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B77" w:rsidRDefault="008A679F">
      <w:pPr>
        <w:spacing w:after="0" w:line="240" w:lineRule="auto"/>
        <w:jc w:val="center"/>
        <w:rPr>
          <w:rFonts w:ascii="Trebuchet MS" w:eastAsia="Trebuchet MS" w:hAnsi="Trebuchet MS" w:cs="Trebuchet MS"/>
          <w:sz w:val="28"/>
          <w:szCs w:val="28"/>
        </w:rPr>
      </w:pPr>
      <w:bookmarkStart w:id="0" w:name="_GoBack"/>
      <w:bookmarkEnd w:id="0"/>
      <w:r>
        <w:rPr>
          <w:noProof/>
        </w:rPr>
        <w:drawing>
          <wp:anchor distT="0" distB="0" distL="114300" distR="114300" simplePos="0" relativeHeight="251658240" behindDoc="0" locked="0" layoutInCell="1" hidden="0" allowOverlap="1">
            <wp:simplePos x="0" y="0"/>
            <wp:positionH relativeFrom="column">
              <wp:posOffset>4914900</wp:posOffset>
            </wp:positionH>
            <wp:positionV relativeFrom="paragraph">
              <wp:posOffset>-744853</wp:posOffset>
            </wp:positionV>
            <wp:extent cx="1304925" cy="66230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304925" cy="662305"/>
                    </a:xfrm>
                    <a:prstGeom prst="rect">
                      <a:avLst/>
                    </a:prstGeom>
                    <a:ln/>
                  </pic:spPr>
                </pic:pic>
              </a:graphicData>
            </a:graphic>
          </wp:anchor>
        </w:drawing>
      </w:r>
    </w:p>
    <w:p w:rsidR="00955B77" w:rsidRDefault="00955B77">
      <w:pPr>
        <w:spacing w:after="0" w:line="240" w:lineRule="auto"/>
        <w:jc w:val="center"/>
        <w:rPr>
          <w:rFonts w:ascii="Trebuchet MS" w:eastAsia="Trebuchet MS" w:hAnsi="Trebuchet MS" w:cs="Trebuchet MS"/>
          <w:b/>
          <w:sz w:val="28"/>
          <w:szCs w:val="28"/>
        </w:rPr>
      </w:pPr>
    </w:p>
    <w:p w:rsidR="00955B77" w:rsidRDefault="008A679F">
      <w:pPr>
        <w:spacing w:after="0" w:line="240" w:lineRule="auto"/>
        <w:jc w:val="center"/>
        <w:rPr>
          <w:b/>
          <w:sz w:val="40"/>
          <w:szCs w:val="40"/>
        </w:rPr>
      </w:pPr>
      <w:r>
        <w:rPr>
          <w:b/>
          <w:sz w:val="40"/>
          <w:szCs w:val="40"/>
        </w:rPr>
        <w:t>School Meals Supervisory Assistant</w:t>
      </w:r>
    </w:p>
    <w:p w:rsidR="00955B77" w:rsidRDefault="00955B77">
      <w:pPr>
        <w:spacing w:after="0" w:line="240" w:lineRule="auto"/>
        <w:jc w:val="both"/>
        <w:rPr>
          <w:b/>
          <w:sz w:val="28"/>
          <w:szCs w:val="28"/>
        </w:rPr>
      </w:pPr>
    </w:p>
    <w:p w:rsidR="00511503" w:rsidRDefault="00511503">
      <w:pPr>
        <w:spacing w:after="0" w:line="240" w:lineRule="auto"/>
        <w:jc w:val="both"/>
        <w:rPr>
          <w:b/>
          <w:sz w:val="28"/>
          <w:szCs w:val="28"/>
        </w:rPr>
      </w:pPr>
    </w:p>
    <w:p w:rsidR="00955B77" w:rsidRDefault="008A679F">
      <w:pPr>
        <w:tabs>
          <w:tab w:val="left" w:pos="0"/>
        </w:tabs>
        <w:spacing w:after="0" w:line="240" w:lineRule="auto"/>
        <w:jc w:val="both"/>
        <w:rPr>
          <w:b/>
        </w:rPr>
      </w:pPr>
      <w:r w:rsidRPr="00940FEC">
        <w:rPr>
          <w:b/>
        </w:rPr>
        <w:t xml:space="preserve">Salary (actual): </w:t>
      </w:r>
      <w:r w:rsidRPr="00940FEC">
        <w:t>£</w:t>
      </w:r>
      <w:r w:rsidR="0042547C">
        <w:t>3,745 - £3,801</w:t>
      </w:r>
    </w:p>
    <w:p w:rsidR="00955B77" w:rsidRDefault="008A679F">
      <w:pPr>
        <w:tabs>
          <w:tab w:val="left" w:pos="0"/>
        </w:tabs>
        <w:spacing w:after="0" w:line="240" w:lineRule="auto"/>
        <w:jc w:val="both"/>
        <w:rPr>
          <w:b/>
        </w:rPr>
      </w:pPr>
      <w:r>
        <w:rPr>
          <w:b/>
        </w:rPr>
        <w:t xml:space="preserve">Grade: </w:t>
      </w:r>
      <w:r>
        <w:t>1c</w:t>
      </w:r>
    </w:p>
    <w:p w:rsidR="00955B77" w:rsidRDefault="008A679F">
      <w:pPr>
        <w:tabs>
          <w:tab w:val="left" w:pos="0"/>
        </w:tabs>
        <w:spacing w:after="0" w:line="240" w:lineRule="auto"/>
        <w:jc w:val="both"/>
      </w:pPr>
      <w:r>
        <w:rPr>
          <w:b/>
        </w:rPr>
        <w:t xml:space="preserve">Hours: </w:t>
      </w:r>
      <w:r w:rsidR="0042547C">
        <w:t>6</w:t>
      </w:r>
      <w:r>
        <w:t>.</w:t>
      </w:r>
      <w:r w:rsidR="0042547C">
        <w:t>2</w:t>
      </w:r>
      <w:r>
        <w:t>5 hours per week</w:t>
      </w:r>
    </w:p>
    <w:p w:rsidR="00955B77" w:rsidRDefault="008A679F">
      <w:pPr>
        <w:tabs>
          <w:tab w:val="left" w:pos="0"/>
        </w:tabs>
        <w:spacing w:after="0" w:line="240" w:lineRule="auto"/>
        <w:jc w:val="both"/>
      </w:pPr>
      <w:r>
        <w:rPr>
          <w:b/>
        </w:rPr>
        <w:t xml:space="preserve">Work Pattern: </w:t>
      </w:r>
      <w:r>
        <w:t>term time only – 38 weeks per annum</w:t>
      </w:r>
    </w:p>
    <w:p w:rsidR="00955B77" w:rsidRDefault="008A679F">
      <w:pPr>
        <w:tabs>
          <w:tab w:val="left" w:pos="0"/>
        </w:tabs>
        <w:spacing w:after="0" w:line="240" w:lineRule="auto"/>
        <w:jc w:val="both"/>
      </w:pPr>
      <w:r>
        <w:rPr>
          <w:b/>
        </w:rPr>
        <w:t>Contract</w:t>
      </w:r>
      <w:r>
        <w:t>: Permanent</w:t>
      </w:r>
    </w:p>
    <w:p w:rsidR="00955B77" w:rsidRDefault="008A679F">
      <w:pPr>
        <w:jc w:val="both"/>
      </w:pPr>
      <w:r>
        <w:br/>
        <w:t>Cranford Park Academy is a large, vibrant, highly successful, multi-cultural school in West London. Inclusion is at the heart of all we do.  The academy is part of The Park Federation Academy Trust, allowing us to benefit from a wealth of expertise across our eight academies, as well as enabling us to provide opportunities for sharing of good practice and high quality training.</w:t>
      </w:r>
    </w:p>
    <w:p w:rsidR="00955B77" w:rsidRDefault="008A679F">
      <w:pPr>
        <w:pBdr>
          <w:top w:val="nil"/>
          <w:left w:val="nil"/>
          <w:bottom w:val="nil"/>
          <w:right w:val="nil"/>
          <w:between w:val="nil"/>
        </w:pBdr>
        <w:spacing w:after="0" w:line="240" w:lineRule="auto"/>
        <w:jc w:val="both"/>
        <w:rPr>
          <w:color w:val="000000"/>
        </w:rPr>
      </w:pPr>
      <w:r>
        <w:rPr>
          <w:color w:val="000000"/>
        </w:rPr>
        <w:t xml:space="preserve">We are looking to appoint </w:t>
      </w:r>
      <w:r w:rsidR="00C64741">
        <w:rPr>
          <w:color w:val="000000"/>
        </w:rPr>
        <w:t xml:space="preserve">a </w:t>
      </w:r>
      <w:r>
        <w:rPr>
          <w:color w:val="000000"/>
        </w:rPr>
        <w:t>School Meal Supervisory Assistant. The successful candidate will ideally have some experience of working in this role or similar, but we would also welcome applications from candidates who have not had experience in this role.</w:t>
      </w:r>
    </w:p>
    <w:p w:rsidR="00955B77" w:rsidRDefault="00955B77">
      <w:pPr>
        <w:pBdr>
          <w:top w:val="nil"/>
          <w:left w:val="nil"/>
          <w:bottom w:val="nil"/>
          <w:right w:val="nil"/>
          <w:between w:val="nil"/>
        </w:pBdr>
        <w:spacing w:after="0" w:line="240" w:lineRule="auto"/>
        <w:jc w:val="both"/>
        <w:rPr>
          <w:color w:val="000000"/>
        </w:rPr>
      </w:pPr>
    </w:p>
    <w:p w:rsidR="00955B77" w:rsidRDefault="008A679F">
      <w:pPr>
        <w:spacing w:after="0" w:line="240" w:lineRule="auto"/>
        <w:jc w:val="both"/>
      </w:pPr>
      <w:r>
        <w:t xml:space="preserve">The ideal candidates will be caring, patient, self-motivated and be able to work from their own initiative. They will need to take direction from the SLT members responsible for the lunchtime </w:t>
      </w:r>
      <w:r w:rsidR="00193E31">
        <w:t>supervisors and</w:t>
      </w:r>
      <w:r>
        <w:t xml:space="preserve"> work cl</w:t>
      </w:r>
      <w:r w:rsidR="00193E31">
        <w:t>osely alongside the other SMSAs</w:t>
      </w:r>
      <w:r>
        <w:t>. They will be a team player with excellent communication skills.</w:t>
      </w:r>
    </w:p>
    <w:p w:rsidR="00955B77" w:rsidRDefault="00955B77">
      <w:pPr>
        <w:spacing w:after="0" w:line="240" w:lineRule="auto"/>
        <w:jc w:val="both"/>
      </w:pPr>
    </w:p>
    <w:p w:rsidR="00955B77" w:rsidRDefault="008A679F">
      <w:pPr>
        <w:spacing w:after="0" w:line="240" w:lineRule="auto"/>
        <w:jc w:val="both"/>
        <w:rPr>
          <w:b/>
        </w:rPr>
      </w:pPr>
      <w:r>
        <w:rPr>
          <w:b/>
        </w:rPr>
        <w:t>We are able to offer:</w:t>
      </w:r>
    </w:p>
    <w:p w:rsidR="00955B77" w:rsidRDefault="008A679F">
      <w:pPr>
        <w:numPr>
          <w:ilvl w:val="0"/>
          <w:numId w:val="1"/>
        </w:numPr>
        <w:pBdr>
          <w:top w:val="nil"/>
          <w:left w:val="nil"/>
          <w:bottom w:val="nil"/>
          <w:right w:val="nil"/>
          <w:between w:val="nil"/>
        </w:pBdr>
        <w:spacing w:after="0" w:line="240" w:lineRule="auto"/>
        <w:jc w:val="both"/>
        <w:rPr>
          <w:color w:val="000000"/>
        </w:rPr>
      </w:pPr>
      <w:r>
        <w:rPr>
          <w:color w:val="000000"/>
        </w:rPr>
        <w:t>extensive support and CPD;</w:t>
      </w:r>
    </w:p>
    <w:p w:rsidR="00955B77" w:rsidRDefault="008A679F">
      <w:pPr>
        <w:numPr>
          <w:ilvl w:val="0"/>
          <w:numId w:val="1"/>
        </w:numPr>
        <w:pBdr>
          <w:top w:val="nil"/>
          <w:left w:val="nil"/>
          <w:bottom w:val="nil"/>
          <w:right w:val="nil"/>
          <w:between w:val="nil"/>
        </w:pBdr>
        <w:spacing w:after="0" w:line="240" w:lineRule="auto"/>
        <w:jc w:val="both"/>
        <w:rPr>
          <w:color w:val="000000"/>
        </w:rPr>
      </w:pPr>
      <w:r>
        <w:rPr>
          <w:color w:val="000000"/>
        </w:rPr>
        <w:t>a welcoming school, with friendly, enthusiastic and supportive staff team;</w:t>
      </w:r>
    </w:p>
    <w:p w:rsidR="00955B77" w:rsidRDefault="008A679F">
      <w:pPr>
        <w:numPr>
          <w:ilvl w:val="0"/>
          <w:numId w:val="1"/>
        </w:numPr>
        <w:pBdr>
          <w:top w:val="nil"/>
          <w:left w:val="nil"/>
          <w:bottom w:val="nil"/>
          <w:right w:val="nil"/>
          <w:between w:val="nil"/>
        </w:pBdr>
        <w:spacing w:after="0" w:line="240" w:lineRule="auto"/>
        <w:jc w:val="both"/>
        <w:rPr>
          <w:color w:val="000000"/>
        </w:rPr>
      </w:pPr>
      <w:r>
        <w:rPr>
          <w:color w:val="000000"/>
        </w:rPr>
        <w:t>an ambitious and dynamic Senior leadership Team;</w:t>
      </w:r>
    </w:p>
    <w:p w:rsidR="00955B77" w:rsidRDefault="008A679F">
      <w:pPr>
        <w:numPr>
          <w:ilvl w:val="0"/>
          <w:numId w:val="1"/>
        </w:numPr>
        <w:pBdr>
          <w:top w:val="nil"/>
          <w:left w:val="nil"/>
          <w:bottom w:val="nil"/>
          <w:right w:val="nil"/>
          <w:between w:val="nil"/>
        </w:pBdr>
        <w:spacing w:after="0" w:line="240" w:lineRule="auto"/>
        <w:jc w:val="both"/>
        <w:rPr>
          <w:color w:val="000000"/>
        </w:rPr>
      </w:pPr>
      <w:r>
        <w:rPr>
          <w:color w:val="000000"/>
        </w:rPr>
        <w:t>a dedicated Governing Body;</w:t>
      </w:r>
    </w:p>
    <w:p w:rsidR="00955B77" w:rsidRDefault="008A679F">
      <w:pPr>
        <w:numPr>
          <w:ilvl w:val="0"/>
          <w:numId w:val="1"/>
        </w:numPr>
        <w:pBdr>
          <w:top w:val="nil"/>
          <w:left w:val="nil"/>
          <w:bottom w:val="nil"/>
          <w:right w:val="nil"/>
          <w:between w:val="nil"/>
        </w:pBdr>
        <w:spacing w:after="0" w:line="240" w:lineRule="auto"/>
        <w:jc w:val="both"/>
        <w:rPr>
          <w:color w:val="000000"/>
        </w:rPr>
      </w:pPr>
      <w:r>
        <w:rPr>
          <w:color w:val="000000"/>
        </w:rPr>
        <w:t>an employee assistance programme (EAP)</w:t>
      </w:r>
    </w:p>
    <w:p w:rsidR="00955B77" w:rsidRDefault="00955B77">
      <w:pPr>
        <w:spacing w:after="0" w:line="240" w:lineRule="auto"/>
        <w:jc w:val="both"/>
      </w:pPr>
    </w:p>
    <w:p w:rsidR="00955B77" w:rsidRDefault="008A679F">
      <w:pPr>
        <w:spacing w:after="0" w:line="240" w:lineRule="auto"/>
        <w:jc w:val="both"/>
      </w:pPr>
      <w:r>
        <w:t xml:space="preserve">A First Aid qualification would be desirable, but not essential.  </w:t>
      </w:r>
    </w:p>
    <w:p w:rsidR="00955B77" w:rsidRDefault="00955B77">
      <w:pPr>
        <w:spacing w:after="0" w:line="240" w:lineRule="auto"/>
        <w:jc w:val="both"/>
      </w:pPr>
    </w:p>
    <w:p w:rsidR="00955B77" w:rsidRDefault="008A679F">
      <w:pPr>
        <w:spacing w:after="0" w:line="240" w:lineRule="auto"/>
        <w:jc w:val="both"/>
      </w:pPr>
      <w:r>
        <w:t>An application pack can be found on the school website.</w:t>
      </w:r>
      <w:r w:rsidR="00940FEC">
        <w:t xml:space="preserve">  We do not accept CV’s.</w:t>
      </w:r>
    </w:p>
    <w:p w:rsidR="00955B77" w:rsidRDefault="00955B77">
      <w:pPr>
        <w:spacing w:after="0" w:line="240" w:lineRule="auto"/>
        <w:jc w:val="both"/>
      </w:pPr>
    </w:p>
    <w:p w:rsidR="00955B77" w:rsidRDefault="008A679F">
      <w:pPr>
        <w:spacing w:after="0" w:line="240" w:lineRule="auto"/>
        <w:jc w:val="both"/>
      </w:pPr>
      <w:bookmarkStart w:id="1" w:name="_gjdgxs" w:colFirst="0" w:colLast="0"/>
      <w:bookmarkEnd w:id="1"/>
      <w:r>
        <w:rPr>
          <w:b/>
        </w:rPr>
        <w:t>Closing date</w:t>
      </w:r>
      <w:r w:rsidR="00743B59">
        <w:t xml:space="preserve">:  As and when </w:t>
      </w:r>
      <w:r w:rsidR="008A2C56">
        <w:t>successful applications received.</w:t>
      </w:r>
    </w:p>
    <w:p w:rsidR="00955B77" w:rsidRDefault="00955B77">
      <w:pPr>
        <w:spacing w:after="0" w:line="240" w:lineRule="auto"/>
        <w:jc w:val="both"/>
      </w:pPr>
    </w:p>
    <w:p w:rsidR="00955B77" w:rsidRDefault="008A679F">
      <w:pPr>
        <w:spacing w:after="0" w:line="240" w:lineRule="auto"/>
        <w:jc w:val="both"/>
        <w:rPr>
          <w:b/>
          <w:i/>
        </w:rPr>
      </w:pPr>
      <w:r>
        <w:rPr>
          <w:b/>
          <w:i/>
        </w:rPr>
        <w:t>We are committed to safeguarding and promoting the welfare of children and young people and expect all staff and volunteers to share in this commitment.  The successful applicant will be required to undertake an Enhanced DBS Check with a check of the DBS Barred List.</w:t>
      </w:r>
    </w:p>
    <w:p w:rsidR="00955B77" w:rsidRDefault="00955B77">
      <w:pPr>
        <w:pBdr>
          <w:top w:val="nil"/>
          <w:left w:val="nil"/>
          <w:bottom w:val="nil"/>
          <w:right w:val="nil"/>
          <w:between w:val="nil"/>
        </w:pBdr>
        <w:spacing w:after="0" w:line="240" w:lineRule="auto"/>
        <w:jc w:val="both"/>
        <w:rPr>
          <w:color w:val="000000"/>
          <w:sz w:val="24"/>
          <w:szCs w:val="24"/>
        </w:rPr>
      </w:pPr>
    </w:p>
    <w:sectPr w:rsidR="00955B77">
      <w:headerReference w:type="default" r:id="rId8"/>
      <w:footerReference w:type="default" r:id="rId9"/>
      <w:pgSz w:w="11907" w:h="16839"/>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BB7" w:rsidRDefault="00480BB7">
      <w:pPr>
        <w:spacing w:after="0" w:line="240" w:lineRule="auto"/>
      </w:pPr>
      <w:r>
        <w:separator/>
      </w:r>
    </w:p>
  </w:endnote>
  <w:endnote w:type="continuationSeparator" w:id="0">
    <w:p w:rsidR="00480BB7" w:rsidRDefault="0048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B77" w:rsidRDefault="00955B77">
    <w:pPr>
      <w:pBdr>
        <w:top w:val="nil"/>
        <w:left w:val="nil"/>
        <w:bottom w:val="nil"/>
        <w:right w:val="nil"/>
        <w:between w:val="nil"/>
      </w:pBdr>
      <w:tabs>
        <w:tab w:val="center" w:pos="4153"/>
        <w:tab w:val="right" w:pos="8306"/>
      </w:tabs>
      <w:spacing w:after="0"/>
      <w:rPr>
        <w:rFonts w:ascii="Trebuchet MS" w:eastAsia="Trebuchet MS" w:hAnsi="Trebuchet MS" w:cs="Trebuchet MS"/>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BB7" w:rsidRDefault="00480BB7">
      <w:pPr>
        <w:spacing w:after="0" w:line="240" w:lineRule="auto"/>
      </w:pPr>
      <w:r>
        <w:separator/>
      </w:r>
    </w:p>
  </w:footnote>
  <w:footnote w:type="continuationSeparator" w:id="0">
    <w:p w:rsidR="00480BB7" w:rsidRDefault="00480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B77" w:rsidRDefault="008A679F">
    <w:pPr>
      <w:pBdr>
        <w:top w:val="nil"/>
        <w:left w:val="nil"/>
        <w:bottom w:val="nil"/>
        <w:right w:val="nil"/>
        <w:between w:val="nil"/>
      </w:pBdr>
      <w:tabs>
        <w:tab w:val="center" w:pos="4153"/>
        <w:tab w:val="right" w:pos="8306"/>
        <w:tab w:val="left" w:pos="765"/>
        <w:tab w:val="left" w:pos="2325"/>
      </w:tabs>
      <w:rPr>
        <w:color w:val="007E39"/>
      </w:rPr>
    </w:pPr>
    <w:r>
      <w:rPr>
        <w:rFonts w:ascii="Arial" w:eastAsia="Arial" w:hAnsi="Arial" w:cs="Arial"/>
        <w:color w:val="007E39"/>
        <w:sz w:val="56"/>
        <w:szCs w:val="56"/>
      </w:rPr>
      <w:t>Cranford Park Academy</w:t>
    </w:r>
    <w:r>
      <w:rPr>
        <w:rFonts w:ascii="Arial" w:eastAsia="Arial" w:hAnsi="Arial" w:cs="Arial"/>
        <w:color w:val="007E39"/>
        <w:sz w:val="56"/>
        <w:szCs w:val="5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A0467"/>
    <w:multiLevelType w:val="multilevel"/>
    <w:tmpl w:val="08AC31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B77"/>
    <w:rsid w:val="00193E31"/>
    <w:rsid w:val="0042547C"/>
    <w:rsid w:val="00480BB7"/>
    <w:rsid w:val="00511503"/>
    <w:rsid w:val="0072340E"/>
    <w:rsid w:val="00743B59"/>
    <w:rsid w:val="008A2C56"/>
    <w:rsid w:val="008A679F"/>
    <w:rsid w:val="00940FEC"/>
    <w:rsid w:val="00955B77"/>
    <w:rsid w:val="00C64741"/>
    <w:rsid w:val="00D27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4C5B50-6973-43E5-A017-379C71CEB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Evans</dc:creator>
  <cp:lastModifiedBy>Prabhjot Chauhan</cp:lastModifiedBy>
  <cp:revision>2</cp:revision>
  <dcterms:created xsi:type="dcterms:W3CDTF">2025-02-04T08:50:00Z</dcterms:created>
  <dcterms:modified xsi:type="dcterms:W3CDTF">2025-02-04T08:50:00Z</dcterms:modified>
</cp:coreProperties>
</file>