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DBD1" w14:textId="77777777" w:rsidR="00875CC3" w:rsidRDefault="00875CC3" w:rsidP="00875CC3">
      <w:pPr>
        <w:rPr>
          <w:b/>
          <w:noProof/>
          <w:sz w:val="22"/>
          <w:szCs w:val="22"/>
          <w:lang w:eastAsia="en-GB"/>
        </w:rPr>
      </w:pPr>
    </w:p>
    <w:p w14:paraId="0FE63722" w14:textId="5E404B3A" w:rsidR="00B23D2B" w:rsidRPr="000B17F4" w:rsidRDefault="00B23D2B" w:rsidP="00875CC3">
      <w:pPr>
        <w:rPr>
          <w:rFonts w:ascii="Arial" w:hAnsi="Arial" w:cs="Arial"/>
          <w:b/>
        </w:rPr>
      </w:pP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  <w:r w:rsidRPr="000B17F4">
        <w:rPr>
          <w:rFonts w:ascii="Arial" w:hAnsi="Arial" w:cs="Arial"/>
          <w:b/>
        </w:rPr>
        <w:tab/>
      </w:r>
    </w:p>
    <w:p w14:paraId="0DDDD358" w14:textId="17E7B650" w:rsidR="00336E3B" w:rsidRPr="00277F9C" w:rsidRDefault="00B65BAE">
      <w:pPr>
        <w:rPr>
          <w:rFonts w:cs="Calibri"/>
          <w:b/>
          <w:sz w:val="28"/>
          <w:szCs w:val="28"/>
        </w:rPr>
      </w:pPr>
      <w:r w:rsidRPr="00277F9C">
        <w:rPr>
          <w:rFonts w:cs="Calibri"/>
          <w:b/>
          <w:sz w:val="28"/>
          <w:szCs w:val="28"/>
        </w:rPr>
        <w:t>Our Lady &amp; St John RC High School</w:t>
      </w:r>
    </w:p>
    <w:p w14:paraId="12018F18" w14:textId="77777777" w:rsidR="003054D9" w:rsidRPr="00277F9C" w:rsidRDefault="00EC6C18" w:rsidP="000D55A4">
      <w:pPr>
        <w:widowControl w:val="0"/>
        <w:jc w:val="both"/>
        <w:rPr>
          <w:rFonts w:cs="Calibri"/>
          <w:sz w:val="28"/>
          <w:szCs w:val="28"/>
        </w:rPr>
      </w:pPr>
      <w:r w:rsidRPr="00277F9C">
        <w:rPr>
          <w:rFonts w:cs="Calibri"/>
          <w:sz w:val="28"/>
          <w:szCs w:val="28"/>
        </w:rPr>
        <w:t>Diocese of Salford</w:t>
      </w:r>
    </w:p>
    <w:p w14:paraId="60DB4111" w14:textId="77777777" w:rsidR="00EC6C18" w:rsidRPr="00277F9C" w:rsidRDefault="00EC6C18" w:rsidP="00EC6C18">
      <w:pPr>
        <w:widowControl w:val="0"/>
        <w:rPr>
          <w:rFonts w:cs="Calibri"/>
          <w:b/>
          <w:color w:val="660066"/>
        </w:rPr>
      </w:pPr>
      <w:r w:rsidRPr="00277F9C">
        <w:rPr>
          <w:rFonts w:cs="Calibri"/>
        </w:rPr>
        <w:t> </w:t>
      </w:r>
    </w:p>
    <w:p w14:paraId="565C0F9A" w14:textId="3906312D" w:rsidR="00EC6C18" w:rsidRPr="0051143D" w:rsidRDefault="00834006" w:rsidP="00EC6C18">
      <w:pPr>
        <w:widowControl w:val="0"/>
        <w:spacing w:line="300" w:lineRule="auto"/>
        <w:jc w:val="both"/>
        <w:rPr>
          <w:rFonts w:cs="Calibri"/>
          <w:b/>
          <w:i/>
          <w:iCs/>
          <w:color w:val="660066"/>
        </w:rPr>
      </w:pPr>
      <w:r w:rsidRPr="00277F9C">
        <w:rPr>
          <w:rFonts w:cs="Calibri"/>
          <w:b/>
          <w:i/>
          <w:iCs/>
          <w:color w:val="660066"/>
        </w:rPr>
        <w:t xml:space="preserve">Required to commence </w:t>
      </w:r>
      <w:r w:rsidR="00B65BAE" w:rsidRPr="00277F9C">
        <w:rPr>
          <w:rFonts w:cs="Calibri"/>
          <w:b/>
          <w:i/>
          <w:iCs/>
          <w:color w:val="660066"/>
        </w:rPr>
        <w:t>as soon as possible</w:t>
      </w:r>
    </w:p>
    <w:p w14:paraId="24CF6C66" w14:textId="77777777" w:rsidR="00094D8C" w:rsidRPr="00F062EE" w:rsidRDefault="00094D8C" w:rsidP="00EC6C18">
      <w:pPr>
        <w:widowControl w:val="0"/>
        <w:spacing w:line="300" w:lineRule="auto"/>
        <w:jc w:val="both"/>
        <w:rPr>
          <w:rFonts w:cs="Calibri"/>
          <w:i/>
          <w:iCs/>
        </w:rPr>
      </w:pPr>
    </w:p>
    <w:p w14:paraId="4BADFD1F" w14:textId="6B1A2460" w:rsidR="00EC1BFA" w:rsidRPr="00277F9C" w:rsidRDefault="00094D8C" w:rsidP="008C6762">
      <w:pPr>
        <w:widowControl w:val="0"/>
        <w:jc w:val="both"/>
        <w:rPr>
          <w:rFonts w:cs="Calibri"/>
          <w:b/>
          <w:bCs/>
        </w:rPr>
      </w:pPr>
      <w:r w:rsidRPr="0051143D">
        <w:rPr>
          <w:rFonts w:cs="Calibri"/>
          <w:b/>
          <w:iCs/>
          <w:color w:val="660066"/>
        </w:rPr>
        <w:t>Job title:</w:t>
      </w:r>
      <w:r w:rsidRPr="00F062EE">
        <w:rPr>
          <w:rFonts w:cs="Calibri"/>
          <w:i/>
          <w:iCs/>
        </w:rPr>
        <w:tab/>
      </w:r>
      <w:r w:rsidRPr="00F062EE">
        <w:rPr>
          <w:rFonts w:cs="Calibri"/>
          <w:i/>
          <w:iCs/>
        </w:rPr>
        <w:tab/>
      </w:r>
      <w:r w:rsidRPr="00F062EE">
        <w:rPr>
          <w:rFonts w:cs="Calibri"/>
          <w:i/>
          <w:iCs/>
        </w:rPr>
        <w:tab/>
        <w:t xml:space="preserve">        </w:t>
      </w:r>
      <w:r w:rsidR="007161E2" w:rsidRPr="00F062EE">
        <w:rPr>
          <w:rFonts w:cs="Calibri"/>
          <w:i/>
          <w:iCs/>
        </w:rPr>
        <w:tab/>
      </w:r>
      <w:r w:rsidR="00277F9C">
        <w:rPr>
          <w:rFonts w:cs="Calibri"/>
          <w:b/>
          <w:iCs/>
        </w:rPr>
        <w:t xml:space="preserve">School </w:t>
      </w:r>
      <w:r w:rsidR="00277F9C" w:rsidRPr="00277F9C">
        <w:rPr>
          <w:rFonts w:cs="Calibri"/>
          <w:b/>
          <w:iCs/>
        </w:rPr>
        <w:t>Operations</w:t>
      </w:r>
      <w:r w:rsidR="00921E85" w:rsidRPr="00277F9C">
        <w:rPr>
          <w:rFonts w:cs="Calibri"/>
          <w:b/>
          <w:iCs/>
        </w:rPr>
        <w:t xml:space="preserve"> Manager</w:t>
      </w:r>
    </w:p>
    <w:p w14:paraId="1C2FA097" w14:textId="24E795DE" w:rsidR="00FD65C0" w:rsidRDefault="008C6762" w:rsidP="00FD65C0">
      <w:pPr>
        <w:widowControl w:val="0"/>
        <w:ind w:left="3600" w:hanging="3600"/>
        <w:jc w:val="both"/>
        <w:rPr>
          <w:rFonts w:cs="Calibri"/>
          <w:b/>
        </w:rPr>
      </w:pPr>
      <w:r w:rsidRPr="00277F9C">
        <w:rPr>
          <w:rFonts w:cs="Calibri"/>
          <w:b/>
          <w:color w:val="660066"/>
        </w:rPr>
        <w:t>Grade</w:t>
      </w:r>
      <w:r w:rsidR="000B17F4" w:rsidRPr="00277F9C">
        <w:rPr>
          <w:rFonts w:cs="Calibri"/>
          <w:b/>
          <w:color w:val="660066"/>
        </w:rPr>
        <w:t xml:space="preserve">: </w:t>
      </w:r>
      <w:r w:rsidR="007161E2" w:rsidRPr="00277F9C">
        <w:rPr>
          <w:rFonts w:cs="Calibri"/>
          <w:b/>
        </w:rPr>
        <w:tab/>
      </w:r>
      <w:r w:rsidR="00FD65C0" w:rsidRPr="00277F9C">
        <w:rPr>
          <w:rFonts w:cs="Calibri"/>
          <w:b/>
        </w:rPr>
        <w:t xml:space="preserve">Grade </w:t>
      </w:r>
      <w:r w:rsidR="00277F9C" w:rsidRPr="00277F9C">
        <w:rPr>
          <w:rFonts w:cs="Calibri"/>
          <w:b/>
        </w:rPr>
        <w:t>H</w:t>
      </w:r>
      <w:r w:rsidR="00FD65C0" w:rsidRPr="00277F9C">
        <w:rPr>
          <w:rFonts w:cs="Calibri"/>
          <w:b/>
        </w:rPr>
        <w:t xml:space="preserve">, </w:t>
      </w:r>
      <w:r w:rsidR="000D6291" w:rsidRPr="00277F9C">
        <w:rPr>
          <w:rFonts w:cs="Calibri"/>
          <w:b/>
        </w:rPr>
        <w:t xml:space="preserve">Points </w:t>
      </w:r>
      <w:r w:rsidR="00921E85" w:rsidRPr="00277F9C">
        <w:rPr>
          <w:rFonts w:cs="Calibri"/>
          <w:b/>
        </w:rPr>
        <w:t>2</w:t>
      </w:r>
      <w:r w:rsidR="00277F9C" w:rsidRPr="00277F9C">
        <w:rPr>
          <w:rFonts w:cs="Calibri"/>
          <w:b/>
        </w:rPr>
        <w:t>9</w:t>
      </w:r>
      <w:r w:rsidR="000D6291" w:rsidRPr="00277F9C">
        <w:rPr>
          <w:rFonts w:cs="Calibri"/>
          <w:b/>
        </w:rPr>
        <w:t xml:space="preserve"> - </w:t>
      </w:r>
      <w:r w:rsidR="00921E85" w:rsidRPr="00277F9C">
        <w:rPr>
          <w:rFonts w:cs="Calibri"/>
          <w:b/>
        </w:rPr>
        <w:t>3</w:t>
      </w:r>
      <w:r w:rsidR="00277F9C" w:rsidRPr="00277F9C">
        <w:rPr>
          <w:rFonts w:cs="Calibri"/>
          <w:b/>
        </w:rPr>
        <w:t>3</w:t>
      </w:r>
      <w:r w:rsidR="000D6291" w:rsidRPr="00277F9C">
        <w:rPr>
          <w:rFonts w:cs="Calibri"/>
          <w:b/>
        </w:rPr>
        <w:t xml:space="preserve"> £</w:t>
      </w:r>
      <w:r w:rsidR="00277F9C" w:rsidRPr="00277F9C">
        <w:rPr>
          <w:rFonts w:cs="Calibri"/>
          <w:b/>
        </w:rPr>
        <w:t>38,626</w:t>
      </w:r>
      <w:r w:rsidR="000D6291" w:rsidRPr="00277F9C">
        <w:rPr>
          <w:rFonts w:cs="Calibri"/>
          <w:b/>
        </w:rPr>
        <w:t xml:space="preserve"> - £</w:t>
      </w:r>
      <w:r w:rsidR="00277F9C" w:rsidRPr="00277F9C">
        <w:rPr>
          <w:rFonts w:cs="Calibri"/>
          <w:b/>
        </w:rPr>
        <w:t>42,708</w:t>
      </w:r>
      <w:r w:rsidR="000D6291" w:rsidRPr="000D6291">
        <w:rPr>
          <w:rFonts w:cs="Calibri"/>
          <w:b/>
        </w:rPr>
        <w:t xml:space="preserve"> </w:t>
      </w:r>
      <w:r w:rsidR="00BD5CDF">
        <w:rPr>
          <w:rFonts w:cs="Calibri"/>
          <w:b/>
        </w:rPr>
        <w:t xml:space="preserve">FTE </w:t>
      </w:r>
    </w:p>
    <w:p w14:paraId="411F0F2B" w14:textId="281CC426" w:rsidR="00FF3AA8" w:rsidRPr="00921E85" w:rsidRDefault="003A4367" w:rsidP="00FD65C0">
      <w:pPr>
        <w:widowControl w:val="0"/>
        <w:ind w:left="3600" w:hanging="3600"/>
        <w:jc w:val="both"/>
        <w:rPr>
          <w:rFonts w:eastAsia="Times New Roman" w:cs="Calibri"/>
          <w:b/>
          <w:highlight w:val="yellow"/>
          <w:lang w:eastAsia="en-GB"/>
        </w:rPr>
      </w:pPr>
      <w:r w:rsidRPr="0051143D">
        <w:rPr>
          <w:rFonts w:eastAsia="Times New Roman" w:cs="Calibri"/>
          <w:b/>
          <w:color w:val="660066"/>
          <w:lang w:eastAsia="en-GB"/>
        </w:rPr>
        <w:t>Working Pattern:</w:t>
      </w:r>
      <w:r>
        <w:rPr>
          <w:rFonts w:eastAsia="Times New Roman" w:cs="Calibri"/>
          <w:b/>
          <w:lang w:eastAsia="en-GB"/>
        </w:rPr>
        <w:tab/>
      </w:r>
      <w:r w:rsidR="00277F9C" w:rsidRPr="00277F9C">
        <w:rPr>
          <w:rFonts w:eastAsia="Times New Roman" w:cs="Calibri"/>
          <w:b/>
          <w:lang w:eastAsia="en-GB"/>
        </w:rPr>
        <w:t>37</w:t>
      </w:r>
      <w:r w:rsidRPr="00277F9C">
        <w:rPr>
          <w:rFonts w:eastAsia="Times New Roman" w:cs="Calibri"/>
          <w:b/>
          <w:lang w:eastAsia="en-GB"/>
        </w:rPr>
        <w:t xml:space="preserve"> hours per week;</w:t>
      </w:r>
      <w:r w:rsidR="002C1E6E" w:rsidRPr="00277F9C">
        <w:rPr>
          <w:rFonts w:eastAsia="Times New Roman" w:cs="Calibri"/>
          <w:b/>
          <w:lang w:eastAsia="en-GB"/>
        </w:rPr>
        <w:t xml:space="preserve"> </w:t>
      </w:r>
      <w:r w:rsidR="00277F9C" w:rsidRPr="00277F9C">
        <w:rPr>
          <w:rFonts w:eastAsia="Times New Roman" w:cs="Calibri"/>
          <w:b/>
          <w:lang w:eastAsia="en-GB"/>
        </w:rPr>
        <w:t>8</w:t>
      </w:r>
      <w:r w:rsidR="00BC2A1F" w:rsidRPr="00277F9C">
        <w:rPr>
          <w:rFonts w:eastAsia="Times New Roman" w:cs="Calibri"/>
          <w:b/>
          <w:lang w:eastAsia="en-GB"/>
        </w:rPr>
        <w:t>a</w:t>
      </w:r>
      <w:r w:rsidRPr="00277F9C">
        <w:rPr>
          <w:rFonts w:eastAsia="Times New Roman" w:cs="Calibri"/>
          <w:b/>
          <w:lang w:eastAsia="en-GB"/>
        </w:rPr>
        <w:t xml:space="preserve">m – </w:t>
      </w:r>
      <w:r w:rsidR="00277F9C" w:rsidRPr="00277F9C">
        <w:rPr>
          <w:rFonts w:eastAsia="Times New Roman" w:cs="Calibri"/>
          <w:b/>
          <w:lang w:eastAsia="en-GB"/>
        </w:rPr>
        <w:t>4</w:t>
      </w:r>
      <w:r w:rsidRPr="00277F9C">
        <w:rPr>
          <w:rFonts w:eastAsia="Times New Roman" w:cs="Calibri"/>
          <w:b/>
          <w:lang w:eastAsia="en-GB"/>
        </w:rPr>
        <w:t>pm</w:t>
      </w:r>
      <w:r w:rsidR="00507C66" w:rsidRPr="00277F9C">
        <w:rPr>
          <w:rFonts w:eastAsia="Times New Roman" w:cs="Calibri"/>
          <w:b/>
          <w:lang w:eastAsia="en-GB"/>
        </w:rPr>
        <w:t xml:space="preserve"> </w:t>
      </w:r>
      <w:r w:rsidR="00277F9C" w:rsidRPr="00277F9C">
        <w:rPr>
          <w:rFonts w:eastAsia="Times New Roman" w:cs="Calibri"/>
          <w:b/>
          <w:lang w:eastAsia="en-GB"/>
        </w:rPr>
        <w:t>Monday – Thursday, 8am – 3:30pm Friday</w:t>
      </w:r>
    </w:p>
    <w:p w14:paraId="51B298D2" w14:textId="7E645EC5" w:rsidR="000D6291" w:rsidRDefault="00E26CE5" w:rsidP="000D6291">
      <w:pPr>
        <w:widowControl w:val="0"/>
        <w:ind w:left="3600"/>
        <w:jc w:val="both"/>
        <w:rPr>
          <w:rFonts w:eastAsia="Times New Roman" w:cs="Calibri"/>
          <w:b/>
          <w:lang w:eastAsia="en-GB"/>
        </w:rPr>
      </w:pPr>
      <w:r w:rsidRPr="00E26CE5">
        <w:rPr>
          <w:rFonts w:eastAsia="Times New Roman" w:cs="Calibri"/>
          <w:b/>
          <w:lang w:eastAsia="en-GB"/>
        </w:rPr>
        <w:t>Full-year</w:t>
      </w:r>
    </w:p>
    <w:p w14:paraId="42B6B6F4" w14:textId="729DBC58" w:rsidR="0091043D" w:rsidRPr="00F062EE" w:rsidRDefault="005F6230" w:rsidP="005F6230">
      <w:pPr>
        <w:shd w:val="clear" w:color="auto" w:fill="FFFFFF"/>
        <w:ind w:left="3600" w:hanging="3600"/>
        <w:jc w:val="both"/>
        <w:rPr>
          <w:rFonts w:eastAsia="Times New Roman" w:cs="Calibri"/>
          <w:b/>
          <w:lang w:eastAsia="en-GB"/>
        </w:rPr>
      </w:pPr>
      <w:r w:rsidRPr="0051143D">
        <w:rPr>
          <w:rFonts w:eastAsia="Times New Roman" w:cs="Calibri"/>
          <w:b/>
          <w:color w:val="660066"/>
          <w:lang w:eastAsia="en-GB"/>
        </w:rPr>
        <w:t>Contract Type:</w:t>
      </w:r>
      <w:r w:rsidRPr="00F062EE">
        <w:rPr>
          <w:rFonts w:eastAsia="Times New Roman" w:cs="Calibri"/>
          <w:b/>
          <w:lang w:eastAsia="en-GB"/>
        </w:rPr>
        <w:tab/>
      </w:r>
      <w:r w:rsidR="003A4367" w:rsidRPr="00277F9C">
        <w:rPr>
          <w:rFonts w:eastAsia="Times New Roman" w:cs="Calibri"/>
          <w:b/>
          <w:lang w:eastAsia="en-GB"/>
        </w:rPr>
        <w:t>Permanent</w:t>
      </w:r>
      <w:r w:rsidR="00BD5CDF" w:rsidRPr="00277F9C">
        <w:rPr>
          <w:rFonts w:eastAsia="Times New Roman" w:cs="Calibri"/>
          <w:b/>
          <w:lang w:eastAsia="en-GB"/>
        </w:rPr>
        <w:t xml:space="preserve"> </w:t>
      </w:r>
    </w:p>
    <w:p w14:paraId="769597FD" w14:textId="77777777" w:rsidR="003054D9" w:rsidRPr="00F062EE" w:rsidRDefault="003054D9" w:rsidP="000B17F4">
      <w:pPr>
        <w:shd w:val="clear" w:color="auto" w:fill="FFFFFF"/>
        <w:jc w:val="both"/>
        <w:rPr>
          <w:rFonts w:eastAsia="Times New Roman" w:cs="Calibri"/>
          <w:lang w:eastAsia="en-GB"/>
        </w:rPr>
      </w:pPr>
    </w:p>
    <w:p w14:paraId="53B8738F" w14:textId="3DCD5A52" w:rsidR="0006483A" w:rsidRDefault="0006483A" w:rsidP="0006483A">
      <w:pPr>
        <w:widowControl w:val="0"/>
        <w:overflowPunct w:val="0"/>
        <w:autoSpaceDE w:val="0"/>
        <w:autoSpaceDN w:val="0"/>
        <w:adjustRightInd w:val="0"/>
        <w:jc w:val="both"/>
        <w:rPr>
          <w:rFonts w:cs="Calibri"/>
          <w:color w:val="000000"/>
          <w:kern w:val="28"/>
        </w:rPr>
      </w:pPr>
      <w:r w:rsidRPr="0006483A">
        <w:rPr>
          <w:rFonts w:cs="Calibri"/>
          <w:color w:val="000000"/>
          <w:kern w:val="28"/>
        </w:rPr>
        <w:t xml:space="preserve">Join us on our journey towards outstanding.  </w:t>
      </w:r>
    </w:p>
    <w:p w14:paraId="0A0EC7B2" w14:textId="77777777" w:rsidR="0006483A" w:rsidRPr="0006483A" w:rsidRDefault="0006483A" w:rsidP="0006483A">
      <w:pPr>
        <w:widowControl w:val="0"/>
        <w:overflowPunct w:val="0"/>
        <w:autoSpaceDE w:val="0"/>
        <w:autoSpaceDN w:val="0"/>
        <w:adjustRightInd w:val="0"/>
        <w:jc w:val="both"/>
        <w:rPr>
          <w:rFonts w:cs="Calibri"/>
          <w:color w:val="000000"/>
          <w:kern w:val="28"/>
        </w:rPr>
      </w:pPr>
    </w:p>
    <w:p w14:paraId="3986C764" w14:textId="1A2AE361" w:rsidR="00090F27" w:rsidRDefault="0006483A" w:rsidP="0006483A">
      <w:pPr>
        <w:widowControl w:val="0"/>
        <w:overflowPunct w:val="0"/>
        <w:autoSpaceDE w:val="0"/>
        <w:autoSpaceDN w:val="0"/>
        <w:adjustRightInd w:val="0"/>
        <w:jc w:val="both"/>
        <w:rPr>
          <w:rFonts w:cs="Calibri"/>
          <w:color w:val="000000"/>
          <w:kern w:val="28"/>
        </w:rPr>
      </w:pPr>
      <w:r w:rsidRPr="0006483A">
        <w:rPr>
          <w:rFonts w:cs="Calibri"/>
          <w:color w:val="000000"/>
          <w:kern w:val="28"/>
        </w:rPr>
        <w:t xml:space="preserve">Our Lady &amp; St John Roman Catholic High School is part of the Romero Catholic Academy Trust enjoying ‘rapid improvement’ in our pursuit of excellence.  </w:t>
      </w:r>
    </w:p>
    <w:p w14:paraId="7A61C458" w14:textId="77777777" w:rsidR="0006483A" w:rsidRPr="00F062EE" w:rsidRDefault="0006483A" w:rsidP="0006483A">
      <w:pPr>
        <w:widowControl w:val="0"/>
        <w:overflowPunct w:val="0"/>
        <w:autoSpaceDE w:val="0"/>
        <w:autoSpaceDN w:val="0"/>
        <w:adjustRightInd w:val="0"/>
        <w:jc w:val="both"/>
        <w:rPr>
          <w:rFonts w:cs="Calibri"/>
          <w:color w:val="000000"/>
          <w:kern w:val="28"/>
        </w:rPr>
      </w:pPr>
    </w:p>
    <w:p w14:paraId="5E913D65" w14:textId="38746E6A" w:rsidR="00B17C95" w:rsidRDefault="00875CC3" w:rsidP="60262A2D">
      <w:pPr>
        <w:widowControl w:val="0"/>
        <w:autoSpaceDE w:val="0"/>
        <w:autoSpaceDN w:val="0"/>
        <w:adjustRightInd w:val="0"/>
        <w:rPr>
          <w:rFonts w:cs="Calibri"/>
        </w:rPr>
      </w:pPr>
      <w:r w:rsidRPr="60262A2D">
        <w:rPr>
          <w:rFonts w:cs="Calibri"/>
        </w:rPr>
        <w:t xml:space="preserve">The Board of Directors of Romero Catholic Academy Trust alongside The Governors of </w:t>
      </w:r>
      <w:r w:rsidR="00277F9C" w:rsidRPr="00E26CE5">
        <w:rPr>
          <w:rFonts w:cs="Calibri"/>
        </w:rPr>
        <w:t xml:space="preserve">Our Lady &amp; St John RC High School </w:t>
      </w:r>
      <w:r w:rsidR="000D6291" w:rsidRPr="00E26CE5">
        <w:rPr>
          <w:rFonts w:cs="Calibri"/>
        </w:rPr>
        <w:t>are</w:t>
      </w:r>
      <w:r w:rsidR="000D6291" w:rsidRPr="60262A2D">
        <w:rPr>
          <w:rFonts w:cs="Calibri"/>
        </w:rPr>
        <w:t xml:space="preserve"> seeking to recruit a confident, highly skilled, self-motivated individual to </w:t>
      </w:r>
      <w:r w:rsidR="00277F9C">
        <w:rPr>
          <w:rFonts w:cs="Calibri"/>
        </w:rPr>
        <w:t>join the school as a School Operations</w:t>
      </w:r>
      <w:r w:rsidR="00921E85" w:rsidRPr="60262A2D">
        <w:rPr>
          <w:rFonts w:cs="Calibri"/>
        </w:rPr>
        <w:t xml:space="preserve"> Manager</w:t>
      </w:r>
      <w:r w:rsidR="000D6291" w:rsidRPr="60262A2D">
        <w:rPr>
          <w:rFonts w:cs="Calibri"/>
        </w:rPr>
        <w:t xml:space="preserve">.  This is an exciting opportunity to join our </w:t>
      </w:r>
      <w:r w:rsidR="00230950">
        <w:rPr>
          <w:rFonts w:cs="Calibri"/>
        </w:rPr>
        <w:t>Senior Leadership Team</w:t>
      </w:r>
      <w:r w:rsidR="000D6291" w:rsidRPr="60262A2D">
        <w:rPr>
          <w:rFonts w:cs="Calibri"/>
        </w:rPr>
        <w:t>.</w:t>
      </w:r>
    </w:p>
    <w:p w14:paraId="641F1EC6" w14:textId="77777777" w:rsidR="000D6291" w:rsidRDefault="000D6291" w:rsidP="00EA74BA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</w:p>
    <w:p w14:paraId="73828E23" w14:textId="74D7C565" w:rsidR="000D6291" w:rsidRPr="000D6291" w:rsidRDefault="000D6291" w:rsidP="000D6291">
      <w:pPr>
        <w:widowControl w:val="0"/>
        <w:jc w:val="both"/>
        <w:rPr>
          <w:rFonts w:cs="Calibri"/>
        </w:rPr>
      </w:pPr>
      <w:r w:rsidRPr="000D6291">
        <w:rPr>
          <w:rFonts w:cs="Calibri"/>
        </w:rPr>
        <w:t>You will have</w:t>
      </w:r>
      <w:r w:rsidR="003E0B60" w:rsidRPr="003E0B60">
        <w:rPr>
          <w:rFonts w:cs="Calibri"/>
        </w:rPr>
        <w:t xml:space="preserve"> responsibility for the</w:t>
      </w:r>
      <w:r w:rsidR="00277F9C">
        <w:rPr>
          <w:rFonts w:cs="Calibri"/>
        </w:rPr>
        <w:t xml:space="preserve"> management, planning, and developing of</w:t>
      </w:r>
      <w:r w:rsidR="003E0B60" w:rsidRPr="003E0B60">
        <w:rPr>
          <w:rFonts w:cs="Calibri"/>
        </w:rPr>
        <w:t xml:space="preserve"> core areas </w:t>
      </w:r>
      <w:r w:rsidR="00277F9C">
        <w:rPr>
          <w:rFonts w:cs="Calibri"/>
        </w:rPr>
        <w:t>including</w:t>
      </w:r>
      <w:r w:rsidR="003E0B60" w:rsidRPr="003E0B60">
        <w:rPr>
          <w:rFonts w:cs="Calibri"/>
        </w:rPr>
        <w:t xml:space="preserve"> </w:t>
      </w:r>
      <w:r w:rsidR="00277F9C">
        <w:rPr>
          <w:rFonts w:cs="Calibri"/>
        </w:rPr>
        <w:t>administration</w:t>
      </w:r>
      <w:r w:rsidR="003E0B60" w:rsidRPr="003E0B60">
        <w:rPr>
          <w:rFonts w:cs="Calibri"/>
        </w:rPr>
        <w:t>, catering</w:t>
      </w:r>
      <w:r w:rsidR="00277F9C">
        <w:rPr>
          <w:rFonts w:cs="Calibri"/>
        </w:rPr>
        <w:t>, premises, ICT</w:t>
      </w:r>
      <w:r w:rsidR="00230950">
        <w:rPr>
          <w:rFonts w:cs="Calibri"/>
        </w:rPr>
        <w:t xml:space="preserve"> </w:t>
      </w:r>
      <w:r w:rsidR="003E0B60" w:rsidRPr="003E0B60">
        <w:rPr>
          <w:rFonts w:cs="Calibri"/>
        </w:rPr>
        <w:t>and health and safety</w:t>
      </w:r>
      <w:r w:rsidR="00277F9C">
        <w:rPr>
          <w:rFonts w:cs="Calibri"/>
        </w:rPr>
        <w:t>.</w:t>
      </w:r>
    </w:p>
    <w:p w14:paraId="7293C33B" w14:textId="77777777" w:rsidR="000D6291" w:rsidRPr="000D6291" w:rsidRDefault="000D6291" w:rsidP="000D6291">
      <w:pPr>
        <w:widowControl w:val="0"/>
        <w:jc w:val="both"/>
        <w:rPr>
          <w:rFonts w:cs="Calibri"/>
        </w:rPr>
      </w:pPr>
    </w:p>
    <w:p w14:paraId="1093B21D" w14:textId="302B3195" w:rsidR="00966131" w:rsidRDefault="00465E84" w:rsidP="000D6291">
      <w:pPr>
        <w:widowControl w:val="0"/>
        <w:jc w:val="both"/>
        <w:rPr>
          <w:rFonts w:cs="Calibri"/>
        </w:rPr>
      </w:pPr>
      <w:r w:rsidRPr="00465E84">
        <w:rPr>
          <w:rFonts w:cs="Calibri"/>
        </w:rPr>
        <w:t xml:space="preserve">The successful applicant will have the highest personal and professional standards </w:t>
      </w:r>
      <w:r w:rsidR="00B80171">
        <w:rPr>
          <w:rFonts w:cs="Calibri"/>
        </w:rPr>
        <w:t>with</w:t>
      </w:r>
      <w:r w:rsidRPr="00465E84">
        <w:rPr>
          <w:rFonts w:cs="Calibri"/>
        </w:rPr>
        <w:t xml:space="preserve"> good knowledge of </w:t>
      </w:r>
      <w:r w:rsidR="00B80171">
        <w:rPr>
          <w:rFonts w:cs="Calibri"/>
        </w:rPr>
        <w:t>current educational issues.</w:t>
      </w:r>
      <w:r w:rsidRPr="00465E84">
        <w:rPr>
          <w:rFonts w:cs="Calibri"/>
        </w:rPr>
        <w:t xml:space="preserve">  They will be highly </w:t>
      </w:r>
      <w:r w:rsidR="00B80171">
        <w:rPr>
          <w:rFonts w:cs="Calibri"/>
        </w:rPr>
        <w:t>driven</w:t>
      </w:r>
      <w:r w:rsidRPr="00465E84">
        <w:rPr>
          <w:rFonts w:cs="Calibri"/>
        </w:rPr>
        <w:t xml:space="preserve"> and be able to demonstrate the ability to lead and </w:t>
      </w:r>
      <w:r w:rsidR="00B80171">
        <w:rPr>
          <w:rFonts w:cs="Calibri"/>
        </w:rPr>
        <w:t>deliver</w:t>
      </w:r>
      <w:r w:rsidRPr="00465E84">
        <w:rPr>
          <w:rFonts w:cs="Calibri"/>
        </w:rPr>
        <w:t xml:space="preserve"> improvements within the business functions of the school in order to support teaching and learning</w:t>
      </w:r>
      <w:r>
        <w:rPr>
          <w:rFonts w:cs="Calibri"/>
        </w:rPr>
        <w:t xml:space="preserve">. </w:t>
      </w:r>
      <w:r w:rsidR="000D6291" w:rsidRPr="000D6291">
        <w:rPr>
          <w:rFonts w:cs="Calibri"/>
        </w:rPr>
        <w:t xml:space="preserve">You will be a strong team player with exceptional interpersonal and communication skills and have the ability to </w:t>
      </w:r>
      <w:r w:rsidR="00B80171">
        <w:rPr>
          <w:rFonts w:cs="Calibri"/>
        </w:rPr>
        <w:t>develop, manage and motivate staff in the relevant areas</w:t>
      </w:r>
      <w:r w:rsidR="000D6291" w:rsidRPr="000D6291">
        <w:rPr>
          <w:rFonts w:cs="Calibri"/>
        </w:rPr>
        <w:t xml:space="preserve">. </w:t>
      </w:r>
    </w:p>
    <w:p w14:paraId="77085618" w14:textId="77777777" w:rsidR="000D6291" w:rsidRDefault="000D6291" w:rsidP="000D6291">
      <w:pPr>
        <w:widowControl w:val="0"/>
        <w:jc w:val="both"/>
        <w:rPr>
          <w:rFonts w:cs="Calibri"/>
        </w:rPr>
      </w:pPr>
    </w:p>
    <w:p w14:paraId="26A9F0D3" w14:textId="2E6C9009" w:rsidR="00966131" w:rsidRDefault="00966131" w:rsidP="00966131">
      <w:pPr>
        <w:widowControl w:val="0"/>
        <w:jc w:val="both"/>
        <w:rPr>
          <w:rFonts w:cs="Calibri"/>
        </w:rPr>
      </w:pPr>
      <w:r w:rsidRPr="00966131">
        <w:rPr>
          <w:rFonts w:cs="Calibri"/>
        </w:rPr>
        <w:t xml:space="preserve">If you feel you have the skills required, </w:t>
      </w:r>
      <w:r w:rsidRPr="00EA3F64">
        <w:rPr>
          <w:rFonts w:cs="Calibri"/>
        </w:rPr>
        <w:t xml:space="preserve">we look forward to hearing from you.  If you would like to find out more about the position please contact </w:t>
      </w:r>
      <w:r w:rsidR="00EA3F64" w:rsidRPr="00EA3F64">
        <w:rPr>
          <w:rFonts w:cs="Calibri"/>
        </w:rPr>
        <w:t>Mrs Zoe Robinson</w:t>
      </w:r>
      <w:r w:rsidRPr="00EA3F64">
        <w:rPr>
          <w:rFonts w:cs="Calibri"/>
        </w:rPr>
        <w:t xml:space="preserve"> </w:t>
      </w:r>
      <w:r w:rsidR="00EA3F64" w:rsidRPr="00EA3F64">
        <w:rPr>
          <w:rFonts w:cs="Calibri"/>
        </w:rPr>
        <w:t>HR Advisor</w:t>
      </w:r>
      <w:r w:rsidRPr="00EA3F64">
        <w:rPr>
          <w:rFonts w:cs="Calibri"/>
        </w:rPr>
        <w:t>,</w:t>
      </w:r>
      <w:r w:rsidR="00EA3F64" w:rsidRPr="00EA3F64">
        <w:rPr>
          <w:rFonts w:cs="Calibri"/>
        </w:rPr>
        <w:t xml:space="preserve"> Romero Catholic Academy Trust</w:t>
      </w:r>
      <w:r w:rsidRPr="00EA3F64">
        <w:rPr>
          <w:rFonts w:cs="Calibri"/>
        </w:rPr>
        <w:t xml:space="preserve"> on </w:t>
      </w:r>
      <w:r w:rsidR="00EA3F64" w:rsidRPr="00EA3F64">
        <w:rPr>
          <w:rFonts w:cs="Calibri"/>
          <w:color w:val="800080"/>
        </w:rPr>
        <w:t>01282 855500</w:t>
      </w:r>
      <w:r w:rsidRPr="00EA3F64">
        <w:rPr>
          <w:rFonts w:cs="Calibri"/>
          <w:color w:val="800080"/>
        </w:rPr>
        <w:t xml:space="preserve"> </w:t>
      </w:r>
      <w:r w:rsidRPr="00EA3F64">
        <w:rPr>
          <w:rFonts w:cs="Calibri"/>
        </w:rPr>
        <w:t xml:space="preserve">or </w:t>
      </w:r>
      <w:r w:rsidR="00EA3F64" w:rsidRPr="00EA3F64">
        <w:rPr>
          <w:rFonts w:cs="Calibri"/>
          <w:color w:val="800080"/>
        </w:rPr>
        <w:t>zrobinson@romerocat.com</w:t>
      </w:r>
    </w:p>
    <w:p w14:paraId="3B1EEE97" w14:textId="77777777" w:rsidR="00966131" w:rsidRPr="00F062EE" w:rsidRDefault="00966131" w:rsidP="00966131">
      <w:pPr>
        <w:widowControl w:val="0"/>
        <w:jc w:val="both"/>
        <w:rPr>
          <w:rFonts w:cs="Calibri"/>
        </w:rPr>
      </w:pPr>
    </w:p>
    <w:p w14:paraId="47F07C5D" w14:textId="77777777" w:rsidR="00EC6C18" w:rsidRPr="0051143D" w:rsidRDefault="00EC6C18" w:rsidP="00E175FD">
      <w:pPr>
        <w:widowControl w:val="0"/>
        <w:jc w:val="both"/>
        <w:rPr>
          <w:rFonts w:cs="Calibri"/>
          <w:b/>
          <w:color w:val="660066"/>
        </w:rPr>
      </w:pPr>
      <w:r w:rsidRPr="0051143D">
        <w:rPr>
          <w:rFonts w:cs="Calibri"/>
          <w:b/>
          <w:color w:val="660066"/>
        </w:rPr>
        <w:t>Full details and application forms are available from our website:</w:t>
      </w:r>
    </w:p>
    <w:p w14:paraId="6FDFE0C9" w14:textId="16EA0687" w:rsidR="00EC6C18" w:rsidRPr="00EA3F64" w:rsidRDefault="00EA3F64" w:rsidP="00E175FD">
      <w:pPr>
        <w:widowControl w:val="0"/>
        <w:jc w:val="both"/>
        <w:rPr>
          <w:color w:val="800080"/>
        </w:rPr>
      </w:pPr>
      <w:hyperlink r:id="rId10" w:history="1">
        <w:r w:rsidRPr="00EA3F64">
          <w:rPr>
            <w:rStyle w:val="Hyperlink"/>
            <w:color w:val="800080"/>
          </w:rPr>
          <w:t>www.romerocat.com</w:t>
        </w:r>
      </w:hyperlink>
    </w:p>
    <w:p w14:paraId="7ABF7986" w14:textId="77777777" w:rsidR="00CD7A9F" w:rsidRPr="00F062EE" w:rsidRDefault="00CD7A9F" w:rsidP="00E175FD">
      <w:pPr>
        <w:widowControl w:val="0"/>
        <w:jc w:val="both"/>
        <w:rPr>
          <w:rFonts w:cs="Calibri"/>
          <w:b/>
        </w:rPr>
      </w:pPr>
      <w:bookmarkStart w:id="0" w:name="_GoBack"/>
      <w:bookmarkEnd w:id="0"/>
    </w:p>
    <w:p w14:paraId="62BEF5E2" w14:textId="599CD4A6" w:rsidR="008C6762" w:rsidRDefault="00910DD7" w:rsidP="00E175FD">
      <w:pPr>
        <w:jc w:val="both"/>
        <w:rPr>
          <w:rFonts w:cs="Calibri"/>
          <w:i/>
        </w:rPr>
      </w:pPr>
      <w:r w:rsidRPr="00910DD7">
        <w:rPr>
          <w:rFonts w:cs="Calibri"/>
          <w:i/>
        </w:rPr>
        <w:t>We are committed to safeguarding and promoting the welfare of young people and expect all staff to share this commitment. The successful applicant will be subject to an Enhanced DBS check.</w:t>
      </w:r>
    </w:p>
    <w:p w14:paraId="7096C842" w14:textId="638D71A7" w:rsidR="00E26CE5" w:rsidRDefault="00E26CE5" w:rsidP="00E175FD">
      <w:pPr>
        <w:jc w:val="both"/>
        <w:rPr>
          <w:rFonts w:cs="Calibri"/>
          <w:i/>
        </w:rPr>
      </w:pPr>
    </w:p>
    <w:p w14:paraId="444E003D" w14:textId="7F6C0590" w:rsidR="00E26CE5" w:rsidRDefault="00E26CE5" w:rsidP="00E175FD">
      <w:pPr>
        <w:jc w:val="both"/>
        <w:rPr>
          <w:rFonts w:cs="Calibri"/>
          <w:i/>
        </w:rPr>
      </w:pPr>
    </w:p>
    <w:p w14:paraId="6E1E6A9C" w14:textId="77777777" w:rsidR="00E26CE5" w:rsidRDefault="00E26CE5" w:rsidP="00E175FD">
      <w:pPr>
        <w:jc w:val="both"/>
        <w:rPr>
          <w:rFonts w:cs="Calibri"/>
          <w:i/>
        </w:rPr>
      </w:pPr>
    </w:p>
    <w:p w14:paraId="42F4E8D5" w14:textId="77777777" w:rsidR="00910DD7" w:rsidRPr="0051143D" w:rsidRDefault="00910DD7" w:rsidP="00E175FD">
      <w:pPr>
        <w:jc w:val="both"/>
        <w:rPr>
          <w:rFonts w:cs="Calibri"/>
          <w:i/>
          <w:color w:val="660066"/>
        </w:rPr>
      </w:pPr>
    </w:p>
    <w:p w14:paraId="58D7B606" w14:textId="2E8652AA" w:rsidR="00E26CE5" w:rsidRDefault="008C6762" w:rsidP="008C6762">
      <w:pPr>
        <w:widowControl w:val="0"/>
        <w:jc w:val="both"/>
        <w:rPr>
          <w:rFonts w:cs="Calibri"/>
          <w:b/>
          <w:color w:val="660066"/>
        </w:rPr>
      </w:pPr>
      <w:r w:rsidRPr="0051143D">
        <w:rPr>
          <w:rFonts w:cs="Calibri"/>
          <w:b/>
          <w:color w:val="660066"/>
        </w:rPr>
        <w:t xml:space="preserve">Closing </w:t>
      </w:r>
      <w:r w:rsidR="00E26CE5">
        <w:rPr>
          <w:rFonts w:cs="Calibri"/>
          <w:b/>
          <w:color w:val="660066"/>
        </w:rPr>
        <w:t>D</w:t>
      </w:r>
      <w:r w:rsidRPr="0051143D">
        <w:rPr>
          <w:rFonts w:cs="Calibri"/>
          <w:b/>
          <w:color w:val="660066"/>
        </w:rPr>
        <w:t xml:space="preserve">ate: </w:t>
      </w:r>
      <w:r w:rsidR="004571E4">
        <w:rPr>
          <w:rFonts w:cs="Calibri"/>
          <w:b/>
          <w:color w:val="660066"/>
        </w:rPr>
        <w:t>Sunday 6</w:t>
      </w:r>
      <w:r w:rsidR="004571E4" w:rsidRPr="004571E4">
        <w:rPr>
          <w:rFonts w:cs="Calibri"/>
          <w:b/>
          <w:color w:val="660066"/>
          <w:vertAlign w:val="superscript"/>
        </w:rPr>
        <w:t>th</w:t>
      </w:r>
      <w:r w:rsidR="004571E4">
        <w:rPr>
          <w:rFonts w:cs="Calibri"/>
          <w:b/>
          <w:color w:val="660066"/>
        </w:rPr>
        <w:t xml:space="preserve"> April 2025</w:t>
      </w:r>
      <w:r w:rsidRPr="0051143D">
        <w:rPr>
          <w:rFonts w:cs="Calibri"/>
          <w:b/>
          <w:color w:val="660066"/>
        </w:rPr>
        <w:tab/>
      </w:r>
    </w:p>
    <w:p w14:paraId="52EBBA10" w14:textId="7C74084E" w:rsidR="008C6762" w:rsidRPr="0051143D" w:rsidRDefault="00E26CE5" w:rsidP="008C6762">
      <w:pPr>
        <w:widowControl w:val="0"/>
        <w:jc w:val="both"/>
        <w:rPr>
          <w:rFonts w:cs="Calibri"/>
          <w:color w:val="660066"/>
        </w:rPr>
      </w:pPr>
      <w:r>
        <w:rPr>
          <w:rFonts w:cs="Calibri"/>
          <w:b/>
          <w:color w:val="660066"/>
        </w:rPr>
        <w:t>Shortlisting Date:</w:t>
      </w:r>
      <w:r w:rsidR="004571E4">
        <w:rPr>
          <w:rFonts w:cs="Calibri"/>
          <w:b/>
          <w:color w:val="660066"/>
        </w:rPr>
        <w:t xml:space="preserve"> Tuesday 22</w:t>
      </w:r>
      <w:r w:rsidR="004571E4" w:rsidRPr="004571E4">
        <w:rPr>
          <w:rFonts w:cs="Calibri"/>
          <w:b/>
          <w:color w:val="660066"/>
          <w:vertAlign w:val="superscript"/>
        </w:rPr>
        <w:t>nd</w:t>
      </w:r>
      <w:r w:rsidR="004571E4">
        <w:rPr>
          <w:rFonts w:cs="Calibri"/>
          <w:b/>
          <w:color w:val="660066"/>
        </w:rPr>
        <w:t xml:space="preserve"> April 2025</w:t>
      </w:r>
      <w:r w:rsidR="008C6762" w:rsidRPr="0051143D">
        <w:rPr>
          <w:rFonts w:cs="Calibri"/>
          <w:b/>
          <w:color w:val="660066"/>
        </w:rPr>
        <w:tab/>
        <w:t xml:space="preserve">         </w:t>
      </w:r>
      <w:r w:rsidR="008C6762" w:rsidRPr="0051143D">
        <w:rPr>
          <w:rFonts w:cs="Calibri"/>
          <w:b/>
          <w:color w:val="660066"/>
        </w:rPr>
        <w:tab/>
      </w:r>
      <w:r w:rsidR="008C6762" w:rsidRPr="0051143D">
        <w:rPr>
          <w:rFonts w:cs="Calibri"/>
          <w:b/>
          <w:color w:val="660066"/>
        </w:rPr>
        <w:tab/>
      </w:r>
    </w:p>
    <w:p w14:paraId="384DE549" w14:textId="4CDD5272" w:rsidR="00E175FD" w:rsidRPr="00F062EE" w:rsidRDefault="008C6762" w:rsidP="008C6762">
      <w:pPr>
        <w:widowControl w:val="0"/>
        <w:jc w:val="both"/>
        <w:rPr>
          <w:rFonts w:cs="Calibri"/>
          <w:b/>
        </w:rPr>
      </w:pPr>
      <w:r w:rsidRPr="0051143D">
        <w:rPr>
          <w:rFonts w:cs="Calibri"/>
          <w:b/>
          <w:color w:val="660066"/>
        </w:rPr>
        <w:t>Interview Date:</w:t>
      </w:r>
      <w:r w:rsidR="004571E4">
        <w:rPr>
          <w:rFonts w:cs="Calibri"/>
          <w:b/>
          <w:color w:val="660066"/>
        </w:rPr>
        <w:t xml:space="preserve"> Thursday 1</w:t>
      </w:r>
      <w:r w:rsidR="004571E4" w:rsidRPr="004571E4">
        <w:rPr>
          <w:rFonts w:cs="Calibri"/>
          <w:b/>
          <w:color w:val="660066"/>
          <w:vertAlign w:val="superscript"/>
        </w:rPr>
        <w:t>st</w:t>
      </w:r>
      <w:r w:rsidR="004571E4">
        <w:rPr>
          <w:rFonts w:cs="Calibri"/>
          <w:b/>
          <w:color w:val="660066"/>
        </w:rPr>
        <w:t xml:space="preserve"> May 2025</w:t>
      </w:r>
      <w:r w:rsidRPr="00F062EE">
        <w:rPr>
          <w:rFonts w:cs="Calibri"/>
          <w:b/>
        </w:rPr>
        <w:tab/>
        <w:t xml:space="preserve">        </w:t>
      </w:r>
      <w:r w:rsidRPr="00F062EE">
        <w:rPr>
          <w:rFonts w:cs="Calibri"/>
          <w:b/>
        </w:rPr>
        <w:tab/>
        <w:t xml:space="preserve"> </w:t>
      </w:r>
      <w:r w:rsidRPr="00F062EE">
        <w:rPr>
          <w:rFonts w:cs="Calibri"/>
          <w:b/>
        </w:rPr>
        <w:tab/>
      </w:r>
    </w:p>
    <w:p w14:paraId="1F61E375" w14:textId="77777777" w:rsidR="008C6762" w:rsidRPr="0051143D" w:rsidRDefault="008C6762" w:rsidP="008C6762">
      <w:pPr>
        <w:widowControl w:val="0"/>
        <w:jc w:val="both"/>
        <w:rPr>
          <w:rFonts w:cs="Calibri"/>
          <w:color w:val="660066"/>
        </w:rPr>
      </w:pPr>
    </w:p>
    <w:p w14:paraId="620B253C" w14:textId="009BE3B3" w:rsidR="0017649B" w:rsidRPr="0051143D" w:rsidRDefault="00EA3F64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Our Lady &amp; St John RC High School</w:t>
      </w:r>
    </w:p>
    <w:p w14:paraId="0CA27E9B" w14:textId="7CD7104B" w:rsidR="0017649B" w:rsidRDefault="00EA3F64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North Road</w:t>
      </w:r>
    </w:p>
    <w:p w14:paraId="6198F88B" w14:textId="247FF75E" w:rsidR="00EA3F64" w:rsidRDefault="00EA3F64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Blackburn</w:t>
      </w:r>
    </w:p>
    <w:p w14:paraId="5C419E53" w14:textId="61DEE912" w:rsidR="00EA3F64" w:rsidRDefault="00EA3F64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BB1 1PY</w:t>
      </w:r>
    </w:p>
    <w:p w14:paraId="3FA050C6" w14:textId="0572F810" w:rsidR="00EA3F64" w:rsidRPr="0051143D" w:rsidRDefault="00EA3F64" w:rsidP="00875CC3">
      <w:pPr>
        <w:widowControl w:val="0"/>
        <w:jc w:val="both"/>
        <w:rPr>
          <w:rFonts w:cs="Calibri"/>
          <w:i/>
          <w:color w:val="660066"/>
          <w:sz w:val="22"/>
        </w:rPr>
      </w:pPr>
      <w:r>
        <w:rPr>
          <w:rFonts w:cs="Calibri"/>
          <w:i/>
          <w:color w:val="660066"/>
          <w:sz w:val="22"/>
        </w:rPr>
        <w:t>01254 588388</w:t>
      </w:r>
    </w:p>
    <w:p w14:paraId="603313B6" w14:textId="16654E28" w:rsidR="001D4156" w:rsidRPr="0051143D" w:rsidRDefault="004C353B" w:rsidP="00875CC3">
      <w:pPr>
        <w:widowControl w:val="0"/>
        <w:jc w:val="both"/>
        <w:rPr>
          <w:rFonts w:asciiTheme="minorHAnsi" w:hAnsiTheme="minorHAnsi" w:cstheme="minorHAnsi"/>
          <w:color w:val="660066"/>
          <w:sz w:val="22"/>
        </w:rPr>
      </w:pPr>
      <w:r w:rsidRPr="0051143D">
        <w:rPr>
          <w:rFonts w:asciiTheme="minorHAnsi" w:hAnsiTheme="minorHAnsi" w:cstheme="minorHAnsi"/>
          <w:color w:val="660066"/>
          <w:sz w:val="22"/>
        </w:rPr>
        <w:tab/>
      </w:r>
    </w:p>
    <w:sectPr w:rsidR="001D4156" w:rsidRPr="0051143D" w:rsidSect="00D855B6">
      <w:headerReference w:type="default" r:id="rId11"/>
      <w:footerReference w:type="default" r:id="rId12"/>
      <w:pgSz w:w="11906" w:h="16838" w:code="9"/>
      <w:pgMar w:top="851" w:right="1440" w:bottom="1440" w:left="1871" w:header="709" w:footer="709" w:gutter="0"/>
      <w:pgBorders w:offsetFrom="page">
        <w:top w:val="single" w:sz="4" w:space="24" w:color="660066"/>
        <w:left w:val="single" w:sz="4" w:space="24" w:color="660066"/>
        <w:bottom w:val="single" w:sz="4" w:space="24" w:color="660066"/>
        <w:right w:val="single" w:sz="4" w:space="24" w:color="66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D291" w14:textId="77777777" w:rsidR="00875CC3" w:rsidRDefault="00875CC3" w:rsidP="00875CC3">
      <w:r>
        <w:separator/>
      </w:r>
    </w:p>
  </w:endnote>
  <w:endnote w:type="continuationSeparator" w:id="0">
    <w:p w14:paraId="4E6A1FD8" w14:textId="77777777" w:rsidR="00875CC3" w:rsidRDefault="00875CC3" w:rsidP="0087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1AC0" w14:textId="09CE480A" w:rsidR="004771E8" w:rsidRPr="005005D8" w:rsidRDefault="004771E8" w:rsidP="004771E8">
    <w:pPr>
      <w:pStyle w:val="Footer"/>
      <w:rPr>
        <w:b/>
        <w:color w:val="660066"/>
      </w:rPr>
    </w:pPr>
    <w:r w:rsidRPr="005005D8">
      <w:rPr>
        <w:b/>
        <w:noProof/>
        <w:color w:val="660066"/>
        <w:lang w:eastAsia="en-GB"/>
      </w:rPr>
      <w:drawing>
        <wp:anchor distT="0" distB="0" distL="114300" distR="114300" simplePos="0" relativeHeight="251661312" behindDoc="1" locked="0" layoutInCell="1" allowOverlap="1" wp14:anchorId="0B88F857" wp14:editId="2D0E49AF">
          <wp:simplePos x="0" y="0"/>
          <wp:positionH relativeFrom="rightMargin">
            <wp:align>left</wp:align>
          </wp:positionH>
          <wp:positionV relativeFrom="paragraph">
            <wp:posOffset>-245110</wp:posOffset>
          </wp:positionV>
          <wp:extent cx="447040" cy="736600"/>
          <wp:effectExtent l="0" t="0" r="0" b="6350"/>
          <wp:wrapNone/>
          <wp:docPr id="1" name="Picture 1" descr="C:\Users\H Whitaker\OneDrive - Romero Catholic Academy Trust\Romero CAT\Logo\Bib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 Whitaker\OneDrive - Romero Catholic Academy Trust\Romero CAT\Logo\Bibl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05D8">
      <w:rPr>
        <w:b/>
        <w:color w:val="660066"/>
      </w:rPr>
      <w:t>RCAT</w:t>
    </w:r>
    <w:r>
      <w:rPr>
        <w:b/>
        <w:color w:val="660066"/>
      </w:rPr>
      <w:t xml:space="preserve">                             </w:t>
    </w:r>
    <w:r w:rsidR="00230950">
      <w:rPr>
        <w:b/>
        <w:color w:val="660066"/>
      </w:rPr>
      <w:t xml:space="preserve"> </w:t>
    </w:r>
    <w:r>
      <w:rPr>
        <w:b/>
        <w:color w:val="660066"/>
      </w:rPr>
      <w:t xml:space="preserve"> </w:t>
    </w:r>
    <w:r w:rsidR="00230950">
      <w:rPr>
        <w:b/>
        <w:color w:val="660066"/>
      </w:rPr>
      <w:t>School Operations</w:t>
    </w:r>
    <w:r>
      <w:rPr>
        <w:b/>
        <w:color w:val="660066"/>
      </w:rPr>
      <w:t xml:space="preserve"> Manager                              </w:t>
    </w:r>
    <w:r w:rsidR="00230950">
      <w:rPr>
        <w:b/>
        <w:color w:val="660066"/>
      </w:rPr>
      <w:t>March 2025</w:t>
    </w:r>
  </w:p>
  <w:p w14:paraId="27CE2BB4" w14:textId="7E677247" w:rsidR="00D855B6" w:rsidRDefault="00D85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BBB1B" w14:textId="77777777" w:rsidR="00875CC3" w:rsidRDefault="00875CC3" w:rsidP="00875CC3">
      <w:r>
        <w:separator/>
      </w:r>
    </w:p>
  </w:footnote>
  <w:footnote w:type="continuationSeparator" w:id="0">
    <w:p w14:paraId="7C4A8E73" w14:textId="77777777" w:rsidR="00875CC3" w:rsidRDefault="00875CC3" w:rsidP="0087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1D75A" w14:textId="0C139540" w:rsidR="00875CC3" w:rsidRDefault="00875CC3">
    <w:pPr>
      <w:pStyle w:val="Header"/>
    </w:pPr>
    <w:r>
      <w:rPr>
        <w:noProof/>
      </w:rPr>
      <w:drawing>
        <wp:inline distT="0" distB="0" distL="0" distR="0" wp14:anchorId="2B548891" wp14:editId="04A24619">
          <wp:extent cx="2310765" cy="707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49D"/>
    <w:multiLevelType w:val="multilevel"/>
    <w:tmpl w:val="549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5475F"/>
    <w:multiLevelType w:val="hybridMultilevel"/>
    <w:tmpl w:val="A4665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5F32C5"/>
    <w:multiLevelType w:val="hybridMultilevel"/>
    <w:tmpl w:val="E716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65"/>
    <w:multiLevelType w:val="hybridMultilevel"/>
    <w:tmpl w:val="D540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895"/>
    <w:multiLevelType w:val="multilevel"/>
    <w:tmpl w:val="1474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13C03"/>
    <w:multiLevelType w:val="hybridMultilevel"/>
    <w:tmpl w:val="3CB4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76DF"/>
    <w:multiLevelType w:val="hybridMultilevel"/>
    <w:tmpl w:val="4488A14A"/>
    <w:lvl w:ilvl="0" w:tplc="74FC88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229CE"/>
    <w:multiLevelType w:val="hybridMultilevel"/>
    <w:tmpl w:val="1894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D7B0D"/>
    <w:multiLevelType w:val="hybridMultilevel"/>
    <w:tmpl w:val="C402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D71E0"/>
    <w:multiLevelType w:val="hybridMultilevel"/>
    <w:tmpl w:val="EC78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836A7"/>
    <w:multiLevelType w:val="hybridMultilevel"/>
    <w:tmpl w:val="871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74FBC"/>
    <w:multiLevelType w:val="hybridMultilevel"/>
    <w:tmpl w:val="D1A4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C75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E6E43"/>
    <w:multiLevelType w:val="hybridMultilevel"/>
    <w:tmpl w:val="5CC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18"/>
    <w:rsid w:val="000024DE"/>
    <w:rsid w:val="00012287"/>
    <w:rsid w:val="00025670"/>
    <w:rsid w:val="000525E6"/>
    <w:rsid w:val="0006483A"/>
    <w:rsid w:val="00090F27"/>
    <w:rsid w:val="00094D8C"/>
    <w:rsid w:val="000B17F4"/>
    <w:rsid w:val="000D55A4"/>
    <w:rsid w:val="000D6291"/>
    <w:rsid w:val="000F7459"/>
    <w:rsid w:val="00102AE5"/>
    <w:rsid w:val="0010630A"/>
    <w:rsid w:val="001068A6"/>
    <w:rsid w:val="001071FD"/>
    <w:rsid w:val="00126A97"/>
    <w:rsid w:val="001305F2"/>
    <w:rsid w:val="0013094D"/>
    <w:rsid w:val="0017649B"/>
    <w:rsid w:val="001808FE"/>
    <w:rsid w:val="00181EF4"/>
    <w:rsid w:val="00185495"/>
    <w:rsid w:val="001A0BE8"/>
    <w:rsid w:val="001B78C3"/>
    <w:rsid w:val="001D3B06"/>
    <w:rsid w:val="001D4156"/>
    <w:rsid w:val="001E1B1A"/>
    <w:rsid w:val="00230950"/>
    <w:rsid w:val="002450D1"/>
    <w:rsid w:val="00277F9C"/>
    <w:rsid w:val="002C1E6E"/>
    <w:rsid w:val="002C4465"/>
    <w:rsid w:val="002E05C5"/>
    <w:rsid w:val="002E60A9"/>
    <w:rsid w:val="003054D9"/>
    <w:rsid w:val="00373220"/>
    <w:rsid w:val="003A4367"/>
    <w:rsid w:val="003B08EE"/>
    <w:rsid w:val="003B2115"/>
    <w:rsid w:val="003E0B60"/>
    <w:rsid w:val="003E243D"/>
    <w:rsid w:val="004048FC"/>
    <w:rsid w:val="00454118"/>
    <w:rsid w:val="004571E4"/>
    <w:rsid w:val="00465E84"/>
    <w:rsid w:val="004771E8"/>
    <w:rsid w:val="00480E19"/>
    <w:rsid w:val="004814A8"/>
    <w:rsid w:val="00483354"/>
    <w:rsid w:val="00483DA4"/>
    <w:rsid w:val="004A312D"/>
    <w:rsid w:val="004B2CBC"/>
    <w:rsid w:val="004C353B"/>
    <w:rsid w:val="004F67C7"/>
    <w:rsid w:val="00507C66"/>
    <w:rsid w:val="0051143D"/>
    <w:rsid w:val="005228A0"/>
    <w:rsid w:val="00522E5D"/>
    <w:rsid w:val="00551B21"/>
    <w:rsid w:val="0058391C"/>
    <w:rsid w:val="005B79D1"/>
    <w:rsid w:val="005C0A36"/>
    <w:rsid w:val="005F6230"/>
    <w:rsid w:val="00631192"/>
    <w:rsid w:val="00635113"/>
    <w:rsid w:val="006412A2"/>
    <w:rsid w:val="00647845"/>
    <w:rsid w:val="006674A5"/>
    <w:rsid w:val="006719B4"/>
    <w:rsid w:val="00685D39"/>
    <w:rsid w:val="006A58BC"/>
    <w:rsid w:val="006A6363"/>
    <w:rsid w:val="006B4E7C"/>
    <w:rsid w:val="006C4134"/>
    <w:rsid w:val="007161E2"/>
    <w:rsid w:val="00723E52"/>
    <w:rsid w:val="007354AA"/>
    <w:rsid w:val="007367FF"/>
    <w:rsid w:val="007427A5"/>
    <w:rsid w:val="0074290B"/>
    <w:rsid w:val="00752FAC"/>
    <w:rsid w:val="00781148"/>
    <w:rsid w:val="007B0AD9"/>
    <w:rsid w:val="007B19AE"/>
    <w:rsid w:val="007F063B"/>
    <w:rsid w:val="00807F83"/>
    <w:rsid w:val="00825E90"/>
    <w:rsid w:val="00834006"/>
    <w:rsid w:val="008561AD"/>
    <w:rsid w:val="00875CC3"/>
    <w:rsid w:val="008928A3"/>
    <w:rsid w:val="008B7788"/>
    <w:rsid w:val="008C1F2F"/>
    <w:rsid w:val="008C6762"/>
    <w:rsid w:val="008E4BB6"/>
    <w:rsid w:val="008E582D"/>
    <w:rsid w:val="008F4648"/>
    <w:rsid w:val="0091043D"/>
    <w:rsid w:val="00910DD7"/>
    <w:rsid w:val="009140DC"/>
    <w:rsid w:val="00921E85"/>
    <w:rsid w:val="00924B3C"/>
    <w:rsid w:val="009426B2"/>
    <w:rsid w:val="00942C8B"/>
    <w:rsid w:val="00943B38"/>
    <w:rsid w:val="00945A91"/>
    <w:rsid w:val="00966131"/>
    <w:rsid w:val="009859D9"/>
    <w:rsid w:val="00994E06"/>
    <w:rsid w:val="009A39C5"/>
    <w:rsid w:val="009B1564"/>
    <w:rsid w:val="009D0F5F"/>
    <w:rsid w:val="009E39E2"/>
    <w:rsid w:val="00A14CD5"/>
    <w:rsid w:val="00A43967"/>
    <w:rsid w:val="00A622DD"/>
    <w:rsid w:val="00A66A01"/>
    <w:rsid w:val="00A92AE2"/>
    <w:rsid w:val="00AB411D"/>
    <w:rsid w:val="00AE768C"/>
    <w:rsid w:val="00AF32A6"/>
    <w:rsid w:val="00B0384C"/>
    <w:rsid w:val="00B17C95"/>
    <w:rsid w:val="00B23D2B"/>
    <w:rsid w:val="00B40020"/>
    <w:rsid w:val="00B65BAE"/>
    <w:rsid w:val="00B80171"/>
    <w:rsid w:val="00BA669E"/>
    <w:rsid w:val="00BB2AF6"/>
    <w:rsid w:val="00BC2A1F"/>
    <w:rsid w:val="00BD5CDF"/>
    <w:rsid w:val="00BE0BBB"/>
    <w:rsid w:val="00C04109"/>
    <w:rsid w:val="00C219EF"/>
    <w:rsid w:val="00C34293"/>
    <w:rsid w:val="00C37954"/>
    <w:rsid w:val="00C41E8A"/>
    <w:rsid w:val="00C5466A"/>
    <w:rsid w:val="00C57B89"/>
    <w:rsid w:val="00C85C6D"/>
    <w:rsid w:val="00CC4EE7"/>
    <w:rsid w:val="00CD7A9F"/>
    <w:rsid w:val="00CE456C"/>
    <w:rsid w:val="00CE61E6"/>
    <w:rsid w:val="00D0426D"/>
    <w:rsid w:val="00D10AD1"/>
    <w:rsid w:val="00D54FC9"/>
    <w:rsid w:val="00D855B6"/>
    <w:rsid w:val="00D857A5"/>
    <w:rsid w:val="00D94A93"/>
    <w:rsid w:val="00DA0D4E"/>
    <w:rsid w:val="00DD1AB7"/>
    <w:rsid w:val="00DE3567"/>
    <w:rsid w:val="00E02DF8"/>
    <w:rsid w:val="00E175FD"/>
    <w:rsid w:val="00E26CE5"/>
    <w:rsid w:val="00E57433"/>
    <w:rsid w:val="00E72869"/>
    <w:rsid w:val="00E875F0"/>
    <w:rsid w:val="00EA3F64"/>
    <w:rsid w:val="00EA74BA"/>
    <w:rsid w:val="00EA7CDC"/>
    <w:rsid w:val="00EC1BFA"/>
    <w:rsid w:val="00EC6C18"/>
    <w:rsid w:val="00EF520C"/>
    <w:rsid w:val="00F062EE"/>
    <w:rsid w:val="00F22920"/>
    <w:rsid w:val="00F92FB2"/>
    <w:rsid w:val="00FB46E9"/>
    <w:rsid w:val="00FB4CE6"/>
    <w:rsid w:val="00FD65C0"/>
    <w:rsid w:val="00FE198C"/>
    <w:rsid w:val="00FE304B"/>
    <w:rsid w:val="00FF0314"/>
    <w:rsid w:val="00FF3AA8"/>
    <w:rsid w:val="00FF699B"/>
    <w:rsid w:val="5EBE549F"/>
    <w:rsid w:val="602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B462BC8"/>
  <w15:docId w15:val="{122CB0FC-A235-4F9F-BC50-EC9B3676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A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32A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0B17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CC3"/>
  </w:style>
  <w:style w:type="paragraph" w:styleId="Footer">
    <w:name w:val="footer"/>
    <w:basedOn w:val="Normal"/>
    <w:link w:val="FooterChar"/>
    <w:uiPriority w:val="99"/>
    <w:unhideWhenUsed/>
    <w:rsid w:val="00875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CC3"/>
  </w:style>
  <w:style w:type="paragraph" w:customStyle="1" w:styleId="Default">
    <w:name w:val="Default"/>
    <w:rsid w:val="002C1E6E"/>
    <w:pPr>
      <w:autoSpaceDE w:val="0"/>
      <w:autoSpaceDN w:val="0"/>
      <w:adjustRightInd w:val="0"/>
    </w:pPr>
    <w:rPr>
      <w:rFonts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A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79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946">
              <w:marLeft w:val="0"/>
              <w:marRight w:val="0"/>
              <w:marTop w:val="0"/>
              <w:marBottom w:val="75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124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  <w:divsChild>
                                <w:div w:id="14300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romeroca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17F13CB6A04CA1911D4214735662" ma:contentTypeVersion="15" ma:contentTypeDescription="Create a new document." ma:contentTypeScope="" ma:versionID="e6c3912027ae6cd1c359098942484477">
  <xsd:schema xmlns:xsd="http://www.w3.org/2001/XMLSchema" xmlns:xs="http://www.w3.org/2001/XMLSchema" xmlns:p="http://schemas.microsoft.com/office/2006/metadata/properties" xmlns:ns2="cfee2959-4698-4456-a2e1-35f22e17622d" xmlns:ns3="206ce881-be1e-441b-ae2c-eb88f331290e" targetNamespace="http://schemas.microsoft.com/office/2006/metadata/properties" ma:root="true" ma:fieldsID="37ba90eb2d815b7334a61f07a09745c8" ns2:_="" ns3:_="">
    <xsd:import namespace="cfee2959-4698-4456-a2e1-35f22e17622d"/>
    <xsd:import namespace="206ce881-be1e-441b-ae2c-eb88f331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2959-4698-4456-a2e1-35f22e17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2403b6-49db-4d66-a232-66ede6e41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e881-be1e-441b-ae2c-eb88f33129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9b2304-696d-4d0a-8f64-4b780e1b42ce}" ma:internalName="TaxCatchAll" ma:showField="CatchAllData" ma:web="206ce881-be1e-441b-ae2c-eb88f331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ce881-be1e-441b-ae2c-eb88f331290e"/>
    <lcf76f155ced4ddcb4097134ff3c332f xmlns="cfee2959-4698-4456-a2e1-35f22e1762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2F7161-FC65-4AED-B45C-EE2B0B8A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2959-4698-4456-a2e1-35f22e17622d"/>
    <ds:schemaRef ds:uri="206ce881-be1e-441b-ae2c-eb88f331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D255A-647C-4173-967F-61798E537515}">
  <ds:schemaRefs>
    <ds:schemaRef ds:uri="http://purl.org/dc/terms/"/>
    <ds:schemaRef ds:uri="206ce881-be1e-441b-ae2c-eb88f331290e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ee2959-4698-4456-a2e1-35f22e1762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CCD825-23F5-4CCA-96F3-A9A11504A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jhephrun</dc:creator>
  <cp:lastModifiedBy>Zoe Robinson</cp:lastModifiedBy>
  <cp:revision>8</cp:revision>
  <cp:lastPrinted>2015-08-13T09:15:00Z</cp:lastPrinted>
  <dcterms:created xsi:type="dcterms:W3CDTF">2025-03-12T10:57:00Z</dcterms:created>
  <dcterms:modified xsi:type="dcterms:W3CDTF">2025-03-18T12:20:00Z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0x010100DC8A17F13CB6A04CA1911D4214735662</vt:lpwstr>
  </property>
  <property fmtid="{D5CDD505-2E9C-101B-9397-08002B2CF9AE}" pid="3" name="MediaServiceImageTags">
    <vt:lpwstr/>
  </property>
</Properties>
</file>