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8CC3" w14:textId="77777777" w:rsidR="00B731BF" w:rsidRPr="00292DFA" w:rsidRDefault="00B731BF">
      <w:pPr>
        <w:spacing w:after="0"/>
        <w:rPr>
          <w:color w:val="003399"/>
          <w:sz w:val="108"/>
        </w:rPr>
      </w:pPr>
    </w:p>
    <w:p w14:paraId="5B5B0E72" w14:textId="77777777" w:rsidR="00B731BF" w:rsidRPr="00292DFA" w:rsidRDefault="00581362" w:rsidP="00B731BF">
      <w:pPr>
        <w:spacing w:after="0"/>
        <w:jc w:val="center"/>
        <w:rPr>
          <w:color w:val="003399"/>
          <w:sz w:val="108"/>
        </w:rPr>
      </w:pPr>
      <w:r w:rsidRPr="00AC3440">
        <w:rPr>
          <w:noProof/>
        </w:rPr>
        <w:drawing>
          <wp:anchor distT="0" distB="0" distL="114300" distR="114300" simplePos="0" relativeHeight="251659264" behindDoc="1" locked="0" layoutInCell="1" allowOverlap="1" wp14:anchorId="2F427AEF" wp14:editId="2472F2ED">
            <wp:simplePos x="0" y="0"/>
            <wp:positionH relativeFrom="margin">
              <wp:posOffset>316230</wp:posOffset>
            </wp:positionH>
            <wp:positionV relativeFrom="paragraph">
              <wp:posOffset>8890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F46241F" w14:textId="77777777" w:rsidR="00581362" w:rsidRDefault="00581362" w:rsidP="00B731BF">
      <w:pPr>
        <w:spacing w:after="0"/>
        <w:jc w:val="center"/>
        <w:rPr>
          <w:rFonts w:ascii="Arial" w:hAnsi="Arial" w:cs="Arial"/>
          <w:b/>
          <w:color w:val="003399"/>
          <w:sz w:val="44"/>
          <w:szCs w:val="44"/>
        </w:rPr>
      </w:pPr>
    </w:p>
    <w:p w14:paraId="50E4AB01" w14:textId="77777777" w:rsidR="00581362" w:rsidRDefault="00581362" w:rsidP="00B731BF">
      <w:pPr>
        <w:spacing w:after="0"/>
        <w:jc w:val="center"/>
        <w:rPr>
          <w:rFonts w:ascii="Arial" w:hAnsi="Arial" w:cs="Arial"/>
          <w:b/>
          <w:color w:val="003399"/>
          <w:sz w:val="44"/>
          <w:szCs w:val="44"/>
        </w:rPr>
      </w:pPr>
    </w:p>
    <w:p w14:paraId="6F8114DC" w14:textId="77777777" w:rsidR="00581362" w:rsidRDefault="00581362" w:rsidP="00B731BF">
      <w:pPr>
        <w:spacing w:after="0"/>
        <w:jc w:val="center"/>
        <w:rPr>
          <w:rFonts w:ascii="Arial" w:hAnsi="Arial" w:cs="Arial"/>
          <w:b/>
          <w:color w:val="003399"/>
          <w:sz w:val="44"/>
          <w:szCs w:val="44"/>
        </w:rPr>
      </w:pPr>
    </w:p>
    <w:p w14:paraId="460A3169" w14:textId="77777777" w:rsidR="00581362" w:rsidRDefault="00581362" w:rsidP="00B731BF">
      <w:pPr>
        <w:spacing w:after="0"/>
        <w:jc w:val="center"/>
        <w:rPr>
          <w:rFonts w:ascii="Arial" w:hAnsi="Arial" w:cs="Arial"/>
          <w:b/>
          <w:color w:val="003399"/>
          <w:sz w:val="44"/>
          <w:szCs w:val="44"/>
        </w:rPr>
      </w:pPr>
    </w:p>
    <w:p w14:paraId="10165BCB" w14:textId="77777777" w:rsidR="00B731BF" w:rsidRPr="00581362" w:rsidRDefault="00B731BF" w:rsidP="00B731BF">
      <w:pPr>
        <w:spacing w:after="0"/>
        <w:jc w:val="center"/>
        <w:rPr>
          <w:rFonts w:ascii="Arial" w:hAnsi="Arial" w:cs="Arial"/>
          <w:b/>
          <w:color w:val="003399"/>
          <w:sz w:val="52"/>
          <w:szCs w:val="52"/>
        </w:rPr>
      </w:pPr>
      <w:r w:rsidRPr="00581362">
        <w:rPr>
          <w:rFonts w:ascii="Arial" w:hAnsi="Arial" w:cs="Arial"/>
          <w:b/>
          <w:color w:val="003399"/>
          <w:sz w:val="52"/>
          <w:szCs w:val="52"/>
        </w:rPr>
        <w:t xml:space="preserve">Application Pack -  </w:t>
      </w:r>
    </w:p>
    <w:p w14:paraId="44CC3BA2" w14:textId="77777777" w:rsidR="00B731BF" w:rsidRDefault="00F2309F" w:rsidP="00A90FB6">
      <w:pPr>
        <w:spacing w:after="0"/>
        <w:jc w:val="center"/>
        <w:rPr>
          <w:rFonts w:ascii="Arial" w:hAnsi="Arial" w:cs="Arial"/>
          <w:b/>
          <w:color w:val="003399"/>
          <w:sz w:val="52"/>
          <w:szCs w:val="52"/>
        </w:rPr>
      </w:pPr>
      <w:r>
        <w:rPr>
          <w:rFonts w:ascii="Arial" w:hAnsi="Arial" w:cs="Arial"/>
          <w:b/>
          <w:color w:val="003399"/>
          <w:sz w:val="52"/>
          <w:szCs w:val="52"/>
        </w:rPr>
        <w:t>Science</w:t>
      </w:r>
      <w:r w:rsidR="00C22237" w:rsidRPr="00C22237">
        <w:rPr>
          <w:rFonts w:ascii="Arial" w:hAnsi="Arial" w:cs="Arial"/>
          <w:b/>
          <w:color w:val="003399"/>
          <w:sz w:val="52"/>
          <w:szCs w:val="52"/>
        </w:rPr>
        <w:t xml:space="preserve"> </w:t>
      </w:r>
      <w:r w:rsidR="00C22237">
        <w:rPr>
          <w:rFonts w:ascii="Arial" w:hAnsi="Arial" w:cs="Arial"/>
          <w:b/>
          <w:color w:val="003399"/>
          <w:sz w:val="52"/>
          <w:szCs w:val="52"/>
        </w:rPr>
        <w:t xml:space="preserve">Laboratory </w:t>
      </w:r>
      <w:r>
        <w:rPr>
          <w:rFonts w:ascii="Arial" w:hAnsi="Arial" w:cs="Arial"/>
          <w:b/>
          <w:color w:val="003399"/>
          <w:sz w:val="52"/>
          <w:szCs w:val="52"/>
        </w:rPr>
        <w:t>Technician</w:t>
      </w:r>
    </w:p>
    <w:p w14:paraId="16E8215C" w14:textId="5DC5773B" w:rsidR="007D0883" w:rsidRPr="00581362" w:rsidRDefault="007D0883" w:rsidP="00A90FB6">
      <w:pPr>
        <w:spacing w:after="0"/>
        <w:jc w:val="center"/>
        <w:rPr>
          <w:rFonts w:ascii="Arial" w:hAnsi="Arial" w:cs="Arial"/>
          <w:b/>
          <w:color w:val="003399"/>
          <w:sz w:val="52"/>
          <w:szCs w:val="52"/>
        </w:rPr>
      </w:pPr>
      <w:r>
        <w:rPr>
          <w:rFonts w:ascii="Arial" w:hAnsi="Arial" w:cs="Arial"/>
          <w:b/>
          <w:color w:val="003399"/>
          <w:sz w:val="52"/>
          <w:szCs w:val="52"/>
        </w:rPr>
        <w:t>Chemistry Specialist</w:t>
      </w:r>
    </w:p>
    <w:p w14:paraId="6A189B3A" w14:textId="77777777" w:rsidR="00B731BF" w:rsidRDefault="00B731BF" w:rsidP="004B4979">
      <w:pPr>
        <w:spacing w:after="0"/>
        <w:jc w:val="center"/>
        <w:rPr>
          <w:b/>
          <w:color w:val="003399"/>
          <w:sz w:val="36"/>
          <w:szCs w:val="36"/>
        </w:rPr>
      </w:pPr>
    </w:p>
    <w:p w14:paraId="4D07F70E" w14:textId="77777777" w:rsidR="00581362" w:rsidRPr="00292DFA" w:rsidRDefault="00581362" w:rsidP="004B4979">
      <w:pPr>
        <w:spacing w:after="0"/>
        <w:jc w:val="center"/>
        <w:rPr>
          <w:b/>
          <w:color w:val="003399"/>
          <w:sz w:val="36"/>
          <w:szCs w:val="36"/>
        </w:rPr>
      </w:pPr>
    </w:p>
    <w:p w14:paraId="459DBF02"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4FB59148" w14:textId="77777777" w:rsidR="004B4979" w:rsidRPr="00292DFA" w:rsidRDefault="004B4979" w:rsidP="004B4979">
      <w:pPr>
        <w:spacing w:after="0"/>
        <w:jc w:val="center"/>
        <w:rPr>
          <w:rFonts w:ascii="Arial" w:hAnsi="Arial" w:cs="Arial"/>
          <w:color w:val="003399"/>
          <w:sz w:val="24"/>
          <w:szCs w:val="24"/>
        </w:rPr>
      </w:pPr>
    </w:p>
    <w:p w14:paraId="03936408" w14:textId="77777777" w:rsidR="007B0988"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p w14:paraId="48713776" w14:textId="77777777" w:rsidR="00581362" w:rsidRPr="00292DFA" w:rsidRDefault="00581362" w:rsidP="000101E0">
      <w:pPr>
        <w:spacing w:after="0"/>
        <w:jc w:val="center"/>
        <w:rPr>
          <w:rFonts w:ascii="Arial" w:hAnsi="Arial" w:cs="Arial"/>
          <w:color w:val="003399"/>
          <w:sz w:val="36"/>
          <w:szCs w:val="36"/>
        </w:rPr>
      </w:pPr>
    </w:p>
    <w:tbl>
      <w:tblPr>
        <w:tblStyle w:val="TableGrid0"/>
        <w:tblW w:w="0" w:type="auto"/>
        <w:tblLook w:val="04A0" w:firstRow="1" w:lastRow="0" w:firstColumn="1" w:lastColumn="0" w:noHBand="0" w:noVBand="1"/>
      </w:tblPr>
      <w:tblGrid>
        <w:gridCol w:w="2972"/>
        <w:gridCol w:w="7673"/>
      </w:tblGrid>
      <w:tr w:rsidR="00292DFA" w:rsidRPr="00292DFA" w14:paraId="6C25B79B" w14:textId="77777777" w:rsidTr="004B4979">
        <w:tc>
          <w:tcPr>
            <w:tcW w:w="2972" w:type="dxa"/>
          </w:tcPr>
          <w:p w14:paraId="3A69785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7B399C14"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Permanent</w:t>
            </w:r>
          </w:p>
        </w:tc>
      </w:tr>
      <w:tr w:rsidR="00292DFA" w:rsidRPr="00292DFA" w14:paraId="595B5FA1" w14:textId="77777777" w:rsidTr="004B4979">
        <w:tc>
          <w:tcPr>
            <w:tcW w:w="2972" w:type="dxa"/>
          </w:tcPr>
          <w:p w14:paraId="7E019763"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1E19A854" w14:textId="2207B4F2" w:rsidR="004B4979" w:rsidRPr="007B0988" w:rsidRDefault="00D401F4" w:rsidP="004B4979">
            <w:pPr>
              <w:rPr>
                <w:rFonts w:ascii="Arial" w:hAnsi="Arial" w:cs="Arial"/>
                <w:color w:val="003399"/>
                <w:sz w:val="24"/>
                <w:szCs w:val="24"/>
              </w:rPr>
            </w:pPr>
            <w:r>
              <w:rPr>
                <w:rFonts w:ascii="Arial" w:hAnsi="Arial" w:cs="Arial"/>
                <w:color w:val="003399"/>
                <w:sz w:val="24"/>
                <w:szCs w:val="24"/>
              </w:rPr>
              <w:t>30</w:t>
            </w:r>
            <w:r w:rsidRPr="00D401F4">
              <w:rPr>
                <w:rFonts w:ascii="Arial" w:hAnsi="Arial" w:cs="Arial"/>
                <w:color w:val="003399"/>
                <w:sz w:val="24"/>
                <w:szCs w:val="24"/>
                <w:vertAlign w:val="superscript"/>
              </w:rPr>
              <w:t>th</w:t>
            </w:r>
            <w:r>
              <w:rPr>
                <w:rFonts w:ascii="Arial" w:hAnsi="Arial" w:cs="Arial"/>
                <w:color w:val="003399"/>
                <w:sz w:val="24"/>
                <w:szCs w:val="24"/>
              </w:rPr>
              <w:t xml:space="preserve"> June</w:t>
            </w:r>
            <w:r w:rsidR="00902BA6">
              <w:rPr>
                <w:rFonts w:ascii="Arial" w:hAnsi="Arial" w:cs="Arial"/>
                <w:color w:val="003399"/>
                <w:sz w:val="24"/>
                <w:szCs w:val="24"/>
              </w:rPr>
              <w:t xml:space="preserve"> 202</w:t>
            </w:r>
            <w:r>
              <w:rPr>
                <w:rFonts w:ascii="Arial" w:hAnsi="Arial" w:cs="Arial"/>
                <w:color w:val="003399"/>
                <w:sz w:val="24"/>
                <w:szCs w:val="24"/>
              </w:rPr>
              <w:t>5</w:t>
            </w:r>
            <w:r w:rsidR="00902BA6">
              <w:rPr>
                <w:rFonts w:ascii="Arial" w:hAnsi="Arial" w:cs="Arial"/>
                <w:color w:val="003399"/>
                <w:sz w:val="24"/>
                <w:szCs w:val="24"/>
              </w:rPr>
              <w:t xml:space="preserve"> </w:t>
            </w:r>
            <w:r w:rsidR="00997EEE">
              <w:rPr>
                <w:rFonts w:ascii="Arial" w:hAnsi="Arial" w:cs="Arial"/>
                <w:color w:val="003399"/>
                <w:sz w:val="24"/>
                <w:szCs w:val="24"/>
              </w:rPr>
              <w:t>or as soon as possible</w:t>
            </w:r>
          </w:p>
        </w:tc>
      </w:tr>
      <w:tr w:rsidR="00292DFA" w:rsidRPr="00292DFA" w14:paraId="587AB5DE" w14:textId="77777777" w:rsidTr="004B4979">
        <w:tc>
          <w:tcPr>
            <w:tcW w:w="2972" w:type="dxa"/>
          </w:tcPr>
          <w:p w14:paraId="21707769"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72A1BB67" w14:textId="77777777" w:rsidR="004B4979" w:rsidRPr="007B0988" w:rsidRDefault="00F2309F" w:rsidP="004B4979">
            <w:pPr>
              <w:rPr>
                <w:rFonts w:ascii="Arial" w:hAnsi="Arial" w:cs="Arial"/>
                <w:color w:val="003399"/>
                <w:sz w:val="24"/>
                <w:szCs w:val="24"/>
              </w:rPr>
            </w:pPr>
            <w:r>
              <w:rPr>
                <w:rFonts w:ascii="Arial" w:hAnsi="Arial" w:cs="Arial"/>
                <w:color w:val="003399"/>
                <w:sz w:val="24"/>
                <w:szCs w:val="24"/>
              </w:rPr>
              <w:t>3</w:t>
            </w:r>
            <w:r w:rsidR="00E9401F">
              <w:rPr>
                <w:rFonts w:ascii="Arial" w:hAnsi="Arial" w:cs="Arial"/>
                <w:color w:val="003399"/>
                <w:sz w:val="24"/>
                <w:szCs w:val="24"/>
              </w:rPr>
              <w:t>0</w:t>
            </w:r>
            <w:r w:rsidR="004B4979" w:rsidRPr="007B0988">
              <w:rPr>
                <w:rFonts w:ascii="Arial" w:hAnsi="Arial" w:cs="Arial"/>
                <w:color w:val="003399"/>
                <w:sz w:val="24"/>
                <w:szCs w:val="24"/>
              </w:rPr>
              <w:t xml:space="preserve"> hours per week </w:t>
            </w:r>
          </w:p>
          <w:p w14:paraId="4ADA61F2" w14:textId="36EC56B5" w:rsidR="00534325"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16F88E60" w14:textId="35171B3E" w:rsidR="002D4F3B" w:rsidRPr="007B0988" w:rsidRDefault="00F2309F" w:rsidP="006B28B7">
            <w:pPr>
              <w:rPr>
                <w:rFonts w:ascii="Arial" w:hAnsi="Arial" w:cs="Arial"/>
                <w:color w:val="003399"/>
                <w:sz w:val="24"/>
                <w:szCs w:val="24"/>
              </w:rPr>
            </w:pPr>
            <w:r>
              <w:rPr>
                <w:rFonts w:ascii="Arial" w:hAnsi="Arial" w:cs="Arial"/>
                <w:color w:val="003399"/>
                <w:sz w:val="24"/>
                <w:szCs w:val="24"/>
              </w:rPr>
              <w:t xml:space="preserve">Term Time </w:t>
            </w:r>
            <w:r w:rsidR="00534325">
              <w:rPr>
                <w:rFonts w:ascii="Arial" w:hAnsi="Arial" w:cs="Arial"/>
                <w:color w:val="003399"/>
                <w:sz w:val="24"/>
                <w:szCs w:val="24"/>
              </w:rPr>
              <w:t xml:space="preserve">+1 Week </w:t>
            </w:r>
          </w:p>
        </w:tc>
      </w:tr>
      <w:tr w:rsidR="00292DFA" w:rsidRPr="00292DFA" w14:paraId="3C2ABA8B" w14:textId="77777777" w:rsidTr="00E9401F">
        <w:trPr>
          <w:trHeight w:val="858"/>
        </w:trPr>
        <w:tc>
          <w:tcPr>
            <w:tcW w:w="2972" w:type="dxa"/>
          </w:tcPr>
          <w:p w14:paraId="769FD9F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6D78D9A6"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5042B31C" w14:textId="77777777" w:rsidR="004B4979" w:rsidRPr="00534325" w:rsidRDefault="00997EEE" w:rsidP="004B4979">
            <w:pPr>
              <w:rPr>
                <w:rFonts w:ascii="Arial" w:hAnsi="Arial" w:cs="Arial"/>
                <w:color w:val="003399"/>
                <w:sz w:val="24"/>
                <w:szCs w:val="24"/>
              </w:rPr>
            </w:pPr>
            <w:r w:rsidRPr="00534325">
              <w:rPr>
                <w:rFonts w:ascii="Arial" w:hAnsi="Arial" w:cs="Arial"/>
                <w:color w:val="003399"/>
                <w:sz w:val="24"/>
                <w:szCs w:val="24"/>
              </w:rPr>
              <w:t>Grade</w:t>
            </w:r>
            <w:r w:rsidR="00E9401F" w:rsidRPr="00534325">
              <w:rPr>
                <w:rFonts w:ascii="Arial" w:hAnsi="Arial" w:cs="Arial"/>
                <w:color w:val="003399"/>
                <w:sz w:val="24"/>
                <w:szCs w:val="24"/>
              </w:rPr>
              <w:t xml:space="preserve"> 4</w:t>
            </w:r>
          </w:p>
          <w:p w14:paraId="29DE121D" w14:textId="58E58FB1" w:rsidR="00902BA6" w:rsidRPr="00534325" w:rsidRDefault="00902BA6" w:rsidP="00902BA6">
            <w:pPr>
              <w:rPr>
                <w:rFonts w:ascii="Arial" w:hAnsi="Arial" w:cs="Arial"/>
                <w:color w:val="003399"/>
              </w:rPr>
            </w:pPr>
            <w:r w:rsidRPr="00534325">
              <w:rPr>
                <w:rFonts w:ascii="Arial" w:hAnsi="Arial" w:cs="Arial"/>
                <w:color w:val="003399"/>
              </w:rPr>
              <w:t>£</w:t>
            </w:r>
            <w:r w:rsidR="00534325" w:rsidRPr="00534325">
              <w:rPr>
                <w:rFonts w:ascii="Arial" w:hAnsi="Arial" w:cs="Arial"/>
                <w:color w:val="003399"/>
              </w:rPr>
              <w:t>23,364.83</w:t>
            </w:r>
            <w:r w:rsidRPr="00534325">
              <w:rPr>
                <w:rFonts w:ascii="Arial" w:hAnsi="Arial" w:cs="Arial"/>
                <w:color w:val="003399"/>
              </w:rPr>
              <w:t>- £</w:t>
            </w:r>
            <w:r w:rsidR="00534325" w:rsidRPr="00534325">
              <w:rPr>
                <w:rFonts w:ascii="Arial" w:hAnsi="Arial" w:cs="Arial"/>
                <w:color w:val="003399"/>
              </w:rPr>
              <w:t>25,001.01</w:t>
            </w:r>
            <w:r w:rsidRPr="00534325">
              <w:rPr>
                <w:rFonts w:ascii="Arial" w:hAnsi="Arial" w:cs="Arial"/>
                <w:color w:val="003399"/>
              </w:rPr>
              <w:t xml:space="preserve"> pro rata</w:t>
            </w:r>
          </w:p>
          <w:p w14:paraId="4769AD50" w14:textId="3024A357" w:rsidR="00F2309F" w:rsidRPr="007B0988" w:rsidRDefault="00902BA6" w:rsidP="00902BA6">
            <w:pPr>
              <w:rPr>
                <w:rFonts w:ascii="Arial" w:hAnsi="Arial" w:cs="Arial"/>
                <w:color w:val="003399"/>
                <w:sz w:val="24"/>
                <w:szCs w:val="24"/>
              </w:rPr>
            </w:pPr>
            <w:r w:rsidRPr="00534325">
              <w:rPr>
                <w:rFonts w:ascii="Arial" w:hAnsi="Arial" w:cs="Arial"/>
                <w:color w:val="003399"/>
              </w:rPr>
              <w:t>Actual salary £</w:t>
            </w:r>
            <w:r w:rsidR="00534325" w:rsidRPr="00534325">
              <w:rPr>
                <w:rFonts w:ascii="Arial" w:hAnsi="Arial" w:cs="Arial"/>
                <w:color w:val="003399"/>
              </w:rPr>
              <w:t>16,272.93</w:t>
            </w:r>
            <w:r w:rsidRPr="00534325">
              <w:rPr>
                <w:rFonts w:ascii="Arial" w:hAnsi="Arial" w:cs="Arial"/>
                <w:color w:val="003399"/>
              </w:rPr>
              <w:t>- £1</w:t>
            </w:r>
            <w:r w:rsidR="00534325" w:rsidRPr="00534325">
              <w:rPr>
                <w:rFonts w:ascii="Arial" w:hAnsi="Arial" w:cs="Arial"/>
                <w:color w:val="003399"/>
              </w:rPr>
              <w:t>7,413.32</w:t>
            </w:r>
          </w:p>
        </w:tc>
      </w:tr>
      <w:tr w:rsidR="00782D34" w:rsidRPr="00292DFA" w14:paraId="318B51B0" w14:textId="77777777" w:rsidTr="00574F4B">
        <w:tc>
          <w:tcPr>
            <w:tcW w:w="2972" w:type="dxa"/>
          </w:tcPr>
          <w:p w14:paraId="4E43303A"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029DF0B9" w14:textId="2FE047E2" w:rsidR="00782D34" w:rsidRPr="00534325" w:rsidRDefault="00CA2ACD" w:rsidP="00574F4B">
            <w:pPr>
              <w:rPr>
                <w:rFonts w:ascii="Arial" w:hAnsi="Arial" w:cs="Arial"/>
                <w:color w:val="003399"/>
                <w:sz w:val="24"/>
                <w:szCs w:val="24"/>
              </w:rPr>
            </w:pPr>
            <w:r>
              <w:rPr>
                <w:rFonts w:ascii="Arial" w:hAnsi="Arial" w:cs="Arial"/>
                <w:color w:val="003399"/>
                <w:sz w:val="24"/>
                <w:szCs w:val="24"/>
              </w:rPr>
              <w:t>Wednesday 4</w:t>
            </w:r>
            <w:r w:rsidRPr="00CA2ACD">
              <w:rPr>
                <w:rFonts w:ascii="Arial" w:hAnsi="Arial" w:cs="Arial"/>
                <w:color w:val="003399"/>
                <w:sz w:val="24"/>
                <w:szCs w:val="24"/>
                <w:vertAlign w:val="superscript"/>
              </w:rPr>
              <w:t>th</w:t>
            </w:r>
            <w:r>
              <w:rPr>
                <w:rFonts w:ascii="Arial" w:hAnsi="Arial" w:cs="Arial"/>
                <w:color w:val="003399"/>
                <w:sz w:val="24"/>
                <w:szCs w:val="24"/>
              </w:rPr>
              <w:t xml:space="preserve"> June 2025</w:t>
            </w:r>
            <w:r w:rsidR="00CE7138" w:rsidRPr="00534325">
              <w:rPr>
                <w:rFonts w:ascii="Arial" w:hAnsi="Arial" w:cs="Arial"/>
                <w:color w:val="003399"/>
                <w:sz w:val="24"/>
                <w:szCs w:val="24"/>
              </w:rPr>
              <w:t xml:space="preserve"> - Midday</w:t>
            </w:r>
          </w:p>
          <w:p w14:paraId="00289FE9" w14:textId="77777777" w:rsidR="00574F4B" w:rsidRPr="00534325" w:rsidRDefault="00574F4B" w:rsidP="00574F4B">
            <w:pPr>
              <w:rPr>
                <w:rFonts w:ascii="Arial" w:hAnsi="Arial" w:cs="Arial"/>
                <w:color w:val="003399"/>
                <w:sz w:val="24"/>
                <w:szCs w:val="24"/>
              </w:rPr>
            </w:pPr>
          </w:p>
        </w:tc>
      </w:tr>
      <w:tr w:rsidR="00782D34" w:rsidRPr="00292DFA" w14:paraId="5B2567F3" w14:textId="77777777" w:rsidTr="00574F4B">
        <w:tc>
          <w:tcPr>
            <w:tcW w:w="2972" w:type="dxa"/>
          </w:tcPr>
          <w:p w14:paraId="48C9A592"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7AE1BD68" w14:textId="2991C55A" w:rsidR="00782D34" w:rsidRPr="00534325" w:rsidRDefault="00CA2ACD" w:rsidP="00574F4B">
            <w:pPr>
              <w:rPr>
                <w:rFonts w:ascii="Arial" w:hAnsi="Arial" w:cs="Arial"/>
                <w:color w:val="003399"/>
                <w:sz w:val="24"/>
                <w:szCs w:val="24"/>
              </w:rPr>
            </w:pPr>
            <w:r>
              <w:rPr>
                <w:rFonts w:ascii="Arial" w:hAnsi="Arial" w:cs="Arial"/>
                <w:color w:val="003399"/>
                <w:sz w:val="24"/>
                <w:szCs w:val="24"/>
              </w:rPr>
              <w:t>TBC</w:t>
            </w:r>
          </w:p>
          <w:p w14:paraId="412C4A26" w14:textId="77777777" w:rsidR="00574F4B" w:rsidRPr="00534325" w:rsidRDefault="00574F4B" w:rsidP="00574F4B">
            <w:pPr>
              <w:rPr>
                <w:rFonts w:ascii="Arial" w:hAnsi="Arial" w:cs="Arial"/>
                <w:color w:val="003399"/>
                <w:sz w:val="24"/>
                <w:szCs w:val="24"/>
              </w:rPr>
            </w:pPr>
          </w:p>
        </w:tc>
      </w:tr>
    </w:tbl>
    <w:p w14:paraId="4511AE71" w14:textId="77777777" w:rsidR="004B4979" w:rsidRPr="00292DFA" w:rsidRDefault="004B4979" w:rsidP="00B731BF">
      <w:pPr>
        <w:spacing w:after="0"/>
        <w:rPr>
          <w:rFonts w:ascii="Arial" w:hAnsi="Arial" w:cs="Arial"/>
          <w:color w:val="003399"/>
          <w:sz w:val="36"/>
          <w:szCs w:val="36"/>
        </w:rPr>
      </w:pPr>
    </w:p>
    <w:p w14:paraId="525E04BC"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7BE87869" w14:textId="77777777" w:rsidR="00652829" w:rsidRPr="00292DFA" w:rsidRDefault="00652829" w:rsidP="00652829">
      <w:pPr>
        <w:spacing w:after="0"/>
        <w:jc w:val="both"/>
        <w:rPr>
          <w:rFonts w:ascii="Arial" w:hAnsi="Arial" w:cs="Arial"/>
          <w:b/>
          <w:color w:val="003399"/>
          <w:sz w:val="24"/>
          <w:szCs w:val="24"/>
          <w:shd w:val="clear" w:color="auto" w:fill="FFFFFF"/>
        </w:rPr>
      </w:pPr>
    </w:p>
    <w:p w14:paraId="2060455D"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2851C5F2" w14:textId="77777777" w:rsidR="003E23F9" w:rsidRPr="00292DFA" w:rsidRDefault="003E23F9">
      <w:pPr>
        <w:spacing w:after="0"/>
        <w:ind w:right="171"/>
        <w:jc w:val="right"/>
        <w:rPr>
          <w:color w:val="003399"/>
        </w:rPr>
      </w:pPr>
    </w:p>
    <w:p w14:paraId="6423A17D"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45F72AAD" w14:textId="4CEC8E14" w:rsidR="00581362" w:rsidRDefault="006877B7"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r>
        <w:rPr>
          <w:rFonts w:ascii="Arial" w:hAnsi="Arial"/>
          <w:b/>
          <w:color w:val="2F5496" w:themeColor="accent5" w:themeShade="BF"/>
          <w:sz w:val="36"/>
          <w:szCs w:val="36"/>
        </w:rPr>
        <w:t>Job Title- Science</w:t>
      </w:r>
      <w:r w:rsidR="009B49F4">
        <w:rPr>
          <w:rFonts w:ascii="Arial" w:hAnsi="Arial"/>
          <w:b/>
          <w:color w:val="2F5496" w:themeColor="accent5" w:themeShade="BF"/>
          <w:sz w:val="36"/>
          <w:szCs w:val="36"/>
        </w:rPr>
        <w:t xml:space="preserve"> Laboratory</w:t>
      </w:r>
      <w:r>
        <w:rPr>
          <w:rFonts w:ascii="Arial" w:hAnsi="Arial"/>
          <w:b/>
          <w:color w:val="2F5496" w:themeColor="accent5" w:themeShade="BF"/>
          <w:sz w:val="36"/>
          <w:szCs w:val="36"/>
        </w:rPr>
        <w:t xml:space="preserve"> Technician</w:t>
      </w:r>
      <w:r w:rsidR="007D0883">
        <w:rPr>
          <w:rFonts w:ascii="Arial" w:hAnsi="Arial"/>
          <w:b/>
          <w:color w:val="2F5496" w:themeColor="accent5" w:themeShade="BF"/>
          <w:sz w:val="36"/>
          <w:szCs w:val="36"/>
        </w:rPr>
        <w:t xml:space="preserve"> (Chemistry)</w:t>
      </w:r>
    </w:p>
    <w:p w14:paraId="32BC990A" w14:textId="77777777" w:rsidR="00434731" w:rsidRDefault="00434731" w:rsidP="009B49F4">
      <w:pPr>
        <w:pStyle w:val="BodyText3"/>
        <w:rPr>
          <w:rFonts w:ascii="Arial" w:hAnsi="Arial"/>
          <w:b/>
          <w:sz w:val="24"/>
          <w:szCs w:val="24"/>
        </w:rPr>
      </w:pPr>
    </w:p>
    <w:p w14:paraId="3E124108" w14:textId="174AD774" w:rsidR="00434731" w:rsidRDefault="00434731" w:rsidP="009B49F4">
      <w:pPr>
        <w:pStyle w:val="BodyText3"/>
        <w:rPr>
          <w:rFonts w:ascii="Arial" w:hAnsi="Arial"/>
          <w:b/>
          <w:sz w:val="24"/>
          <w:szCs w:val="24"/>
        </w:rPr>
      </w:pPr>
      <w:r>
        <w:rPr>
          <w:rFonts w:ascii="Arial" w:hAnsi="Arial"/>
          <w:b/>
          <w:sz w:val="24"/>
          <w:szCs w:val="24"/>
        </w:rPr>
        <w:t xml:space="preserve">The Science department is currently made up of </w:t>
      </w:r>
      <w:r w:rsidR="00671A4D">
        <w:rPr>
          <w:rFonts w:ascii="Arial" w:hAnsi="Arial"/>
          <w:b/>
          <w:sz w:val="24"/>
          <w:szCs w:val="24"/>
        </w:rPr>
        <w:t>13 teaching staff and a team of 4 technicians</w:t>
      </w:r>
      <w:r w:rsidR="00C12E6C">
        <w:rPr>
          <w:rFonts w:ascii="Arial" w:hAnsi="Arial"/>
          <w:b/>
          <w:sz w:val="24"/>
          <w:szCs w:val="24"/>
        </w:rPr>
        <w:t xml:space="preserve"> covering KS3 Science, Biology (KS4, KS5), Physics (KS4, KS5) and Chemistry (KS4, KS5). </w:t>
      </w:r>
      <w:r w:rsidR="00CC3BD9">
        <w:rPr>
          <w:rFonts w:ascii="Arial" w:hAnsi="Arial"/>
          <w:b/>
          <w:sz w:val="24"/>
          <w:szCs w:val="24"/>
        </w:rPr>
        <w:t xml:space="preserve">The technician team is managed by our Senior Science Technician who </w:t>
      </w:r>
      <w:r w:rsidR="009B55D0">
        <w:rPr>
          <w:rFonts w:ascii="Arial" w:hAnsi="Arial"/>
          <w:b/>
          <w:sz w:val="24"/>
          <w:szCs w:val="24"/>
        </w:rPr>
        <w:t xml:space="preserve">is also our </w:t>
      </w:r>
      <w:r w:rsidR="00B87ADD">
        <w:rPr>
          <w:rFonts w:ascii="Arial" w:hAnsi="Arial"/>
          <w:b/>
          <w:sz w:val="24"/>
          <w:szCs w:val="24"/>
        </w:rPr>
        <w:t>Physics</w:t>
      </w:r>
      <w:r w:rsidR="009B55D0">
        <w:rPr>
          <w:rFonts w:ascii="Arial" w:hAnsi="Arial"/>
          <w:b/>
          <w:sz w:val="24"/>
          <w:szCs w:val="24"/>
        </w:rPr>
        <w:t xml:space="preserve"> technician. As a department we’re proud of the curriculum that we offer</w:t>
      </w:r>
      <w:r w:rsidR="00B87ADD">
        <w:rPr>
          <w:rFonts w:ascii="Arial" w:hAnsi="Arial"/>
          <w:b/>
          <w:sz w:val="24"/>
          <w:szCs w:val="24"/>
        </w:rPr>
        <w:t xml:space="preserve">; it deliberately includes a large amount of practical work and so our technician team is a key part of our success. </w:t>
      </w:r>
    </w:p>
    <w:p w14:paraId="4ADC4665" w14:textId="77777777" w:rsidR="00434731" w:rsidRDefault="00434731" w:rsidP="009B49F4">
      <w:pPr>
        <w:pStyle w:val="BodyText3"/>
        <w:rPr>
          <w:rFonts w:ascii="Arial" w:hAnsi="Arial"/>
          <w:b/>
          <w:sz w:val="24"/>
          <w:szCs w:val="24"/>
        </w:rPr>
      </w:pPr>
    </w:p>
    <w:p w14:paraId="362D08C3" w14:textId="0847F059" w:rsidR="009B49F4" w:rsidRDefault="009B49F4" w:rsidP="009B49F4">
      <w:pPr>
        <w:pStyle w:val="BodyText3"/>
        <w:rPr>
          <w:rFonts w:ascii="Arial" w:hAnsi="Arial" w:cs="Arial"/>
          <w:bCs/>
          <w:sz w:val="24"/>
        </w:rPr>
      </w:pPr>
      <w:r>
        <w:rPr>
          <w:rFonts w:ascii="Arial" w:hAnsi="Arial"/>
          <w:b/>
          <w:sz w:val="24"/>
          <w:szCs w:val="24"/>
        </w:rPr>
        <w:t xml:space="preserve">BASIC JOB PURPOSE   </w:t>
      </w:r>
      <w:r>
        <w:rPr>
          <w:rFonts w:ascii="Arial" w:hAnsi="Arial" w:cs="Arial"/>
          <w:bCs/>
          <w:sz w:val="24"/>
        </w:rPr>
        <w:t>To provide a practical, daily technician service to members of the teaching staff in the Science Department through the preparation and provision of equipment, apparatus and chemicals to enable pupils to carry out laboratory and workshop practical work and experiments.</w:t>
      </w:r>
      <w:r w:rsidR="00677BFD">
        <w:rPr>
          <w:rFonts w:ascii="Arial" w:hAnsi="Arial" w:cs="Arial"/>
          <w:bCs/>
          <w:sz w:val="24"/>
        </w:rPr>
        <w:t xml:space="preserve"> This vacancy is for our Chemistry Technician, they are responsible for the Chemistry preparation required for KS4 and KS5.</w:t>
      </w:r>
    </w:p>
    <w:p w14:paraId="78B5F97A" w14:textId="77777777" w:rsidR="009B49F4" w:rsidRDefault="009B49F4" w:rsidP="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576"/>
      </w:tblGrid>
      <w:tr w:rsidR="009B49F4" w14:paraId="6E3DCD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tcPr>
          <w:p w14:paraId="7830B8F3"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9576" w:type="dxa"/>
            <w:tcBorders>
              <w:top w:val="single" w:sz="4" w:space="0" w:color="auto"/>
              <w:left w:val="single" w:sz="4" w:space="0" w:color="auto"/>
              <w:bottom w:val="single" w:sz="4" w:space="0" w:color="auto"/>
              <w:right w:val="single" w:sz="4" w:space="0" w:color="auto"/>
            </w:tcBorders>
            <w:hideMark/>
          </w:tcPr>
          <w:p w14:paraId="0034376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tc>
      </w:tr>
      <w:tr w:rsidR="009B49F4" w14:paraId="1715C6E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5404368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w:t>
            </w:r>
          </w:p>
        </w:tc>
        <w:tc>
          <w:tcPr>
            <w:tcW w:w="9576" w:type="dxa"/>
            <w:tcBorders>
              <w:top w:val="single" w:sz="4" w:space="0" w:color="auto"/>
              <w:left w:val="single" w:sz="4" w:space="0" w:color="auto"/>
              <w:bottom w:val="single" w:sz="4" w:space="0" w:color="auto"/>
              <w:right w:val="single" w:sz="4" w:space="0" w:color="auto"/>
            </w:tcBorders>
            <w:hideMark/>
          </w:tcPr>
          <w:p w14:paraId="40ABBA45" w14:textId="49753F83" w:rsidR="009B49F4" w:rsidRDefault="00B320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Provide </w:t>
            </w:r>
            <w:r w:rsidR="009B49F4">
              <w:rPr>
                <w:rFonts w:ascii="Arial" w:hAnsi="Arial"/>
                <w:bCs/>
                <w:sz w:val="24"/>
              </w:rPr>
              <w:t>science apparatus, materials and chemical solutions</w:t>
            </w:r>
            <w:r w:rsidR="001B68CC">
              <w:rPr>
                <w:rFonts w:ascii="Arial" w:hAnsi="Arial"/>
                <w:bCs/>
                <w:sz w:val="24"/>
              </w:rPr>
              <w:t xml:space="preserve"> to allow</w:t>
            </w:r>
            <w:r w:rsidR="007A7831">
              <w:rPr>
                <w:rFonts w:ascii="Arial" w:hAnsi="Arial"/>
                <w:sz w:val="24"/>
              </w:rPr>
              <w:t xml:space="preserve"> our Chemistry scheme of work can be delivered.</w:t>
            </w:r>
            <w:r w:rsidR="009B49F4">
              <w:rPr>
                <w:rFonts w:ascii="Arial" w:hAnsi="Arial"/>
                <w:sz w:val="24"/>
              </w:rPr>
              <w:t xml:space="preserve"> </w:t>
            </w:r>
          </w:p>
        </w:tc>
      </w:tr>
      <w:tr w:rsidR="009B49F4" w14:paraId="7DE3E4E0"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397B691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2</w:t>
            </w:r>
          </w:p>
        </w:tc>
        <w:tc>
          <w:tcPr>
            <w:tcW w:w="9576" w:type="dxa"/>
            <w:tcBorders>
              <w:top w:val="single" w:sz="4" w:space="0" w:color="auto"/>
              <w:left w:val="single" w:sz="4" w:space="0" w:color="auto"/>
              <w:bottom w:val="single" w:sz="4" w:space="0" w:color="auto"/>
              <w:right w:val="single" w:sz="4" w:space="0" w:color="auto"/>
            </w:tcBorders>
            <w:hideMark/>
          </w:tcPr>
          <w:p w14:paraId="4E7BC93C" w14:textId="6EAC10F9"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napToGrid w:val="0"/>
                <w:sz w:val="24"/>
                <w:lang w:eastAsia="en-US"/>
              </w:rPr>
              <w:t xml:space="preserve">Undertake </w:t>
            </w:r>
            <w:bookmarkStart w:id="0" w:name="_VV69M"/>
            <w:r>
              <w:rPr>
                <w:rFonts w:ascii="Arial" w:hAnsi="Arial"/>
                <w:snapToGrid w:val="0"/>
                <w:sz w:val="24"/>
                <w:lang w:eastAsia="en-US"/>
              </w:rPr>
              <w:t>inspection,</w:t>
            </w:r>
            <w:bookmarkEnd w:id="0"/>
            <w:r>
              <w:rPr>
                <w:rFonts w:ascii="Arial" w:hAnsi="Arial"/>
                <w:snapToGrid w:val="0"/>
                <w:sz w:val="24"/>
                <w:lang w:eastAsia="en-US"/>
              </w:rPr>
              <w:t xml:space="preserve"> operation, cleaning</w:t>
            </w:r>
            <w:r w:rsidR="00B320BF">
              <w:rPr>
                <w:rFonts w:ascii="Arial" w:hAnsi="Arial"/>
                <w:snapToGrid w:val="0"/>
                <w:sz w:val="24"/>
                <w:lang w:eastAsia="en-US"/>
              </w:rPr>
              <w:t>,</w:t>
            </w:r>
            <w:r>
              <w:rPr>
                <w:rFonts w:ascii="Arial" w:hAnsi="Arial"/>
                <w:snapToGrid w:val="0"/>
                <w:sz w:val="24"/>
                <w:lang w:eastAsia="en-US"/>
              </w:rPr>
              <w:t xml:space="preserve"> minor repairs </w:t>
            </w:r>
            <w:r w:rsidR="00B320BF">
              <w:rPr>
                <w:rFonts w:ascii="Arial" w:hAnsi="Arial"/>
                <w:snapToGrid w:val="0"/>
                <w:sz w:val="24"/>
                <w:lang w:eastAsia="en-US"/>
              </w:rPr>
              <w:t xml:space="preserve">and </w:t>
            </w:r>
            <w:r>
              <w:rPr>
                <w:rFonts w:ascii="Arial" w:hAnsi="Arial"/>
                <w:snapToGrid w:val="0"/>
                <w:sz w:val="24"/>
                <w:lang w:eastAsia="en-US"/>
              </w:rPr>
              <w:t>maintenance</w:t>
            </w:r>
            <w:r>
              <w:rPr>
                <w:rFonts w:ascii="Arial" w:hAnsi="Arial"/>
                <w:sz w:val="24"/>
              </w:rPr>
              <w:t xml:space="preserve"> </w:t>
            </w:r>
            <w:bookmarkStart w:id="1" w:name="_VV54"/>
            <w:r>
              <w:rPr>
                <w:rFonts w:ascii="Arial" w:hAnsi="Arial"/>
                <w:sz w:val="24"/>
              </w:rPr>
              <w:t>of</w:t>
            </w:r>
            <w:bookmarkEnd w:id="1"/>
            <w:r>
              <w:rPr>
                <w:rFonts w:ascii="Arial" w:hAnsi="Arial"/>
                <w:sz w:val="24"/>
              </w:rPr>
              <w:t xml:space="preserve"> </w:t>
            </w:r>
            <w:r>
              <w:rPr>
                <w:rFonts w:ascii="Arial" w:hAnsi="Arial"/>
                <w:snapToGrid w:val="0"/>
                <w:sz w:val="24"/>
                <w:lang w:eastAsia="en-US"/>
              </w:rPr>
              <w:t xml:space="preserve">laboratory equipment. </w:t>
            </w:r>
          </w:p>
        </w:tc>
      </w:tr>
      <w:tr w:rsidR="009B49F4" w14:paraId="39235917"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05CA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3</w:t>
            </w:r>
          </w:p>
        </w:tc>
        <w:tc>
          <w:tcPr>
            <w:tcW w:w="9576" w:type="dxa"/>
            <w:tcBorders>
              <w:top w:val="single" w:sz="4" w:space="0" w:color="auto"/>
              <w:left w:val="single" w:sz="4" w:space="0" w:color="auto"/>
              <w:bottom w:val="single" w:sz="4" w:space="0" w:color="auto"/>
              <w:right w:val="single" w:sz="4" w:space="0" w:color="auto"/>
            </w:tcBorders>
            <w:hideMark/>
          </w:tcPr>
          <w:p w14:paraId="167F9FD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Identify faults on equipment and apparatus, replace </w:t>
            </w:r>
            <w:bookmarkStart w:id="2" w:name="_VV72"/>
            <w:r>
              <w:rPr>
                <w:rFonts w:ascii="Arial" w:hAnsi="Arial"/>
                <w:snapToGrid w:val="0"/>
                <w:sz w:val="24"/>
                <w:lang w:eastAsia="en-US"/>
              </w:rPr>
              <w:t>serviceable</w:t>
            </w:r>
            <w:bookmarkEnd w:id="2"/>
            <w:r>
              <w:rPr>
                <w:rFonts w:ascii="Arial" w:hAnsi="Arial"/>
                <w:snapToGrid w:val="0"/>
                <w:sz w:val="24"/>
                <w:lang w:eastAsia="en-US"/>
              </w:rPr>
              <w:t xml:space="preserve"> </w:t>
            </w:r>
            <w:bookmarkStart w:id="3" w:name="_VV73"/>
            <w:r>
              <w:rPr>
                <w:rFonts w:ascii="Arial" w:hAnsi="Arial"/>
                <w:snapToGrid w:val="0"/>
                <w:sz w:val="24"/>
                <w:lang w:eastAsia="en-US"/>
              </w:rPr>
              <w:t>items</w:t>
            </w:r>
            <w:bookmarkEnd w:id="3"/>
            <w:r>
              <w:rPr>
                <w:rFonts w:ascii="Arial" w:hAnsi="Arial"/>
                <w:snapToGrid w:val="0"/>
                <w:sz w:val="24"/>
                <w:lang w:eastAsia="en-US"/>
              </w:rPr>
              <w:t xml:space="preserve"> </w:t>
            </w:r>
            <w:r>
              <w:rPr>
                <w:rFonts w:ascii="Arial" w:hAnsi="Arial" w:cs="Arial"/>
                <w:sz w:val="24"/>
              </w:rPr>
              <w:t xml:space="preserve">and/or liaise with contractors and suppliers </w:t>
            </w:r>
            <w:r>
              <w:rPr>
                <w:rFonts w:ascii="Arial" w:hAnsi="Arial"/>
                <w:bCs/>
                <w:sz w:val="24"/>
              </w:rPr>
              <w:t>to minimise disruption to teaching programmes.</w:t>
            </w:r>
          </w:p>
        </w:tc>
      </w:tr>
      <w:tr w:rsidR="009B49F4" w14:paraId="01F19528"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C1D8F5D"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4</w:t>
            </w:r>
          </w:p>
        </w:tc>
        <w:tc>
          <w:tcPr>
            <w:tcW w:w="9576" w:type="dxa"/>
            <w:tcBorders>
              <w:top w:val="single" w:sz="4" w:space="0" w:color="auto"/>
              <w:left w:val="single" w:sz="4" w:space="0" w:color="auto"/>
              <w:bottom w:val="single" w:sz="4" w:space="0" w:color="auto"/>
              <w:right w:val="single" w:sz="4" w:space="0" w:color="auto"/>
            </w:tcBorders>
            <w:hideMark/>
          </w:tcPr>
          <w:p w14:paraId="3511AB9E"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z w:val="24"/>
              </w:rPr>
              <w:t xml:space="preserve">Set out and clear away materials and equipment, and assist in the production of resource materials </w:t>
            </w:r>
            <w:bookmarkStart w:id="4" w:name="_VV104"/>
            <w:r>
              <w:rPr>
                <w:rFonts w:ascii="Arial" w:hAnsi="Arial"/>
                <w:sz w:val="24"/>
              </w:rPr>
              <w:t>and</w:t>
            </w:r>
            <w:bookmarkEnd w:id="4"/>
            <w:r>
              <w:rPr>
                <w:rFonts w:ascii="Arial" w:hAnsi="Arial"/>
                <w:sz w:val="24"/>
              </w:rPr>
              <w:t xml:space="preserve"> </w:t>
            </w:r>
            <w:bookmarkStart w:id="5" w:name="_VV105"/>
            <w:r>
              <w:rPr>
                <w:rFonts w:ascii="Arial" w:hAnsi="Arial"/>
                <w:sz w:val="24"/>
              </w:rPr>
              <w:t>teaching</w:t>
            </w:r>
            <w:bookmarkEnd w:id="5"/>
            <w:r>
              <w:rPr>
                <w:rFonts w:ascii="Arial" w:hAnsi="Arial"/>
                <w:sz w:val="24"/>
              </w:rPr>
              <w:t xml:space="preserve"> </w:t>
            </w:r>
            <w:bookmarkStart w:id="6" w:name="_VV106"/>
            <w:r>
              <w:rPr>
                <w:rFonts w:ascii="Arial" w:hAnsi="Arial"/>
                <w:sz w:val="24"/>
              </w:rPr>
              <w:t>aids</w:t>
            </w:r>
            <w:bookmarkEnd w:id="6"/>
            <w:r>
              <w:rPr>
                <w:rFonts w:ascii="Arial" w:hAnsi="Arial"/>
                <w:sz w:val="24"/>
              </w:rPr>
              <w:t xml:space="preserve"> such as worksheets.</w:t>
            </w:r>
          </w:p>
        </w:tc>
      </w:tr>
      <w:tr w:rsidR="009B49F4" w14:paraId="1A14CB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BF3E15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5</w:t>
            </w:r>
          </w:p>
        </w:tc>
        <w:tc>
          <w:tcPr>
            <w:tcW w:w="9576" w:type="dxa"/>
            <w:tcBorders>
              <w:top w:val="single" w:sz="4" w:space="0" w:color="auto"/>
              <w:left w:val="single" w:sz="4" w:space="0" w:color="auto"/>
              <w:bottom w:val="single" w:sz="4" w:space="0" w:color="auto"/>
              <w:right w:val="single" w:sz="4" w:space="0" w:color="auto"/>
            </w:tcBorders>
            <w:hideMark/>
          </w:tcPr>
          <w:p w14:paraId="4617CCB3" w14:textId="5B61AB4A"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cs="Arial"/>
                <w:bCs/>
                <w:snapToGrid w:val="0"/>
                <w:sz w:val="24"/>
                <w:lang w:eastAsia="en-US"/>
              </w:rPr>
              <w:t xml:space="preserve">Provide practical support and guidance </w:t>
            </w:r>
            <w:bookmarkStart w:id="7" w:name="_VV175"/>
            <w:r>
              <w:rPr>
                <w:rFonts w:ascii="Arial" w:hAnsi="Arial" w:cs="Arial"/>
                <w:bCs/>
                <w:snapToGrid w:val="0"/>
                <w:sz w:val="24"/>
                <w:lang w:eastAsia="en-US"/>
              </w:rPr>
              <w:t>for</w:t>
            </w:r>
            <w:bookmarkEnd w:id="7"/>
            <w:r>
              <w:rPr>
                <w:rFonts w:ascii="Arial" w:hAnsi="Arial" w:cs="Arial"/>
                <w:bCs/>
                <w:snapToGrid w:val="0"/>
                <w:sz w:val="24"/>
                <w:lang w:eastAsia="en-US"/>
              </w:rPr>
              <w:t xml:space="preserve"> </w:t>
            </w:r>
            <w:bookmarkStart w:id="8" w:name="_VV176"/>
            <w:r>
              <w:rPr>
                <w:rFonts w:ascii="Arial" w:hAnsi="Arial" w:cs="Arial"/>
                <w:bCs/>
                <w:snapToGrid w:val="0"/>
                <w:sz w:val="24"/>
                <w:lang w:eastAsia="en-US"/>
              </w:rPr>
              <w:t>school</w:t>
            </w:r>
            <w:bookmarkEnd w:id="8"/>
            <w:r>
              <w:rPr>
                <w:rFonts w:ascii="Arial" w:hAnsi="Arial" w:cs="Arial"/>
                <w:bCs/>
                <w:snapToGrid w:val="0"/>
                <w:sz w:val="24"/>
                <w:lang w:eastAsia="en-US"/>
              </w:rPr>
              <w:t xml:space="preserve"> </w:t>
            </w:r>
            <w:bookmarkStart w:id="9" w:name="_VV177"/>
            <w:r>
              <w:rPr>
                <w:rFonts w:ascii="Arial" w:hAnsi="Arial" w:cs="Arial"/>
                <w:bCs/>
                <w:snapToGrid w:val="0"/>
                <w:sz w:val="24"/>
                <w:lang w:eastAsia="en-US"/>
              </w:rPr>
              <w:t>staff</w:t>
            </w:r>
            <w:bookmarkEnd w:id="9"/>
            <w:r>
              <w:rPr>
                <w:rFonts w:ascii="Arial" w:hAnsi="Arial" w:cs="Arial"/>
                <w:bCs/>
                <w:snapToGrid w:val="0"/>
                <w:sz w:val="24"/>
                <w:lang w:eastAsia="en-US"/>
              </w:rPr>
              <w:t xml:space="preserve"> in the use of laboratory techniques, practices and processes and recommend solutions to technical problems encountered</w:t>
            </w:r>
            <w:r w:rsidR="008E256D">
              <w:rPr>
                <w:rFonts w:ascii="Arial" w:hAnsi="Arial" w:cs="Arial"/>
                <w:bCs/>
                <w:snapToGrid w:val="0"/>
                <w:sz w:val="24"/>
                <w:lang w:eastAsia="en-US"/>
              </w:rPr>
              <w:t>. Trial new methods, experiments and demonstrations</w:t>
            </w:r>
            <w:r w:rsidR="00C63826">
              <w:rPr>
                <w:rFonts w:ascii="Arial" w:hAnsi="Arial" w:cs="Arial"/>
                <w:bCs/>
                <w:snapToGrid w:val="0"/>
                <w:sz w:val="24"/>
                <w:lang w:eastAsia="en-US"/>
              </w:rPr>
              <w:t>.</w:t>
            </w:r>
          </w:p>
        </w:tc>
      </w:tr>
      <w:tr w:rsidR="009B49F4" w14:paraId="0337DF3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239AB"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6</w:t>
            </w:r>
          </w:p>
        </w:tc>
        <w:tc>
          <w:tcPr>
            <w:tcW w:w="9576" w:type="dxa"/>
            <w:tcBorders>
              <w:top w:val="single" w:sz="4" w:space="0" w:color="auto"/>
              <w:left w:val="single" w:sz="4" w:space="0" w:color="auto"/>
              <w:bottom w:val="single" w:sz="4" w:space="0" w:color="auto"/>
              <w:right w:val="single" w:sz="4" w:space="0" w:color="auto"/>
            </w:tcBorders>
            <w:hideMark/>
          </w:tcPr>
          <w:p w14:paraId="5DFB0D3E" w14:textId="77777777" w:rsidR="009B49F4" w:rsidRDefault="009B49F4">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snapToGrid w:val="0"/>
                <w:lang w:eastAsia="en-US"/>
              </w:rPr>
              <w:t xml:space="preserve">Engage in individual or small group or activities delegated by teaching staff </w:t>
            </w:r>
            <w:r>
              <w:rPr>
                <w:bCs/>
              </w:rPr>
              <w:t>and support the delivery of learning activities and work programmes in workshop and science classes.</w:t>
            </w:r>
            <w:r>
              <w:rPr>
                <w:rFonts w:cs="Arial"/>
                <w:lang w:val="en-US"/>
              </w:rPr>
              <w:t xml:space="preserve"> </w:t>
            </w:r>
          </w:p>
        </w:tc>
      </w:tr>
      <w:tr w:rsidR="009B49F4" w14:paraId="2D50227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17BE73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7</w:t>
            </w:r>
          </w:p>
        </w:tc>
        <w:tc>
          <w:tcPr>
            <w:tcW w:w="9576" w:type="dxa"/>
            <w:tcBorders>
              <w:top w:val="single" w:sz="4" w:space="0" w:color="auto"/>
              <w:left w:val="single" w:sz="4" w:space="0" w:color="auto"/>
              <w:bottom w:val="single" w:sz="4" w:space="0" w:color="auto"/>
              <w:right w:val="single" w:sz="4" w:space="0" w:color="auto"/>
            </w:tcBorders>
            <w:hideMark/>
          </w:tcPr>
          <w:p w14:paraId="59625B2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Pr>
                <w:rFonts w:ascii="Arial" w:hAnsi="Arial" w:cs="Arial"/>
                <w:sz w:val="24"/>
                <w:szCs w:val="24"/>
              </w:rPr>
              <w:t xml:space="preserve">Maintain stock recording systems </w:t>
            </w:r>
            <w:bookmarkStart w:id="10" w:name="_VV161"/>
            <w:r>
              <w:rPr>
                <w:rFonts w:ascii="Arial" w:hAnsi="Arial"/>
                <w:sz w:val="24"/>
              </w:rPr>
              <w:t>and</w:t>
            </w:r>
            <w:bookmarkEnd w:id="10"/>
            <w:r>
              <w:rPr>
                <w:rFonts w:ascii="Arial" w:hAnsi="Arial"/>
                <w:snapToGrid w:val="0"/>
                <w:sz w:val="24"/>
                <w:lang w:eastAsia="en-US"/>
              </w:rPr>
              <w:t xml:space="preserve"> provide </w:t>
            </w:r>
            <w:bookmarkStart w:id="11" w:name="_VV162"/>
            <w:r>
              <w:rPr>
                <w:rFonts w:ascii="Arial" w:hAnsi="Arial"/>
                <w:snapToGrid w:val="0"/>
                <w:sz w:val="24"/>
                <w:lang w:eastAsia="en-US"/>
              </w:rPr>
              <w:t>guidance</w:t>
            </w:r>
            <w:bookmarkEnd w:id="11"/>
            <w:r>
              <w:rPr>
                <w:rFonts w:ascii="Arial" w:hAnsi="Arial"/>
                <w:snapToGrid w:val="0"/>
                <w:sz w:val="24"/>
                <w:lang w:eastAsia="en-US"/>
              </w:rPr>
              <w:t xml:space="preserve"> </w:t>
            </w:r>
            <w:bookmarkStart w:id="12" w:name="_VV163"/>
            <w:r>
              <w:rPr>
                <w:rFonts w:ascii="Arial" w:hAnsi="Arial"/>
                <w:snapToGrid w:val="0"/>
                <w:sz w:val="24"/>
                <w:lang w:eastAsia="en-US"/>
              </w:rPr>
              <w:t>and</w:t>
            </w:r>
            <w:bookmarkEnd w:id="12"/>
            <w:r>
              <w:rPr>
                <w:rFonts w:ascii="Arial" w:hAnsi="Arial"/>
                <w:snapToGrid w:val="0"/>
                <w:sz w:val="24"/>
                <w:lang w:eastAsia="en-US"/>
              </w:rPr>
              <w:t xml:space="preserve"> </w:t>
            </w:r>
            <w:bookmarkStart w:id="13" w:name="_VV164"/>
            <w:r>
              <w:rPr>
                <w:rFonts w:ascii="Arial" w:hAnsi="Arial"/>
                <w:snapToGrid w:val="0"/>
                <w:sz w:val="24"/>
                <w:lang w:eastAsia="en-US"/>
              </w:rPr>
              <w:t>recommendation</w:t>
            </w:r>
            <w:bookmarkEnd w:id="13"/>
            <w:r>
              <w:rPr>
                <w:rFonts w:ascii="Arial" w:hAnsi="Arial"/>
                <w:snapToGrid w:val="0"/>
                <w:sz w:val="24"/>
                <w:lang w:eastAsia="en-US"/>
              </w:rPr>
              <w:t xml:space="preserve"> for the identification, specification and purchase of materials and equipment. </w:t>
            </w:r>
          </w:p>
        </w:tc>
      </w:tr>
      <w:tr w:rsidR="009B49F4" w14:paraId="76FF2896"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7647F324"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r>
              <w:rPr>
                <w:rFonts w:ascii="Arial" w:hAnsi="Arial"/>
                <w:b/>
                <w:sz w:val="24"/>
              </w:rPr>
              <w:t>8</w:t>
            </w:r>
          </w:p>
        </w:tc>
        <w:tc>
          <w:tcPr>
            <w:tcW w:w="9576" w:type="dxa"/>
            <w:tcBorders>
              <w:top w:val="single" w:sz="4" w:space="0" w:color="auto"/>
              <w:left w:val="single" w:sz="4" w:space="0" w:color="auto"/>
              <w:bottom w:val="single" w:sz="4" w:space="0" w:color="auto"/>
              <w:right w:val="single" w:sz="4" w:space="0" w:color="auto"/>
            </w:tcBorders>
            <w:hideMark/>
          </w:tcPr>
          <w:p w14:paraId="4147B53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Maintain laboratories, chemical stores (including security and accident/hazard spotting)</w:t>
            </w:r>
            <w:r>
              <w:rPr>
                <w:rFonts w:ascii="Arial" w:hAnsi="Arial"/>
                <w:sz w:val="24"/>
              </w:rPr>
              <w:t>, and</w:t>
            </w:r>
            <w:r>
              <w:rPr>
                <w:rFonts w:ascii="Arial" w:hAnsi="Arial"/>
                <w:bCs/>
                <w:sz w:val="24"/>
              </w:rPr>
              <w:t xml:space="preserve"> </w:t>
            </w:r>
            <w:r>
              <w:rPr>
                <w:rFonts w:ascii="Arial" w:hAnsi="Arial" w:cs="Arial"/>
                <w:bCs/>
                <w:sz w:val="24"/>
                <w:szCs w:val="24"/>
              </w:rPr>
              <w:t>monitor the condition of labels on chemical products and electrical apparatus taking account of safety procedures and COSHH regulations to ensure safety of the pupils and staff.</w:t>
            </w:r>
            <w:r>
              <w:t xml:space="preserve"> </w:t>
            </w:r>
          </w:p>
        </w:tc>
      </w:tr>
      <w:tr w:rsidR="009B49F4" w14:paraId="6182F00C" w14:textId="77777777" w:rsidTr="009B49F4">
        <w:trPr>
          <w:trHeight w:val="290"/>
        </w:trPr>
        <w:tc>
          <w:tcPr>
            <w:tcW w:w="10314" w:type="dxa"/>
            <w:gridSpan w:val="2"/>
            <w:tcBorders>
              <w:top w:val="single" w:sz="4" w:space="0" w:color="auto"/>
              <w:left w:val="single" w:sz="4" w:space="0" w:color="auto"/>
              <w:bottom w:val="single" w:sz="4" w:space="0" w:color="auto"/>
              <w:right w:val="single" w:sz="4" w:space="0" w:color="auto"/>
            </w:tcBorders>
          </w:tcPr>
          <w:p w14:paraId="35C4F223" w14:textId="5D27EEFC" w:rsidR="009B49F4" w:rsidRDefault="009B49F4">
            <w:pPr>
              <w:autoSpaceDE w:val="0"/>
              <w:autoSpaceDN w:val="0"/>
              <w:adjustRightInd w:val="0"/>
              <w:ind w:left="36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5F89F511" w14:textId="77777777" w:rsidR="009B49F4" w:rsidRDefault="009B49F4">
            <w:pPr>
              <w:autoSpaceDE w:val="0"/>
              <w:autoSpaceDN w:val="0"/>
              <w:adjustRightInd w:val="0"/>
              <w:ind w:left="360"/>
              <w:rPr>
                <w:rFonts w:ascii="Arial" w:hAnsi="Arial" w:cs="Arial"/>
                <w:sz w:val="24"/>
                <w:szCs w:val="24"/>
              </w:rPr>
            </w:pPr>
          </w:p>
          <w:p w14:paraId="4A8B6A8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p>
        </w:tc>
      </w:tr>
    </w:tbl>
    <w:p w14:paraId="773FD3DF" w14:textId="77777777" w:rsidR="00625A51" w:rsidRDefault="00625A51" w:rsidP="005E7E22">
      <w:pPr>
        <w:rPr>
          <w:rFonts w:ascii="Arial" w:hAnsi="Arial" w:cs="Arial"/>
          <w:b/>
          <w:color w:val="003399"/>
          <w:sz w:val="36"/>
          <w:szCs w:val="36"/>
        </w:rPr>
      </w:pPr>
    </w:p>
    <w:p w14:paraId="66B01835" w14:textId="77777777" w:rsidR="006877B7" w:rsidRDefault="006877B7" w:rsidP="005E7E22">
      <w:pPr>
        <w:rPr>
          <w:rFonts w:ascii="Arial" w:hAnsi="Arial" w:cs="Arial"/>
          <w:b/>
          <w:color w:val="003399"/>
          <w:sz w:val="36"/>
          <w:szCs w:val="36"/>
        </w:rPr>
      </w:pPr>
    </w:p>
    <w:p w14:paraId="4B46CEF4" w14:textId="77777777" w:rsidR="005E7E22" w:rsidRDefault="005E7E22" w:rsidP="005E7E22">
      <w:pPr>
        <w:rPr>
          <w:rFonts w:ascii="Arial" w:hAnsi="Arial" w:cs="Arial"/>
          <w:b/>
          <w:color w:val="003399"/>
          <w:sz w:val="36"/>
          <w:szCs w:val="36"/>
        </w:rPr>
      </w:pPr>
      <w:r w:rsidRPr="00534974">
        <w:rPr>
          <w:rFonts w:ascii="Arial" w:hAnsi="Arial" w:cs="Arial"/>
          <w:b/>
          <w:color w:val="003399"/>
          <w:sz w:val="36"/>
          <w:szCs w:val="36"/>
        </w:rPr>
        <w:t xml:space="preserve">Person Specification </w:t>
      </w:r>
      <w:r w:rsidRPr="00534974">
        <w:rPr>
          <w:rFonts w:ascii="Arial" w:hAnsi="Arial" w:cs="Arial"/>
          <w:b/>
          <w:color w:val="003399"/>
          <w:sz w:val="36"/>
          <w:szCs w:val="36"/>
        </w:rPr>
        <w:tab/>
      </w:r>
      <w:r w:rsidR="009B49F4">
        <w:rPr>
          <w:rFonts w:ascii="Arial" w:hAnsi="Arial" w:cs="Arial"/>
          <w:b/>
          <w:color w:val="003399"/>
          <w:sz w:val="36"/>
          <w:szCs w:val="36"/>
        </w:rPr>
        <w:t>Science Laboratory Technician</w:t>
      </w:r>
    </w:p>
    <w:p w14:paraId="767E4ECA" w14:textId="77777777" w:rsidR="009B49F4" w:rsidRPr="00534974" w:rsidRDefault="009B49F4" w:rsidP="005E7E22">
      <w:pPr>
        <w:rPr>
          <w:rFonts w:ascii="Arial" w:hAnsi="Arial" w:cs="Arial"/>
          <w:b/>
          <w:color w:val="003399"/>
          <w:sz w:val="36"/>
          <w:szCs w:val="36"/>
        </w:rPr>
      </w:pP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147"/>
        <w:gridCol w:w="3260"/>
        <w:gridCol w:w="1412"/>
      </w:tblGrid>
      <w:tr w:rsidR="005E7E22" w:rsidRPr="005E7E22" w14:paraId="72004D51" w14:textId="77777777" w:rsidTr="009B49F4">
        <w:trPr>
          <w:trHeight w:val="497"/>
        </w:trPr>
        <w:tc>
          <w:tcPr>
            <w:tcW w:w="1785" w:type="dxa"/>
          </w:tcPr>
          <w:p w14:paraId="66A187A7" w14:textId="77777777" w:rsidR="005E7E22" w:rsidRPr="005E7E22" w:rsidRDefault="005E7E22" w:rsidP="001C15B2">
            <w:pPr>
              <w:ind w:left="108"/>
              <w:rPr>
                <w:rFonts w:ascii="Arial" w:hAnsi="Arial" w:cs="Arial"/>
                <w:color w:val="003399"/>
                <w:sz w:val="24"/>
                <w:szCs w:val="24"/>
              </w:rPr>
            </w:pPr>
          </w:p>
        </w:tc>
        <w:tc>
          <w:tcPr>
            <w:tcW w:w="110" w:type="dxa"/>
          </w:tcPr>
          <w:p w14:paraId="5DDDFDA3" w14:textId="77777777" w:rsidR="005E7E22" w:rsidRPr="005E7E22" w:rsidRDefault="005E7E22" w:rsidP="001C15B2">
            <w:pPr>
              <w:rPr>
                <w:rFonts w:ascii="Arial" w:hAnsi="Arial" w:cs="Arial"/>
                <w:color w:val="003399"/>
                <w:sz w:val="24"/>
                <w:szCs w:val="24"/>
              </w:rPr>
            </w:pPr>
          </w:p>
        </w:tc>
        <w:tc>
          <w:tcPr>
            <w:tcW w:w="4162" w:type="dxa"/>
          </w:tcPr>
          <w:p w14:paraId="28584C9A" w14:textId="77777777" w:rsidR="005E7E22" w:rsidRPr="005E7E22" w:rsidRDefault="005E7E22" w:rsidP="005E7E22">
            <w:pPr>
              <w:ind w:left="2422"/>
              <w:jc w:val="both"/>
              <w:rPr>
                <w:rFonts w:ascii="Arial" w:hAnsi="Arial" w:cs="Arial"/>
                <w:color w:val="003399"/>
                <w:sz w:val="24"/>
                <w:szCs w:val="24"/>
              </w:rPr>
            </w:pPr>
            <w:r w:rsidRPr="005E7E22">
              <w:rPr>
                <w:rFonts w:ascii="Arial" w:eastAsia="Verdana" w:hAnsi="Arial" w:cs="Arial"/>
                <w:b/>
                <w:color w:val="003399"/>
                <w:sz w:val="24"/>
                <w:szCs w:val="24"/>
              </w:rPr>
              <w:t xml:space="preserve">Essential </w:t>
            </w:r>
          </w:p>
        </w:tc>
        <w:tc>
          <w:tcPr>
            <w:tcW w:w="147" w:type="dxa"/>
          </w:tcPr>
          <w:p w14:paraId="5E7F897C" w14:textId="77777777" w:rsidR="005E7E22" w:rsidRPr="005E7E22" w:rsidRDefault="005E7E22" w:rsidP="001C15B2">
            <w:pPr>
              <w:rPr>
                <w:rFonts w:ascii="Arial" w:hAnsi="Arial" w:cs="Arial"/>
                <w:color w:val="003399"/>
                <w:sz w:val="24"/>
                <w:szCs w:val="24"/>
              </w:rPr>
            </w:pPr>
          </w:p>
        </w:tc>
        <w:tc>
          <w:tcPr>
            <w:tcW w:w="3260" w:type="dxa"/>
          </w:tcPr>
          <w:p w14:paraId="5DCA3635" w14:textId="77777777" w:rsidR="005E7E22" w:rsidRPr="005E7E22" w:rsidRDefault="005E7E22" w:rsidP="001C15B2">
            <w:pPr>
              <w:ind w:left="413"/>
              <w:rPr>
                <w:rFonts w:ascii="Arial" w:hAnsi="Arial" w:cs="Arial"/>
                <w:color w:val="003399"/>
                <w:sz w:val="24"/>
                <w:szCs w:val="24"/>
              </w:rPr>
            </w:pPr>
            <w:r w:rsidRPr="005E7E22">
              <w:rPr>
                <w:rFonts w:ascii="Arial" w:eastAsia="Verdana" w:hAnsi="Arial" w:cs="Arial"/>
                <w:b/>
                <w:color w:val="003399"/>
                <w:sz w:val="24"/>
                <w:szCs w:val="24"/>
              </w:rPr>
              <w:t xml:space="preserve">Desirable </w:t>
            </w:r>
          </w:p>
        </w:tc>
        <w:tc>
          <w:tcPr>
            <w:tcW w:w="1412" w:type="dxa"/>
          </w:tcPr>
          <w:p w14:paraId="318E7921"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b/>
                <w:color w:val="003399"/>
                <w:sz w:val="24"/>
                <w:szCs w:val="24"/>
              </w:rPr>
              <w:t xml:space="preserve">How </w:t>
            </w:r>
          </w:p>
          <w:p w14:paraId="41C9B3B7" w14:textId="77777777" w:rsidR="005E7E22" w:rsidRPr="005E7E22" w:rsidRDefault="005E7E22" w:rsidP="001C15B2">
            <w:pPr>
              <w:ind w:left="88"/>
              <w:jc w:val="center"/>
              <w:rPr>
                <w:rFonts w:ascii="Arial" w:hAnsi="Arial" w:cs="Arial"/>
                <w:color w:val="003399"/>
                <w:sz w:val="24"/>
                <w:szCs w:val="24"/>
              </w:rPr>
            </w:pPr>
            <w:r w:rsidRPr="005E7E22">
              <w:rPr>
                <w:rFonts w:ascii="Arial" w:eastAsia="Verdana" w:hAnsi="Arial" w:cs="Arial"/>
                <w:b/>
                <w:color w:val="003399"/>
                <w:sz w:val="24"/>
                <w:szCs w:val="24"/>
              </w:rPr>
              <w:t xml:space="preserve">identified </w:t>
            </w:r>
          </w:p>
        </w:tc>
      </w:tr>
      <w:tr w:rsidR="005E7E22" w:rsidRPr="005E7E22" w14:paraId="2E521F90" w14:textId="77777777" w:rsidTr="009B49F4">
        <w:trPr>
          <w:trHeight w:val="1711"/>
        </w:trPr>
        <w:tc>
          <w:tcPr>
            <w:tcW w:w="1785" w:type="dxa"/>
          </w:tcPr>
          <w:p w14:paraId="10A31477"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Qualifications and Training </w:t>
            </w:r>
          </w:p>
        </w:tc>
        <w:tc>
          <w:tcPr>
            <w:tcW w:w="110" w:type="dxa"/>
          </w:tcPr>
          <w:p w14:paraId="5B54CC68" w14:textId="77777777" w:rsidR="005E7E22" w:rsidRPr="00C54E41" w:rsidRDefault="005E7E22" w:rsidP="001C15B2">
            <w:pPr>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F328DF1" w14:textId="77777777" w:rsidR="005E7E22" w:rsidRPr="00C54E41" w:rsidRDefault="00E46F8F" w:rsidP="00E46F8F">
            <w:pPr>
              <w:pStyle w:val="ListParagraph"/>
              <w:numPr>
                <w:ilvl w:val="0"/>
                <w:numId w:val="9"/>
              </w:numPr>
              <w:ind w:right="750"/>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GCSE at Grade C/5 or equivalent in Maths and English</w:t>
            </w:r>
          </w:p>
          <w:p w14:paraId="317C406D" w14:textId="77777777" w:rsidR="00C54E41" w:rsidRPr="00C54E41" w:rsidRDefault="00C54E41" w:rsidP="00C63826">
            <w:pPr>
              <w:pStyle w:val="ListParagraph"/>
              <w:ind w:right="750"/>
              <w:rPr>
                <w:rFonts w:ascii="Arial" w:hAnsi="Arial" w:cs="Arial"/>
                <w:color w:val="2F5496" w:themeColor="accent5" w:themeShade="BF"/>
                <w:sz w:val="24"/>
                <w:szCs w:val="24"/>
              </w:rPr>
            </w:pPr>
          </w:p>
        </w:tc>
        <w:tc>
          <w:tcPr>
            <w:tcW w:w="147" w:type="dxa"/>
          </w:tcPr>
          <w:p w14:paraId="06C06254"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Arial" w:hAnsi="Arial" w:cs="Arial"/>
                <w:color w:val="2F5496" w:themeColor="accent5" w:themeShade="BF"/>
                <w:sz w:val="24"/>
                <w:szCs w:val="24"/>
              </w:rPr>
              <w:t xml:space="preserve"> </w:t>
            </w:r>
          </w:p>
        </w:tc>
        <w:tc>
          <w:tcPr>
            <w:tcW w:w="3260" w:type="dxa"/>
          </w:tcPr>
          <w:p w14:paraId="1D88E3FE" w14:textId="77777777" w:rsidR="009B49F4" w:rsidRDefault="009B49F4" w:rsidP="009B49F4">
            <w:pPr>
              <w:pStyle w:val="ListParagraph"/>
              <w:numPr>
                <w:ilvl w:val="0"/>
                <w:numId w:val="18"/>
              </w:numPr>
              <w:spacing w:after="160" w:line="259" w:lineRule="auto"/>
              <w:ind w:right="750"/>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A working knowledge of</w:t>
            </w:r>
            <w:r>
              <w:rPr>
                <w:rFonts w:ascii="Arial" w:hAnsi="Arial" w:cs="Arial"/>
                <w:color w:val="2F5496" w:themeColor="accent5" w:themeShade="BF"/>
                <w:sz w:val="24"/>
                <w:szCs w:val="24"/>
              </w:rPr>
              <w:t xml:space="preserve"> developments in practical science.</w:t>
            </w:r>
          </w:p>
          <w:p w14:paraId="279F58F2" w14:textId="77777777" w:rsidR="005E7E22" w:rsidRPr="009B49F4" w:rsidRDefault="005E7E22" w:rsidP="009B49F4">
            <w:pPr>
              <w:pStyle w:val="ListParagraph"/>
              <w:rPr>
                <w:rFonts w:ascii="Arial" w:hAnsi="Arial" w:cs="Arial"/>
                <w:color w:val="2F5496" w:themeColor="accent5" w:themeShade="BF"/>
                <w:sz w:val="24"/>
                <w:szCs w:val="24"/>
              </w:rPr>
            </w:pPr>
          </w:p>
        </w:tc>
        <w:tc>
          <w:tcPr>
            <w:tcW w:w="1412" w:type="dxa"/>
          </w:tcPr>
          <w:p w14:paraId="2724154E"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tc>
      </w:tr>
      <w:tr w:rsidR="005E7E22" w:rsidRPr="005E7E22" w14:paraId="10C9D33B" w14:textId="77777777" w:rsidTr="009B49F4">
        <w:trPr>
          <w:trHeight w:val="3168"/>
        </w:trPr>
        <w:tc>
          <w:tcPr>
            <w:tcW w:w="1785" w:type="dxa"/>
          </w:tcPr>
          <w:p w14:paraId="1F91A311"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Skills and Knowledge </w:t>
            </w:r>
          </w:p>
        </w:tc>
        <w:tc>
          <w:tcPr>
            <w:tcW w:w="110" w:type="dxa"/>
          </w:tcPr>
          <w:p w14:paraId="31298F28" w14:textId="77777777" w:rsidR="005E7E22" w:rsidRPr="00C54E41" w:rsidRDefault="005E7E22" w:rsidP="001C15B2">
            <w:pPr>
              <w:spacing w:after="483"/>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2265AC0D" w14:textId="77777777" w:rsidR="005E7E22" w:rsidRPr="00C54E41" w:rsidRDefault="005E7E22" w:rsidP="005E7E22">
            <w:pPr>
              <w:numPr>
                <w:ilvl w:val="0"/>
                <w:numId w:val="8"/>
              </w:numPr>
              <w:spacing w:after="24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186433E"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06CE772C" w14:textId="77777777" w:rsidR="005E7E22" w:rsidRPr="00C54E41" w:rsidRDefault="005E7E22" w:rsidP="005E7E22">
            <w:pPr>
              <w:numPr>
                <w:ilvl w:val="0"/>
                <w:numId w:val="8"/>
              </w:numPr>
              <w:spacing w:after="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9BE77B3"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B02E804" w14:textId="77777777" w:rsidR="00C54E41"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Understanding of Health &amp; Safety legislation (including COSHH) </w:t>
            </w:r>
          </w:p>
          <w:p w14:paraId="198BC110" w14:textId="77777777" w:rsidR="00C54E41" w:rsidRPr="00C54E41" w:rsidRDefault="00C54E41"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Proven ability to manage, develop and motivate a team.</w:t>
            </w:r>
          </w:p>
          <w:p w14:paraId="217A53F6" w14:textId="77777777" w:rsidR="005E7E22" w:rsidRPr="00C54E41" w:rsidRDefault="00E46F8F"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Good knowledge of Microsoft packages, Word, </w:t>
            </w:r>
            <w:r w:rsidR="00C54E41" w:rsidRPr="00C54E41">
              <w:rPr>
                <w:rFonts w:ascii="Arial" w:hAnsi="Arial" w:cs="Arial"/>
                <w:color w:val="2F5496" w:themeColor="accent5" w:themeShade="BF"/>
                <w:sz w:val="24"/>
                <w:szCs w:val="24"/>
              </w:rPr>
              <w:t xml:space="preserve">Excel </w:t>
            </w:r>
            <w:r w:rsidRPr="00C54E41">
              <w:rPr>
                <w:rFonts w:ascii="Arial" w:hAnsi="Arial" w:cs="Arial"/>
                <w:color w:val="2F5496" w:themeColor="accent5" w:themeShade="BF"/>
                <w:sz w:val="24"/>
                <w:szCs w:val="24"/>
              </w:rPr>
              <w:t>spreadsheets, and Outlook</w:t>
            </w:r>
            <w:r w:rsidR="005E7E22" w:rsidRPr="00C54E41">
              <w:rPr>
                <w:rFonts w:ascii="Arial" w:eastAsia="Verdana" w:hAnsi="Arial" w:cs="Arial"/>
                <w:color w:val="2F5496" w:themeColor="accent5" w:themeShade="BF"/>
                <w:sz w:val="24"/>
                <w:szCs w:val="24"/>
              </w:rPr>
              <w:t xml:space="preserve">. </w:t>
            </w:r>
          </w:p>
          <w:p w14:paraId="6CF3D357" w14:textId="77777777" w:rsidR="005E7E22"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Excellent</w:t>
            </w:r>
            <w:r w:rsidR="005E7E22" w:rsidRPr="00C54E41">
              <w:rPr>
                <w:rFonts w:ascii="Arial" w:eastAsia="Verdana" w:hAnsi="Arial" w:cs="Arial"/>
                <w:color w:val="2F5496" w:themeColor="accent5" w:themeShade="BF"/>
                <w:sz w:val="24"/>
                <w:szCs w:val="24"/>
              </w:rPr>
              <w:t xml:space="preserve"> communication skills.  </w:t>
            </w:r>
          </w:p>
          <w:p w14:paraId="60FF9BAD" w14:textId="77777777" w:rsidR="005E7E22" w:rsidRPr="00C54E41" w:rsidRDefault="005E7E22" w:rsidP="00E46F8F">
            <w:pPr>
              <w:rPr>
                <w:rFonts w:ascii="Arial" w:hAnsi="Arial" w:cs="Arial"/>
                <w:color w:val="2F5496" w:themeColor="accent5" w:themeShade="BF"/>
                <w:sz w:val="24"/>
                <w:szCs w:val="24"/>
              </w:rPr>
            </w:pPr>
          </w:p>
        </w:tc>
        <w:tc>
          <w:tcPr>
            <w:tcW w:w="147" w:type="dxa"/>
          </w:tcPr>
          <w:p w14:paraId="49042B6A" w14:textId="77777777" w:rsidR="005E7E22" w:rsidRPr="00C54E41" w:rsidRDefault="005E7E22" w:rsidP="001C15B2">
            <w:pPr>
              <w:ind w:left="302"/>
              <w:jc w:val="center"/>
              <w:rPr>
                <w:rFonts w:ascii="Arial" w:hAnsi="Arial" w:cs="Arial"/>
                <w:color w:val="2F5496" w:themeColor="accent5" w:themeShade="BF"/>
                <w:sz w:val="24"/>
                <w:szCs w:val="24"/>
              </w:rPr>
            </w:pPr>
          </w:p>
        </w:tc>
        <w:tc>
          <w:tcPr>
            <w:tcW w:w="3260" w:type="dxa"/>
          </w:tcPr>
          <w:p w14:paraId="40026D1B" w14:textId="77777777" w:rsidR="00581362" w:rsidRPr="009B49F4" w:rsidRDefault="00581362" w:rsidP="009B49F4">
            <w:pPr>
              <w:rPr>
                <w:rFonts w:ascii="Arial" w:hAnsi="Arial" w:cs="Arial"/>
                <w:color w:val="2F5496" w:themeColor="accent5" w:themeShade="BF"/>
                <w:sz w:val="24"/>
                <w:szCs w:val="24"/>
              </w:rPr>
            </w:pPr>
          </w:p>
          <w:p w14:paraId="3820785B" w14:textId="77777777" w:rsidR="005E7E22" w:rsidRPr="00C54E41" w:rsidRDefault="005E7E22" w:rsidP="001C15B2">
            <w:pPr>
              <w:rPr>
                <w:rFonts w:ascii="Arial" w:hAnsi="Arial" w:cs="Arial"/>
                <w:color w:val="2F5496" w:themeColor="accent5" w:themeShade="BF"/>
                <w:sz w:val="24"/>
                <w:szCs w:val="24"/>
              </w:rPr>
            </w:pPr>
          </w:p>
        </w:tc>
        <w:tc>
          <w:tcPr>
            <w:tcW w:w="1412" w:type="dxa"/>
          </w:tcPr>
          <w:p w14:paraId="50B602D7"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p w14:paraId="7197CC64" w14:textId="77777777" w:rsidR="005E7E22" w:rsidRPr="00C54E41" w:rsidRDefault="005E7E22" w:rsidP="001C15B2">
            <w:pPr>
              <w:ind w:left="89"/>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w:t>
            </w:r>
          </w:p>
          <w:p w14:paraId="678913CF" w14:textId="77777777" w:rsidR="005E7E22" w:rsidRPr="00C54E41" w:rsidRDefault="005E7E22" w:rsidP="001C15B2">
            <w:pPr>
              <w:ind w:left="85"/>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Interview </w:t>
            </w:r>
          </w:p>
        </w:tc>
      </w:tr>
      <w:tr w:rsidR="005E7E22" w:rsidRPr="005E7E22" w14:paraId="3F99B141" w14:textId="77777777" w:rsidTr="009B49F4">
        <w:trPr>
          <w:trHeight w:val="1956"/>
        </w:trPr>
        <w:tc>
          <w:tcPr>
            <w:tcW w:w="1785" w:type="dxa"/>
          </w:tcPr>
          <w:p w14:paraId="29B9288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Personal </w:t>
            </w:r>
          </w:p>
          <w:p w14:paraId="3F5539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Qualities </w:t>
            </w:r>
          </w:p>
          <w:p w14:paraId="438B0D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489113CE"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0B1A3CD"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9E59A68"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86164B2"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B60C899"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tc>
        <w:tc>
          <w:tcPr>
            <w:tcW w:w="110" w:type="dxa"/>
          </w:tcPr>
          <w:p w14:paraId="1AFC5772"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5DB37D4A" w14:textId="77777777" w:rsidR="005E7E22" w:rsidRPr="00C54E41" w:rsidRDefault="005E7E22" w:rsidP="001C15B2">
            <w:pPr>
              <w:spacing w:after="241" w:line="256" w:lineRule="auto"/>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49DA67A9"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AC787D3" w14:textId="77777777" w:rsidR="005E7E22" w:rsidRPr="00C54E41" w:rsidRDefault="005E7E22" w:rsidP="00534974">
            <w:pPr>
              <w:pStyle w:val="ListParagraph"/>
              <w:numPr>
                <w:ilvl w:val="0"/>
                <w:numId w:val="12"/>
              </w:numPr>
              <w:spacing w:line="242" w:lineRule="auto"/>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To be able to work as part of a team a</w:t>
            </w:r>
            <w:r w:rsidR="00581362">
              <w:rPr>
                <w:rFonts w:ascii="Arial" w:eastAsia="Verdana" w:hAnsi="Arial" w:cs="Arial"/>
                <w:color w:val="2F5496" w:themeColor="accent5" w:themeShade="BF"/>
                <w:sz w:val="24"/>
                <w:szCs w:val="24"/>
              </w:rPr>
              <w:t>nd build positive relationships with the whole school community and external providers.</w:t>
            </w:r>
            <w:r w:rsidRPr="00C54E41">
              <w:rPr>
                <w:rFonts w:ascii="Arial" w:eastAsia="Verdana" w:hAnsi="Arial" w:cs="Arial"/>
                <w:color w:val="2F5496" w:themeColor="accent5" w:themeShade="BF"/>
                <w:sz w:val="24"/>
                <w:szCs w:val="24"/>
              </w:rPr>
              <w:t xml:space="preserve"> </w:t>
            </w:r>
          </w:p>
          <w:p w14:paraId="33B283CB"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An ability to take initiative and seek advice where appropriate. </w:t>
            </w:r>
          </w:p>
          <w:p w14:paraId="6276C9ED"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Energy and enthusiasm. </w:t>
            </w:r>
          </w:p>
          <w:p w14:paraId="022D785F"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Commitment to safeguarding and promoting the welfare of children and young people. </w:t>
            </w:r>
          </w:p>
          <w:p w14:paraId="256F7DE0"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 commitment to continue own personal development. </w:t>
            </w:r>
          </w:p>
          <w:p w14:paraId="413CB80B" w14:textId="77777777" w:rsidR="00E46F8F" w:rsidRPr="00C54E41" w:rsidRDefault="00E46F8F" w:rsidP="00E46F8F">
            <w:pPr>
              <w:rPr>
                <w:rFonts w:ascii="Arial" w:hAnsi="Arial" w:cs="Arial"/>
                <w:color w:val="2F5496" w:themeColor="accent5" w:themeShade="BF"/>
                <w:sz w:val="24"/>
                <w:szCs w:val="24"/>
              </w:rPr>
            </w:pPr>
          </w:p>
          <w:p w14:paraId="516D5B48" w14:textId="77777777" w:rsidR="00E46F8F" w:rsidRPr="00C54E41" w:rsidRDefault="00E46F8F" w:rsidP="00E46F8F">
            <w:pPr>
              <w:rPr>
                <w:rFonts w:ascii="Arial" w:hAnsi="Arial" w:cs="Arial"/>
                <w:color w:val="2F5496" w:themeColor="accent5" w:themeShade="BF"/>
                <w:sz w:val="24"/>
                <w:szCs w:val="24"/>
              </w:rPr>
            </w:pPr>
          </w:p>
        </w:tc>
        <w:tc>
          <w:tcPr>
            <w:tcW w:w="147" w:type="dxa"/>
          </w:tcPr>
          <w:p w14:paraId="6B53B876" w14:textId="77777777" w:rsidR="005E7E22" w:rsidRPr="00C54E41" w:rsidRDefault="005E7E22" w:rsidP="001C15B2">
            <w:pPr>
              <w:ind w:left="324"/>
              <w:jc w:val="center"/>
              <w:rPr>
                <w:rFonts w:ascii="Arial" w:hAnsi="Arial" w:cs="Arial"/>
                <w:color w:val="2F5496" w:themeColor="accent5" w:themeShade="BF"/>
                <w:sz w:val="24"/>
                <w:szCs w:val="24"/>
              </w:rPr>
            </w:pPr>
          </w:p>
        </w:tc>
        <w:tc>
          <w:tcPr>
            <w:tcW w:w="3260" w:type="dxa"/>
          </w:tcPr>
          <w:p w14:paraId="05D888DF" w14:textId="77777777" w:rsidR="005E7E22" w:rsidRPr="00C54E41" w:rsidRDefault="005E7E22" w:rsidP="00C54E41">
            <w:pPr>
              <w:rPr>
                <w:rFonts w:ascii="Arial" w:hAnsi="Arial" w:cs="Arial"/>
                <w:color w:val="2F5496" w:themeColor="accent5" w:themeShade="BF"/>
                <w:sz w:val="24"/>
                <w:szCs w:val="24"/>
              </w:rPr>
            </w:pPr>
          </w:p>
        </w:tc>
        <w:tc>
          <w:tcPr>
            <w:tcW w:w="1412" w:type="dxa"/>
          </w:tcPr>
          <w:p w14:paraId="5F078C2E" w14:textId="77777777" w:rsidR="005E7E22" w:rsidRPr="00C54E41" w:rsidRDefault="005E7E22" w:rsidP="001C15B2">
            <w:pPr>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Interview </w:t>
            </w:r>
          </w:p>
        </w:tc>
      </w:tr>
    </w:tbl>
    <w:p w14:paraId="0631DDB6" w14:textId="77777777" w:rsidR="005E7E22" w:rsidRPr="005E7E22" w:rsidRDefault="005E7E22" w:rsidP="005E7E22"/>
    <w:p w14:paraId="42135374" w14:textId="77777777" w:rsidR="00782D34" w:rsidRDefault="00782D34" w:rsidP="00534974">
      <w:pPr>
        <w:pStyle w:val="Heading2"/>
        <w:ind w:left="0" w:firstLine="0"/>
        <w:rPr>
          <w:rFonts w:ascii="Arial" w:hAnsi="Arial" w:cs="Arial"/>
          <w:color w:val="003399"/>
          <w:sz w:val="24"/>
          <w:szCs w:val="24"/>
        </w:rPr>
      </w:pPr>
    </w:p>
    <w:p w14:paraId="7A7555CA" w14:textId="77777777" w:rsidR="00E46F8F" w:rsidRDefault="00E46F8F">
      <w:pPr>
        <w:rPr>
          <w:rFonts w:ascii="Arial" w:hAnsi="Arial" w:cs="Arial"/>
          <w:b/>
          <w:color w:val="003399"/>
          <w:sz w:val="24"/>
          <w:szCs w:val="24"/>
        </w:rPr>
      </w:pPr>
      <w:r>
        <w:rPr>
          <w:rFonts w:ascii="Arial" w:hAnsi="Arial" w:cs="Arial"/>
          <w:color w:val="003399"/>
          <w:sz w:val="24"/>
          <w:szCs w:val="24"/>
        </w:rPr>
        <w:br w:type="page"/>
      </w:r>
    </w:p>
    <w:p w14:paraId="02691F9F" w14:textId="77777777" w:rsidR="009A53F2" w:rsidRDefault="009A53F2" w:rsidP="00100F22">
      <w:pPr>
        <w:pStyle w:val="Heading2"/>
        <w:ind w:left="-5"/>
        <w:rPr>
          <w:rFonts w:ascii="Arial" w:hAnsi="Arial" w:cs="Arial"/>
          <w:color w:val="003399"/>
          <w:sz w:val="24"/>
          <w:szCs w:val="24"/>
        </w:rPr>
      </w:pPr>
    </w:p>
    <w:p w14:paraId="15EEC658" w14:textId="77777777" w:rsidR="00E46F8F" w:rsidRDefault="00E46F8F" w:rsidP="00100F22">
      <w:pPr>
        <w:pStyle w:val="Heading2"/>
        <w:ind w:left="-5"/>
        <w:rPr>
          <w:rFonts w:ascii="Arial" w:hAnsi="Arial" w:cs="Arial"/>
          <w:color w:val="003399"/>
          <w:sz w:val="24"/>
          <w:szCs w:val="24"/>
        </w:rPr>
      </w:pPr>
    </w:p>
    <w:p w14:paraId="043BDE90"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07D5F476"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3610048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1F8B32B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3A26929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74D2967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4DE2B3A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D142EC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5A54030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64040E5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0AA7C6D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6183599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071157B1"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3F5DE69C"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1064C93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0586FA1A"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26356BBF" w14:textId="77777777" w:rsidR="00A90FB6" w:rsidRPr="00292DFA" w:rsidRDefault="00A90FB6" w:rsidP="00A90FB6">
      <w:pPr>
        <w:pStyle w:val="Default"/>
        <w:rPr>
          <w:b/>
          <w:color w:val="003399"/>
        </w:rPr>
      </w:pPr>
      <w:r w:rsidRPr="00292DFA">
        <w:rPr>
          <w:b/>
          <w:color w:val="003399"/>
        </w:rPr>
        <w:t xml:space="preserve">Safeguarding </w:t>
      </w:r>
    </w:p>
    <w:p w14:paraId="6A734FFB"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64D048F7" w14:textId="77777777" w:rsidR="00A90FB6" w:rsidRPr="00292DFA" w:rsidRDefault="00A90FB6" w:rsidP="00A90FB6">
      <w:pPr>
        <w:pStyle w:val="Default"/>
        <w:ind w:left="1060"/>
        <w:jc w:val="both"/>
        <w:rPr>
          <w:color w:val="003399"/>
        </w:rPr>
      </w:pPr>
    </w:p>
    <w:p w14:paraId="258C2471" w14:textId="77777777" w:rsidR="00A90FB6" w:rsidRPr="00292DFA" w:rsidRDefault="00A90FB6" w:rsidP="00A90FB6">
      <w:pPr>
        <w:pStyle w:val="Default"/>
        <w:jc w:val="both"/>
        <w:rPr>
          <w:b/>
          <w:color w:val="003399"/>
        </w:rPr>
      </w:pPr>
      <w:r w:rsidRPr="00292DFA">
        <w:rPr>
          <w:b/>
          <w:color w:val="003399"/>
        </w:rPr>
        <w:t xml:space="preserve">Health &amp; Safety </w:t>
      </w:r>
    </w:p>
    <w:p w14:paraId="0C5ECE6F"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2C222176" w14:textId="77777777" w:rsidR="00A90FB6" w:rsidRPr="00292DFA" w:rsidRDefault="00A90FB6" w:rsidP="00534974">
      <w:pPr>
        <w:pStyle w:val="Default"/>
        <w:ind w:left="1060"/>
        <w:jc w:val="both"/>
        <w:rPr>
          <w:color w:val="003399"/>
        </w:rPr>
      </w:pPr>
    </w:p>
    <w:p w14:paraId="346A7AFE" w14:textId="77777777" w:rsidR="00A90FB6" w:rsidRPr="00292DFA" w:rsidRDefault="00A90FB6" w:rsidP="00A90FB6">
      <w:pPr>
        <w:pStyle w:val="Default"/>
        <w:jc w:val="both"/>
        <w:rPr>
          <w:b/>
          <w:color w:val="003399"/>
        </w:rPr>
      </w:pPr>
      <w:r w:rsidRPr="00292DFA">
        <w:rPr>
          <w:b/>
          <w:color w:val="003399"/>
        </w:rPr>
        <w:t xml:space="preserve">Policies &amp; Procedures </w:t>
      </w:r>
    </w:p>
    <w:p w14:paraId="73FD34EB"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53E4029F" w14:textId="77777777" w:rsidR="00100F22" w:rsidRPr="00292DFA" w:rsidRDefault="00100F22" w:rsidP="00534974">
      <w:pPr>
        <w:pStyle w:val="Default"/>
        <w:ind w:left="1060"/>
        <w:jc w:val="both"/>
        <w:rPr>
          <w:color w:val="003399"/>
        </w:rPr>
      </w:pPr>
    </w:p>
    <w:p w14:paraId="6D45734A"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1C64BC72"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5F9E1DE1"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4FED30FB" w14:textId="77777777" w:rsidR="00782D34" w:rsidRDefault="00782D34">
      <w:pPr>
        <w:spacing w:after="14" w:line="251" w:lineRule="auto"/>
        <w:ind w:left="269" w:hanging="10"/>
        <w:jc w:val="center"/>
        <w:rPr>
          <w:color w:val="003399"/>
          <w:sz w:val="42"/>
        </w:rPr>
      </w:pPr>
    </w:p>
    <w:p w14:paraId="597CEAC5" w14:textId="77777777" w:rsidR="00782D34" w:rsidRDefault="00782D34">
      <w:pPr>
        <w:spacing w:after="14" w:line="251" w:lineRule="auto"/>
        <w:ind w:left="269" w:hanging="10"/>
        <w:jc w:val="center"/>
        <w:rPr>
          <w:color w:val="003399"/>
          <w:sz w:val="42"/>
        </w:rPr>
      </w:pPr>
    </w:p>
    <w:p w14:paraId="28475C63" w14:textId="77777777" w:rsidR="00782D34" w:rsidRDefault="00782D34">
      <w:pPr>
        <w:spacing w:after="14" w:line="251" w:lineRule="auto"/>
        <w:ind w:left="269" w:hanging="10"/>
        <w:jc w:val="center"/>
        <w:rPr>
          <w:color w:val="003399"/>
          <w:sz w:val="42"/>
        </w:rPr>
      </w:pPr>
    </w:p>
    <w:p w14:paraId="54B00D1E" w14:textId="77777777" w:rsidR="00782D34" w:rsidRPr="00581362" w:rsidRDefault="00581362">
      <w:pPr>
        <w:spacing w:after="14" w:line="251" w:lineRule="auto"/>
        <w:ind w:left="269" w:hanging="10"/>
        <w:jc w:val="center"/>
        <w:rPr>
          <w:rFonts w:ascii="Arial" w:hAnsi="Arial" w:cs="Arial"/>
          <w:color w:val="003399"/>
          <w:sz w:val="32"/>
          <w:szCs w:val="32"/>
        </w:rPr>
      </w:pPr>
      <w:r w:rsidRPr="00581362">
        <w:rPr>
          <w:rFonts w:ascii="Arial" w:hAnsi="Arial" w:cs="Arial"/>
          <w:color w:val="003399"/>
          <w:sz w:val="32"/>
          <w:szCs w:val="32"/>
        </w:rPr>
        <w:t>For further information or to arrange a tour of the school, please contact Mrs Helen Hulse, School Business Manager on 01270 765031 or email recruitment@sandbachhigh.co.uk</w:t>
      </w:r>
    </w:p>
    <w:p w14:paraId="00F418DC" w14:textId="77777777" w:rsidR="00782D34" w:rsidRDefault="00782D34">
      <w:pPr>
        <w:spacing w:after="14" w:line="251" w:lineRule="auto"/>
        <w:ind w:left="269" w:hanging="10"/>
        <w:jc w:val="center"/>
        <w:rPr>
          <w:color w:val="003399"/>
          <w:sz w:val="42"/>
        </w:rPr>
      </w:pPr>
    </w:p>
    <w:p w14:paraId="2F6A650C"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1FB34EE3" w14:textId="77777777" w:rsidR="00782D34" w:rsidRPr="00782D34" w:rsidRDefault="00782D34">
      <w:pPr>
        <w:spacing w:after="14" w:line="251" w:lineRule="auto"/>
        <w:ind w:left="269" w:hanging="10"/>
        <w:jc w:val="center"/>
        <w:rPr>
          <w:rFonts w:ascii="Arial" w:hAnsi="Arial" w:cs="Arial"/>
          <w:color w:val="003399"/>
          <w:sz w:val="32"/>
          <w:szCs w:val="32"/>
        </w:rPr>
      </w:pPr>
    </w:p>
    <w:p w14:paraId="3CE60B0E"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6042FD33" w14:textId="77777777" w:rsidR="00782D34" w:rsidRPr="00782D34" w:rsidRDefault="00782D34">
      <w:pPr>
        <w:spacing w:after="14" w:line="251" w:lineRule="auto"/>
        <w:ind w:left="269" w:hanging="10"/>
        <w:jc w:val="center"/>
        <w:rPr>
          <w:rFonts w:ascii="Arial" w:hAnsi="Arial" w:cs="Arial"/>
          <w:color w:val="003399"/>
          <w:sz w:val="32"/>
          <w:szCs w:val="32"/>
        </w:rPr>
      </w:pPr>
    </w:p>
    <w:p w14:paraId="04F87F46"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4C374991"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BA7936" w:rsidRPr="007B0988" w14:paraId="3A8E1BD2" w14:textId="77777777" w:rsidTr="001A67BB">
        <w:trPr>
          <w:trHeight w:val="446"/>
        </w:trPr>
        <w:tc>
          <w:tcPr>
            <w:tcW w:w="2574" w:type="dxa"/>
          </w:tcPr>
          <w:p w14:paraId="000E0ECE"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4524DDBA" w14:textId="77777777" w:rsidR="00BA7936" w:rsidRDefault="00CA2ACD" w:rsidP="00CA2ACD">
            <w:pPr>
              <w:rPr>
                <w:rFonts w:ascii="Arial" w:hAnsi="Arial" w:cs="Arial"/>
                <w:color w:val="003399"/>
                <w:sz w:val="24"/>
                <w:szCs w:val="24"/>
              </w:rPr>
            </w:pPr>
            <w:r>
              <w:rPr>
                <w:rFonts w:ascii="Arial" w:hAnsi="Arial" w:cs="Arial"/>
                <w:color w:val="003399"/>
                <w:sz w:val="24"/>
                <w:szCs w:val="24"/>
              </w:rPr>
              <w:t>Wednesday 4</w:t>
            </w:r>
            <w:r w:rsidRPr="00CA2ACD">
              <w:rPr>
                <w:rFonts w:ascii="Arial" w:hAnsi="Arial" w:cs="Arial"/>
                <w:color w:val="003399"/>
                <w:sz w:val="24"/>
                <w:szCs w:val="24"/>
                <w:vertAlign w:val="superscript"/>
              </w:rPr>
              <w:t>th</w:t>
            </w:r>
            <w:r>
              <w:rPr>
                <w:rFonts w:ascii="Arial" w:hAnsi="Arial" w:cs="Arial"/>
                <w:color w:val="003399"/>
                <w:sz w:val="24"/>
                <w:szCs w:val="24"/>
              </w:rPr>
              <w:t xml:space="preserve"> June 2025</w:t>
            </w:r>
          </w:p>
          <w:p w14:paraId="4DE3E327" w14:textId="501402D5" w:rsidR="00CA2ACD" w:rsidRPr="00534325" w:rsidRDefault="00CA2ACD" w:rsidP="00CA2ACD">
            <w:pPr>
              <w:rPr>
                <w:rFonts w:ascii="Arial" w:hAnsi="Arial" w:cs="Arial"/>
                <w:color w:val="003399"/>
                <w:sz w:val="24"/>
                <w:szCs w:val="24"/>
              </w:rPr>
            </w:pPr>
          </w:p>
        </w:tc>
      </w:tr>
      <w:tr w:rsidR="00BA7936" w:rsidRPr="007B0988" w14:paraId="63926642" w14:textId="77777777" w:rsidTr="001A67BB">
        <w:trPr>
          <w:trHeight w:val="458"/>
        </w:trPr>
        <w:tc>
          <w:tcPr>
            <w:tcW w:w="2574" w:type="dxa"/>
          </w:tcPr>
          <w:p w14:paraId="78CE1A28"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1A12C3DE" w14:textId="411B7637" w:rsidR="00BA7936" w:rsidRPr="00534325" w:rsidRDefault="00CA2ACD" w:rsidP="00BA7936">
            <w:pPr>
              <w:rPr>
                <w:rFonts w:ascii="Arial" w:hAnsi="Arial" w:cs="Arial"/>
                <w:color w:val="003399"/>
                <w:sz w:val="24"/>
                <w:szCs w:val="24"/>
              </w:rPr>
            </w:pPr>
            <w:r>
              <w:rPr>
                <w:rFonts w:ascii="Arial" w:hAnsi="Arial" w:cs="Arial"/>
                <w:color w:val="003399"/>
                <w:sz w:val="24"/>
                <w:szCs w:val="24"/>
              </w:rPr>
              <w:t>TBC</w:t>
            </w:r>
          </w:p>
          <w:p w14:paraId="2B2C7507" w14:textId="77777777" w:rsidR="00BA7936" w:rsidRPr="00534325" w:rsidRDefault="00BA7936" w:rsidP="00BA7936">
            <w:pPr>
              <w:rPr>
                <w:rFonts w:ascii="Arial" w:hAnsi="Arial" w:cs="Arial"/>
                <w:color w:val="003399"/>
                <w:sz w:val="24"/>
                <w:szCs w:val="24"/>
              </w:rPr>
            </w:pPr>
          </w:p>
        </w:tc>
      </w:tr>
    </w:tbl>
    <w:p w14:paraId="0269CE38" w14:textId="77777777" w:rsidR="001A67BB" w:rsidRDefault="001A67BB">
      <w:pPr>
        <w:spacing w:after="14" w:line="251" w:lineRule="auto"/>
        <w:ind w:left="269" w:hanging="10"/>
        <w:jc w:val="center"/>
        <w:rPr>
          <w:color w:val="003399"/>
          <w:sz w:val="42"/>
        </w:rPr>
      </w:pPr>
    </w:p>
    <w:p w14:paraId="3018DE76" w14:textId="77777777" w:rsidR="00782D34" w:rsidRDefault="00782D34">
      <w:pPr>
        <w:spacing w:after="14" w:line="251" w:lineRule="auto"/>
        <w:ind w:left="269" w:hanging="10"/>
        <w:jc w:val="center"/>
        <w:rPr>
          <w:color w:val="003399"/>
          <w:sz w:val="42"/>
        </w:rPr>
      </w:pPr>
    </w:p>
    <w:p w14:paraId="451B1D7A" w14:textId="77777777" w:rsidR="00782D34" w:rsidRDefault="00782D34">
      <w:pPr>
        <w:spacing w:after="14" w:line="251" w:lineRule="auto"/>
        <w:ind w:left="269" w:hanging="10"/>
        <w:jc w:val="center"/>
        <w:rPr>
          <w:color w:val="003399"/>
          <w:sz w:val="42"/>
        </w:rPr>
      </w:pPr>
    </w:p>
    <w:p w14:paraId="3C469C2D" w14:textId="77777777" w:rsidR="00782D34" w:rsidRDefault="00782D34">
      <w:pPr>
        <w:spacing w:after="14" w:line="251" w:lineRule="auto"/>
        <w:ind w:left="269" w:hanging="10"/>
        <w:jc w:val="center"/>
        <w:rPr>
          <w:color w:val="003399"/>
          <w:sz w:val="42"/>
        </w:rPr>
      </w:pPr>
    </w:p>
    <w:p w14:paraId="7BE22F6E"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20A3" w14:textId="77777777" w:rsidR="00C909F7" w:rsidRDefault="00C909F7">
      <w:pPr>
        <w:spacing w:after="0" w:line="240" w:lineRule="auto"/>
      </w:pPr>
      <w:r>
        <w:separator/>
      </w:r>
    </w:p>
  </w:endnote>
  <w:endnote w:type="continuationSeparator" w:id="0">
    <w:p w14:paraId="70C4B9D2" w14:textId="77777777" w:rsidR="00C909F7" w:rsidRDefault="00C9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AA91" w14:textId="77777777" w:rsidR="00C909F7" w:rsidRDefault="00C909F7">
      <w:pPr>
        <w:spacing w:after="0" w:line="240" w:lineRule="auto"/>
      </w:pPr>
      <w:r>
        <w:separator/>
      </w:r>
    </w:p>
  </w:footnote>
  <w:footnote w:type="continuationSeparator" w:id="0">
    <w:p w14:paraId="226F9D85" w14:textId="77777777" w:rsidR="00C909F7" w:rsidRDefault="00C9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5ABF" w14:textId="77777777" w:rsidR="003E23F9" w:rsidRDefault="007B0988">
    <w:r>
      <w:rPr>
        <w:noProof/>
      </w:rPr>
      <mc:AlternateContent>
        <mc:Choice Requires="wpg">
          <w:drawing>
            <wp:anchor distT="0" distB="0" distL="114300" distR="114300" simplePos="0" relativeHeight="251657216" behindDoc="1" locked="0" layoutInCell="1" allowOverlap="1" wp14:anchorId="19086A2E" wp14:editId="72DE3250">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9433870"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66B"/>
    <w:multiLevelType w:val="hybridMultilevel"/>
    <w:tmpl w:val="CE2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4" w15:restartNumberingAfterBreak="0">
    <w:nsid w:val="281A38AD"/>
    <w:multiLevelType w:val="hybridMultilevel"/>
    <w:tmpl w:val="1AE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020E0"/>
    <w:multiLevelType w:val="hybridMultilevel"/>
    <w:tmpl w:val="E070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652767C4"/>
    <w:multiLevelType w:val="hybridMultilevel"/>
    <w:tmpl w:val="178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7CB8640E"/>
    <w:multiLevelType w:val="hybridMultilevel"/>
    <w:tmpl w:val="D24081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54766665">
    <w:abstractNumId w:val="15"/>
  </w:num>
  <w:num w:numId="2" w16cid:durableId="1865289036">
    <w:abstractNumId w:val="13"/>
  </w:num>
  <w:num w:numId="3" w16cid:durableId="647394436">
    <w:abstractNumId w:val="7"/>
  </w:num>
  <w:num w:numId="4" w16cid:durableId="1558206069">
    <w:abstractNumId w:val="16"/>
  </w:num>
  <w:num w:numId="5" w16cid:durableId="989290664">
    <w:abstractNumId w:val="6"/>
  </w:num>
  <w:num w:numId="6" w16cid:durableId="243536282">
    <w:abstractNumId w:val="3"/>
  </w:num>
  <w:num w:numId="7" w16cid:durableId="1998026546">
    <w:abstractNumId w:val="8"/>
  </w:num>
  <w:num w:numId="8" w16cid:durableId="412095709">
    <w:abstractNumId w:val="1"/>
  </w:num>
  <w:num w:numId="9" w16cid:durableId="92824085">
    <w:abstractNumId w:val="2"/>
  </w:num>
  <w:num w:numId="10" w16cid:durableId="2051177334">
    <w:abstractNumId w:val="11"/>
  </w:num>
  <w:num w:numId="11" w16cid:durableId="1975407429">
    <w:abstractNumId w:val="12"/>
  </w:num>
  <w:num w:numId="12" w16cid:durableId="1700466362">
    <w:abstractNumId w:val="9"/>
  </w:num>
  <w:num w:numId="13" w16cid:durableId="1575816530">
    <w:abstractNumId w:val="10"/>
  </w:num>
  <w:num w:numId="14" w16cid:durableId="1796024269">
    <w:abstractNumId w:val="17"/>
  </w:num>
  <w:num w:numId="15" w16cid:durableId="1829519054">
    <w:abstractNumId w:val="4"/>
  </w:num>
  <w:num w:numId="16" w16cid:durableId="388455979">
    <w:abstractNumId w:val="14"/>
  </w:num>
  <w:num w:numId="17" w16cid:durableId="1084493576">
    <w:abstractNumId w:val="5"/>
  </w:num>
  <w:num w:numId="18" w16cid:durableId="1378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013D"/>
    <w:rsid w:val="00100F22"/>
    <w:rsid w:val="001A67BB"/>
    <w:rsid w:val="001B68CC"/>
    <w:rsid w:val="001E5563"/>
    <w:rsid w:val="00292DFA"/>
    <w:rsid w:val="002A2804"/>
    <w:rsid w:val="002B7B4E"/>
    <w:rsid w:val="002D4F3B"/>
    <w:rsid w:val="002F48BE"/>
    <w:rsid w:val="003121C6"/>
    <w:rsid w:val="00352A97"/>
    <w:rsid w:val="003E23F9"/>
    <w:rsid w:val="00434731"/>
    <w:rsid w:val="004A0C9D"/>
    <w:rsid w:val="004B4979"/>
    <w:rsid w:val="004B7D2C"/>
    <w:rsid w:val="004F3B27"/>
    <w:rsid w:val="00534325"/>
    <w:rsid w:val="00534974"/>
    <w:rsid w:val="00574F4B"/>
    <w:rsid w:val="00581362"/>
    <w:rsid w:val="005D58B5"/>
    <w:rsid w:val="005D745B"/>
    <w:rsid w:val="005E7E22"/>
    <w:rsid w:val="00620E89"/>
    <w:rsid w:val="00625A51"/>
    <w:rsid w:val="00652829"/>
    <w:rsid w:val="00671A4D"/>
    <w:rsid w:val="00677BFD"/>
    <w:rsid w:val="006877B7"/>
    <w:rsid w:val="006B28B7"/>
    <w:rsid w:val="006B6C23"/>
    <w:rsid w:val="00782D34"/>
    <w:rsid w:val="007A6765"/>
    <w:rsid w:val="007A7831"/>
    <w:rsid w:val="007B0988"/>
    <w:rsid w:val="007D0883"/>
    <w:rsid w:val="007E15DE"/>
    <w:rsid w:val="00857F24"/>
    <w:rsid w:val="008A4118"/>
    <w:rsid w:val="008E256D"/>
    <w:rsid w:val="00902BA6"/>
    <w:rsid w:val="00905AF4"/>
    <w:rsid w:val="00997EEE"/>
    <w:rsid w:val="009A53F2"/>
    <w:rsid w:val="009B49F4"/>
    <w:rsid w:val="009B55D0"/>
    <w:rsid w:val="00A90FB6"/>
    <w:rsid w:val="00AA5D48"/>
    <w:rsid w:val="00B0093D"/>
    <w:rsid w:val="00B320BF"/>
    <w:rsid w:val="00B70CD8"/>
    <w:rsid w:val="00B731BF"/>
    <w:rsid w:val="00B87ADD"/>
    <w:rsid w:val="00BA7936"/>
    <w:rsid w:val="00BB3F7E"/>
    <w:rsid w:val="00C12E6C"/>
    <w:rsid w:val="00C22237"/>
    <w:rsid w:val="00C27DCD"/>
    <w:rsid w:val="00C54E41"/>
    <w:rsid w:val="00C615BE"/>
    <w:rsid w:val="00C63826"/>
    <w:rsid w:val="00C843D1"/>
    <w:rsid w:val="00C909F7"/>
    <w:rsid w:val="00CA2ACD"/>
    <w:rsid w:val="00CA610B"/>
    <w:rsid w:val="00CC3BD9"/>
    <w:rsid w:val="00CE7138"/>
    <w:rsid w:val="00D401F4"/>
    <w:rsid w:val="00DA1C48"/>
    <w:rsid w:val="00E46F8F"/>
    <w:rsid w:val="00E807A2"/>
    <w:rsid w:val="00E9401F"/>
    <w:rsid w:val="00F2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BD5B"/>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unhideWhenUsed/>
    <w:qFormat/>
    <w:rsid w:val="00CA6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A610B"/>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unhideWhenUsed/>
    <w:rsid w:val="009B49F4"/>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semiHidden/>
    <w:rsid w:val="009B49F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943">
      <w:bodyDiv w:val="1"/>
      <w:marLeft w:val="0"/>
      <w:marRight w:val="0"/>
      <w:marTop w:val="0"/>
      <w:marBottom w:val="0"/>
      <w:divBdr>
        <w:top w:val="none" w:sz="0" w:space="0" w:color="auto"/>
        <w:left w:val="none" w:sz="0" w:space="0" w:color="auto"/>
        <w:bottom w:val="none" w:sz="0" w:space="0" w:color="auto"/>
        <w:right w:val="none" w:sz="0" w:space="0" w:color="auto"/>
      </w:divBdr>
    </w:div>
    <w:div w:id="110423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3</cp:revision>
  <cp:lastPrinted>2021-03-15T16:36:00Z</cp:lastPrinted>
  <dcterms:created xsi:type="dcterms:W3CDTF">2025-05-01T12:30:00Z</dcterms:created>
  <dcterms:modified xsi:type="dcterms:W3CDTF">2025-05-16T10:59:00Z</dcterms:modified>
</cp:coreProperties>
</file>