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20" w:type="dxa"/>
        <w:tblInd w:w="-1240" w:type="dxa"/>
        <w:tblLook w:val="04A0" w:firstRow="1" w:lastRow="0" w:firstColumn="1" w:lastColumn="0" w:noHBand="0" w:noVBand="1"/>
      </w:tblPr>
      <w:tblGrid>
        <w:gridCol w:w="1165"/>
        <w:gridCol w:w="7184"/>
        <w:gridCol w:w="939"/>
        <w:gridCol w:w="2432"/>
      </w:tblGrid>
      <w:tr w:rsidR="00080481" w:rsidRPr="002A07A7" w14:paraId="3A23D52C" w14:textId="77777777" w:rsidTr="005D4715">
        <w:trPr>
          <w:trHeight w:val="172"/>
        </w:trPr>
        <w:tc>
          <w:tcPr>
            <w:tcW w:w="8349" w:type="dxa"/>
            <w:gridSpan w:val="2"/>
          </w:tcPr>
          <w:p w14:paraId="0F2D07E0" w14:textId="77777777" w:rsidR="00080481" w:rsidRDefault="00080481" w:rsidP="00A80CCD">
            <w:pPr>
              <w:autoSpaceDE w:val="0"/>
              <w:autoSpaceDN w:val="0"/>
              <w:adjustRightInd w:val="0"/>
              <w:jc w:val="center"/>
              <w:rPr>
                <w:rFonts w:ascii="Bliss2" w:hAnsi="Bliss2" w:cs="Bliss2"/>
                <w:noProof/>
                <w:color w:val="993366"/>
                <w:sz w:val="36"/>
                <w:szCs w:val="36"/>
              </w:rPr>
            </w:pPr>
          </w:p>
        </w:tc>
        <w:tc>
          <w:tcPr>
            <w:tcW w:w="3371" w:type="dxa"/>
            <w:gridSpan w:val="2"/>
          </w:tcPr>
          <w:p w14:paraId="4D93CCC7" w14:textId="77777777" w:rsidR="00080481" w:rsidRDefault="00080481" w:rsidP="005E2917">
            <w:pPr>
              <w:autoSpaceDE w:val="0"/>
              <w:autoSpaceDN w:val="0"/>
              <w:adjustRightInd w:val="0"/>
              <w:jc w:val="right"/>
              <w:rPr>
                <w:rFonts w:ascii="Bliss2" w:hAnsi="Bliss2" w:cs="Bliss2"/>
                <w:color w:val="000000"/>
                <w:sz w:val="32"/>
                <w:szCs w:val="32"/>
              </w:rPr>
            </w:pPr>
          </w:p>
        </w:tc>
      </w:tr>
      <w:tr w:rsidR="00080481" w:rsidRPr="0011527A" w14:paraId="371F378C" w14:textId="77777777" w:rsidTr="005D4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65" w:type="dxa"/>
          <w:wAfter w:w="2432" w:type="dxa"/>
          <w:trHeight w:val="509"/>
        </w:trPr>
        <w:tc>
          <w:tcPr>
            <w:tcW w:w="8123" w:type="dxa"/>
            <w:gridSpan w:val="2"/>
            <w:shd w:val="clear" w:color="auto" w:fill="C20E8F"/>
          </w:tcPr>
          <w:p w14:paraId="0BB5BB86" w14:textId="0B4AECD3" w:rsidR="00080481" w:rsidRPr="00A80CCD" w:rsidRDefault="00080481" w:rsidP="00A80CCD">
            <w:pPr>
              <w:jc w:val="center"/>
              <w:rPr>
                <w:rFonts w:ascii="Arial Rounded MT Bold" w:hAnsi="Arial Rounded MT Bold" w:cs="Arial"/>
                <w:sz w:val="36"/>
                <w:szCs w:val="36"/>
              </w:rPr>
            </w:pPr>
            <w:r w:rsidRPr="0011527A">
              <w:rPr>
                <w:rFonts w:ascii="Arial" w:hAnsi="Arial" w:cs="Arial"/>
              </w:rPr>
              <w:br w:type="page"/>
            </w:r>
            <w:r w:rsidR="00724BA0">
              <w:rPr>
                <w:rFonts w:ascii="Arial Rounded MT Bold" w:hAnsi="Arial Rounded MT Bold" w:cs="Arial"/>
                <w:sz w:val="36"/>
                <w:szCs w:val="36"/>
              </w:rPr>
              <w:t>Science</w:t>
            </w:r>
            <w:r w:rsidR="00FC320A" w:rsidRPr="00A80CCD">
              <w:rPr>
                <w:rFonts w:ascii="Arial Rounded MT Bold" w:hAnsi="Arial Rounded MT Bold" w:cs="Arial"/>
                <w:sz w:val="36"/>
                <w:szCs w:val="36"/>
              </w:rPr>
              <w:t xml:space="preserve"> Teacher</w:t>
            </w:r>
          </w:p>
          <w:p w14:paraId="55E7C28B" w14:textId="77777777" w:rsidR="00080481" w:rsidRPr="0011527A" w:rsidRDefault="00080481" w:rsidP="00A80CCD">
            <w:pPr>
              <w:tabs>
                <w:tab w:val="center" w:pos="3965"/>
              </w:tabs>
              <w:jc w:val="center"/>
              <w:rPr>
                <w:rFonts w:ascii="Arial Rounded MT Bold" w:hAnsi="Arial Rounded MT Bold" w:cs="Arial"/>
                <w:sz w:val="36"/>
                <w:szCs w:val="36"/>
              </w:rPr>
            </w:pPr>
            <w:r w:rsidRPr="00A80CCD">
              <w:rPr>
                <w:rFonts w:ascii="Arial Rounded MT Bold" w:hAnsi="Arial Rounded MT Bold" w:cs="Arial"/>
                <w:sz w:val="36"/>
                <w:szCs w:val="36"/>
              </w:rPr>
              <w:t>Job Description</w:t>
            </w:r>
          </w:p>
        </w:tc>
      </w:tr>
    </w:tbl>
    <w:p w14:paraId="43A2C2A9" w14:textId="77777777" w:rsidR="00080481" w:rsidRDefault="00080481" w:rsidP="00080481">
      <w:pPr>
        <w:autoSpaceDE w:val="0"/>
        <w:autoSpaceDN w:val="0"/>
        <w:adjustRightInd w:val="0"/>
        <w:rPr>
          <w:rFonts w:ascii="Arial" w:hAnsi="Arial" w:cs="Arial"/>
          <w:color w:val="993366"/>
          <w:sz w:val="24"/>
          <w:szCs w:val="24"/>
        </w:rPr>
      </w:pPr>
    </w:p>
    <w:p w14:paraId="50D116FC" w14:textId="28CFB4AF" w:rsidR="007B3BCE" w:rsidRDefault="007B3BCE" w:rsidP="007B3BCE">
      <w:pPr>
        <w:autoSpaceDE w:val="0"/>
        <w:autoSpaceDN w:val="0"/>
        <w:adjustRightInd w:val="0"/>
        <w:ind w:hanging="284"/>
        <w:rPr>
          <w:rFonts w:ascii="Arial" w:hAnsi="Arial" w:cs="Arial"/>
          <w:b/>
          <w:color w:val="993366"/>
          <w:sz w:val="24"/>
          <w:szCs w:val="24"/>
        </w:rPr>
      </w:pPr>
      <w:r w:rsidRPr="007B3BCE">
        <w:rPr>
          <w:rFonts w:ascii="Arial" w:hAnsi="Arial" w:cs="Arial"/>
          <w:b/>
          <w:color w:val="993366"/>
          <w:sz w:val="24"/>
          <w:szCs w:val="24"/>
        </w:rPr>
        <w:t>Job detail</w:t>
      </w:r>
      <w:r>
        <w:rPr>
          <w:rFonts w:ascii="Arial" w:hAnsi="Arial" w:cs="Arial"/>
          <w:b/>
          <w:color w:val="993366"/>
          <w:sz w:val="24"/>
          <w:szCs w:val="24"/>
        </w:rPr>
        <w:t>s</w:t>
      </w:r>
    </w:p>
    <w:p w14:paraId="435364AE" w14:textId="77777777" w:rsidR="007B3BCE" w:rsidRDefault="007B3BCE" w:rsidP="007B3BCE">
      <w:pPr>
        <w:autoSpaceDE w:val="0"/>
        <w:autoSpaceDN w:val="0"/>
        <w:adjustRightInd w:val="0"/>
        <w:ind w:hanging="284"/>
        <w:rPr>
          <w:rFonts w:ascii="Arial" w:hAnsi="Arial" w:cs="Arial"/>
          <w:b/>
          <w:color w:val="993366"/>
          <w:sz w:val="24"/>
          <w:szCs w:val="24"/>
        </w:rPr>
      </w:pPr>
    </w:p>
    <w:p w14:paraId="280F74A3" w14:textId="67BD9B39" w:rsidR="007B3BCE" w:rsidRPr="007B3BCE" w:rsidRDefault="007B3BCE" w:rsidP="007B3BCE">
      <w:pPr>
        <w:autoSpaceDE w:val="0"/>
        <w:autoSpaceDN w:val="0"/>
        <w:adjustRightInd w:val="0"/>
        <w:ind w:hanging="284"/>
        <w:rPr>
          <w:rFonts w:ascii="Arial" w:hAnsi="Arial" w:cs="Arial"/>
          <w:b/>
          <w:color w:val="993366"/>
          <w:sz w:val="24"/>
          <w:szCs w:val="24"/>
        </w:rPr>
      </w:pPr>
      <w:r w:rsidRPr="007B3BCE">
        <w:rPr>
          <w:rFonts w:ascii="Arial" w:hAnsi="Arial" w:cs="Arial"/>
          <w:color w:val="993366"/>
          <w:sz w:val="24"/>
          <w:szCs w:val="24"/>
        </w:rPr>
        <w:t xml:space="preserve">Salary: </w:t>
      </w:r>
      <w:r w:rsidR="003408F0">
        <w:rPr>
          <w:rFonts w:ascii="Arial" w:hAnsi="Arial" w:cs="Arial"/>
          <w:color w:val="993366"/>
          <w:sz w:val="24"/>
          <w:szCs w:val="24"/>
        </w:rPr>
        <w:t>£25,714-£36,961</w:t>
      </w:r>
      <w:r w:rsidR="00B248A0">
        <w:rPr>
          <w:rFonts w:ascii="Arial" w:hAnsi="Arial" w:cs="Arial"/>
          <w:color w:val="993366"/>
          <w:sz w:val="24"/>
          <w:szCs w:val="24"/>
        </w:rPr>
        <w:t xml:space="preserve"> SEN Allowance 2270, </w:t>
      </w:r>
      <w:bookmarkStart w:id="0" w:name="_GoBack"/>
      <w:bookmarkEnd w:id="0"/>
      <w:r w:rsidR="00B248A0">
        <w:rPr>
          <w:rFonts w:ascii="Arial" w:hAnsi="Arial" w:cs="Arial"/>
          <w:color w:val="993366"/>
          <w:sz w:val="24"/>
          <w:szCs w:val="24"/>
        </w:rPr>
        <w:t xml:space="preserve">outstanding candidate TLR of £4080     would be offered </w:t>
      </w:r>
    </w:p>
    <w:p w14:paraId="73FA4BF5" w14:textId="10A11E0D" w:rsidR="007B3BCE" w:rsidRPr="007B3BCE" w:rsidRDefault="007B3BCE" w:rsidP="007B3BCE">
      <w:pPr>
        <w:autoSpaceDE w:val="0"/>
        <w:autoSpaceDN w:val="0"/>
        <w:adjustRightInd w:val="0"/>
        <w:ind w:hanging="284"/>
        <w:rPr>
          <w:rFonts w:ascii="Arial" w:hAnsi="Arial" w:cs="Arial"/>
          <w:color w:val="000000" w:themeColor="text1"/>
          <w:sz w:val="24"/>
          <w:szCs w:val="24"/>
        </w:rPr>
      </w:pPr>
      <w:r w:rsidRPr="007B3BCE">
        <w:rPr>
          <w:rFonts w:ascii="Arial" w:hAnsi="Arial" w:cs="Arial"/>
          <w:color w:val="993366"/>
          <w:sz w:val="24"/>
          <w:szCs w:val="24"/>
        </w:rPr>
        <w:t>Hours:</w:t>
      </w:r>
      <w:r>
        <w:rPr>
          <w:rFonts w:ascii="Arial" w:hAnsi="Arial" w:cs="Arial"/>
          <w:color w:val="993366"/>
          <w:sz w:val="24"/>
          <w:szCs w:val="24"/>
        </w:rPr>
        <w:t xml:space="preserve"> </w:t>
      </w:r>
      <w:r w:rsidR="003408F0">
        <w:rPr>
          <w:rFonts w:ascii="Arial" w:hAnsi="Arial" w:cs="Arial"/>
          <w:color w:val="000000" w:themeColor="text1"/>
          <w:sz w:val="24"/>
          <w:szCs w:val="24"/>
        </w:rPr>
        <w:t>35</w:t>
      </w:r>
    </w:p>
    <w:p w14:paraId="6440DF6D" w14:textId="6B03160E" w:rsidR="007B3BCE" w:rsidRPr="007B3BCE" w:rsidRDefault="007B3BCE" w:rsidP="007B3BCE">
      <w:pPr>
        <w:autoSpaceDE w:val="0"/>
        <w:autoSpaceDN w:val="0"/>
        <w:adjustRightInd w:val="0"/>
        <w:ind w:hanging="284"/>
        <w:rPr>
          <w:rFonts w:ascii="Arial" w:hAnsi="Arial" w:cs="Arial"/>
          <w:color w:val="993366"/>
          <w:sz w:val="24"/>
          <w:szCs w:val="24"/>
        </w:rPr>
      </w:pPr>
      <w:r w:rsidRPr="007B3BCE">
        <w:rPr>
          <w:rFonts w:ascii="Arial" w:hAnsi="Arial" w:cs="Arial"/>
          <w:color w:val="993366"/>
          <w:sz w:val="24"/>
          <w:szCs w:val="24"/>
        </w:rPr>
        <w:t xml:space="preserve">Contract type: </w:t>
      </w:r>
      <w:r w:rsidRPr="007B3BCE">
        <w:rPr>
          <w:rFonts w:ascii="Arial" w:hAnsi="Arial" w:cs="Arial"/>
          <w:color w:val="000000" w:themeColor="text1"/>
          <w:sz w:val="24"/>
          <w:szCs w:val="24"/>
        </w:rPr>
        <w:t>Full-time</w:t>
      </w:r>
    </w:p>
    <w:p w14:paraId="27C84851" w14:textId="6DAF194D" w:rsidR="007B3BCE" w:rsidRPr="007B3BCE" w:rsidRDefault="007B3BCE" w:rsidP="007B3BCE">
      <w:pPr>
        <w:autoSpaceDE w:val="0"/>
        <w:autoSpaceDN w:val="0"/>
        <w:adjustRightInd w:val="0"/>
        <w:ind w:hanging="284"/>
        <w:rPr>
          <w:rFonts w:ascii="Arial" w:hAnsi="Arial" w:cs="Arial"/>
          <w:color w:val="000000" w:themeColor="text1"/>
          <w:sz w:val="24"/>
          <w:szCs w:val="24"/>
        </w:rPr>
      </w:pPr>
      <w:r w:rsidRPr="007B3BCE">
        <w:rPr>
          <w:rFonts w:ascii="Arial" w:hAnsi="Arial" w:cs="Arial"/>
          <w:color w:val="993366"/>
          <w:sz w:val="24"/>
          <w:szCs w:val="24"/>
        </w:rPr>
        <w:t xml:space="preserve">Reporting to: </w:t>
      </w:r>
    </w:p>
    <w:p w14:paraId="25B1CE71" w14:textId="09D1C519" w:rsidR="0074396C" w:rsidRDefault="007B3BCE" w:rsidP="007B3BCE">
      <w:pPr>
        <w:autoSpaceDE w:val="0"/>
        <w:autoSpaceDN w:val="0"/>
        <w:adjustRightInd w:val="0"/>
        <w:ind w:hanging="284"/>
        <w:rPr>
          <w:rFonts w:ascii="Arial" w:hAnsi="Arial" w:cs="Arial"/>
          <w:color w:val="993366"/>
          <w:sz w:val="24"/>
          <w:szCs w:val="24"/>
        </w:rPr>
      </w:pPr>
      <w:r w:rsidRPr="007B3BCE">
        <w:rPr>
          <w:rFonts w:ascii="Arial" w:hAnsi="Arial" w:cs="Arial"/>
          <w:color w:val="993366"/>
          <w:sz w:val="24"/>
          <w:szCs w:val="24"/>
        </w:rPr>
        <w:t>Responsible for:</w:t>
      </w:r>
      <w:r>
        <w:rPr>
          <w:rFonts w:ascii="Arial" w:hAnsi="Arial" w:cs="Arial"/>
          <w:color w:val="993366"/>
          <w:sz w:val="24"/>
          <w:szCs w:val="24"/>
        </w:rPr>
        <w:t xml:space="preserve"> </w:t>
      </w:r>
      <w:r w:rsidR="003408F0">
        <w:rPr>
          <w:rFonts w:ascii="Arial" w:hAnsi="Arial" w:cs="Arial"/>
          <w:color w:val="000000" w:themeColor="text1"/>
          <w:sz w:val="24"/>
          <w:szCs w:val="24"/>
        </w:rPr>
        <w:t xml:space="preserve">Teaching Assistants </w:t>
      </w:r>
    </w:p>
    <w:p w14:paraId="705E82A0" w14:textId="77777777" w:rsidR="0074396C" w:rsidRPr="00080481" w:rsidRDefault="0074396C" w:rsidP="00080481">
      <w:pPr>
        <w:autoSpaceDE w:val="0"/>
        <w:autoSpaceDN w:val="0"/>
        <w:adjustRightInd w:val="0"/>
        <w:ind w:hanging="284"/>
        <w:rPr>
          <w:rFonts w:ascii="Arial" w:hAnsi="Arial" w:cs="Arial"/>
          <w:color w:val="993366"/>
          <w:sz w:val="24"/>
          <w:szCs w:val="24"/>
        </w:rPr>
      </w:pPr>
    </w:p>
    <w:p w14:paraId="74C637FF" w14:textId="77777777" w:rsidR="00080481" w:rsidRPr="00675307" w:rsidRDefault="00080481" w:rsidP="00080481">
      <w:pPr>
        <w:autoSpaceDE w:val="0"/>
        <w:autoSpaceDN w:val="0"/>
        <w:adjustRightInd w:val="0"/>
        <w:ind w:left="-284"/>
        <w:rPr>
          <w:rFonts w:ascii="Arial" w:hAnsi="Arial" w:cs="Arial"/>
          <w:color w:val="993366"/>
          <w:sz w:val="10"/>
          <w:szCs w:val="10"/>
        </w:rPr>
      </w:pPr>
    </w:p>
    <w:p w14:paraId="3D889191" w14:textId="6B286EDD" w:rsidR="00862222" w:rsidRPr="00A80CCD" w:rsidRDefault="00080481" w:rsidP="00862222">
      <w:pPr>
        <w:tabs>
          <w:tab w:val="left" w:pos="4000"/>
        </w:tabs>
        <w:autoSpaceDE w:val="0"/>
        <w:autoSpaceDN w:val="0"/>
        <w:adjustRightInd w:val="0"/>
        <w:ind w:left="-284"/>
        <w:rPr>
          <w:rFonts w:ascii="Arial" w:hAnsi="Arial" w:cs="Arial"/>
          <w:b/>
          <w:color w:val="993366"/>
          <w:sz w:val="24"/>
          <w:szCs w:val="24"/>
        </w:rPr>
      </w:pPr>
      <w:r w:rsidRPr="00A80CCD">
        <w:rPr>
          <w:rFonts w:ascii="Arial" w:hAnsi="Arial" w:cs="Arial"/>
          <w:b/>
          <w:color w:val="993366"/>
          <w:sz w:val="24"/>
          <w:szCs w:val="24"/>
        </w:rPr>
        <w:t>Purpose:</w:t>
      </w:r>
    </w:p>
    <w:p w14:paraId="0931F82B" w14:textId="77777777" w:rsidR="00862222" w:rsidRDefault="00862222" w:rsidP="00862222">
      <w:pPr>
        <w:tabs>
          <w:tab w:val="left" w:pos="4000"/>
        </w:tabs>
        <w:autoSpaceDE w:val="0"/>
        <w:autoSpaceDN w:val="0"/>
        <w:adjustRightInd w:val="0"/>
        <w:ind w:left="-284"/>
        <w:rPr>
          <w:rFonts w:ascii="Arial" w:hAnsi="Arial" w:cs="Arial"/>
          <w:color w:val="993366"/>
          <w:sz w:val="24"/>
          <w:szCs w:val="24"/>
        </w:rPr>
      </w:pPr>
    </w:p>
    <w:p w14:paraId="5B4A4E3A" w14:textId="2775577B" w:rsidR="000201AC" w:rsidRPr="00034A87" w:rsidRDefault="000201AC" w:rsidP="000201AC">
      <w:pPr>
        <w:numPr>
          <w:ilvl w:val="0"/>
          <w:numId w:val="45"/>
        </w:numPr>
        <w:autoSpaceDE w:val="0"/>
        <w:autoSpaceDN w:val="0"/>
        <w:adjustRightInd w:val="0"/>
        <w:spacing w:after="60"/>
        <w:rPr>
          <w:rFonts w:ascii="Arial" w:hAnsi="Arial" w:cs="Arial"/>
          <w:color w:val="000000"/>
          <w:lang w:eastAsia="en-US"/>
        </w:rPr>
      </w:pPr>
      <w:r w:rsidRPr="00034A87">
        <w:rPr>
          <w:rFonts w:ascii="Arial" w:hAnsi="Arial" w:cs="Arial"/>
          <w:color w:val="000000"/>
          <w:lang w:eastAsia="en-US"/>
        </w:rPr>
        <w:t xml:space="preserve">To </w:t>
      </w:r>
      <w:r>
        <w:rPr>
          <w:rFonts w:ascii="Arial" w:hAnsi="Arial" w:cs="Arial"/>
          <w:color w:val="000000"/>
          <w:lang w:eastAsia="en-US"/>
        </w:rPr>
        <w:t>lead and deliver the Science curriculum at an appropriate age and stage</w:t>
      </w:r>
      <w:r w:rsidR="00236C3A">
        <w:rPr>
          <w:rFonts w:ascii="Arial" w:hAnsi="Arial" w:cs="Arial"/>
          <w:color w:val="000000"/>
          <w:lang w:eastAsia="en-US"/>
        </w:rPr>
        <w:t xml:space="preserve"> for select groups of learners.</w:t>
      </w:r>
    </w:p>
    <w:p w14:paraId="6B180BEA" w14:textId="29C48FFD" w:rsidR="00CD5F28" w:rsidRDefault="00862222" w:rsidP="00CD5F28">
      <w:pPr>
        <w:pStyle w:val="ListParagraph"/>
        <w:numPr>
          <w:ilvl w:val="0"/>
          <w:numId w:val="45"/>
        </w:numPr>
        <w:tabs>
          <w:tab w:val="left" w:pos="4000"/>
        </w:tabs>
        <w:autoSpaceDE w:val="0"/>
        <w:autoSpaceDN w:val="0"/>
        <w:adjustRightInd w:val="0"/>
        <w:rPr>
          <w:rFonts w:ascii="Arial" w:hAnsi="Arial" w:cs="Arial"/>
          <w:color w:val="000000" w:themeColor="text1"/>
          <w:szCs w:val="24"/>
        </w:rPr>
      </w:pPr>
      <w:r w:rsidRPr="00CD5F28">
        <w:rPr>
          <w:rFonts w:ascii="Arial" w:hAnsi="Arial" w:cs="Arial"/>
          <w:color w:val="000000" w:themeColor="text1"/>
          <w:szCs w:val="24"/>
        </w:rPr>
        <w:t>Fulfil the professional responsibilities of a teacher, as set out in the School Teachers’ Pay and Conditions Document</w:t>
      </w:r>
    </w:p>
    <w:p w14:paraId="28016287" w14:textId="77777777" w:rsidR="00CD5F28" w:rsidRPr="00CD5F28" w:rsidRDefault="00862222" w:rsidP="00CD5F28">
      <w:pPr>
        <w:pStyle w:val="ListParagraph"/>
        <w:numPr>
          <w:ilvl w:val="0"/>
          <w:numId w:val="45"/>
        </w:numPr>
        <w:tabs>
          <w:tab w:val="left" w:pos="4000"/>
        </w:tabs>
        <w:autoSpaceDE w:val="0"/>
        <w:autoSpaceDN w:val="0"/>
        <w:adjustRightInd w:val="0"/>
        <w:rPr>
          <w:rFonts w:ascii="Arial" w:hAnsi="Arial" w:cs="Arial"/>
          <w:color w:val="000000" w:themeColor="text1"/>
          <w:szCs w:val="24"/>
        </w:rPr>
      </w:pPr>
      <w:r w:rsidRPr="00CD5F28">
        <w:rPr>
          <w:rFonts w:ascii="Arial" w:hAnsi="Arial" w:cs="Arial"/>
          <w:color w:val="000000" w:themeColor="text1"/>
        </w:rPr>
        <w:t>Meet the expectations set out in the Teachers’ Standards</w:t>
      </w:r>
    </w:p>
    <w:p w14:paraId="2EC653FA" w14:textId="77777777" w:rsidR="00CD5F28" w:rsidRPr="00CD5F28" w:rsidRDefault="00862222" w:rsidP="00CD5F28">
      <w:pPr>
        <w:pStyle w:val="ListParagraph"/>
        <w:numPr>
          <w:ilvl w:val="0"/>
          <w:numId w:val="45"/>
        </w:numPr>
        <w:tabs>
          <w:tab w:val="left" w:pos="4000"/>
        </w:tabs>
        <w:autoSpaceDE w:val="0"/>
        <w:autoSpaceDN w:val="0"/>
        <w:adjustRightInd w:val="0"/>
        <w:rPr>
          <w:rFonts w:ascii="Arial" w:hAnsi="Arial" w:cs="Arial"/>
          <w:color w:val="000000" w:themeColor="text1"/>
          <w:szCs w:val="24"/>
        </w:rPr>
      </w:pPr>
      <w:r w:rsidRPr="00CD5F28">
        <w:rPr>
          <w:rFonts w:ascii="Arial" w:hAnsi="Arial" w:cs="Arial"/>
          <w:color w:val="000000"/>
        </w:rPr>
        <w:t>Prov</w:t>
      </w:r>
      <w:r w:rsidR="00FC320A" w:rsidRPr="00CD5F28">
        <w:rPr>
          <w:rFonts w:ascii="Arial" w:hAnsi="Arial" w:cs="Arial"/>
          <w:color w:val="000000"/>
        </w:rPr>
        <w:t xml:space="preserve">ide professional education and social development of a class of </w:t>
      </w:r>
      <w:r w:rsidRPr="00CD5F28">
        <w:rPr>
          <w:rFonts w:ascii="Arial" w:hAnsi="Arial" w:cs="Arial"/>
          <w:color w:val="000000"/>
        </w:rPr>
        <w:t>learners’</w:t>
      </w:r>
      <w:r w:rsidR="00FC320A" w:rsidRPr="00CD5F28">
        <w:rPr>
          <w:rFonts w:ascii="Arial" w:hAnsi="Arial" w:cs="Arial"/>
          <w:color w:val="000000"/>
        </w:rPr>
        <w:t xml:space="preserve"> educational provision, delivering an appropriate curriculum for</w:t>
      </w:r>
      <w:r w:rsidRPr="00CD5F28">
        <w:rPr>
          <w:rFonts w:ascii="Arial" w:hAnsi="Arial" w:cs="Arial"/>
          <w:color w:val="000000"/>
        </w:rPr>
        <w:t xml:space="preserve"> their</w:t>
      </w:r>
      <w:r w:rsidR="00FC320A" w:rsidRPr="00CD5F28">
        <w:rPr>
          <w:rFonts w:ascii="Arial" w:hAnsi="Arial" w:cs="Arial"/>
          <w:color w:val="000000"/>
        </w:rPr>
        <w:t xml:space="preserve"> age and stage.</w:t>
      </w:r>
    </w:p>
    <w:p w14:paraId="42B67292" w14:textId="77777777" w:rsidR="00CD5F28" w:rsidRPr="00CD5F28" w:rsidRDefault="00FC320A" w:rsidP="00CD5F28">
      <w:pPr>
        <w:pStyle w:val="ListParagraph"/>
        <w:numPr>
          <w:ilvl w:val="0"/>
          <w:numId w:val="45"/>
        </w:numPr>
        <w:tabs>
          <w:tab w:val="left" w:pos="4000"/>
        </w:tabs>
        <w:autoSpaceDE w:val="0"/>
        <w:autoSpaceDN w:val="0"/>
        <w:adjustRightInd w:val="0"/>
        <w:rPr>
          <w:rFonts w:ascii="Arial" w:hAnsi="Arial" w:cs="Arial"/>
          <w:color w:val="000000" w:themeColor="text1"/>
          <w:szCs w:val="24"/>
        </w:rPr>
      </w:pPr>
      <w:r w:rsidRPr="00CD5F28">
        <w:rPr>
          <w:rFonts w:ascii="Arial" w:hAnsi="Arial" w:cs="Arial"/>
        </w:rPr>
        <w:t>To collect</w:t>
      </w:r>
      <w:r w:rsidR="00862222" w:rsidRPr="00CD5F28">
        <w:rPr>
          <w:rFonts w:ascii="Arial" w:hAnsi="Arial" w:cs="Arial"/>
        </w:rPr>
        <w:t>,</w:t>
      </w:r>
      <w:r w:rsidRPr="00CD5F28">
        <w:rPr>
          <w:rFonts w:ascii="Arial" w:hAnsi="Arial" w:cs="Arial"/>
        </w:rPr>
        <w:t xml:space="preserve"> record and report assessment data, attainment and progress of </w:t>
      </w:r>
      <w:r w:rsidR="00862222" w:rsidRPr="00CD5F28">
        <w:rPr>
          <w:rFonts w:ascii="Arial" w:hAnsi="Arial" w:cs="Arial"/>
        </w:rPr>
        <w:t>learner</w:t>
      </w:r>
      <w:r w:rsidRPr="00CD5F28">
        <w:rPr>
          <w:rFonts w:ascii="Arial" w:hAnsi="Arial" w:cs="Arial"/>
        </w:rPr>
        <w:t>s</w:t>
      </w:r>
      <w:r w:rsidR="00862222" w:rsidRPr="00CD5F28">
        <w:rPr>
          <w:rFonts w:ascii="Arial" w:hAnsi="Arial" w:cs="Arial"/>
        </w:rPr>
        <w:t xml:space="preserve"> using the appropriate systems and reporting frameworks</w:t>
      </w:r>
      <w:r w:rsidRPr="00CD5F28">
        <w:rPr>
          <w:rFonts w:ascii="Arial" w:hAnsi="Arial" w:cs="Arial"/>
        </w:rPr>
        <w:t xml:space="preserve">. </w:t>
      </w:r>
    </w:p>
    <w:p w14:paraId="563C53AA" w14:textId="117B4FF0" w:rsidR="00080481" w:rsidRPr="00CD5F28" w:rsidRDefault="00FC320A" w:rsidP="00CD5F28">
      <w:pPr>
        <w:pStyle w:val="ListParagraph"/>
        <w:numPr>
          <w:ilvl w:val="0"/>
          <w:numId w:val="45"/>
        </w:numPr>
        <w:tabs>
          <w:tab w:val="left" w:pos="4000"/>
        </w:tabs>
        <w:autoSpaceDE w:val="0"/>
        <w:autoSpaceDN w:val="0"/>
        <w:adjustRightInd w:val="0"/>
        <w:rPr>
          <w:rFonts w:ascii="Arial" w:hAnsi="Arial" w:cs="Arial"/>
          <w:color w:val="000000" w:themeColor="text1"/>
          <w:szCs w:val="24"/>
        </w:rPr>
      </w:pPr>
      <w:r w:rsidRPr="00CD5F28">
        <w:rPr>
          <w:rFonts w:ascii="Arial" w:hAnsi="Arial" w:cs="Arial"/>
        </w:rPr>
        <w:t>T</w:t>
      </w:r>
      <w:r w:rsidRPr="00CD5F28">
        <w:rPr>
          <w:rFonts w:ascii="Arial" w:hAnsi="Arial" w:cs="Arial"/>
          <w:color w:val="000000"/>
        </w:rPr>
        <w:t xml:space="preserve">o foster a culture that promotes excellence, equality and high expectations of all </w:t>
      </w:r>
      <w:r w:rsidR="00862222" w:rsidRPr="00CD5F28">
        <w:rPr>
          <w:rFonts w:ascii="Arial" w:hAnsi="Arial" w:cs="Arial"/>
          <w:color w:val="000000"/>
        </w:rPr>
        <w:t>learner</w:t>
      </w:r>
      <w:r w:rsidRPr="00CD5F28">
        <w:rPr>
          <w:rFonts w:ascii="Arial" w:hAnsi="Arial" w:cs="Arial"/>
          <w:color w:val="000000"/>
        </w:rPr>
        <w:t>s and educational support staff.</w:t>
      </w:r>
    </w:p>
    <w:p w14:paraId="636277AC" w14:textId="77777777" w:rsidR="00080481" w:rsidRPr="00A80CCD" w:rsidRDefault="00080481" w:rsidP="00D156A4">
      <w:pPr>
        <w:autoSpaceDE w:val="0"/>
        <w:autoSpaceDN w:val="0"/>
        <w:adjustRightInd w:val="0"/>
        <w:ind w:left="-284"/>
        <w:jc w:val="both"/>
        <w:rPr>
          <w:rFonts w:ascii="Arial" w:hAnsi="Arial" w:cs="Arial"/>
          <w:b/>
          <w:color w:val="993366"/>
          <w:sz w:val="24"/>
          <w:szCs w:val="24"/>
        </w:rPr>
      </w:pPr>
      <w:r w:rsidRPr="00A80CCD">
        <w:rPr>
          <w:rFonts w:ascii="Arial" w:hAnsi="Arial" w:cs="Arial"/>
          <w:b/>
          <w:color w:val="993366"/>
          <w:sz w:val="24"/>
          <w:szCs w:val="24"/>
        </w:rPr>
        <w:t>Key Responsibilities and Duties:</w:t>
      </w:r>
    </w:p>
    <w:p w14:paraId="5395F64C" w14:textId="77777777" w:rsidR="00D156A4" w:rsidRDefault="00D156A4" w:rsidP="00D156A4">
      <w:pPr>
        <w:autoSpaceDE w:val="0"/>
        <w:autoSpaceDN w:val="0"/>
        <w:adjustRightInd w:val="0"/>
        <w:ind w:left="-284"/>
        <w:jc w:val="both"/>
        <w:rPr>
          <w:rFonts w:ascii="Arial" w:hAnsi="Arial" w:cs="Arial"/>
        </w:rPr>
      </w:pPr>
    </w:p>
    <w:p w14:paraId="62319C00" w14:textId="77777777" w:rsidR="000C0E57" w:rsidRPr="00F16D07" w:rsidRDefault="000C0E57" w:rsidP="000C0E57">
      <w:pPr>
        <w:pStyle w:val="ListParagraph"/>
        <w:numPr>
          <w:ilvl w:val="0"/>
          <w:numId w:val="23"/>
        </w:numPr>
        <w:spacing w:after="60"/>
        <w:rPr>
          <w:rFonts w:ascii="Arial" w:hAnsi="Arial" w:cs="Arial"/>
        </w:rPr>
      </w:pPr>
      <w:r w:rsidRPr="00F16D07">
        <w:rPr>
          <w:rFonts w:ascii="Arial" w:hAnsi="Arial" w:cs="Arial"/>
        </w:rPr>
        <w:t xml:space="preserve">To </w:t>
      </w:r>
      <w:r>
        <w:rPr>
          <w:rFonts w:ascii="Arial" w:hAnsi="Arial" w:cs="Arial"/>
        </w:rPr>
        <w:t>write and continually develop our Science</w:t>
      </w:r>
      <w:r w:rsidRPr="00F16D07">
        <w:rPr>
          <w:rFonts w:ascii="Arial" w:hAnsi="Arial" w:cs="Arial"/>
        </w:rPr>
        <w:t xml:space="preserve"> schemes of work.</w:t>
      </w:r>
    </w:p>
    <w:p w14:paraId="1FB5AC9A" w14:textId="4CBE00C2" w:rsidR="00862222" w:rsidRDefault="00862222" w:rsidP="00862222">
      <w:pPr>
        <w:pStyle w:val="ListParagraph"/>
        <w:numPr>
          <w:ilvl w:val="0"/>
          <w:numId w:val="23"/>
        </w:numPr>
        <w:spacing w:after="60"/>
        <w:rPr>
          <w:rFonts w:ascii="Arial" w:hAnsi="Arial" w:cs="Arial"/>
        </w:rPr>
      </w:pPr>
      <w:r w:rsidRPr="00862222">
        <w:rPr>
          <w:rFonts w:ascii="Arial" w:hAnsi="Arial" w:cs="Arial"/>
        </w:rPr>
        <w:t xml:space="preserve">Plan and teach well-structured lessons to assigned classes, following the school’s plans, curriculum and </w:t>
      </w:r>
      <w:r>
        <w:rPr>
          <w:rFonts w:ascii="Arial" w:hAnsi="Arial" w:cs="Arial"/>
        </w:rPr>
        <w:t xml:space="preserve">model of teaching (accelerated learning model), considering the learners’ needs and differentiating appropriately. </w:t>
      </w:r>
    </w:p>
    <w:p w14:paraId="10ED2305" w14:textId="14F78ED3" w:rsidR="00862222" w:rsidRPr="00862222" w:rsidRDefault="00862222" w:rsidP="00862222">
      <w:pPr>
        <w:numPr>
          <w:ilvl w:val="0"/>
          <w:numId w:val="23"/>
        </w:numPr>
        <w:spacing w:after="60" w:line="276" w:lineRule="auto"/>
        <w:contextualSpacing/>
        <w:rPr>
          <w:rFonts w:ascii="Arial" w:hAnsi="Arial" w:cs="Arial"/>
          <w:lang w:eastAsia="en-US"/>
        </w:rPr>
      </w:pPr>
      <w:r w:rsidRPr="00034A87">
        <w:rPr>
          <w:rFonts w:ascii="Arial" w:hAnsi="Arial" w:cs="Arial"/>
          <w:lang w:eastAsia="en-US"/>
        </w:rPr>
        <w:t xml:space="preserve">To ensure that all learning </w:t>
      </w:r>
      <w:r>
        <w:rPr>
          <w:rFonts w:ascii="Arial" w:hAnsi="Arial" w:cs="Arial"/>
          <w:lang w:eastAsia="en-US"/>
        </w:rPr>
        <w:t>resources</w:t>
      </w:r>
      <w:r w:rsidRPr="00034A87">
        <w:rPr>
          <w:rFonts w:ascii="Arial" w:hAnsi="Arial" w:cs="Arial"/>
          <w:lang w:eastAsia="en-US"/>
        </w:rPr>
        <w:t xml:space="preserve"> </w:t>
      </w:r>
      <w:r>
        <w:rPr>
          <w:rFonts w:ascii="Arial" w:hAnsi="Arial" w:cs="Arial"/>
          <w:lang w:eastAsia="en-US"/>
        </w:rPr>
        <w:t>are</w:t>
      </w:r>
      <w:r w:rsidRPr="00034A87">
        <w:rPr>
          <w:rFonts w:ascii="Arial" w:hAnsi="Arial" w:cs="Arial"/>
          <w:lang w:eastAsia="en-US"/>
        </w:rPr>
        <w:t xml:space="preserve"> in good order and available for the delivery of lessons</w:t>
      </w:r>
    </w:p>
    <w:p w14:paraId="17AB4A9E" w14:textId="2BDC8B65" w:rsidR="00862222" w:rsidRPr="00862222" w:rsidRDefault="00862222" w:rsidP="00862222">
      <w:pPr>
        <w:pStyle w:val="ListParagraph"/>
        <w:numPr>
          <w:ilvl w:val="0"/>
          <w:numId w:val="23"/>
        </w:numPr>
        <w:spacing w:after="60"/>
        <w:rPr>
          <w:rFonts w:ascii="Arial" w:hAnsi="Arial" w:cs="Arial"/>
        </w:rPr>
      </w:pPr>
      <w:r w:rsidRPr="00862222">
        <w:rPr>
          <w:rFonts w:ascii="Arial" w:hAnsi="Arial" w:cs="Arial"/>
        </w:rPr>
        <w:t xml:space="preserve">Assess, monitor, record and report on the learning needs, progress and achievements of assigned </w:t>
      </w:r>
      <w:r>
        <w:rPr>
          <w:rFonts w:ascii="Arial" w:hAnsi="Arial" w:cs="Arial"/>
        </w:rPr>
        <w:t>learner</w:t>
      </w:r>
      <w:r w:rsidRPr="00862222">
        <w:rPr>
          <w:rFonts w:ascii="Arial" w:hAnsi="Arial" w:cs="Arial"/>
        </w:rPr>
        <w:t>s, making accurate and productive use of assessment</w:t>
      </w:r>
    </w:p>
    <w:p w14:paraId="215A4B7E" w14:textId="6044CA31" w:rsidR="00862222" w:rsidRPr="00862222" w:rsidRDefault="00862222" w:rsidP="00862222">
      <w:pPr>
        <w:pStyle w:val="ListParagraph"/>
        <w:numPr>
          <w:ilvl w:val="0"/>
          <w:numId w:val="23"/>
        </w:numPr>
        <w:spacing w:after="60"/>
        <w:rPr>
          <w:rFonts w:ascii="Arial" w:hAnsi="Arial" w:cs="Arial"/>
        </w:rPr>
      </w:pPr>
      <w:r w:rsidRPr="00862222">
        <w:rPr>
          <w:rFonts w:ascii="Arial" w:hAnsi="Arial" w:cs="Arial"/>
        </w:rPr>
        <w:t>Adapt teaching to respond to the strengths and needs of</w:t>
      </w:r>
      <w:r>
        <w:rPr>
          <w:rFonts w:ascii="Arial" w:hAnsi="Arial" w:cs="Arial"/>
        </w:rPr>
        <w:t xml:space="preserve"> learner</w:t>
      </w:r>
      <w:r w:rsidRPr="00862222">
        <w:rPr>
          <w:rFonts w:ascii="Arial" w:hAnsi="Arial" w:cs="Arial"/>
        </w:rPr>
        <w:t>s</w:t>
      </w:r>
    </w:p>
    <w:p w14:paraId="200EEE2D" w14:textId="78760CED" w:rsidR="00862222" w:rsidRPr="00862222" w:rsidRDefault="00862222" w:rsidP="00862222">
      <w:pPr>
        <w:pStyle w:val="ListParagraph"/>
        <w:numPr>
          <w:ilvl w:val="0"/>
          <w:numId w:val="23"/>
        </w:numPr>
        <w:spacing w:after="60"/>
        <w:rPr>
          <w:rFonts w:ascii="Arial" w:hAnsi="Arial" w:cs="Arial"/>
        </w:rPr>
      </w:pPr>
      <w:r w:rsidRPr="00862222">
        <w:rPr>
          <w:rFonts w:ascii="Arial" w:hAnsi="Arial" w:cs="Arial"/>
        </w:rPr>
        <w:t xml:space="preserve">Set high expectations which inspire, motivate and challenge </w:t>
      </w:r>
      <w:r>
        <w:rPr>
          <w:rFonts w:ascii="Arial" w:hAnsi="Arial" w:cs="Arial"/>
        </w:rPr>
        <w:t>learner</w:t>
      </w:r>
      <w:r w:rsidRPr="00862222">
        <w:rPr>
          <w:rFonts w:ascii="Arial" w:hAnsi="Arial" w:cs="Arial"/>
        </w:rPr>
        <w:t>s</w:t>
      </w:r>
    </w:p>
    <w:p w14:paraId="77D4002C" w14:textId="0F6B96B0" w:rsidR="00862222" w:rsidRPr="00862222" w:rsidRDefault="00862222" w:rsidP="00862222">
      <w:pPr>
        <w:pStyle w:val="ListParagraph"/>
        <w:numPr>
          <w:ilvl w:val="0"/>
          <w:numId w:val="23"/>
        </w:numPr>
        <w:spacing w:after="60"/>
        <w:rPr>
          <w:rFonts w:ascii="Arial" w:hAnsi="Arial" w:cs="Arial"/>
        </w:rPr>
      </w:pPr>
      <w:r w:rsidRPr="00862222">
        <w:rPr>
          <w:rFonts w:ascii="Arial" w:hAnsi="Arial" w:cs="Arial"/>
        </w:rPr>
        <w:t xml:space="preserve">Promote good progress and outcomes </w:t>
      </w:r>
      <w:r>
        <w:rPr>
          <w:rFonts w:ascii="Arial" w:hAnsi="Arial" w:cs="Arial"/>
        </w:rPr>
        <w:t>for</w:t>
      </w:r>
      <w:r w:rsidRPr="00862222">
        <w:rPr>
          <w:rFonts w:ascii="Arial" w:hAnsi="Arial" w:cs="Arial"/>
        </w:rPr>
        <w:t xml:space="preserve"> </w:t>
      </w:r>
      <w:r>
        <w:rPr>
          <w:rFonts w:ascii="Arial" w:hAnsi="Arial" w:cs="Arial"/>
        </w:rPr>
        <w:t>learner</w:t>
      </w:r>
      <w:r w:rsidRPr="00862222">
        <w:rPr>
          <w:rFonts w:ascii="Arial" w:hAnsi="Arial" w:cs="Arial"/>
        </w:rPr>
        <w:t>s</w:t>
      </w:r>
    </w:p>
    <w:p w14:paraId="1B17914C" w14:textId="05351BC0" w:rsidR="00862222" w:rsidRDefault="00862222" w:rsidP="00862222">
      <w:pPr>
        <w:pStyle w:val="ListParagraph"/>
        <w:numPr>
          <w:ilvl w:val="0"/>
          <w:numId w:val="23"/>
        </w:numPr>
        <w:spacing w:after="60"/>
        <w:rPr>
          <w:rFonts w:ascii="Arial" w:hAnsi="Arial" w:cs="Arial"/>
        </w:rPr>
      </w:pPr>
      <w:r w:rsidRPr="00862222">
        <w:rPr>
          <w:rFonts w:ascii="Arial" w:hAnsi="Arial" w:cs="Arial"/>
        </w:rPr>
        <w:t>Demonstrate good subject and curriculum knowledge</w:t>
      </w:r>
    </w:p>
    <w:p w14:paraId="61764946" w14:textId="78B32715" w:rsidR="00B6637A" w:rsidRPr="00862222" w:rsidRDefault="00B6637A" w:rsidP="00862222">
      <w:pPr>
        <w:pStyle w:val="ListParagraph"/>
        <w:numPr>
          <w:ilvl w:val="0"/>
          <w:numId w:val="23"/>
        </w:numPr>
        <w:spacing w:after="60"/>
        <w:rPr>
          <w:rFonts w:ascii="Arial" w:hAnsi="Arial" w:cs="Arial"/>
        </w:rPr>
      </w:pPr>
      <w:r>
        <w:rPr>
          <w:rFonts w:ascii="Arial" w:hAnsi="Arial" w:cs="Arial"/>
        </w:rPr>
        <w:t xml:space="preserve">To procure and maintain inventory to ensure </w:t>
      </w:r>
      <w:r w:rsidR="00077103">
        <w:rPr>
          <w:rFonts w:ascii="Arial" w:hAnsi="Arial" w:cs="Arial"/>
        </w:rPr>
        <w:t>resources are available for the delivery of practical science across the school.</w:t>
      </w:r>
    </w:p>
    <w:p w14:paraId="15815BEA" w14:textId="0D133B86" w:rsidR="00862222" w:rsidRPr="00862222" w:rsidRDefault="00862222" w:rsidP="00862222">
      <w:pPr>
        <w:pStyle w:val="ListParagraph"/>
        <w:numPr>
          <w:ilvl w:val="0"/>
          <w:numId w:val="23"/>
        </w:numPr>
        <w:spacing w:after="60"/>
        <w:rPr>
          <w:rFonts w:ascii="Arial" w:hAnsi="Arial" w:cs="Arial"/>
        </w:rPr>
      </w:pPr>
      <w:r w:rsidRPr="00862222">
        <w:rPr>
          <w:rFonts w:ascii="Arial" w:hAnsi="Arial" w:cs="Arial"/>
        </w:rPr>
        <w:t xml:space="preserve">Participate in arrangements for preparing </w:t>
      </w:r>
      <w:r>
        <w:rPr>
          <w:rFonts w:ascii="Arial" w:hAnsi="Arial" w:cs="Arial"/>
        </w:rPr>
        <w:t>learner</w:t>
      </w:r>
      <w:r w:rsidRPr="00862222">
        <w:rPr>
          <w:rFonts w:ascii="Arial" w:hAnsi="Arial" w:cs="Arial"/>
        </w:rPr>
        <w:t>s for external tests</w:t>
      </w:r>
    </w:p>
    <w:p w14:paraId="41610B2A" w14:textId="158E18E1" w:rsidR="00FC320A" w:rsidRPr="00034A87" w:rsidRDefault="00FC320A" w:rsidP="00FC320A">
      <w:pPr>
        <w:numPr>
          <w:ilvl w:val="0"/>
          <w:numId w:val="23"/>
        </w:numPr>
        <w:spacing w:after="60" w:line="276" w:lineRule="auto"/>
        <w:contextualSpacing/>
        <w:rPr>
          <w:rFonts w:ascii="Arial" w:hAnsi="Arial" w:cs="Arial"/>
          <w:lang w:eastAsia="en-US"/>
        </w:rPr>
      </w:pPr>
      <w:r w:rsidRPr="00034A87">
        <w:rPr>
          <w:rFonts w:ascii="Arial" w:hAnsi="Arial" w:cs="Arial"/>
          <w:lang w:eastAsia="en-US"/>
        </w:rPr>
        <w:t xml:space="preserve">To organise a </w:t>
      </w:r>
      <w:r w:rsidR="00862222" w:rsidRPr="00034A87">
        <w:rPr>
          <w:rFonts w:ascii="Arial" w:hAnsi="Arial" w:cs="Arial"/>
          <w:lang w:eastAsia="en-US"/>
        </w:rPr>
        <w:t>person-centred</w:t>
      </w:r>
      <w:r w:rsidRPr="00034A87">
        <w:rPr>
          <w:rFonts w:ascii="Arial" w:hAnsi="Arial" w:cs="Arial"/>
          <w:lang w:eastAsia="en-US"/>
        </w:rPr>
        <w:t xml:space="preserve"> learning environment allowing </w:t>
      </w:r>
      <w:r w:rsidR="00862222">
        <w:rPr>
          <w:rFonts w:ascii="Arial" w:hAnsi="Arial" w:cs="Arial"/>
          <w:lang w:eastAsia="en-US"/>
        </w:rPr>
        <w:t>learner</w:t>
      </w:r>
      <w:r w:rsidRPr="00034A87">
        <w:rPr>
          <w:rFonts w:ascii="Arial" w:hAnsi="Arial" w:cs="Arial"/>
          <w:lang w:eastAsia="en-US"/>
        </w:rPr>
        <w:t xml:space="preserve">s to take ownership of their learning and ambitions. </w:t>
      </w:r>
    </w:p>
    <w:p w14:paraId="42F61AF5" w14:textId="77777777" w:rsidR="00FC320A" w:rsidRPr="00034A87" w:rsidRDefault="00FC320A" w:rsidP="00FC320A">
      <w:pPr>
        <w:numPr>
          <w:ilvl w:val="0"/>
          <w:numId w:val="23"/>
        </w:numPr>
        <w:spacing w:after="60" w:line="276" w:lineRule="auto"/>
        <w:contextualSpacing/>
        <w:rPr>
          <w:rFonts w:ascii="Arial" w:hAnsi="Arial" w:cs="Arial"/>
          <w:lang w:eastAsia="en-US"/>
        </w:rPr>
      </w:pPr>
      <w:r w:rsidRPr="00034A87">
        <w:rPr>
          <w:rFonts w:ascii="Arial" w:hAnsi="Arial" w:cs="Arial"/>
          <w:lang w:eastAsia="en-US"/>
        </w:rPr>
        <w:lastRenderedPageBreak/>
        <w:t>To participate in all relevant training required to ensure your continuous professional development.</w:t>
      </w:r>
    </w:p>
    <w:p w14:paraId="7674F487" w14:textId="77777777" w:rsidR="00FC320A" w:rsidRPr="00034A87" w:rsidRDefault="00FC320A" w:rsidP="00FC320A">
      <w:pPr>
        <w:numPr>
          <w:ilvl w:val="0"/>
          <w:numId w:val="23"/>
        </w:numPr>
        <w:spacing w:after="60" w:line="276" w:lineRule="auto"/>
        <w:ind w:left="289" w:hanging="357"/>
        <w:contextualSpacing/>
        <w:rPr>
          <w:rFonts w:ascii="Arial" w:hAnsi="Arial" w:cs="Arial"/>
          <w:lang w:eastAsia="en-US"/>
        </w:rPr>
      </w:pPr>
      <w:r w:rsidRPr="00034A87">
        <w:rPr>
          <w:rFonts w:ascii="Arial" w:hAnsi="Arial" w:cs="Arial"/>
          <w:lang w:eastAsia="en-US"/>
        </w:rPr>
        <w:t>To have line management responsibility for a team of educational support staff and associated delivery of training in a range of classroom tasks they will be required to undertake.</w:t>
      </w:r>
    </w:p>
    <w:p w14:paraId="7FD5E2D7" w14:textId="77777777" w:rsidR="00FC320A" w:rsidRPr="00034A87" w:rsidRDefault="00FC320A" w:rsidP="00FC320A">
      <w:pPr>
        <w:numPr>
          <w:ilvl w:val="0"/>
          <w:numId w:val="23"/>
        </w:numPr>
        <w:spacing w:after="60" w:line="276" w:lineRule="auto"/>
        <w:ind w:left="289" w:hanging="357"/>
        <w:contextualSpacing/>
        <w:rPr>
          <w:rFonts w:ascii="Arial" w:hAnsi="Arial" w:cs="Arial"/>
          <w:lang w:eastAsia="en-US"/>
        </w:rPr>
      </w:pPr>
      <w:r>
        <w:rPr>
          <w:rFonts w:ascii="Arial" w:hAnsi="Arial" w:cs="Arial"/>
          <w:lang w:eastAsia="en-US"/>
        </w:rPr>
        <w:t>To promote and teach the Academy’s</w:t>
      </w:r>
      <w:r w:rsidRPr="00034A87">
        <w:rPr>
          <w:rFonts w:ascii="Arial" w:hAnsi="Arial" w:cs="Arial"/>
          <w:lang w:eastAsia="en-US"/>
        </w:rPr>
        <w:t xml:space="preserve"> behaviour management policy</w:t>
      </w:r>
      <w:r>
        <w:rPr>
          <w:rFonts w:ascii="Arial" w:hAnsi="Arial" w:cs="Arial"/>
          <w:lang w:eastAsia="en-US"/>
        </w:rPr>
        <w:t>.</w:t>
      </w:r>
    </w:p>
    <w:p w14:paraId="4B6C3F6D" w14:textId="77777777" w:rsidR="00FC320A" w:rsidRPr="00034A87" w:rsidRDefault="00FC320A" w:rsidP="00FC320A">
      <w:pPr>
        <w:numPr>
          <w:ilvl w:val="0"/>
          <w:numId w:val="23"/>
        </w:numPr>
        <w:spacing w:after="60" w:line="276" w:lineRule="auto"/>
        <w:contextualSpacing/>
        <w:rPr>
          <w:rFonts w:ascii="Arial" w:hAnsi="Arial" w:cs="Arial"/>
          <w:lang w:eastAsia="en-US"/>
        </w:rPr>
      </w:pPr>
      <w:r w:rsidRPr="00034A87">
        <w:rPr>
          <w:rFonts w:ascii="Arial" w:hAnsi="Arial" w:cs="Arial"/>
          <w:lang w:eastAsia="en-US"/>
        </w:rPr>
        <w:t>To work collaboratively with parents, carers and families, providing a welcoming positive atmosphere.</w:t>
      </w:r>
    </w:p>
    <w:p w14:paraId="12CA130A" w14:textId="77777777" w:rsidR="00FC320A" w:rsidRPr="00034A87" w:rsidRDefault="00FC320A" w:rsidP="00FC320A">
      <w:pPr>
        <w:spacing w:after="60"/>
        <w:ind w:left="-426"/>
        <w:contextualSpacing/>
        <w:rPr>
          <w:rFonts w:ascii="Arial" w:hAnsi="Arial" w:cs="Arial"/>
          <w:sz w:val="10"/>
          <w:szCs w:val="10"/>
          <w:lang w:eastAsia="en-US"/>
        </w:rPr>
      </w:pPr>
    </w:p>
    <w:p w14:paraId="6D492353" w14:textId="77777777" w:rsidR="00FC320A" w:rsidRPr="00A80CCD" w:rsidRDefault="00FC320A" w:rsidP="00FC320A">
      <w:pPr>
        <w:autoSpaceDE w:val="0"/>
        <w:autoSpaceDN w:val="0"/>
        <w:adjustRightInd w:val="0"/>
        <w:ind w:left="-426"/>
        <w:rPr>
          <w:rFonts w:ascii="Arial" w:hAnsi="Arial" w:cs="Arial"/>
          <w:b/>
          <w:color w:val="993366"/>
          <w:sz w:val="24"/>
          <w:szCs w:val="24"/>
          <w:lang w:eastAsia="en-US"/>
        </w:rPr>
      </w:pPr>
    </w:p>
    <w:p w14:paraId="29DD05F0" w14:textId="650B4267" w:rsidR="00FC320A" w:rsidRDefault="00FC320A" w:rsidP="00FC320A">
      <w:pPr>
        <w:autoSpaceDE w:val="0"/>
        <w:autoSpaceDN w:val="0"/>
        <w:adjustRightInd w:val="0"/>
        <w:ind w:left="-426" w:firstLine="284"/>
        <w:rPr>
          <w:rFonts w:ascii="Arial" w:hAnsi="Arial" w:cs="Arial"/>
          <w:b/>
          <w:color w:val="993366"/>
          <w:sz w:val="24"/>
          <w:szCs w:val="24"/>
          <w:lang w:eastAsia="en-US"/>
        </w:rPr>
      </w:pPr>
      <w:r w:rsidRPr="00A80CCD">
        <w:rPr>
          <w:rFonts w:ascii="Arial" w:hAnsi="Arial" w:cs="Arial"/>
          <w:b/>
          <w:color w:val="993366"/>
          <w:sz w:val="24"/>
          <w:szCs w:val="24"/>
          <w:lang w:eastAsia="en-US"/>
        </w:rPr>
        <w:t>Strategic Direction and Development of the Academy:</w:t>
      </w:r>
    </w:p>
    <w:p w14:paraId="7BFF4966" w14:textId="77777777" w:rsidR="00B06433" w:rsidRPr="00A80CCD" w:rsidRDefault="00B06433" w:rsidP="00FC320A">
      <w:pPr>
        <w:autoSpaceDE w:val="0"/>
        <w:autoSpaceDN w:val="0"/>
        <w:adjustRightInd w:val="0"/>
        <w:ind w:left="-426" w:firstLine="284"/>
        <w:rPr>
          <w:rFonts w:ascii="Arial" w:hAnsi="Arial" w:cs="Arial"/>
          <w:b/>
          <w:color w:val="993366"/>
          <w:sz w:val="24"/>
          <w:szCs w:val="24"/>
          <w:lang w:eastAsia="en-US"/>
        </w:rPr>
      </w:pPr>
    </w:p>
    <w:p w14:paraId="1F39997D" w14:textId="77777777" w:rsidR="00FC320A" w:rsidRPr="00034A87" w:rsidRDefault="00FC320A" w:rsidP="00FC320A">
      <w:pPr>
        <w:autoSpaceDE w:val="0"/>
        <w:autoSpaceDN w:val="0"/>
        <w:adjustRightInd w:val="0"/>
        <w:ind w:left="-426"/>
        <w:rPr>
          <w:rFonts w:ascii="Arial" w:hAnsi="Arial" w:cs="Arial"/>
          <w:color w:val="993366"/>
          <w:sz w:val="10"/>
          <w:szCs w:val="10"/>
          <w:lang w:eastAsia="en-US"/>
        </w:rPr>
      </w:pPr>
    </w:p>
    <w:p w14:paraId="030785E5" w14:textId="36692887" w:rsidR="00B06433" w:rsidRPr="00B06433" w:rsidRDefault="00B06433" w:rsidP="00B06433">
      <w:pPr>
        <w:numPr>
          <w:ilvl w:val="0"/>
          <w:numId w:val="24"/>
        </w:numPr>
        <w:autoSpaceDE w:val="0"/>
        <w:autoSpaceDN w:val="0"/>
        <w:adjustRightInd w:val="0"/>
        <w:spacing w:after="60" w:line="276" w:lineRule="auto"/>
        <w:rPr>
          <w:rFonts w:ascii="Arial" w:hAnsi="Arial" w:cs="Arial"/>
          <w:color w:val="000000"/>
          <w:lang w:eastAsia="en-US"/>
        </w:rPr>
      </w:pPr>
      <w:r w:rsidRPr="00B06433">
        <w:rPr>
          <w:rFonts w:ascii="Arial" w:hAnsi="Arial" w:cs="Arial"/>
          <w:color w:val="000000"/>
          <w:lang w:eastAsia="en-US"/>
        </w:rPr>
        <w:t xml:space="preserve">Contribute to the development, implementation and evaluation of the school’s policies, practices and procedures, so as to support the school’s </w:t>
      </w:r>
      <w:r>
        <w:rPr>
          <w:rFonts w:ascii="Arial" w:hAnsi="Arial" w:cs="Arial"/>
          <w:color w:val="000000"/>
          <w:lang w:eastAsia="en-US"/>
        </w:rPr>
        <w:t xml:space="preserve">vision, </w:t>
      </w:r>
      <w:r w:rsidRPr="00B06433">
        <w:rPr>
          <w:rFonts w:ascii="Arial" w:hAnsi="Arial" w:cs="Arial"/>
          <w:color w:val="000000"/>
          <w:lang w:eastAsia="en-US"/>
        </w:rPr>
        <w:t>values</w:t>
      </w:r>
      <w:r>
        <w:rPr>
          <w:rFonts w:ascii="Arial" w:hAnsi="Arial" w:cs="Arial"/>
          <w:color w:val="000000"/>
          <w:lang w:eastAsia="en-US"/>
        </w:rPr>
        <w:t xml:space="preserve">, ethos and objectives. </w:t>
      </w:r>
    </w:p>
    <w:p w14:paraId="52A85105" w14:textId="77777777" w:rsidR="00B06433" w:rsidRPr="00B06433" w:rsidRDefault="00B06433" w:rsidP="00B06433">
      <w:pPr>
        <w:numPr>
          <w:ilvl w:val="0"/>
          <w:numId w:val="24"/>
        </w:numPr>
        <w:autoSpaceDE w:val="0"/>
        <w:autoSpaceDN w:val="0"/>
        <w:adjustRightInd w:val="0"/>
        <w:spacing w:after="60" w:line="276" w:lineRule="auto"/>
        <w:rPr>
          <w:rFonts w:ascii="Arial" w:hAnsi="Arial" w:cs="Arial"/>
          <w:color w:val="000000"/>
          <w:lang w:eastAsia="en-US"/>
        </w:rPr>
      </w:pPr>
      <w:r w:rsidRPr="00B06433">
        <w:rPr>
          <w:rFonts w:ascii="Arial" w:hAnsi="Arial" w:cs="Arial"/>
          <w:color w:val="000000"/>
          <w:lang w:eastAsia="en-US"/>
        </w:rPr>
        <w:t>Make a positive contribution to the wider life and ethos of the school</w:t>
      </w:r>
    </w:p>
    <w:p w14:paraId="0FC680EC" w14:textId="77777777" w:rsidR="00B06433" w:rsidRPr="00B06433" w:rsidRDefault="00B06433" w:rsidP="00B06433">
      <w:pPr>
        <w:numPr>
          <w:ilvl w:val="0"/>
          <w:numId w:val="24"/>
        </w:numPr>
        <w:autoSpaceDE w:val="0"/>
        <w:autoSpaceDN w:val="0"/>
        <w:adjustRightInd w:val="0"/>
        <w:spacing w:after="60" w:line="276" w:lineRule="auto"/>
        <w:rPr>
          <w:rFonts w:ascii="Arial" w:hAnsi="Arial" w:cs="Arial"/>
          <w:color w:val="000000"/>
          <w:lang w:eastAsia="en-US"/>
        </w:rPr>
      </w:pPr>
      <w:r w:rsidRPr="00B06433">
        <w:rPr>
          <w:rFonts w:ascii="Arial" w:hAnsi="Arial" w:cs="Arial"/>
          <w:color w:val="000000"/>
          <w:lang w:eastAsia="en-US"/>
        </w:rPr>
        <w:t>Provide cover, in the unforeseen circumstance that another teacher is unable to teach</w:t>
      </w:r>
    </w:p>
    <w:p w14:paraId="60AC26B2" w14:textId="43460525" w:rsidR="00FC320A" w:rsidRDefault="00FC320A" w:rsidP="00B06433">
      <w:pPr>
        <w:pStyle w:val="ListParagraph"/>
        <w:numPr>
          <w:ilvl w:val="0"/>
          <w:numId w:val="24"/>
        </w:numPr>
        <w:rPr>
          <w:rFonts w:ascii="Arial" w:hAnsi="Arial" w:cs="Arial"/>
          <w:color w:val="000000"/>
        </w:rPr>
      </w:pPr>
      <w:r w:rsidRPr="00B06433">
        <w:rPr>
          <w:rFonts w:ascii="Arial" w:hAnsi="Arial" w:cs="Arial"/>
          <w:color w:val="000000"/>
        </w:rPr>
        <w:t>To support the Senior Leadership Team in securing the commitment of parents, carers, stakeholders and the wider community to the vision and direction of the academy.</w:t>
      </w:r>
    </w:p>
    <w:p w14:paraId="704047A9" w14:textId="77777777" w:rsidR="00E53978" w:rsidRPr="00E53978" w:rsidRDefault="00E53978" w:rsidP="00E53978">
      <w:pPr>
        <w:ind w:left="-66"/>
        <w:rPr>
          <w:rFonts w:ascii="Arial" w:hAnsi="Arial" w:cs="Arial"/>
          <w:color w:val="000000"/>
        </w:rPr>
      </w:pPr>
    </w:p>
    <w:p w14:paraId="47555F38" w14:textId="77777777" w:rsidR="00FC320A" w:rsidRDefault="00FC320A" w:rsidP="00FC320A">
      <w:pPr>
        <w:autoSpaceDE w:val="0"/>
        <w:autoSpaceDN w:val="0"/>
        <w:adjustRightInd w:val="0"/>
        <w:rPr>
          <w:rFonts w:ascii="Arial" w:hAnsi="Arial" w:cs="Arial"/>
          <w:color w:val="993366"/>
          <w:sz w:val="24"/>
          <w:szCs w:val="24"/>
          <w:lang w:eastAsia="en-US"/>
        </w:rPr>
      </w:pPr>
    </w:p>
    <w:p w14:paraId="3132B80B" w14:textId="77777777" w:rsidR="00FC320A" w:rsidRPr="00A80CCD" w:rsidRDefault="00FC320A" w:rsidP="00FC320A">
      <w:pPr>
        <w:autoSpaceDE w:val="0"/>
        <w:autoSpaceDN w:val="0"/>
        <w:adjustRightInd w:val="0"/>
        <w:ind w:left="-426" w:firstLine="426"/>
        <w:rPr>
          <w:rFonts w:ascii="Arial" w:hAnsi="Arial" w:cs="Arial"/>
          <w:b/>
          <w:color w:val="993366"/>
          <w:sz w:val="24"/>
          <w:szCs w:val="24"/>
          <w:lang w:eastAsia="en-US"/>
        </w:rPr>
      </w:pPr>
      <w:r w:rsidRPr="00A80CCD">
        <w:rPr>
          <w:rFonts w:ascii="Arial" w:hAnsi="Arial" w:cs="Arial"/>
          <w:b/>
          <w:color w:val="993366"/>
          <w:sz w:val="24"/>
          <w:szCs w:val="24"/>
          <w:lang w:eastAsia="en-US"/>
        </w:rPr>
        <w:t>Learning and Teaching:</w:t>
      </w:r>
    </w:p>
    <w:p w14:paraId="01CB4987" w14:textId="77777777" w:rsidR="00FC320A" w:rsidRPr="00034A87" w:rsidRDefault="00FC320A" w:rsidP="00FC320A">
      <w:pPr>
        <w:autoSpaceDE w:val="0"/>
        <w:autoSpaceDN w:val="0"/>
        <w:adjustRightInd w:val="0"/>
        <w:ind w:left="-426"/>
        <w:rPr>
          <w:rFonts w:ascii="Arial" w:hAnsi="Arial" w:cs="Arial"/>
          <w:color w:val="993366"/>
          <w:sz w:val="10"/>
          <w:szCs w:val="10"/>
          <w:lang w:eastAsia="en-US"/>
        </w:rPr>
      </w:pPr>
    </w:p>
    <w:p w14:paraId="6ED0771D" w14:textId="1A7AD121" w:rsidR="00FC320A" w:rsidRPr="00034A87" w:rsidRDefault="00FC320A" w:rsidP="00FC320A">
      <w:pPr>
        <w:numPr>
          <w:ilvl w:val="0"/>
          <w:numId w:val="19"/>
        </w:numPr>
        <w:autoSpaceDE w:val="0"/>
        <w:autoSpaceDN w:val="0"/>
        <w:adjustRightInd w:val="0"/>
        <w:spacing w:after="60" w:line="276" w:lineRule="auto"/>
        <w:rPr>
          <w:rFonts w:ascii="Arial" w:hAnsi="Arial" w:cs="Arial"/>
          <w:color w:val="000000"/>
          <w:lang w:eastAsia="en-US"/>
        </w:rPr>
      </w:pPr>
      <w:r w:rsidRPr="00034A87">
        <w:rPr>
          <w:rFonts w:ascii="Arial" w:hAnsi="Arial" w:cs="Arial"/>
          <w:color w:val="000000"/>
          <w:lang w:eastAsia="en-US"/>
        </w:rPr>
        <w:t>To deliver effective teaching and learning and monitor and evaluate the quality of teaching</w:t>
      </w:r>
      <w:r w:rsidR="00CD5F28">
        <w:rPr>
          <w:rFonts w:ascii="Arial" w:hAnsi="Arial" w:cs="Arial"/>
          <w:color w:val="000000"/>
          <w:lang w:eastAsia="en-US"/>
        </w:rPr>
        <w:t xml:space="preserve">, </w:t>
      </w:r>
      <w:r w:rsidRPr="00034A87">
        <w:rPr>
          <w:rFonts w:ascii="Arial" w:hAnsi="Arial" w:cs="Arial"/>
          <w:color w:val="000000"/>
          <w:lang w:eastAsia="en-US"/>
        </w:rPr>
        <w:t>using benchmarks and setting targets for improvement.</w:t>
      </w:r>
    </w:p>
    <w:p w14:paraId="4E7680C8" w14:textId="698016B7" w:rsidR="00FC320A" w:rsidRDefault="00FC320A" w:rsidP="00FC320A">
      <w:pPr>
        <w:numPr>
          <w:ilvl w:val="0"/>
          <w:numId w:val="19"/>
        </w:numPr>
        <w:autoSpaceDE w:val="0"/>
        <w:autoSpaceDN w:val="0"/>
        <w:adjustRightInd w:val="0"/>
        <w:spacing w:after="60" w:line="276" w:lineRule="auto"/>
        <w:rPr>
          <w:rFonts w:ascii="Arial" w:hAnsi="Arial" w:cs="Arial"/>
          <w:color w:val="000000"/>
          <w:lang w:eastAsia="en-US"/>
        </w:rPr>
      </w:pPr>
      <w:r w:rsidRPr="00034A87">
        <w:rPr>
          <w:rFonts w:ascii="Arial" w:hAnsi="Arial" w:cs="Arial"/>
          <w:color w:val="000000"/>
          <w:lang w:eastAsia="en-US"/>
        </w:rPr>
        <w:t>To monitor, evaluate and review practice in the classroom and implement strategies to ensure that under-performance is challenged and appropriate changes to practice are implemented.</w:t>
      </w:r>
    </w:p>
    <w:p w14:paraId="71F462D0" w14:textId="1B13FEB7" w:rsidR="00E53978" w:rsidRPr="00E53978" w:rsidRDefault="00E53978" w:rsidP="00E53978">
      <w:pPr>
        <w:numPr>
          <w:ilvl w:val="0"/>
          <w:numId w:val="19"/>
        </w:numPr>
        <w:autoSpaceDE w:val="0"/>
        <w:autoSpaceDN w:val="0"/>
        <w:adjustRightInd w:val="0"/>
        <w:spacing w:after="60" w:line="276" w:lineRule="auto"/>
        <w:rPr>
          <w:rFonts w:ascii="Arial" w:hAnsi="Arial" w:cs="Arial"/>
          <w:color w:val="000000"/>
          <w:lang w:eastAsia="en-US"/>
        </w:rPr>
      </w:pPr>
      <w:r w:rsidRPr="00B06433">
        <w:rPr>
          <w:rFonts w:ascii="Arial" w:hAnsi="Arial" w:cs="Arial"/>
          <w:color w:val="000000"/>
          <w:lang w:eastAsia="en-US"/>
        </w:rPr>
        <w:t>Work with others on curriculum and l</w:t>
      </w:r>
      <w:r>
        <w:rPr>
          <w:rFonts w:ascii="Arial" w:hAnsi="Arial" w:cs="Arial"/>
          <w:color w:val="000000"/>
          <w:lang w:eastAsia="en-US"/>
        </w:rPr>
        <w:t>earner</w:t>
      </w:r>
      <w:r w:rsidRPr="00B06433">
        <w:rPr>
          <w:rFonts w:ascii="Arial" w:hAnsi="Arial" w:cs="Arial"/>
          <w:color w:val="000000"/>
          <w:lang w:eastAsia="en-US"/>
        </w:rPr>
        <w:t xml:space="preserve"> development to secure co-ordinated outcomes</w:t>
      </w:r>
    </w:p>
    <w:p w14:paraId="33376321" w14:textId="20CA4E66" w:rsidR="00FC320A" w:rsidRPr="00034A87" w:rsidRDefault="00FC320A" w:rsidP="00FC320A">
      <w:pPr>
        <w:numPr>
          <w:ilvl w:val="0"/>
          <w:numId w:val="19"/>
        </w:numPr>
        <w:autoSpaceDE w:val="0"/>
        <w:autoSpaceDN w:val="0"/>
        <w:adjustRightInd w:val="0"/>
        <w:spacing w:after="60" w:line="276" w:lineRule="auto"/>
        <w:rPr>
          <w:rFonts w:ascii="Arial" w:hAnsi="Arial" w:cs="Arial"/>
          <w:color w:val="000000"/>
          <w:lang w:eastAsia="en-US"/>
        </w:rPr>
      </w:pPr>
      <w:r>
        <w:rPr>
          <w:rFonts w:ascii="Arial" w:hAnsi="Arial" w:cs="Arial"/>
          <w:color w:val="000000"/>
          <w:lang w:eastAsia="en-US"/>
        </w:rPr>
        <w:t>To ensure that individual behaviour strategies are incorporated into all planning for teaching and learning,</w:t>
      </w:r>
      <w:r w:rsidR="00CD5F28">
        <w:rPr>
          <w:rFonts w:ascii="Arial" w:hAnsi="Arial" w:cs="Arial"/>
          <w:color w:val="000000"/>
          <w:lang w:eastAsia="en-US"/>
        </w:rPr>
        <w:t xml:space="preserve"> which are </w:t>
      </w:r>
      <w:r>
        <w:rPr>
          <w:rFonts w:ascii="Arial" w:hAnsi="Arial" w:cs="Arial"/>
          <w:color w:val="000000"/>
          <w:lang w:eastAsia="en-US"/>
        </w:rPr>
        <w:t>rigorously monitored and evaluated and appropriately</w:t>
      </w:r>
      <w:r w:rsidR="00CD5F28">
        <w:rPr>
          <w:rFonts w:ascii="Arial" w:hAnsi="Arial" w:cs="Arial"/>
          <w:color w:val="000000"/>
          <w:lang w:eastAsia="en-US"/>
        </w:rPr>
        <w:t xml:space="preserve"> reviewed for changes, as/</w:t>
      </w:r>
      <w:r>
        <w:rPr>
          <w:rFonts w:ascii="Arial" w:hAnsi="Arial" w:cs="Arial"/>
          <w:color w:val="000000"/>
          <w:lang w:eastAsia="en-US"/>
        </w:rPr>
        <w:t>when required</w:t>
      </w:r>
    </w:p>
    <w:p w14:paraId="6EE2C718" w14:textId="5CC6B685" w:rsidR="00FC320A" w:rsidRPr="00CD5F28" w:rsidRDefault="00FC320A" w:rsidP="00CD5F28">
      <w:pPr>
        <w:numPr>
          <w:ilvl w:val="0"/>
          <w:numId w:val="19"/>
        </w:numPr>
        <w:autoSpaceDE w:val="0"/>
        <w:autoSpaceDN w:val="0"/>
        <w:adjustRightInd w:val="0"/>
        <w:spacing w:after="60" w:line="276" w:lineRule="auto"/>
        <w:ind w:left="289" w:hanging="357"/>
        <w:rPr>
          <w:rFonts w:ascii="Arial" w:hAnsi="Arial" w:cs="Arial"/>
          <w:color w:val="000000"/>
          <w:lang w:eastAsia="en-US"/>
        </w:rPr>
      </w:pPr>
      <w:r w:rsidRPr="00034A87">
        <w:rPr>
          <w:rFonts w:ascii="Arial" w:hAnsi="Arial" w:cs="Arial"/>
          <w:color w:val="000000"/>
          <w:lang w:eastAsia="en-US"/>
        </w:rPr>
        <w:t>To complete all relevant paperwork in</w:t>
      </w:r>
      <w:r w:rsidR="00CD5F28">
        <w:rPr>
          <w:rFonts w:ascii="Arial" w:hAnsi="Arial" w:cs="Arial"/>
          <w:color w:val="000000"/>
          <w:lang w:eastAsia="en-US"/>
        </w:rPr>
        <w:t xml:space="preserve"> relation </w:t>
      </w:r>
      <w:r w:rsidRPr="00CD5F28">
        <w:rPr>
          <w:rFonts w:ascii="Arial" w:hAnsi="Arial" w:cs="Arial"/>
          <w:color w:val="000000"/>
          <w:lang w:eastAsia="en-US"/>
        </w:rPr>
        <w:t>to</w:t>
      </w:r>
      <w:r w:rsidR="00CD5F28">
        <w:rPr>
          <w:rFonts w:ascii="Arial" w:hAnsi="Arial" w:cs="Arial"/>
          <w:color w:val="000000"/>
          <w:lang w:eastAsia="en-US"/>
        </w:rPr>
        <w:t xml:space="preserve"> learner</w:t>
      </w:r>
      <w:r w:rsidRPr="00CD5F28">
        <w:rPr>
          <w:rFonts w:ascii="Arial" w:hAnsi="Arial" w:cs="Arial"/>
          <w:color w:val="000000"/>
          <w:lang w:eastAsia="en-US"/>
        </w:rPr>
        <w:t xml:space="preserve"> progress, lesson planning and legislative requirements.</w:t>
      </w:r>
    </w:p>
    <w:p w14:paraId="0CFCE952" w14:textId="6C7B7D25" w:rsidR="00FC320A" w:rsidRPr="00034A87" w:rsidRDefault="00FC320A" w:rsidP="00FC320A">
      <w:pPr>
        <w:numPr>
          <w:ilvl w:val="0"/>
          <w:numId w:val="19"/>
        </w:numPr>
        <w:spacing w:after="60" w:line="276" w:lineRule="auto"/>
        <w:ind w:left="289" w:hanging="357"/>
        <w:rPr>
          <w:rFonts w:ascii="Arial" w:hAnsi="Arial" w:cs="Arial"/>
          <w:color w:val="000000"/>
          <w:lang w:eastAsia="en-US"/>
        </w:rPr>
      </w:pPr>
      <w:r w:rsidRPr="00034A87">
        <w:rPr>
          <w:rFonts w:ascii="Arial" w:hAnsi="Arial" w:cs="Arial"/>
          <w:color w:val="000000"/>
          <w:lang w:eastAsia="en-US"/>
        </w:rPr>
        <w:t xml:space="preserve">To participate in all aspects of assessment, ensuring assessment reflects the learning needs of our </w:t>
      </w:r>
      <w:r w:rsidR="00CD5F28">
        <w:rPr>
          <w:rFonts w:ascii="Arial" w:hAnsi="Arial" w:cs="Arial"/>
          <w:color w:val="000000"/>
          <w:lang w:eastAsia="en-US"/>
        </w:rPr>
        <w:t>learner</w:t>
      </w:r>
      <w:r w:rsidRPr="00034A87">
        <w:rPr>
          <w:rFonts w:ascii="Arial" w:hAnsi="Arial" w:cs="Arial"/>
          <w:color w:val="000000"/>
          <w:lang w:eastAsia="en-US"/>
        </w:rPr>
        <w:t>s including SMSC, personal, social and emotional development.</w:t>
      </w:r>
    </w:p>
    <w:p w14:paraId="5D8F9D2B" w14:textId="557CCDCB" w:rsidR="00FC320A" w:rsidRPr="00034A87" w:rsidRDefault="00FC320A" w:rsidP="00FC320A">
      <w:pPr>
        <w:numPr>
          <w:ilvl w:val="0"/>
          <w:numId w:val="19"/>
        </w:numPr>
        <w:spacing w:after="60" w:line="276" w:lineRule="auto"/>
        <w:rPr>
          <w:rFonts w:ascii="Arial" w:hAnsi="Arial" w:cs="Arial"/>
          <w:color w:val="000000"/>
          <w:lang w:eastAsia="en-US"/>
        </w:rPr>
      </w:pPr>
      <w:r w:rsidRPr="00034A87">
        <w:rPr>
          <w:rFonts w:ascii="Arial" w:hAnsi="Arial" w:cs="Arial"/>
          <w:color w:val="000000"/>
          <w:lang w:eastAsia="en-US"/>
        </w:rPr>
        <w:t xml:space="preserve">Work collaboratively with the school’s </w:t>
      </w:r>
      <w:r w:rsidR="00CD5F28">
        <w:rPr>
          <w:rFonts w:ascii="Arial" w:hAnsi="Arial" w:cs="Arial"/>
          <w:color w:val="000000"/>
          <w:lang w:eastAsia="en-US"/>
        </w:rPr>
        <w:t>multi-disciplinary</w:t>
      </w:r>
      <w:r w:rsidRPr="00034A87">
        <w:rPr>
          <w:rFonts w:ascii="Arial" w:hAnsi="Arial" w:cs="Arial"/>
          <w:color w:val="000000"/>
          <w:lang w:eastAsia="en-US"/>
        </w:rPr>
        <w:t xml:space="preserve"> teams in setting up joint targets and implementing</w:t>
      </w:r>
      <w:r w:rsidR="00CD5F28">
        <w:rPr>
          <w:rFonts w:ascii="Arial" w:hAnsi="Arial" w:cs="Arial"/>
          <w:color w:val="000000"/>
          <w:lang w:eastAsia="en-US"/>
        </w:rPr>
        <w:t xml:space="preserve"> of programmes, as appropriate</w:t>
      </w:r>
    </w:p>
    <w:p w14:paraId="706F07B2" w14:textId="5946095B" w:rsidR="00FC320A" w:rsidRDefault="00FC320A" w:rsidP="00FC320A">
      <w:pPr>
        <w:autoSpaceDE w:val="0"/>
        <w:autoSpaceDN w:val="0"/>
        <w:adjustRightInd w:val="0"/>
        <w:ind w:left="-426"/>
        <w:rPr>
          <w:rFonts w:ascii="Arial" w:hAnsi="Arial" w:cs="Arial"/>
          <w:color w:val="FFFFFF"/>
          <w:lang w:eastAsia="en-US"/>
        </w:rPr>
      </w:pPr>
    </w:p>
    <w:p w14:paraId="6E873923" w14:textId="77777777" w:rsidR="00FC320A" w:rsidRPr="00A80CCD" w:rsidRDefault="00FC320A" w:rsidP="00FC320A">
      <w:pPr>
        <w:autoSpaceDE w:val="0"/>
        <w:autoSpaceDN w:val="0"/>
        <w:adjustRightInd w:val="0"/>
        <w:ind w:left="-426" w:firstLine="284"/>
        <w:rPr>
          <w:rFonts w:ascii="Arial" w:hAnsi="Arial" w:cs="Arial"/>
          <w:b/>
          <w:color w:val="993366"/>
          <w:sz w:val="24"/>
          <w:szCs w:val="24"/>
          <w:lang w:eastAsia="en-US"/>
        </w:rPr>
      </w:pPr>
      <w:r w:rsidRPr="00A80CCD">
        <w:rPr>
          <w:rFonts w:ascii="Arial" w:hAnsi="Arial" w:cs="Arial"/>
          <w:b/>
          <w:color w:val="993366"/>
          <w:sz w:val="24"/>
          <w:szCs w:val="24"/>
          <w:lang w:eastAsia="en-US"/>
        </w:rPr>
        <w:t>Leading and Developing People:</w:t>
      </w:r>
    </w:p>
    <w:p w14:paraId="54A7EF1F" w14:textId="77777777" w:rsidR="00FC320A" w:rsidRPr="00034A87" w:rsidRDefault="00FC320A" w:rsidP="00FC320A">
      <w:pPr>
        <w:autoSpaceDE w:val="0"/>
        <w:autoSpaceDN w:val="0"/>
        <w:adjustRightInd w:val="0"/>
        <w:ind w:left="-426"/>
        <w:rPr>
          <w:rFonts w:ascii="Arial" w:hAnsi="Arial" w:cs="Arial"/>
          <w:color w:val="993366"/>
          <w:sz w:val="10"/>
          <w:szCs w:val="10"/>
          <w:lang w:eastAsia="en-US"/>
        </w:rPr>
      </w:pPr>
    </w:p>
    <w:p w14:paraId="498D5865" w14:textId="4403432A" w:rsidR="00FC320A" w:rsidRPr="00034A87" w:rsidRDefault="00FC320A" w:rsidP="00FC320A">
      <w:pPr>
        <w:numPr>
          <w:ilvl w:val="0"/>
          <w:numId w:val="20"/>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participate in the recruitment and retention of the best employees and ensure an effective induction for all new starters</w:t>
      </w:r>
      <w:r w:rsidR="00CD5F28">
        <w:rPr>
          <w:rFonts w:ascii="Arial" w:hAnsi="Arial" w:cs="Arial"/>
          <w:color w:val="000000"/>
          <w:lang w:eastAsia="en-US"/>
        </w:rPr>
        <w:t>, where appropriate</w:t>
      </w:r>
    </w:p>
    <w:p w14:paraId="4E84F641" w14:textId="79A5DA2B" w:rsidR="00FC320A" w:rsidRDefault="00FC320A" w:rsidP="00FC320A">
      <w:pPr>
        <w:numPr>
          <w:ilvl w:val="0"/>
          <w:numId w:val="20"/>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contribute to the culture of continuous professional development for educational support staff, where learning and development activit</w:t>
      </w:r>
      <w:r w:rsidR="00CD5F28">
        <w:rPr>
          <w:rFonts w:ascii="Arial" w:hAnsi="Arial" w:cs="Arial"/>
          <w:color w:val="000000"/>
          <w:lang w:eastAsia="en-US"/>
        </w:rPr>
        <w:t>ies are</w:t>
      </w:r>
      <w:r w:rsidRPr="00034A87">
        <w:rPr>
          <w:rFonts w:ascii="Arial" w:hAnsi="Arial" w:cs="Arial"/>
          <w:color w:val="000000"/>
          <w:lang w:eastAsia="en-US"/>
        </w:rPr>
        <w:t xml:space="preserve"> closely linked to individual, team</w:t>
      </w:r>
      <w:r w:rsidR="00CD5F28">
        <w:rPr>
          <w:rFonts w:ascii="Arial" w:hAnsi="Arial" w:cs="Arial"/>
          <w:color w:val="000000"/>
          <w:lang w:eastAsia="en-US"/>
        </w:rPr>
        <w:t>s</w:t>
      </w:r>
      <w:r w:rsidRPr="00034A87">
        <w:rPr>
          <w:rFonts w:ascii="Arial" w:hAnsi="Arial" w:cs="Arial"/>
          <w:color w:val="000000"/>
          <w:lang w:eastAsia="en-US"/>
        </w:rPr>
        <w:t xml:space="preserve"> and organisational priorities.</w:t>
      </w:r>
    </w:p>
    <w:p w14:paraId="1BC18461" w14:textId="77777777" w:rsidR="004D0156" w:rsidRPr="004D0156" w:rsidRDefault="004D0156" w:rsidP="004D0156">
      <w:pPr>
        <w:numPr>
          <w:ilvl w:val="0"/>
          <w:numId w:val="20"/>
        </w:numPr>
        <w:autoSpaceDE w:val="0"/>
        <w:autoSpaceDN w:val="0"/>
        <w:adjustRightInd w:val="0"/>
        <w:spacing w:after="60"/>
        <w:rPr>
          <w:rFonts w:ascii="Arial" w:hAnsi="Arial" w:cs="Arial"/>
          <w:color w:val="000000"/>
          <w:lang w:eastAsia="en-US"/>
        </w:rPr>
      </w:pPr>
      <w:r w:rsidRPr="004D0156">
        <w:rPr>
          <w:rFonts w:ascii="Arial" w:hAnsi="Arial" w:cs="Arial"/>
          <w:color w:val="000000"/>
          <w:lang w:eastAsia="en-US"/>
        </w:rPr>
        <w:lastRenderedPageBreak/>
        <w:t>Collaborate and work with colleagues and other relevant professionals within and beyond the school</w:t>
      </w:r>
    </w:p>
    <w:p w14:paraId="3429F8E6" w14:textId="12E13890" w:rsidR="004D0156" w:rsidRPr="00E53978" w:rsidRDefault="004D0156" w:rsidP="00E53978">
      <w:pPr>
        <w:numPr>
          <w:ilvl w:val="0"/>
          <w:numId w:val="20"/>
        </w:numPr>
        <w:autoSpaceDE w:val="0"/>
        <w:autoSpaceDN w:val="0"/>
        <w:adjustRightInd w:val="0"/>
        <w:spacing w:after="60"/>
        <w:rPr>
          <w:rFonts w:ascii="Arial" w:hAnsi="Arial" w:cs="Arial"/>
          <w:color w:val="000000"/>
          <w:lang w:eastAsia="en-US"/>
        </w:rPr>
      </w:pPr>
      <w:r w:rsidRPr="004D0156">
        <w:rPr>
          <w:rFonts w:ascii="Arial" w:hAnsi="Arial" w:cs="Arial"/>
          <w:color w:val="000000"/>
          <w:lang w:eastAsia="en-US"/>
        </w:rPr>
        <w:t>Develop effective professional relationships with colleagues</w:t>
      </w:r>
    </w:p>
    <w:p w14:paraId="5DE7F41A" w14:textId="58BBBF02" w:rsidR="00FC320A" w:rsidRDefault="00FC320A" w:rsidP="00FC320A">
      <w:pPr>
        <w:numPr>
          <w:ilvl w:val="0"/>
          <w:numId w:val="20"/>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ensure that performance reviews</w:t>
      </w:r>
      <w:r w:rsidR="00CD5F28">
        <w:rPr>
          <w:rFonts w:ascii="Arial" w:hAnsi="Arial" w:cs="Arial"/>
          <w:color w:val="000000"/>
          <w:lang w:eastAsia="en-US"/>
        </w:rPr>
        <w:t xml:space="preserve"> as part of the appraisal process</w:t>
      </w:r>
      <w:r w:rsidRPr="00034A87">
        <w:rPr>
          <w:rFonts w:ascii="Arial" w:hAnsi="Arial" w:cs="Arial"/>
          <w:color w:val="000000"/>
          <w:lang w:eastAsia="en-US"/>
        </w:rPr>
        <w:t xml:space="preserve"> are undertaken in a timely manner and that target setting is of a high standard</w:t>
      </w:r>
    </w:p>
    <w:p w14:paraId="268C7724" w14:textId="77777777" w:rsidR="00FC320A" w:rsidRDefault="00FC320A" w:rsidP="00FC320A">
      <w:pPr>
        <w:autoSpaceDE w:val="0"/>
        <w:autoSpaceDN w:val="0"/>
        <w:adjustRightInd w:val="0"/>
        <w:spacing w:after="60"/>
        <w:ind w:left="289"/>
        <w:rPr>
          <w:rFonts w:ascii="Arial" w:hAnsi="Arial" w:cs="Arial"/>
          <w:color w:val="000000"/>
          <w:lang w:eastAsia="en-US"/>
        </w:rPr>
      </w:pPr>
    </w:p>
    <w:p w14:paraId="75C376EB" w14:textId="1DB6CD79" w:rsidR="00FC320A" w:rsidRPr="00A80CCD" w:rsidRDefault="00EE73FA" w:rsidP="00FC320A">
      <w:pPr>
        <w:autoSpaceDE w:val="0"/>
        <w:autoSpaceDN w:val="0"/>
        <w:adjustRightInd w:val="0"/>
        <w:spacing w:after="60"/>
        <w:ind w:left="-68"/>
        <w:rPr>
          <w:rFonts w:ascii="Arial" w:hAnsi="Arial" w:cs="Arial"/>
          <w:b/>
          <w:color w:val="993366"/>
          <w:lang w:eastAsia="en-US"/>
        </w:rPr>
      </w:pPr>
      <w:r>
        <w:rPr>
          <w:rFonts w:ascii="Arial" w:hAnsi="Arial" w:cs="Arial"/>
          <w:b/>
          <w:bCs/>
          <w:color w:val="993366"/>
          <w:sz w:val="24"/>
          <w:szCs w:val="24"/>
        </w:rPr>
        <w:t>Learner</w:t>
      </w:r>
      <w:r w:rsidR="00FC320A" w:rsidRPr="00A80CCD">
        <w:rPr>
          <w:rFonts w:ascii="Arial" w:hAnsi="Arial" w:cs="Arial"/>
          <w:b/>
          <w:bCs/>
          <w:color w:val="993366"/>
          <w:sz w:val="24"/>
          <w:szCs w:val="24"/>
        </w:rPr>
        <w:t xml:space="preserve"> Support and Progress: </w:t>
      </w:r>
    </w:p>
    <w:p w14:paraId="66B60337" w14:textId="77777777" w:rsidR="00FC320A" w:rsidRPr="001259B9" w:rsidRDefault="00FC320A" w:rsidP="00FC320A">
      <w:pPr>
        <w:autoSpaceDE w:val="0"/>
        <w:autoSpaceDN w:val="0"/>
        <w:adjustRightInd w:val="0"/>
        <w:spacing w:after="60"/>
        <w:ind w:left="-68"/>
        <w:rPr>
          <w:rFonts w:ascii="Arial" w:hAnsi="Arial" w:cs="Arial"/>
          <w:color w:val="993366"/>
          <w:lang w:eastAsia="en-US"/>
        </w:rPr>
      </w:pPr>
    </w:p>
    <w:p w14:paraId="6FA639E8" w14:textId="69DEEB25" w:rsidR="00FC320A" w:rsidRDefault="00FC320A" w:rsidP="00FC320A">
      <w:pPr>
        <w:pStyle w:val="ListParagraph"/>
        <w:numPr>
          <w:ilvl w:val="0"/>
          <w:numId w:val="25"/>
        </w:numPr>
        <w:autoSpaceDE w:val="0"/>
        <w:autoSpaceDN w:val="0"/>
        <w:adjustRightInd w:val="0"/>
        <w:spacing w:after="30"/>
        <w:rPr>
          <w:rFonts w:ascii="Arial" w:hAnsi="Arial" w:cs="Arial"/>
          <w:color w:val="000000"/>
        </w:rPr>
      </w:pPr>
      <w:r w:rsidRPr="00F10609">
        <w:rPr>
          <w:rFonts w:ascii="Arial" w:hAnsi="Arial" w:cs="Arial"/>
          <w:color w:val="000000"/>
        </w:rPr>
        <w:t xml:space="preserve">To be a Form Tutor </w:t>
      </w:r>
      <w:r>
        <w:rPr>
          <w:rFonts w:ascii="Arial" w:hAnsi="Arial" w:cs="Arial"/>
          <w:color w:val="000000"/>
        </w:rPr>
        <w:t xml:space="preserve">to an assigned group of </w:t>
      </w:r>
      <w:r w:rsidR="008F339D">
        <w:rPr>
          <w:rFonts w:ascii="Arial" w:hAnsi="Arial" w:cs="Arial"/>
          <w:color w:val="000000"/>
        </w:rPr>
        <w:t>learner</w:t>
      </w:r>
      <w:r>
        <w:rPr>
          <w:rFonts w:ascii="Arial" w:hAnsi="Arial" w:cs="Arial"/>
          <w:color w:val="000000"/>
        </w:rPr>
        <w:t>s</w:t>
      </w:r>
      <w:r w:rsidR="00CD5F28">
        <w:rPr>
          <w:rFonts w:ascii="Arial" w:hAnsi="Arial" w:cs="Arial"/>
          <w:color w:val="000000"/>
        </w:rPr>
        <w:t xml:space="preserve"> and undertake responsibilities associated</w:t>
      </w:r>
    </w:p>
    <w:p w14:paraId="794391B9" w14:textId="309A26F6" w:rsidR="00FC320A" w:rsidRPr="00F10609" w:rsidRDefault="00FC320A" w:rsidP="00FC320A">
      <w:pPr>
        <w:pStyle w:val="ListParagraph"/>
        <w:numPr>
          <w:ilvl w:val="0"/>
          <w:numId w:val="25"/>
        </w:numPr>
        <w:autoSpaceDE w:val="0"/>
        <w:autoSpaceDN w:val="0"/>
        <w:adjustRightInd w:val="0"/>
        <w:spacing w:after="30"/>
        <w:rPr>
          <w:rFonts w:ascii="Arial" w:hAnsi="Arial" w:cs="Arial"/>
          <w:color w:val="000000"/>
        </w:rPr>
      </w:pPr>
      <w:r w:rsidRPr="00F10609">
        <w:rPr>
          <w:rFonts w:ascii="Arial" w:hAnsi="Arial" w:cs="Arial"/>
          <w:color w:val="000000"/>
        </w:rPr>
        <w:t>To promote the general progress and we</w:t>
      </w:r>
      <w:r>
        <w:rPr>
          <w:rFonts w:ascii="Arial" w:hAnsi="Arial" w:cs="Arial"/>
          <w:color w:val="000000"/>
        </w:rPr>
        <w:t xml:space="preserve">ll-being of individual </w:t>
      </w:r>
      <w:r w:rsidR="00CD5F28">
        <w:rPr>
          <w:rFonts w:ascii="Arial" w:hAnsi="Arial" w:cs="Arial"/>
          <w:color w:val="000000"/>
        </w:rPr>
        <w:t>learner</w:t>
      </w:r>
      <w:r>
        <w:rPr>
          <w:rFonts w:ascii="Arial" w:hAnsi="Arial" w:cs="Arial"/>
          <w:color w:val="000000"/>
        </w:rPr>
        <w:t xml:space="preserve">s </w:t>
      </w:r>
      <w:r w:rsidRPr="00F10609">
        <w:rPr>
          <w:rFonts w:ascii="Arial" w:hAnsi="Arial" w:cs="Arial"/>
          <w:color w:val="000000"/>
        </w:rPr>
        <w:t xml:space="preserve">and of the Form Tutor Group as a whole. </w:t>
      </w:r>
    </w:p>
    <w:p w14:paraId="303A5374" w14:textId="77777777" w:rsidR="00FC320A" w:rsidRPr="00A80CCD" w:rsidRDefault="00FC320A" w:rsidP="00FC320A">
      <w:pPr>
        <w:autoSpaceDE w:val="0"/>
        <w:autoSpaceDN w:val="0"/>
        <w:adjustRightInd w:val="0"/>
        <w:ind w:left="-426"/>
        <w:rPr>
          <w:rFonts w:ascii="Arial" w:hAnsi="Arial" w:cs="Arial"/>
          <w:b/>
          <w:color w:val="993366"/>
          <w:sz w:val="24"/>
          <w:szCs w:val="24"/>
          <w:lang w:eastAsia="en-US"/>
        </w:rPr>
      </w:pPr>
    </w:p>
    <w:p w14:paraId="48A05CAF" w14:textId="77777777" w:rsidR="00FC320A" w:rsidRPr="00A80CCD" w:rsidRDefault="00FC320A" w:rsidP="00FC320A">
      <w:pPr>
        <w:autoSpaceDE w:val="0"/>
        <w:autoSpaceDN w:val="0"/>
        <w:adjustRightInd w:val="0"/>
        <w:ind w:left="-426" w:firstLine="426"/>
        <w:rPr>
          <w:rFonts w:ascii="Arial" w:hAnsi="Arial" w:cs="Arial"/>
          <w:b/>
          <w:color w:val="993366"/>
          <w:sz w:val="24"/>
          <w:szCs w:val="24"/>
          <w:lang w:eastAsia="en-US"/>
        </w:rPr>
      </w:pPr>
      <w:r w:rsidRPr="00A80CCD">
        <w:rPr>
          <w:rFonts w:ascii="Arial" w:hAnsi="Arial" w:cs="Arial"/>
          <w:b/>
          <w:color w:val="993366"/>
          <w:sz w:val="24"/>
          <w:szCs w:val="24"/>
          <w:lang w:eastAsia="en-US"/>
        </w:rPr>
        <w:t>Accountability:</w:t>
      </w:r>
    </w:p>
    <w:p w14:paraId="4B1093B8" w14:textId="77777777" w:rsidR="00FC320A" w:rsidRPr="00034A87" w:rsidRDefault="00FC320A" w:rsidP="00FC320A">
      <w:pPr>
        <w:autoSpaceDE w:val="0"/>
        <w:autoSpaceDN w:val="0"/>
        <w:adjustRightInd w:val="0"/>
        <w:ind w:left="-426"/>
        <w:rPr>
          <w:rFonts w:ascii="Arial" w:hAnsi="Arial" w:cs="Arial"/>
          <w:color w:val="993366"/>
          <w:sz w:val="24"/>
          <w:szCs w:val="24"/>
          <w:lang w:eastAsia="en-US"/>
        </w:rPr>
      </w:pPr>
    </w:p>
    <w:p w14:paraId="55FFD422" w14:textId="2A50576C" w:rsidR="00FC320A" w:rsidRPr="00034A87" w:rsidRDefault="00FC320A" w:rsidP="00FC320A">
      <w:pPr>
        <w:numPr>
          <w:ilvl w:val="0"/>
          <w:numId w:val="21"/>
        </w:numPr>
        <w:autoSpaceDE w:val="0"/>
        <w:autoSpaceDN w:val="0"/>
        <w:adjustRightInd w:val="0"/>
        <w:spacing w:after="60"/>
        <w:rPr>
          <w:rFonts w:ascii="Arial" w:hAnsi="Arial" w:cs="Arial"/>
          <w:color w:val="000000"/>
          <w:lang w:eastAsia="en-US"/>
        </w:rPr>
      </w:pPr>
      <w:r w:rsidRPr="00034A87">
        <w:rPr>
          <w:rFonts w:ascii="Arial" w:hAnsi="Arial" w:cs="Arial"/>
          <w:color w:val="000000"/>
          <w:lang w:eastAsia="en-US"/>
        </w:rPr>
        <w:t>Contribute</w:t>
      </w:r>
      <w:r w:rsidR="00CD5F28">
        <w:rPr>
          <w:rFonts w:ascii="Arial" w:hAnsi="Arial" w:cs="Arial"/>
          <w:color w:val="000000"/>
          <w:lang w:eastAsia="en-US"/>
        </w:rPr>
        <w:t xml:space="preserve"> and/or </w:t>
      </w:r>
      <w:r w:rsidRPr="00034A87">
        <w:rPr>
          <w:rFonts w:ascii="Arial" w:hAnsi="Arial" w:cs="Arial"/>
          <w:color w:val="000000"/>
          <w:lang w:eastAsia="en-US"/>
        </w:rPr>
        <w:t xml:space="preserve">attend any relevant meetings held for </w:t>
      </w:r>
      <w:r w:rsidR="00281BAF">
        <w:rPr>
          <w:rFonts w:ascii="Arial" w:hAnsi="Arial" w:cs="Arial"/>
          <w:color w:val="000000"/>
          <w:lang w:eastAsia="en-US"/>
        </w:rPr>
        <w:t>learner</w:t>
      </w:r>
      <w:r w:rsidRPr="00034A87">
        <w:rPr>
          <w:rFonts w:ascii="Arial" w:hAnsi="Arial" w:cs="Arial"/>
          <w:color w:val="000000"/>
          <w:lang w:eastAsia="en-US"/>
        </w:rPr>
        <w:t>s</w:t>
      </w:r>
      <w:r w:rsidR="00281BAF">
        <w:rPr>
          <w:rFonts w:ascii="Arial" w:hAnsi="Arial" w:cs="Arial"/>
          <w:color w:val="000000"/>
          <w:lang w:eastAsia="en-US"/>
        </w:rPr>
        <w:t>, as appropriate</w:t>
      </w:r>
    </w:p>
    <w:p w14:paraId="2B316F9F" w14:textId="04A62468" w:rsidR="00FC320A" w:rsidRDefault="00FC320A" w:rsidP="00281BAF">
      <w:pPr>
        <w:numPr>
          <w:ilvl w:val="0"/>
          <w:numId w:val="21"/>
        </w:numPr>
        <w:autoSpaceDE w:val="0"/>
        <w:autoSpaceDN w:val="0"/>
        <w:adjustRightInd w:val="0"/>
        <w:spacing w:after="60"/>
        <w:rPr>
          <w:rFonts w:ascii="Arial" w:hAnsi="Arial" w:cs="Arial"/>
          <w:color w:val="000000"/>
          <w:lang w:eastAsia="en-US"/>
        </w:rPr>
      </w:pPr>
      <w:r w:rsidRPr="00034A87">
        <w:rPr>
          <w:rFonts w:ascii="Arial" w:hAnsi="Arial" w:cs="Arial"/>
          <w:color w:val="000000"/>
          <w:lang w:eastAsia="en-US"/>
        </w:rPr>
        <w:t>To contribute to the promotion of an ethos that enables everyone to work collaboratively, share knowledge and understanding, celebrate success and accept responsibility for outcomes.</w:t>
      </w:r>
    </w:p>
    <w:p w14:paraId="521F9FD0" w14:textId="135B18D1" w:rsidR="00281BAF" w:rsidRPr="00281BAF" w:rsidRDefault="00281BAF" w:rsidP="00281BAF">
      <w:pPr>
        <w:pStyle w:val="4Bulletedcopyblue"/>
        <w:numPr>
          <w:ilvl w:val="0"/>
          <w:numId w:val="21"/>
        </w:numPr>
        <w:rPr>
          <w:sz w:val="22"/>
        </w:rPr>
      </w:pPr>
      <w:r w:rsidRPr="00281BAF">
        <w:rPr>
          <w:sz w:val="22"/>
        </w:rPr>
        <w:t xml:space="preserve">Promote the safety and wellbeing of </w:t>
      </w:r>
      <w:r>
        <w:rPr>
          <w:sz w:val="22"/>
        </w:rPr>
        <w:t>learner</w:t>
      </w:r>
      <w:r w:rsidRPr="00281BAF">
        <w:rPr>
          <w:sz w:val="22"/>
        </w:rPr>
        <w:t>s</w:t>
      </w:r>
    </w:p>
    <w:p w14:paraId="74CF5C94" w14:textId="4DDCCA3D" w:rsidR="00281BAF" w:rsidRPr="00281BAF" w:rsidRDefault="00281BAF" w:rsidP="00281BAF">
      <w:pPr>
        <w:pStyle w:val="4Bulletedcopyblue"/>
        <w:numPr>
          <w:ilvl w:val="0"/>
          <w:numId w:val="21"/>
        </w:numPr>
        <w:rPr>
          <w:sz w:val="22"/>
        </w:rPr>
      </w:pPr>
      <w:r w:rsidRPr="00281BAF">
        <w:rPr>
          <w:sz w:val="22"/>
        </w:rPr>
        <w:t xml:space="preserve">Maintain good order and </w:t>
      </w:r>
      <w:r>
        <w:rPr>
          <w:sz w:val="22"/>
        </w:rPr>
        <w:t>expectations</w:t>
      </w:r>
      <w:r w:rsidRPr="00281BAF">
        <w:rPr>
          <w:sz w:val="22"/>
        </w:rPr>
        <w:t xml:space="preserve"> among</w:t>
      </w:r>
      <w:r>
        <w:rPr>
          <w:sz w:val="22"/>
        </w:rPr>
        <w:t>st learner</w:t>
      </w:r>
      <w:r w:rsidRPr="00281BAF">
        <w:rPr>
          <w:sz w:val="22"/>
        </w:rPr>
        <w:t xml:space="preserve">s, managing </w:t>
      </w:r>
      <w:proofErr w:type="spellStart"/>
      <w:r w:rsidRPr="00281BAF">
        <w:rPr>
          <w:sz w:val="22"/>
        </w:rPr>
        <w:t>behaviour</w:t>
      </w:r>
      <w:proofErr w:type="spellEnd"/>
      <w:r w:rsidRPr="00281BAF">
        <w:rPr>
          <w:sz w:val="22"/>
        </w:rPr>
        <w:t xml:space="preserve"> effectively</w:t>
      </w:r>
      <w:r>
        <w:rPr>
          <w:sz w:val="22"/>
        </w:rPr>
        <w:t xml:space="preserve"> in line with the school’s </w:t>
      </w:r>
      <w:proofErr w:type="spellStart"/>
      <w:r>
        <w:rPr>
          <w:sz w:val="22"/>
        </w:rPr>
        <w:t>behaviour</w:t>
      </w:r>
      <w:proofErr w:type="spellEnd"/>
      <w:r>
        <w:rPr>
          <w:sz w:val="22"/>
        </w:rPr>
        <w:t xml:space="preserve"> management policy and procedures </w:t>
      </w:r>
      <w:r w:rsidRPr="00281BAF">
        <w:rPr>
          <w:sz w:val="22"/>
        </w:rPr>
        <w:t>to ensure a good and safe learning environment</w:t>
      </w:r>
      <w:r>
        <w:rPr>
          <w:sz w:val="22"/>
        </w:rPr>
        <w:t xml:space="preserve"> is maintained</w:t>
      </w:r>
    </w:p>
    <w:p w14:paraId="2293F73D" w14:textId="77777777" w:rsidR="00FC320A" w:rsidRPr="00034A87" w:rsidRDefault="00FC320A" w:rsidP="00FC320A">
      <w:pPr>
        <w:autoSpaceDE w:val="0"/>
        <w:autoSpaceDN w:val="0"/>
        <w:adjustRightInd w:val="0"/>
        <w:ind w:left="-426"/>
        <w:rPr>
          <w:rFonts w:ascii="Arial" w:hAnsi="Arial" w:cs="Arial"/>
          <w:color w:val="993366"/>
          <w:sz w:val="10"/>
          <w:szCs w:val="10"/>
          <w:lang w:eastAsia="en-US"/>
        </w:rPr>
      </w:pPr>
    </w:p>
    <w:p w14:paraId="218095C9" w14:textId="77777777" w:rsidR="00FC320A" w:rsidRDefault="00FC320A" w:rsidP="00FC320A">
      <w:pPr>
        <w:autoSpaceDE w:val="0"/>
        <w:autoSpaceDN w:val="0"/>
        <w:adjustRightInd w:val="0"/>
        <w:ind w:left="-426"/>
        <w:rPr>
          <w:rFonts w:ascii="Arial" w:hAnsi="Arial" w:cs="Arial"/>
          <w:color w:val="993366"/>
          <w:sz w:val="24"/>
          <w:szCs w:val="24"/>
          <w:lang w:eastAsia="en-US"/>
        </w:rPr>
      </w:pPr>
    </w:p>
    <w:p w14:paraId="5CFF0374" w14:textId="77777777" w:rsidR="00FC320A" w:rsidRPr="00A80CCD" w:rsidRDefault="00FC320A" w:rsidP="00FC320A">
      <w:pPr>
        <w:autoSpaceDE w:val="0"/>
        <w:autoSpaceDN w:val="0"/>
        <w:adjustRightInd w:val="0"/>
        <w:ind w:left="-426" w:firstLine="426"/>
        <w:rPr>
          <w:rFonts w:ascii="Arial" w:hAnsi="Arial" w:cs="Arial"/>
          <w:b/>
          <w:color w:val="993366"/>
          <w:sz w:val="24"/>
          <w:szCs w:val="24"/>
          <w:lang w:eastAsia="en-US"/>
        </w:rPr>
      </w:pPr>
      <w:r w:rsidRPr="00A80CCD">
        <w:rPr>
          <w:rFonts w:ascii="Arial" w:hAnsi="Arial" w:cs="Arial"/>
          <w:b/>
          <w:color w:val="993366"/>
          <w:sz w:val="24"/>
          <w:szCs w:val="24"/>
          <w:lang w:eastAsia="en-US"/>
        </w:rPr>
        <w:t>Strengthening Community:</w:t>
      </w:r>
    </w:p>
    <w:p w14:paraId="3E346543" w14:textId="77777777" w:rsidR="00FC320A" w:rsidRPr="00034A87" w:rsidRDefault="00FC320A" w:rsidP="00FC320A">
      <w:pPr>
        <w:autoSpaceDE w:val="0"/>
        <w:autoSpaceDN w:val="0"/>
        <w:adjustRightInd w:val="0"/>
        <w:ind w:left="-426"/>
        <w:rPr>
          <w:rFonts w:ascii="Arial" w:hAnsi="Arial" w:cs="Arial"/>
          <w:color w:val="993366"/>
          <w:sz w:val="10"/>
          <w:szCs w:val="10"/>
          <w:lang w:eastAsia="en-US"/>
        </w:rPr>
      </w:pPr>
    </w:p>
    <w:p w14:paraId="398EF045" w14:textId="386D0D7A" w:rsidR="00FC320A" w:rsidRPr="00034A87" w:rsidRDefault="00FC320A" w:rsidP="00FC320A">
      <w:pPr>
        <w:numPr>
          <w:ilvl w:val="0"/>
          <w:numId w:val="22"/>
        </w:numPr>
        <w:autoSpaceDE w:val="0"/>
        <w:autoSpaceDN w:val="0"/>
        <w:adjustRightInd w:val="0"/>
        <w:spacing w:after="60"/>
        <w:ind w:left="289" w:hanging="357"/>
        <w:rPr>
          <w:rFonts w:ascii="Arial" w:hAnsi="Arial" w:cs="Arial"/>
          <w:color w:val="000000"/>
          <w:lang w:eastAsia="en-US"/>
        </w:rPr>
      </w:pPr>
      <w:r>
        <w:rPr>
          <w:rFonts w:ascii="Arial" w:hAnsi="Arial" w:cs="Arial"/>
          <w:color w:val="000000"/>
          <w:lang w:eastAsia="en-US"/>
        </w:rPr>
        <w:t xml:space="preserve">To work in partnership with all school staff, </w:t>
      </w:r>
      <w:r w:rsidRPr="00034A87">
        <w:rPr>
          <w:rFonts w:ascii="Arial" w:hAnsi="Arial" w:cs="Arial"/>
          <w:color w:val="000000"/>
          <w:lang w:eastAsia="en-US"/>
        </w:rPr>
        <w:t xml:space="preserve">parents, carers and other agencies in providing for the academic, spiritual, moral, social, emotional and cultural well-being of </w:t>
      </w:r>
      <w:r w:rsidR="00281BAF">
        <w:rPr>
          <w:rFonts w:ascii="Arial" w:hAnsi="Arial" w:cs="Arial"/>
          <w:color w:val="000000"/>
          <w:lang w:eastAsia="en-US"/>
        </w:rPr>
        <w:t>learner</w:t>
      </w:r>
      <w:r w:rsidRPr="00034A87">
        <w:rPr>
          <w:rFonts w:ascii="Arial" w:hAnsi="Arial" w:cs="Arial"/>
          <w:color w:val="000000"/>
          <w:lang w:eastAsia="en-US"/>
        </w:rPr>
        <w:t>s and their families.</w:t>
      </w:r>
    </w:p>
    <w:p w14:paraId="3BA4640E" w14:textId="73314B41" w:rsidR="00FC320A" w:rsidRPr="00034A87" w:rsidRDefault="00FC320A" w:rsidP="00FC320A">
      <w:pPr>
        <w:numPr>
          <w:ilvl w:val="0"/>
          <w:numId w:val="22"/>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promote a culturally inclusive ethos which actively</w:t>
      </w:r>
      <w:r>
        <w:rPr>
          <w:rFonts w:ascii="Arial" w:hAnsi="Arial" w:cs="Arial"/>
          <w:color w:val="000000"/>
          <w:lang w:eastAsia="en-US"/>
        </w:rPr>
        <w:t xml:space="preserve"> values and promotes diversity, unity and community cohesion </w:t>
      </w:r>
      <w:r w:rsidRPr="00034A87">
        <w:rPr>
          <w:rFonts w:ascii="Arial" w:hAnsi="Arial" w:cs="Arial"/>
          <w:color w:val="000000"/>
          <w:lang w:eastAsia="en-US"/>
        </w:rPr>
        <w:t>and support</w:t>
      </w:r>
      <w:r>
        <w:rPr>
          <w:rFonts w:ascii="Arial" w:hAnsi="Arial" w:cs="Arial"/>
          <w:color w:val="000000"/>
          <w:lang w:eastAsia="en-US"/>
        </w:rPr>
        <w:t>s</w:t>
      </w:r>
      <w:r w:rsidRPr="00034A87">
        <w:rPr>
          <w:rFonts w:ascii="Arial" w:hAnsi="Arial" w:cs="Arial"/>
          <w:color w:val="000000"/>
          <w:lang w:eastAsia="en-US"/>
        </w:rPr>
        <w:t xml:space="preserve"> </w:t>
      </w:r>
      <w:r w:rsidR="00281BAF">
        <w:rPr>
          <w:rFonts w:ascii="Arial" w:hAnsi="Arial" w:cs="Arial"/>
          <w:color w:val="000000"/>
          <w:lang w:eastAsia="en-US"/>
        </w:rPr>
        <w:t>learner</w:t>
      </w:r>
      <w:r w:rsidRPr="00034A87">
        <w:rPr>
          <w:rFonts w:ascii="Arial" w:hAnsi="Arial" w:cs="Arial"/>
          <w:color w:val="000000"/>
          <w:lang w:eastAsia="en-US"/>
        </w:rPr>
        <w:t>s to become successful citizens.</w:t>
      </w:r>
    </w:p>
    <w:p w14:paraId="2C9F3086" w14:textId="14A6A625" w:rsidR="00FC320A" w:rsidRPr="00034A87" w:rsidRDefault="00FC320A" w:rsidP="00FC320A">
      <w:pPr>
        <w:numPr>
          <w:ilvl w:val="0"/>
          <w:numId w:val="22"/>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work in liaison with the</w:t>
      </w:r>
      <w:r w:rsidR="00281BAF">
        <w:rPr>
          <w:rFonts w:ascii="Arial" w:hAnsi="Arial" w:cs="Arial"/>
          <w:color w:val="000000"/>
          <w:lang w:eastAsia="en-US"/>
        </w:rPr>
        <w:t xml:space="preserve"> </w:t>
      </w:r>
      <w:r w:rsidRPr="00034A87">
        <w:rPr>
          <w:rFonts w:ascii="Arial" w:hAnsi="Arial" w:cs="Arial"/>
          <w:color w:val="000000"/>
          <w:lang w:eastAsia="en-US"/>
        </w:rPr>
        <w:t xml:space="preserve">Senior Leadership Team and all relevant agencies in order to adequately safeguard and protect the </w:t>
      </w:r>
      <w:r w:rsidR="005938C5">
        <w:rPr>
          <w:rFonts w:ascii="Arial" w:hAnsi="Arial" w:cs="Arial"/>
          <w:color w:val="000000"/>
          <w:lang w:eastAsia="en-US"/>
        </w:rPr>
        <w:t>learners</w:t>
      </w:r>
      <w:r w:rsidRPr="00034A87">
        <w:rPr>
          <w:rFonts w:ascii="Arial" w:hAnsi="Arial" w:cs="Arial"/>
          <w:color w:val="000000"/>
          <w:lang w:eastAsia="en-US"/>
        </w:rPr>
        <w:t>.</w:t>
      </w:r>
    </w:p>
    <w:p w14:paraId="72154A6F" w14:textId="77777777" w:rsidR="00FC320A" w:rsidRDefault="00FC320A" w:rsidP="00FC320A">
      <w:pPr>
        <w:numPr>
          <w:ilvl w:val="0"/>
          <w:numId w:val="22"/>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contribute to the development of the education system, for example, sharing effective practice.</w:t>
      </w:r>
    </w:p>
    <w:p w14:paraId="5BE819C0" w14:textId="77777777" w:rsidR="00FC320A" w:rsidRDefault="00FC320A" w:rsidP="00FC320A">
      <w:pPr>
        <w:autoSpaceDE w:val="0"/>
        <w:autoSpaceDN w:val="0"/>
        <w:adjustRightInd w:val="0"/>
        <w:rPr>
          <w:rFonts w:ascii="Arial" w:hAnsi="Arial" w:cs="Arial"/>
          <w:color w:val="993366"/>
          <w:sz w:val="24"/>
          <w:szCs w:val="24"/>
          <w:lang w:eastAsia="en-US"/>
        </w:rPr>
      </w:pPr>
    </w:p>
    <w:p w14:paraId="7230C598" w14:textId="77777777" w:rsidR="00FC320A" w:rsidRPr="00A80CCD" w:rsidRDefault="00FC320A" w:rsidP="00FC320A">
      <w:pPr>
        <w:autoSpaceDE w:val="0"/>
        <w:autoSpaceDN w:val="0"/>
        <w:adjustRightInd w:val="0"/>
        <w:ind w:left="-426" w:firstLine="426"/>
        <w:rPr>
          <w:rFonts w:ascii="Arial" w:hAnsi="Arial" w:cs="Arial"/>
          <w:b/>
          <w:color w:val="993366"/>
          <w:sz w:val="24"/>
          <w:szCs w:val="24"/>
          <w:lang w:eastAsia="en-US"/>
        </w:rPr>
      </w:pPr>
      <w:r w:rsidRPr="00A80CCD">
        <w:rPr>
          <w:rFonts w:ascii="Arial" w:hAnsi="Arial" w:cs="Arial"/>
          <w:b/>
          <w:color w:val="993366"/>
          <w:sz w:val="24"/>
          <w:szCs w:val="24"/>
          <w:lang w:eastAsia="en-US"/>
        </w:rPr>
        <w:t>Additional Duties:</w:t>
      </w:r>
    </w:p>
    <w:p w14:paraId="5419592B" w14:textId="77777777" w:rsidR="00FC320A" w:rsidRDefault="00FC320A" w:rsidP="00FC320A">
      <w:pPr>
        <w:pStyle w:val="ListParagraph"/>
        <w:ind w:left="0"/>
        <w:rPr>
          <w:rFonts w:ascii="Arial" w:hAnsi="Arial" w:cs="Arial"/>
          <w:lang w:val="en-US"/>
        </w:rPr>
      </w:pPr>
    </w:p>
    <w:p w14:paraId="6B7EB7B0" w14:textId="77777777" w:rsidR="00FC320A" w:rsidRDefault="00FC320A" w:rsidP="00FC320A">
      <w:pPr>
        <w:pStyle w:val="ListParagraph"/>
        <w:numPr>
          <w:ilvl w:val="0"/>
          <w:numId w:val="9"/>
        </w:numPr>
        <w:ind w:left="426" w:hanging="426"/>
        <w:rPr>
          <w:rFonts w:ascii="Arial" w:hAnsi="Arial" w:cs="Arial"/>
          <w:lang w:val="en-US"/>
        </w:rPr>
      </w:pPr>
      <w:r w:rsidRPr="00600A9E">
        <w:rPr>
          <w:rFonts w:ascii="Arial" w:hAnsi="Arial" w:cs="Arial"/>
          <w:lang w:val="en-US"/>
        </w:rPr>
        <w:t>To safeguard and promote the welfare of all children and young people in the school by being familiar with and aware of the School’s Safeguarding and protection issues, procedures and guidelines and to adhere to them at all times.</w:t>
      </w:r>
    </w:p>
    <w:p w14:paraId="7759B872" w14:textId="77777777" w:rsidR="00FC320A" w:rsidRDefault="00FC320A" w:rsidP="00FC320A">
      <w:pPr>
        <w:pStyle w:val="ListParagraph"/>
        <w:numPr>
          <w:ilvl w:val="0"/>
          <w:numId w:val="9"/>
        </w:numPr>
        <w:ind w:left="426" w:hanging="426"/>
        <w:rPr>
          <w:rFonts w:ascii="Arial" w:hAnsi="Arial" w:cs="Arial"/>
          <w:lang w:val="en-US"/>
        </w:rPr>
      </w:pPr>
      <w:r w:rsidRPr="00635A0C">
        <w:rPr>
          <w:rFonts w:ascii="Arial" w:hAnsi="Arial" w:cs="Arial"/>
        </w:rPr>
        <w:t>To bring to the attention of a senior colleague any matter of concern over the wellbeing, safety or safeguarding of a person we support.</w:t>
      </w:r>
    </w:p>
    <w:p w14:paraId="4805E1A1" w14:textId="77777777" w:rsidR="0047705B" w:rsidRDefault="00FC320A" w:rsidP="0047705B">
      <w:pPr>
        <w:pStyle w:val="ListParagraph"/>
        <w:numPr>
          <w:ilvl w:val="0"/>
          <w:numId w:val="9"/>
        </w:numPr>
        <w:ind w:left="426" w:hanging="426"/>
        <w:rPr>
          <w:rFonts w:ascii="Arial" w:hAnsi="Arial" w:cs="Arial"/>
          <w:lang w:val="en-US"/>
        </w:rPr>
      </w:pPr>
      <w:r w:rsidRPr="00635A0C">
        <w:rPr>
          <w:rFonts w:ascii="Arial" w:hAnsi="Arial" w:cs="Arial"/>
          <w:lang w:val="en-US"/>
        </w:rPr>
        <w:t>To be aware of your responsibilities in accordance with the current Health and Safety at Work Act.</w:t>
      </w:r>
    </w:p>
    <w:p w14:paraId="7FBC9921" w14:textId="6BD1AECD" w:rsidR="00FC320A" w:rsidRPr="00281BAF" w:rsidRDefault="0047705B" w:rsidP="00281BAF">
      <w:pPr>
        <w:pStyle w:val="ListParagraph"/>
        <w:numPr>
          <w:ilvl w:val="0"/>
          <w:numId w:val="9"/>
        </w:numPr>
        <w:ind w:left="426" w:hanging="426"/>
        <w:rPr>
          <w:rFonts w:ascii="Arial" w:hAnsi="Arial" w:cs="Arial"/>
          <w:lang w:val="en-US"/>
        </w:rPr>
      </w:pPr>
      <w:r w:rsidRPr="0047705B">
        <w:rPr>
          <w:rFonts w:ascii="Arial" w:hAnsi="Arial" w:cs="Arial"/>
          <w:lang w:val="en-US"/>
        </w:rPr>
        <w:t>To be aware of your responsibilities in accordance with the General Data Protection Regulations (GDPR) and be familiar with the content of the MAT Data Protection Policy</w:t>
      </w:r>
      <w:r w:rsidRPr="0047705B">
        <w:rPr>
          <w:rFonts w:ascii="Arial" w:hAnsi="Arial" w:cs="Arial"/>
          <w:color w:val="1F497D"/>
          <w:lang w:val="en-US"/>
        </w:rPr>
        <w:t xml:space="preserve">, </w:t>
      </w:r>
      <w:r w:rsidRPr="0047705B">
        <w:rPr>
          <w:rFonts w:ascii="Arial" w:hAnsi="Arial" w:cs="Arial"/>
          <w:lang w:val="en-US"/>
        </w:rPr>
        <w:lastRenderedPageBreak/>
        <w:t>Acceptable use of ICT Policy, Password Policy and any other associated policies and procedures.</w:t>
      </w:r>
    </w:p>
    <w:p w14:paraId="014B93DC" w14:textId="662BD3B3" w:rsidR="00FC320A" w:rsidRPr="00281BAF" w:rsidRDefault="00FC320A" w:rsidP="00FC320A">
      <w:pPr>
        <w:pStyle w:val="Body"/>
        <w:spacing w:line="240" w:lineRule="auto"/>
        <w:ind w:firstLine="0"/>
        <w:jc w:val="both"/>
        <w:rPr>
          <w:rFonts w:ascii="Arial" w:hAnsi="Arial" w:cs="Arial"/>
          <w:color w:val="auto"/>
          <w:sz w:val="22"/>
          <w:szCs w:val="22"/>
        </w:rPr>
      </w:pPr>
      <w:r w:rsidRPr="00281BAF">
        <w:rPr>
          <w:rFonts w:ascii="Arial" w:hAnsi="Arial" w:cs="Arial"/>
          <w:sz w:val="22"/>
          <w:szCs w:val="22"/>
        </w:rPr>
        <w:t>This description is not intended as a total definition of the post, only an outline of the duties involved. The post-holder will be expected to carry out any other duties commensurate with the level of the post</w:t>
      </w:r>
      <w:r w:rsidR="00281BAF">
        <w:rPr>
          <w:rFonts w:ascii="Arial" w:hAnsi="Arial" w:cs="Arial"/>
          <w:sz w:val="22"/>
          <w:szCs w:val="22"/>
        </w:rPr>
        <w:t>,</w:t>
      </w:r>
      <w:r w:rsidRPr="00281BAF">
        <w:rPr>
          <w:rFonts w:ascii="Arial" w:hAnsi="Arial" w:cs="Arial"/>
          <w:sz w:val="22"/>
          <w:szCs w:val="22"/>
        </w:rPr>
        <w:t xml:space="preserve"> and which may reasonably be required by the Principal according to the normal practice of the Trust.</w:t>
      </w:r>
    </w:p>
    <w:p w14:paraId="4B73FE9E" w14:textId="77777777" w:rsidR="00FC320A" w:rsidRPr="005D3D8B" w:rsidRDefault="00FC320A" w:rsidP="00FC320A">
      <w:pPr>
        <w:rPr>
          <w:rFonts w:ascii="Arial" w:hAnsi="Arial" w:cs="Arial"/>
          <w:sz w:val="20"/>
          <w:szCs w:val="20"/>
        </w:rPr>
      </w:pPr>
      <w:r>
        <w:rPr>
          <w:rFonts w:ascii="Arial" w:hAnsi="Arial" w:cs="Arial"/>
          <w:color w:val="993366"/>
          <w:sz w:val="24"/>
          <w:szCs w:val="24"/>
          <w:lang w:eastAsia="en-US"/>
        </w:rPr>
        <w:br w:type="page"/>
      </w:r>
    </w:p>
    <w:p w14:paraId="3BFBC6DF" w14:textId="77777777" w:rsidR="0074396C" w:rsidRDefault="0074396C">
      <w:pPr>
        <w:spacing w:after="160" w:line="259" w:lineRule="auto"/>
        <w:rPr>
          <w:rFonts w:ascii="Arial" w:hAnsi="Arial" w:cs="Arial"/>
        </w:rPr>
      </w:pPr>
    </w:p>
    <w:tbl>
      <w:tblPr>
        <w:tblpPr w:leftFromText="180" w:rightFromText="180" w:vertAnchor="page" w:horzAnchor="margin" w:tblpXSpec="center" w:tblpY="160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4396C" w:rsidRPr="0011527A" w14:paraId="0F758DD5" w14:textId="77777777" w:rsidTr="00A80CCD">
        <w:trPr>
          <w:trHeight w:val="983"/>
        </w:trPr>
        <w:tc>
          <w:tcPr>
            <w:tcW w:w="9918" w:type="dxa"/>
            <w:shd w:val="clear" w:color="auto" w:fill="C20E8F"/>
          </w:tcPr>
          <w:p w14:paraId="4509254A" w14:textId="77777777" w:rsidR="0074396C" w:rsidRPr="0011527A" w:rsidRDefault="0074396C" w:rsidP="00A80CCD">
            <w:pPr>
              <w:jc w:val="center"/>
              <w:rPr>
                <w:rFonts w:ascii="Arial Rounded MT Bold" w:hAnsi="Arial Rounded MT Bold" w:cs="Arial"/>
                <w:sz w:val="36"/>
                <w:szCs w:val="36"/>
              </w:rPr>
            </w:pPr>
            <w:r w:rsidRPr="0011527A">
              <w:rPr>
                <w:rFonts w:ascii="Arial" w:hAnsi="Arial" w:cs="Arial"/>
              </w:rPr>
              <w:br w:type="page"/>
            </w:r>
            <w:r w:rsidR="00FC320A">
              <w:rPr>
                <w:rFonts w:ascii="Arial Rounded MT Bold" w:hAnsi="Arial Rounded MT Bold" w:cs="Arial"/>
                <w:sz w:val="36"/>
                <w:szCs w:val="36"/>
              </w:rPr>
              <w:t>Class Teacher</w:t>
            </w:r>
          </w:p>
          <w:p w14:paraId="0AE85E47" w14:textId="77777777" w:rsidR="0074396C" w:rsidRPr="0011527A" w:rsidRDefault="0074396C" w:rsidP="00A80CCD">
            <w:pPr>
              <w:tabs>
                <w:tab w:val="center" w:pos="3965"/>
              </w:tabs>
              <w:jc w:val="center"/>
              <w:rPr>
                <w:rFonts w:ascii="Arial Rounded MT Bold" w:hAnsi="Arial Rounded MT Bold" w:cs="Arial"/>
                <w:sz w:val="36"/>
                <w:szCs w:val="36"/>
              </w:rPr>
            </w:pPr>
            <w:r>
              <w:rPr>
                <w:rFonts w:ascii="Arial Rounded MT Bold" w:hAnsi="Arial Rounded MT Bold" w:cs="Arial"/>
                <w:sz w:val="36"/>
                <w:szCs w:val="36"/>
              </w:rPr>
              <w:t>Person Specification</w:t>
            </w:r>
          </w:p>
        </w:tc>
      </w:tr>
    </w:tbl>
    <w:p w14:paraId="2BCED529" w14:textId="77777777" w:rsidR="00080481" w:rsidRDefault="00080481" w:rsidP="00080481">
      <w:pPr>
        <w:pStyle w:val="Body"/>
        <w:ind w:firstLine="0"/>
        <w:rPr>
          <w:rFonts w:ascii="Arial" w:hAnsi="Arial" w:cs="Arial"/>
        </w:rPr>
      </w:pPr>
    </w:p>
    <w:tbl>
      <w:tblPr>
        <w:tblW w:w="1034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4748"/>
        <w:gridCol w:w="3967"/>
      </w:tblGrid>
      <w:tr w:rsidR="00080481" w:rsidRPr="00675307" w14:paraId="1F4D5C36" w14:textId="77777777" w:rsidTr="0074396C">
        <w:trPr>
          <w:trHeight w:val="409"/>
        </w:trPr>
        <w:tc>
          <w:tcPr>
            <w:tcW w:w="1633" w:type="dxa"/>
            <w:vMerge w:val="restart"/>
            <w:vAlign w:val="center"/>
          </w:tcPr>
          <w:p w14:paraId="38D442E3" w14:textId="77777777" w:rsidR="00080481" w:rsidRPr="00127AE2" w:rsidRDefault="00080481" w:rsidP="005E2917">
            <w:pPr>
              <w:rPr>
                <w:rFonts w:ascii="Arial" w:hAnsi="Arial" w:cs="Arial"/>
                <w:color w:val="993366"/>
                <w:sz w:val="21"/>
                <w:szCs w:val="21"/>
              </w:rPr>
            </w:pPr>
            <w:r w:rsidRPr="00127AE2">
              <w:rPr>
                <w:rFonts w:ascii="Arial" w:hAnsi="Arial" w:cs="Arial"/>
                <w:color w:val="993366"/>
                <w:sz w:val="21"/>
                <w:szCs w:val="21"/>
              </w:rPr>
              <w:t xml:space="preserve">Education, knowledge and experience </w:t>
            </w:r>
          </w:p>
        </w:tc>
        <w:tc>
          <w:tcPr>
            <w:tcW w:w="4748" w:type="dxa"/>
            <w:vAlign w:val="center"/>
          </w:tcPr>
          <w:p w14:paraId="4216D2C2" w14:textId="77777777" w:rsidR="00080481" w:rsidRPr="00294344" w:rsidRDefault="00080481" w:rsidP="005E2917">
            <w:pPr>
              <w:pStyle w:val="ListParagraph"/>
              <w:ind w:left="317" w:firstLine="403"/>
              <w:rPr>
                <w:rFonts w:ascii="Arial" w:hAnsi="Arial" w:cs="Arial"/>
                <w:b/>
                <w:color w:val="993366"/>
                <w:u w:val="single"/>
              </w:rPr>
            </w:pPr>
            <w:r w:rsidRPr="00294344">
              <w:rPr>
                <w:rFonts w:ascii="Arial" w:hAnsi="Arial" w:cs="Arial"/>
                <w:b/>
                <w:color w:val="993366"/>
                <w:u w:val="single"/>
              </w:rPr>
              <w:t>ESSENTIAL</w:t>
            </w:r>
          </w:p>
        </w:tc>
        <w:tc>
          <w:tcPr>
            <w:tcW w:w="3967" w:type="dxa"/>
            <w:vAlign w:val="center"/>
          </w:tcPr>
          <w:p w14:paraId="00A04395" w14:textId="77777777" w:rsidR="00080481" w:rsidRPr="00294344" w:rsidRDefault="00080481" w:rsidP="005E2917">
            <w:pPr>
              <w:pStyle w:val="ListParagraph"/>
              <w:ind w:left="317" w:firstLine="403"/>
              <w:rPr>
                <w:rFonts w:ascii="Arial" w:hAnsi="Arial" w:cs="Arial"/>
                <w:b/>
                <w:color w:val="993366"/>
                <w:u w:val="single"/>
              </w:rPr>
            </w:pPr>
            <w:r w:rsidRPr="00294344">
              <w:rPr>
                <w:rFonts w:ascii="Arial" w:hAnsi="Arial" w:cs="Arial"/>
                <w:b/>
                <w:color w:val="993366"/>
                <w:u w:val="single"/>
              </w:rPr>
              <w:t>DESIRABLE</w:t>
            </w:r>
          </w:p>
        </w:tc>
      </w:tr>
      <w:tr w:rsidR="00080481" w:rsidRPr="00217F21" w14:paraId="1B100706" w14:textId="77777777" w:rsidTr="0074396C">
        <w:trPr>
          <w:trHeight w:val="4413"/>
        </w:trPr>
        <w:tc>
          <w:tcPr>
            <w:tcW w:w="1633" w:type="dxa"/>
            <w:vMerge/>
          </w:tcPr>
          <w:p w14:paraId="75D7361E" w14:textId="77777777" w:rsidR="00080481" w:rsidRPr="00127AE2" w:rsidRDefault="00080481" w:rsidP="005E2917">
            <w:pPr>
              <w:rPr>
                <w:rFonts w:ascii="Arial" w:hAnsi="Arial" w:cs="Arial"/>
                <w:sz w:val="21"/>
                <w:szCs w:val="21"/>
              </w:rPr>
            </w:pPr>
          </w:p>
        </w:tc>
        <w:tc>
          <w:tcPr>
            <w:tcW w:w="4748" w:type="dxa"/>
          </w:tcPr>
          <w:p w14:paraId="5C441292" w14:textId="77777777" w:rsidR="00080481" w:rsidRPr="00217F21" w:rsidRDefault="00080481" w:rsidP="005E2917">
            <w:pPr>
              <w:ind w:left="720"/>
              <w:jc w:val="both"/>
              <w:rPr>
                <w:rFonts w:ascii="Arial" w:hAnsi="Arial" w:cs="Arial"/>
                <w:sz w:val="20"/>
                <w:szCs w:val="20"/>
              </w:rPr>
            </w:pPr>
          </w:p>
          <w:p w14:paraId="3A896267" w14:textId="766A808F"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Qualified Teacher Status</w:t>
            </w:r>
            <w:r w:rsidR="00281BAF">
              <w:rPr>
                <w:rFonts w:ascii="Arial" w:hAnsi="Arial" w:cs="Arial"/>
                <w:sz w:val="20"/>
                <w:szCs w:val="20"/>
                <w:lang w:eastAsia="en-US"/>
              </w:rPr>
              <w:t xml:space="preserve"> (ECT welcome)</w:t>
            </w:r>
          </w:p>
          <w:p w14:paraId="4390CA75"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 xml:space="preserve">Excellent classroom practitioner </w:t>
            </w:r>
          </w:p>
          <w:p w14:paraId="24B3B775" w14:textId="7B05DD38"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 xml:space="preserve">Experience of working with </w:t>
            </w:r>
            <w:r w:rsidR="0060435A">
              <w:rPr>
                <w:rFonts w:ascii="Arial" w:hAnsi="Arial" w:cs="Arial"/>
                <w:sz w:val="20"/>
                <w:szCs w:val="20"/>
                <w:lang w:eastAsia="en-US"/>
              </w:rPr>
              <w:t>learner</w:t>
            </w:r>
            <w:r w:rsidRPr="00217F21">
              <w:rPr>
                <w:rFonts w:ascii="Arial" w:hAnsi="Arial" w:cs="Arial"/>
                <w:sz w:val="20"/>
                <w:szCs w:val="20"/>
                <w:lang w:eastAsia="en-US"/>
              </w:rPr>
              <w:t xml:space="preserve">s with ASC, </w:t>
            </w:r>
            <w:r w:rsidRPr="00217F21">
              <w:rPr>
                <w:rFonts w:ascii="Arial" w:hAnsi="Arial" w:cs="Arial"/>
                <w:sz w:val="20"/>
                <w:szCs w:val="20"/>
              </w:rPr>
              <w:t>social, emotional and mental health needs.</w:t>
            </w:r>
          </w:p>
          <w:p w14:paraId="1D91CBE3" w14:textId="6C17D515"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 xml:space="preserve">Knowledge and experience of the </w:t>
            </w:r>
            <w:r w:rsidR="00332E5A">
              <w:rPr>
                <w:rFonts w:ascii="Arial" w:hAnsi="Arial" w:cs="Arial"/>
                <w:sz w:val="20"/>
                <w:szCs w:val="20"/>
                <w:lang w:eastAsia="en-US"/>
              </w:rPr>
              <w:t>Science curriculum</w:t>
            </w:r>
          </w:p>
          <w:p w14:paraId="7D4788C5" w14:textId="53B4C050"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 xml:space="preserve">Proven track record of implementing </w:t>
            </w:r>
            <w:r w:rsidR="00F76487">
              <w:rPr>
                <w:rFonts w:ascii="Arial" w:hAnsi="Arial" w:cs="Arial"/>
                <w:sz w:val="20"/>
                <w:szCs w:val="20"/>
                <w:lang w:eastAsia="en-US"/>
              </w:rPr>
              <w:t>and developing the Science</w:t>
            </w:r>
            <w:r w:rsidRPr="00217F21">
              <w:rPr>
                <w:rFonts w:ascii="Arial" w:hAnsi="Arial" w:cs="Arial"/>
                <w:sz w:val="20"/>
                <w:szCs w:val="20"/>
                <w:lang w:eastAsia="en-US"/>
              </w:rPr>
              <w:t xml:space="preserve"> curriculum. </w:t>
            </w:r>
          </w:p>
          <w:p w14:paraId="3C56EE72"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Be able to implement strategies for raising achievement and achieving excellence including using data and benchmarks to monitor progress in learning.</w:t>
            </w:r>
          </w:p>
          <w:p w14:paraId="6E064F12" w14:textId="42DA7D78"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 xml:space="preserve">Demonstrate knowledge of how to enhance </w:t>
            </w:r>
            <w:r w:rsidR="005938C5">
              <w:rPr>
                <w:rFonts w:ascii="Arial" w:hAnsi="Arial" w:cs="Arial"/>
                <w:sz w:val="20"/>
                <w:szCs w:val="20"/>
                <w:lang w:eastAsia="en-US"/>
              </w:rPr>
              <w:t>learner</w:t>
            </w:r>
            <w:r w:rsidRPr="00217F21">
              <w:rPr>
                <w:rFonts w:ascii="Arial" w:hAnsi="Arial" w:cs="Arial"/>
                <w:sz w:val="20"/>
                <w:szCs w:val="20"/>
                <w:lang w:eastAsia="en-US"/>
              </w:rPr>
              <w:t>’s social and personal development.</w:t>
            </w:r>
          </w:p>
          <w:p w14:paraId="03146692"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Demonstrable commitment to own continued professional development.</w:t>
            </w:r>
          </w:p>
          <w:p w14:paraId="40AF9A6C" w14:textId="77777777" w:rsidR="00FC320A" w:rsidRPr="00217F21" w:rsidRDefault="00FC320A" w:rsidP="00FC320A">
            <w:pPr>
              <w:numPr>
                <w:ilvl w:val="0"/>
                <w:numId w:val="14"/>
              </w:numPr>
              <w:spacing w:after="60"/>
              <w:contextualSpacing/>
              <w:rPr>
                <w:rFonts w:ascii="Arial" w:hAnsi="Arial" w:cs="Arial"/>
                <w:sz w:val="20"/>
                <w:szCs w:val="20"/>
                <w:lang w:eastAsia="en-US"/>
              </w:rPr>
            </w:pPr>
            <w:r w:rsidRPr="00217F21">
              <w:rPr>
                <w:rFonts w:ascii="Arial" w:hAnsi="Arial" w:cs="Arial"/>
                <w:sz w:val="20"/>
                <w:szCs w:val="20"/>
                <w:lang w:eastAsia="en-US"/>
              </w:rPr>
              <w:t>Demonstrable experience of professional communication and interpersonal skills both written and verbal.</w:t>
            </w:r>
          </w:p>
          <w:p w14:paraId="2BC40199"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Good ICT skills.</w:t>
            </w:r>
          </w:p>
          <w:p w14:paraId="197E0554"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Evidence of the ability to monitor, evaluate and reviewing the impact of policies and targets.</w:t>
            </w:r>
          </w:p>
          <w:p w14:paraId="129F2A94" w14:textId="77777777" w:rsidR="00861562" w:rsidRPr="00217F21" w:rsidRDefault="00FC320A" w:rsidP="00FC320A">
            <w:pPr>
              <w:pStyle w:val="ListParagraph"/>
              <w:numPr>
                <w:ilvl w:val="0"/>
                <w:numId w:val="14"/>
              </w:numPr>
              <w:rPr>
                <w:rFonts w:ascii="Arial" w:hAnsi="Arial" w:cs="Arial"/>
                <w:sz w:val="20"/>
                <w:szCs w:val="20"/>
                <w:lang w:val="en-US"/>
              </w:rPr>
            </w:pPr>
            <w:r w:rsidRPr="00217F21">
              <w:rPr>
                <w:rFonts w:ascii="Arial" w:hAnsi="Arial" w:cs="Arial"/>
                <w:sz w:val="20"/>
                <w:szCs w:val="20"/>
              </w:rPr>
              <w:t>Managing and leading teaching support staff and/or other practitioners.</w:t>
            </w:r>
          </w:p>
        </w:tc>
        <w:tc>
          <w:tcPr>
            <w:tcW w:w="3967" w:type="dxa"/>
          </w:tcPr>
          <w:p w14:paraId="7F31390B" w14:textId="77777777" w:rsidR="00080481" w:rsidRPr="00217F21" w:rsidRDefault="00080481" w:rsidP="00D156A4">
            <w:pPr>
              <w:tabs>
                <w:tab w:val="left" w:pos="252"/>
              </w:tabs>
              <w:ind w:left="612"/>
              <w:rPr>
                <w:rFonts w:ascii="Arial" w:hAnsi="Arial" w:cs="Arial"/>
                <w:sz w:val="20"/>
                <w:szCs w:val="20"/>
                <w:lang w:val="en-US"/>
              </w:rPr>
            </w:pPr>
          </w:p>
          <w:p w14:paraId="1E664D90" w14:textId="77777777" w:rsidR="00FC320A" w:rsidRPr="00217F21" w:rsidRDefault="00FC320A" w:rsidP="00FC320A">
            <w:pPr>
              <w:numPr>
                <w:ilvl w:val="0"/>
                <w:numId w:val="7"/>
              </w:numPr>
              <w:spacing w:after="60"/>
              <w:ind w:left="590" w:hanging="567"/>
              <w:contextualSpacing/>
              <w:rPr>
                <w:rFonts w:ascii="Arial" w:hAnsi="Arial" w:cs="Arial"/>
                <w:sz w:val="20"/>
                <w:szCs w:val="20"/>
                <w:lang w:eastAsia="en-US"/>
              </w:rPr>
            </w:pPr>
            <w:r w:rsidRPr="00217F21">
              <w:rPr>
                <w:rFonts w:ascii="Arial" w:hAnsi="Arial" w:cs="Arial"/>
                <w:sz w:val="20"/>
                <w:szCs w:val="20"/>
                <w:lang w:eastAsia="en-US"/>
              </w:rPr>
              <w:t>Post graduate SEN qualification</w:t>
            </w:r>
          </w:p>
          <w:p w14:paraId="55BA5CCF" w14:textId="506C7466" w:rsidR="00FC320A" w:rsidRPr="00217F21" w:rsidRDefault="00FC320A" w:rsidP="00FC320A">
            <w:pPr>
              <w:numPr>
                <w:ilvl w:val="0"/>
                <w:numId w:val="7"/>
              </w:numPr>
              <w:spacing w:after="60"/>
              <w:ind w:left="590" w:hanging="567"/>
              <w:contextualSpacing/>
              <w:rPr>
                <w:rFonts w:ascii="Arial" w:hAnsi="Arial" w:cs="Arial"/>
                <w:sz w:val="20"/>
                <w:szCs w:val="20"/>
                <w:lang w:eastAsia="en-US"/>
              </w:rPr>
            </w:pPr>
            <w:r w:rsidRPr="00217F21">
              <w:rPr>
                <w:rFonts w:ascii="Arial" w:hAnsi="Arial" w:cs="Arial"/>
                <w:sz w:val="20"/>
                <w:szCs w:val="20"/>
                <w:lang w:eastAsia="en-US"/>
              </w:rPr>
              <w:t xml:space="preserve">Experience of working with </w:t>
            </w:r>
            <w:r w:rsidR="005938C5">
              <w:rPr>
                <w:rFonts w:ascii="Arial" w:hAnsi="Arial" w:cs="Arial"/>
                <w:sz w:val="20"/>
                <w:szCs w:val="20"/>
                <w:lang w:eastAsia="en-US"/>
              </w:rPr>
              <w:t>multi-</w:t>
            </w:r>
            <w:r w:rsidRPr="00217F21">
              <w:rPr>
                <w:rFonts w:ascii="Arial" w:hAnsi="Arial" w:cs="Arial"/>
                <w:sz w:val="20"/>
                <w:szCs w:val="20"/>
                <w:lang w:eastAsia="en-US"/>
              </w:rPr>
              <w:t>disciplinary teams.</w:t>
            </w:r>
          </w:p>
          <w:p w14:paraId="131089CE" w14:textId="77777777" w:rsidR="00D82EC4" w:rsidRDefault="00FC320A" w:rsidP="00D82EC4">
            <w:pPr>
              <w:numPr>
                <w:ilvl w:val="0"/>
                <w:numId w:val="7"/>
              </w:numPr>
              <w:spacing w:after="60"/>
              <w:ind w:left="590" w:hanging="567"/>
              <w:contextualSpacing/>
              <w:rPr>
                <w:rFonts w:ascii="Arial" w:hAnsi="Arial" w:cs="Arial"/>
                <w:sz w:val="20"/>
                <w:szCs w:val="20"/>
                <w:lang w:eastAsia="en-US"/>
              </w:rPr>
            </w:pPr>
            <w:r w:rsidRPr="00217F21">
              <w:rPr>
                <w:rFonts w:ascii="Arial" w:hAnsi="Arial" w:cs="Arial"/>
                <w:sz w:val="20"/>
                <w:szCs w:val="20"/>
                <w:lang w:eastAsia="en-US"/>
              </w:rPr>
              <w:t xml:space="preserve">Experience of IT assessment packages and data management systems </w:t>
            </w:r>
          </w:p>
          <w:p w14:paraId="1288815E" w14:textId="77777777" w:rsidR="00D82EC4" w:rsidRDefault="00FC320A" w:rsidP="00D82EC4">
            <w:pPr>
              <w:numPr>
                <w:ilvl w:val="0"/>
                <w:numId w:val="7"/>
              </w:numPr>
              <w:spacing w:after="60"/>
              <w:ind w:left="590" w:hanging="567"/>
              <w:contextualSpacing/>
              <w:rPr>
                <w:rFonts w:ascii="Arial" w:hAnsi="Arial" w:cs="Arial"/>
                <w:sz w:val="20"/>
                <w:szCs w:val="20"/>
                <w:lang w:eastAsia="en-US"/>
              </w:rPr>
            </w:pPr>
            <w:r w:rsidRPr="00D82EC4">
              <w:rPr>
                <w:rFonts w:ascii="Arial" w:hAnsi="Arial" w:cs="Arial"/>
                <w:sz w:val="20"/>
                <w:szCs w:val="20"/>
                <w:lang w:eastAsia="en-US"/>
              </w:rPr>
              <w:t>Experience of undertaking Key Stage assessments.</w:t>
            </w:r>
          </w:p>
          <w:p w14:paraId="428EAE50" w14:textId="2EB79F55" w:rsidR="00861562" w:rsidRPr="0072576B" w:rsidRDefault="00FC320A" w:rsidP="00D82EC4">
            <w:pPr>
              <w:numPr>
                <w:ilvl w:val="0"/>
                <w:numId w:val="7"/>
              </w:numPr>
              <w:spacing w:after="60"/>
              <w:ind w:left="590" w:hanging="567"/>
              <w:contextualSpacing/>
              <w:rPr>
                <w:rFonts w:ascii="Arial" w:hAnsi="Arial" w:cs="Arial"/>
                <w:sz w:val="20"/>
                <w:szCs w:val="20"/>
                <w:lang w:val="en-US"/>
              </w:rPr>
            </w:pPr>
            <w:r w:rsidRPr="00D82EC4">
              <w:rPr>
                <w:rFonts w:ascii="Arial" w:hAnsi="Arial" w:cs="Arial"/>
                <w:sz w:val="20"/>
                <w:szCs w:val="20"/>
                <w:lang w:eastAsia="en-US"/>
              </w:rPr>
              <w:t xml:space="preserve">Knowledge of working with accreditation boards </w:t>
            </w:r>
            <w:r w:rsidR="0072576B">
              <w:rPr>
                <w:rFonts w:ascii="Arial" w:hAnsi="Arial" w:cs="Arial"/>
                <w:sz w:val="20"/>
                <w:szCs w:val="20"/>
                <w:lang w:eastAsia="en-US"/>
              </w:rPr>
              <w:t>for science qualifications.</w:t>
            </w:r>
          </w:p>
          <w:p w14:paraId="2AAF1D9E" w14:textId="18F162F6" w:rsidR="0072576B" w:rsidRPr="00217F21" w:rsidRDefault="0072576B" w:rsidP="00D82EC4">
            <w:pPr>
              <w:numPr>
                <w:ilvl w:val="0"/>
                <w:numId w:val="7"/>
              </w:numPr>
              <w:spacing w:after="60"/>
              <w:ind w:left="590" w:hanging="567"/>
              <w:contextualSpacing/>
              <w:rPr>
                <w:rFonts w:ascii="Arial" w:hAnsi="Arial" w:cs="Arial"/>
                <w:sz w:val="20"/>
                <w:szCs w:val="20"/>
                <w:lang w:val="en-US"/>
              </w:rPr>
            </w:pPr>
            <w:r>
              <w:rPr>
                <w:rFonts w:ascii="Arial" w:hAnsi="Arial" w:cs="Arial"/>
                <w:sz w:val="20"/>
                <w:szCs w:val="20"/>
                <w:lang w:val="en-US"/>
              </w:rPr>
              <w:t>Familiarity with Entry Level Certificates in Science and the ASDAN Science Short Course.</w:t>
            </w:r>
          </w:p>
        </w:tc>
      </w:tr>
      <w:tr w:rsidR="00080481" w:rsidRPr="00217F21" w14:paraId="48E88D87" w14:textId="77777777" w:rsidTr="00217F21">
        <w:trPr>
          <w:trHeight w:val="1408"/>
        </w:trPr>
        <w:tc>
          <w:tcPr>
            <w:tcW w:w="1633" w:type="dxa"/>
            <w:vAlign w:val="center"/>
          </w:tcPr>
          <w:p w14:paraId="50EA35BD" w14:textId="77777777" w:rsidR="00080481" w:rsidRDefault="00080481" w:rsidP="005E2917">
            <w:pPr>
              <w:ind w:left="-818"/>
              <w:jc w:val="right"/>
              <w:rPr>
                <w:rFonts w:ascii="Arial" w:hAnsi="Arial" w:cs="Arial"/>
                <w:color w:val="993366"/>
                <w:sz w:val="21"/>
                <w:szCs w:val="21"/>
              </w:rPr>
            </w:pPr>
            <w:r w:rsidRPr="00127AE2">
              <w:rPr>
                <w:rFonts w:ascii="Arial" w:hAnsi="Arial" w:cs="Arial"/>
                <w:color w:val="993366"/>
                <w:sz w:val="21"/>
                <w:szCs w:val="21"/>
              </w:rPr>
              <w:t xml:space="preserve">Personal </w:t>
            </w:r>
          </w:p>
          <w:p w14:paraId="441C7538" w14:textId="77777777" w:rsidR="00080481" w:rsidRPr="00127AE2" w:rsidRDefault="00080481" w:rsidP="005E2917">
            <w:pPr>
              <w:ind w:left="-818"/>
              <w:jc w:val="right"/>
              <w:rPr>
                <w:rFonts w:ascii="Arial" w:hAnsi="Arial" w:cs="Arial"/>
                <w:color w:val="993366"/>
                <w:sz w:val="21"/>
                <w:szCs w:val="21"/>
              </w:rPr>
            </w:pPr>
            <w:r>
              <w:rPr>
                <w:rFonts w:ascii="Arial" w:hAnsi="Arial" w:cs="Arial"/>
                <w:color w:val="993366"/>
                <w:sz w:val="21"/>
                <w:szCs w:val="21"/>
              </w:rPr>
              <w:t>A</w:t>
            </w:r>
            <w:r w:rsidRPr="00127AE2">
              <w:rPr>
                <w:rFonts w:ascii="Arial" w:hAnsi="Arial" w:cs="Arial"/>
                <w:color w:val="993366"/>
                <w:sz w:val="21"/>
                <w:szCs w:val="21"/>
              </w:rPr>
              <w:t xml:space="preserve">ttributes </w:t>
            </w:r>
          </w:p>
        </w:tc>
        <w:tc>
          <w:tcPr>
            <w:tcW w:w="8715" w:type="dxa"/>
            <w:gridSpan w:val="2"/>
          </w:tcPr>
          <w:p w14:paraId="12C9ABDB" w14:textId="77777777" w:rsidR="00080481" w:rsidRPr="00217F21" w:rsidRDefault="00080481" w:rsidP="005E2917">
            <w:pPr>
              <w:ind w:left="703"/>
              <w:jc w:val="both"/>
              <w:rPr>
                <w:rFonts w:ascii="Arial" w:hAnsi="Arial" w:cs="Arial"/>
                <w:sz w:val="20"/>
                <w:szCs w:val="20"/>
              </w:rPr>
            </w:pPr>
          </w:p>
          <w:p w14:paraId="5DD2A11C" w14:textId="77777777" w:rsidR="00404189" w:rsidRPr="005938C5" w:rsidRDefault="00404189" w:rsidP="00404189">
            <w:pPr>
              <w:autoSpaceDE w:val="0"/>
              <w:autoSpaceDN w:val="0"/>
              <w:adjustRightInd w:val="0"/>
              <w:spacing w:after="60"/>
              <w:rPr>
                <w:rFonts w:ascii="Arial" w:hAnsi="Arial" w:cs="Arial"/>
                <w:b/>
                <w:i/>
                <w:color w:val="000000"/>
                <w:sz w:val="20"/>
                <w:szCs w:val="20"/>
              </w:rPr>
            </w:pPr>
            <w:r w:rsidRPr="005938C5">
              <w:rPr>
                <w:rFonts w:ascii="Arial" w:hAnsi="Arial" w:cs="Arial"/>
                <w:b/>
                <w:i/>
                <w:color w:val="000000"/>
                <w:sz w:val="20"/>
                <w:szCs w:val="20"/>
              </w:rPr>
              <w:t>The Candidate must be able to demonstrate:</w:t>
            </w:r>
          </w:p>
          <w:p w14:paraId="747BA3FB" w14:textId="77777777" w:rsidR="00CE0080" w:rsidRPr="00217F21" w:rsidRDefault="00CE0080" w:rsidP="00D156A4">
            <w:pPr>
              <w:ind w:left="703"/>
              <w:rPr>
                <w:rFonts w:ascii="Arial" w:hAnsi="Arial" w:cs="Arial"/>
                <w:i/>
                <w:sz w:val="20"/>
                <w:szCs w:val="20"/>
              </w:rPr>
            </w:pPr>
          </w:p>
          <w:p w14:paraId="464EDB34" w14:textId="77777777" w:rsidR="00FC320A" w:rsidRPr="00217F21" w:rsidRDefault="00FC320A" w:rsidP="00FC320A">
            <w:pPr>
              <w:numPr>
                <w:ilvl w:val="0"/>
                <w:numId w:val="15"/>
              </w:numPr>
              <w:spacing w:after="40"/>
              <w:contextualSpacing/>
              <w:rPr>
                <w:rFonts w:ascii="Arial" w:hAnsi="Arial" w:cs="Arial"/>
                <w:sz w:val="20"/>
                <w:szCs w:val="20"/>
                <w:lang w:eastAsia="en-US"/>
              </w:rPr>
            </w:pPr>
            <w:r w:rsidRPr="00217F21">
              <w:rPr>
                <w:rFonts w:ascii="Arial" w:hAnsi="Arial" w:cs="Arial"/>
                <w:sz w:val="20"/>
                <w:szCs w:val="20"/>
                <w:lang w:eastAsia="en-US"/>
              </w:rPr>
              <w:t>Confidence and skills to maintain a successful team.</w:t>
            </w:r>
          </w:p>
          <w:p w14:paraId="5A3C4004" w14:textId="77777777" w:rsidR="00FC320A" w:rsidRPr="00217F21" w:rsidRDefault="00FC320A" w:rsidP="00FC320A">
            <w:pPr>
              <w:numPr>
                <w:ilvl w:val="0"/>
                <w:numId w:val="15"/>
              </w:numPr>
              <w:spacing w:after="40"/>
              <w:contextualSpacing/>
              <w:rPr>
                <w:rFonts w:ascii="Arial" w:hAnsi="Arial" w:cs="Arial"/>
                <w:sz w:val="20"/>
                <w:szCs w:val="20"/>
                <w:lang w:eastAsia="en-US"/>
              </w:rPr>
            </w:pPr>
            <w:r w:rsidRPr="00217F21">
              <w:rPr>
                <w:rFonts w:ascii="Arial" w:hAnsi="Arial" w:cs="Arial"/>
                <w:sz w:val="20"/>
                <w:szCs w:val="20"/>
                <w:lang w:eastAsia="en-US"/>
              </w:rPr>
              <w:t xml:space="preserve">Excellent communication and facilitation skills with all stakeholders. </w:t>
            </w:r>
          </w:p>
          <w:p w14:paraId="5470C965" w14:textId="1870723D" w:rsidR="00FC320A" w:rsidRPr="00217F21" w:rsidRDefault="00FC320A" w:rsidP="00FC320A">
            <w:pPr>
              <w:numPr>
                <w:ilvl w:val="0"/>
                <w:numId w:val="15"/>
              </w:numPr>
              <w:spacing w:after="40"/>
              <w:contextualSpacing/>
              <w:rPr>
                <w:rFonts w:ascii="Arial" w:hAnsi="Arial" w:cs="Arial"/>
                <w:sz w:val="20"/>
                <w:szCs w:val="20"/>
                <w:lang w:eastAsia="en-US"/>
              </w:rPr>
            </w:pPr>
            <w:r w:rsidRPr="00217F21">
              <w:rPr>
                <w:rFonts w:ascii="Arial" w:hAnsi="Arial" w:cs="Arial"/>
                <w:sz w:val="20"/>
                <w:szCs w:val="20"/>
                <w:lang w:eastAsia="en-US"/>
              </w:rPr>
              <w:t xml:space="preserve">A passion for working with </w:t>
            </w:r>
            <w:r w:rsidR="005938C5">
              <w:rPr>
                <w:rFonts w:ascii="Arial" w:hAnsi="Arial" w:cs="Arial"/>
                <w:sz w:val="20"/>
                <w:szCs w:val="20"/>
                <w:lang w:eastAsia="en-US"/>
              </w:rPr>
              <w:t>learner</w:t>
            </w:r>
            <w:r w:rsidRPr="00217F21">
              <w:rPr>
                <w:rFonts w:ascii="Arial" w:hAnsi="Arial" w:cs="Arial"/>
                <w:sz w:val="20"/>
                <w:szCs w:val="20"/>
                <w:lang w:eastAsia="en-US"/>
              </w:rPr>
              <w:t>s with SEN and their families.</w:t>
            </w:r>
          </w:p>
          <w:p w14:paraId="05EB0FC5" w14:textId="77777777" w:rsidR="00FC320A" w:rsidRPr="00217F21" w:rsidRDefault="00FC320A" w:rsidP="00FC320A">
            <w:pPr>
              <w:numPr>
                <w:ilvl w:val="0"/>
                <w:numId w:val="15"/>
              </w:numPr>
              <w:spacing w:after="40"/>
              <w:contextualSpacing/>
              <w:rPr>
                <w:rFonts w:ascii="Arial" w:hAnsi="Arial" w:cs="Arial"/>
                <w:sz w:val="20"/>
                <w:szCs w:val="20"/>
                <w:lang w:eastAsia="en-US"/>
              </w:rPr>
            </w:pPr>
            <w:r w:rsidRPr="00217F21">
              <w:rPr>
                <w:rFonts w:ascii="Arial" w:hAnsi="Arial" w:cs="Arial"/>
                <w:sz w:val="20"/>
                <w:szCs w:val="20"/>
                <w:lang w:eastAsia="en-US"/>
              </w:rPr>
              <w:t>Ability to work flexibly to meet the needs of the academy.</w:t>
            </w:r>
          </w:p>
          <w:p w14:paraId="25C8B782" w14:textId="77777777" w:rsidR="00FC320A" w:rsidRPr="00217F21" w:rsidRDefault="00FC320A" w:rsidP="00FC320A">
            <w:pPr>
              <w:numPr>
                <w:ilvl w:val="0"/>
                <w:numId w:val="15"/>
              </w:numPr>
              <w:spacing w:after="40"/>
              <w:contextualSpacing/>
              <w:rPr>
                <w:rFonts w:ascii="Arial" w:hAnsi="Arial" w:cs="Arial"/>
                <w:sz w:val="20"/>
                <w:szCs w:val="20"/>
                <w:lang w:eastAsia="en-US"/>
              </w:rPr>
            </w:pPr>
            <w:r w:rsidRPr="00217F21">
              <w:rPr>
                <w:rFonts w:ascii="Arial" w:hAnsi="Arial" w:cs="Arial"/>
                <w:sz w:val="20"/>
                <w:szCs w:val="20"/>
                <w:lang w:eastAsia="en-US"/>
              </w:rPr>
              <w:t>Ability to work with the Senior Leadership Team to motivate and work with others to create a shared culture and positive climate.</w:t>
            </w:r>
          </w:p>
          <w:p w14:paraId="2034BFE2" w14:textId="77777777"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High level of resilience and determination.</w:t>
            </w:r>
          </w:p>
          <w:p w14:paraId="22B209C9" w14:textId="4175BAD6"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A high level of tolerance and an entirely non-judgemental attitude to children whose behaviour may be challenging</w:t>
            </w:r>
          </w:p>
          <w:p w14:paraId="232E1ED7" w14:textId="77777777"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Commitment to and a genuine interest in the pastoral welfare of the school community.</w:t>
            </w:r>
          </w:p>
          <w:p w14:paraId="3B61E823" w14:textId="77777777"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 xml:space="preserve">Calm and organised approach to work under pressure and the ability to inspire this in others. </w:t>
            </w:r>
          </w:p>
          <w:p w14:paraId="36134BE0" w14:textId="77777777"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 xml:space="preserve">Energy, enthusiasm. </w:t>
            </w:r>
          </w:p>
          <w:p w14:paraId="1D529CF4" w14:textId="77777777"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Ability to reflect prioritise and plan and work to deadlines.</w:t>
            </w:r>
          </w:p>
          <w:p w14:paraId="055C088C" w14:textId="77777777" w:rsidR="003A5E82" w:rsidRPr="00217F21" w:rsidRDefault="00FC320A" w:rsidP="00FC320A">
            <w:pPr>
              <w:pStyle w:val="Default"/>
              <w:numPr>
                <w:ilvl w:val="0"/>
                <w:numId w:val="15"/>
              </w:numPr>
              <w:rPr>
                <w:rFonts w:ascii="Arial" w:hAnsi="Arial" w:cs="Arial"/>
                <w:sz w:val="20"/>
                <w:szCs w:val="20"/>
              </w:rPr>
            </w:pPr>
            <w:r w:rsidRPr="00217F21">
              <w:rPr>
                <w:rFonts w:ascii="Arial" w:hAnsi="Arial" w:cs="Arial"/>
                <w:sz w:val="20"/>
                <w:szCs w:val="20"/>
              </w:rPr>
              <w:t>Adopt a reflective approach to work.</w:t>
            </w:r>
          </w:p>
          <w:p w14:paraId="36C09669" w14:textId="77777777" w:rsidR="00404189" w:rsidRPr="00217F21" w:rsidRDefault="00404189" w:rsidP="00404189">
            <w:pPr>
              <w:pStyle w:val="Default"/>
              <w:ind w:left="720"/>
              <w:rPr>
                <w:rFonts w:ascii="Arial" w:hAnsi="Arial" w:cs="Arial"/>
                <w:sz w:val="20"/>
                <w:szCs w:val="20"/>
              </w:rPr>
            </w:pPr>
          </w:p>
          <w:p w14:paraId="155712CA" w14:textId="77777777" w:rsidR="00CE0080" w:rsidRPr="00217F21" w:rsidRDefault="00CE0080" w:rsidP="00FC320A">
            <w:pPr>
              <w:pStyle w:val="Default"/>
              <w:numPr>
                <w:ilvl w:val="0"/>
                <w:numId w:val="15"/>
              </w:numPr>
              <w:rPr>
                <w:rFonts w:ascii="Arial" w:hAnsi="Arial" w:cs="Arial"/>
                <w:sz w:val="20"/>
                <w:szCs w:val="20"/>
              </w:rPr>
            </w:pPr>
            <w:r w:rsidRPr="00217F21">
              <w:rPr>
                <w:rFonts w:ascii="Arial" w:hAnsi="Arial" w:cs="Arial"/>
                <w:sz w:val="20"/>
                <w:szCs w:val="20"/>
              </w:rPr>
              <w:lastRenderedPageBreak/>
              <w:t xml:space="preserve">A belief that people with learning disabilities have the right to participate in making decisions about the service they receive and to access opportunities including learning, training, employment and wider experiences. </w:t>
            </w:r>
          </w:p>
          <w:p w14:paraId="48787E4A" w14:textId="77777777" w:rsidR="00080481" w:rsidRPr="00217F21" w:rsidRDefault="00080481" w:rsidP="00FC320A">
            <w:pPr>
              <w:numPr>
                <w:ilvl w:val="0"/>
                <w:numId w:val="15"/>
              </w:numPr>
              <w:rPr>
                <w:rFonts w:ascii="Arial" w:hAnsi="Arial" w:cs="Arial"/>
                <w:sz w:val="20"/>
                <w:szCs w:val="20"/>
              </w:rPr>
            </w:pPr>
            <w:r w:rsidRPr="00217F21">
              <w:rPr>
                <w:rFonts w:ascii="Arial" w:hAnsi="Arial" w:cs="Arial"/>
                <w:sz w:val="20"/>
                <w:szCs w:val="20"/>
              </w:rPr>
              <w:t xml:space="preserve">A commitment to the implementation of </w:t>
            </w:r>
            <w:proofErr w:type="spellStart"/>
            <w:r w:rsidRPr="00217F21">
              <w:rPr>
                <w:rFonts w:ascii="Arial" w:hAnsi="Arial" w:cs="Arial"/>
                <w:sz w:val="20"/>
                <w:szCs w:val="20"/>
              </w:rPr>
              <w:t>MacIntyre</w:t>
            </w:r>
            <w:proofErr w:type="spellEnd"/>
            <w:r w:rsidRPr="00217F21">
              <w:rPr>
                <w:rFonts w:ascii="Arial" w:hAnsi="Arial" w:cs="Arial"/>
                <w:sz w:val="20"/>
                <w:szCs w:val="20"/>
              </w:rPr>
              <w:t xml:space="preserve"> Academies Equal Opportunities Policy.</w:t>
            </w:r>
          </w:p>
          <w:p w14:paraId="5191AB7B" w14:textId="77777777" w:rsidR="00CE0080" w:rsidRPr="00217F21" w:rsidRDefault="00CE0080" w:rsidP="00404189">
            <w:pPr>
              <w:ind w:left="703"/>
              <w:rPr>
                <w:rFonts w:ascii="Arial" w:hAnsi="Arial" w:cs="Arial"/>
                <w:sz w:val="20"/>
                <w:szCs w:val="20"/>
              </w:rPr>
            </w:pPr>
          </w:p>
          <w:p w14:paraId="5C6C7C47" w14:textId="77777777" w:rsidR="00080481" w:rsidRPr="00217F21" w:rsidRDefault="00080481" w:rsidP="00D156A4">
            <w:pPr>
              <w:ind w:left="703"/>
              <w:rPr>
                <w:rFonts w:ascii="Arial" w:hAnsi="Arial" w:cs="Arial"/>
                <w:sz w:val="20"/>
                <w:szCs w:val="20"/>
                <w:lang w:val="en-US"/>
              </w:rPr>
            </w:pPr>
          </w:p>
        </w:tc>
      </w:tr>
    </w:tbl>
    <w:p w14:paraId="1C8A56CD" w14:textId="77777777" w:rsidR="00080481" w:rsidRDefault="00080481" w:rsidP="00080481">
      <w:pPr>
        <w:rPr>
          <w:rFonts w:ascii="Arial" w:hAnsi="Arial" w:cs="Arial"/>
          <w:color w:val="993366"/>
        </w:rPr>
      </w:pPr>
      <w:r w:rsidRPr="00034A87">
        <w:rPr>
          <w:rFonts w:ascii="Arial" w:hAnsi="Arial" w:cs="Arial"/>
          <w:color w:val="993366"/>
        </w:rPr>
        <w:lastRenderedPageBreak/>
        <w:t xml:space="preserve"> </w:t>
      </w:r>
    </w:p>
    <w:p w14:paraId="0230B963" w14:textId="77777777" w:rsidR="00080481" w:rsidRDefault="00080481" w:rsidP="00080481">
      <w:pPr>
        <w:ind w:left="-284"/>
        <w:rPr>
          <w:rFonts w:ascii="Arial" w:hAnsi="Arial" w:cs="Arial"/>
          <w:color w:val="993366"/>
        </w:rPr>
      </w:pPr>
    </w:p>
    <w:p w14:paraId="2244C64F" w14:textId="77777777" w:rsidR="00080481" w:rsidRDefault="00080481" w:rsidP="00080481">
      <w:pPr>
        <w:ind w:left="-284"/>
        <w:rPr>
          <w:rFonts w:ascii="Arial" w:hAnsi="Arial" w:cs="Arial"/>
          <w:color w:val="993366"/>
        </w:rPr>
      </w:pPr>
    </w:p>
    <w:p w14:paraId="43789925" w14:textId="77777777" w:rsidR="00080481" w:rsidRPr="00294344" w:rsidRDefault="00080481" w:rsidP="0074396C">
      <w:pPr>
        <w:ind w:left="-284" w:hanging="709"/>
        <w:rPr>
          <w:rFonts w:ascii="Arial" w:hAnsi="Arial" w:cs="Arial"/>
          <w:b/>
          <w:color w:val="993366"/>
        </w:rPr>
      </w:pPr>
      <w:r w:rsidRPr="00294344">
        <w:rPr>
          <w:rFonts w:ascii="Arial" w:hAnsi="Arial" w:cs="Arial"/>
          <w:b/>
          <w:color w:val="993366"/>
        </w:rPr>
        <w:t>Competencies</w:t>
      </w:r>
    </w:p>
    <w:p w14:paraId="04980620" w14:textId="77777777" w:rsidR="00080481" w:rsidRDefault="00080481" w:rsidP="00080481">
      <w:pPr>
        <w:pStyle w:val="Body"/>
        <w:ind w:firstLine="0"/>
        <w:rPr>
          <w:rFonts w:ascii="Arial" w:hAnsi="Arial" w:cs="Arial"/>
        </w:rPr>
      </w:pPr>
    </w:p>
    <w:tbl>
      <w:tblPr>
        <w:tblpPr w:leftFromText="180" w:rightFromText="180" w:vertAnchor="text" w:horzAnchor="margin" w:tblpXSpec="center" w:tblpY="4"/>
        <w:tblW w:w="1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871"/>
      </w:tblGrid>
      <w:tr w:rsidR="00080481" w:rsidRPr="00034A87" w14:paraId="49B43CB0" w14:textId="77777777" w:rsidTr="005E2917">
        <w:trPr>
          <w:trHeight w:val="1586"/>
        </w:trPr>
        <w:tc>
          <w:tcPr>
            <w:tcW w:w="2178" w:type="dxa"/>
            <w:vAlign w:val="center"/>
          </w:tcPr>
          <w:p w14:paraId="572F9965" w14:textId="77777777" w:rsidR="00FC320A" w:rsidRPr="00FC320A" w:rsidRDefault="00FC320A" w:rsidP="00217F21">
            <w:pPr>
              <w:autoSpaceDE w:val="0"/>
              <w:autoSpaceDN w:val="0"/>
              <w:adjustRightInd w:val="0"/>
              <w:rPr>
                <w:rFonts w:ascii="Arial" w:eastAsiaTheme="minorHAnsi" w:hAnsi="Arial" w:cs="Arial"/>
                <w:color w:val="CC3399"/>
                <w:sz w:val="21"/>
                <w:szCs w:val="21"/>
                <w:lang w:eastAsia="en-US"/>
              </w:rPr>
            </w:pPr>
          </w:p>
          <w:p w14:paraId="581C9221" w14:textId="7590F7EE" w:rsidR="00080481" w:rsidRPr="00217F21" w:rsidRDefault="00FC320A" w:rsidP="00217F21">
            <w:pPr>
              <w:autoSpaceDE w:val="0"/>
              <w:autoSpaceDN w:val="0"/>
              <w:adjustRightInd w:val="0"/>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 xml:space="preserve">Set high expectations which inspire, motivate and challenge </w:t>
            </w:r>
            <w:r w:rsidR="005938C5">
              <w:rPr>
                <w:rFonts w:ascii="Arial" w:eastAsiaTheme="minorHAnsi" w:hAnsi="Arial" w:cs="Arial"/>
                <w:bCs/>
                <w:color w:val="CC3399"/>
                <w:sz w:val="21"/>
                <w:szCs w:val="21"/>
                <w:lang w:eastAsia="en-US"/>
              </w:rPr>
              <w:t>learner</w:t>
            </w:r>
            <w:r w:rsidRPr="00217F21">
              <w:rPr>
                <w:rFonts w:ascii="Arial" w:eastAsiaTheme="minorHAnsi" w:hAnsi="Arial" w:cs="Arial"/>
                <w:bCs/>
                <w:color w:val="CC3399"/>
                <w:sz w:val="21"/>
                <w:szCs w:val="21"/>
                <w:lang w:eastAsia="en-US"/>
              </w:rPr>
              <w:t>s</w:t>
            </w:r>
          </w:p>
        </w:tc>
        <w:tc>
          <w:tcPr>
            <w:tcW w:w="8871" w:type="dxa"/>
          </w:tcPr>
          <w:p w14:paraId="5B1EDF0B"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p>
          <w:p w14:paraId="4A5F87C8"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r w:rsidRPr="00FC320A">
              <w:rPr>
                <w:rFonts w:ascii="Wingdings" w:eastAsiaTheme="minorHAnsi" w:hAnsi="Wingdings" w:cs="Wingdings"/>
                <w:color w:val="000000"/>
                <w:sz w:val="21"/>
                <w:szCs w:val="21"/>
                <w:lang w:eastAsia="en-US"/>
              </w:rPr>
              <w:t></w:t>
            </w:r>
          </w:p>
          <w:p w14:paraId="4DE8D4E1" w14:textId="53F4F43A" w:rsidR="00FC320A" w:rsidRPr="00217F21" w:rsidRDefault="00FC320A" w:rsidP="00217F21">
            <w:pPr>
              <w:pStyle w:val="ListParagraph"/>
              <w:numPr>
                <w:ilvl w:val="0"/>
                <w:numId w:val="30"/>
              </w:numPr>
              <w:autoSpaceDE w:val="0"/>
              <w:autoSpaceDN w:val="0"/>
              <w:adjustRightInd w:val="0"/>
              <w:spacing w:after="7"/>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establish a safe and stimulating environment for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rooted in mutual respect </w:t>
            </w:r>
          </w:p>
          <w:p w14:paraId="783B91AE" w14:textId="75A87EC9" w:rsidR="00FC320A" w:rsidRPr="00217F21" w:rsidRDefault="00FC320A" w:rsidP="00217F21">
            <w:pPr>
              <w:pStyle w:val="ListParagraph"/>
              <w:numPr>
                <w:ilvl w:val="0"/>
                <w:numId w:val="30"/>
              </w:numPr>
              <w:autoSpaceDE w:val="0"/>
              <w:autoSpaceDN w:val="0"/>
              <w:adjustRightInd w:val="0"/>
              <w:spacing w:after="7"/>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set goals that stretch and challenge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of all backgrounds, abilities and dispositions </w:t>
            </w:r>
          </w:p>
          <w:p w14:paraId="2050A72A" w14:textId="27575CB7" w:rsidR="00FC320A" w:rsidRPr="00217F21" w:rsidRDefault="00FC320A" w:rsidP="00217F21">
            <w:pPr>
              <w:pStyle w:val="ListParagraph"/>
              <w:numPr>
                <w:ilvl w:val="0"/>
                <w:numId w:val="30"/>
              </w:numPr>
              <w:autoSpaceDE w:val="0"/>
              <w:autoSpaceDN w:val="0"/>
              <w:adjustRightInd w:val="0"/>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demonstrate consistently the positive attitudes, values and behaviour which are </w:t>
            </w:r>
            <w:proofErr w:type="gramStart"/>
            <w:r w:rsidRPr="00217F21">
              <w:rPr>
                <w:rFonts w:ascii="Arial" w:eastAsiaTheme="minorHAnsi" w:hAnsi="Arial" w:cs="Arial"/>
                <w:color w:val="000000"/>
                <w:sz w:val="21"/>
                <w:szCs w:val="21"/>
              </w:rPr>
              <w:t xml:space="preserve">expected </w:t>
            </w:r>
            <w:r w:rsidR="00217F21" w:rsidRPr="00217F21">
              <w:rPr>
                <w:rFonts w:ascii="Arial" w:eastAsiaTheme="minorHAnsi" w:hAnsi="Arial" w:cs="Arial"/>
                <w:color w:val="000000"/>
                <w:sz w:val="21"/>
                <w:szCs w:val="21"/>
              </w:rPr>
              <w:t xml:space="preserve"> </w:t>
            </w:r>
            <w:r w:rsidRPr="00217F21">
              <w:rPr>
                <w:rFonts w:ascii="Arial" w:eastAsiaTheme="minorHAnsi" w:hAnsi="Arial" w:cs="Arial"/>
                <w:color w:val="000000"/>
                <w:sz w:val="21"/>
                <w:szCs w:val="21"/>
              </w:rPr>
              <w:t>of</w:t>
            </w:r>
            <w:proofErr w:type="gramEnd"/>
            <w:r w:rsidRPr="00217F21">
              <w:rPr>
                <w:rFonts w:ascii="Arial" w:eastAsiaTheme="minorHAnsi" w:hAnsi="Arial" w:cs="Arial"/>
                <w:color w:val="000000"/>
                <w:sz w:val="21"/>
                <w:szCs w:val="21"/>
              </w:rPr>
              <w:t xml:space="preserve">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w:t>
            </w:r>
          </w:p>
          <w:p w14:paraId="5129BFE9" w14:textId="77777777" w:rsidR="00080481" w:rsidRPr="00217F21" w:rsidRDefault="00080481" w:rsidP="00D156A4">
            <w:pPr>
              <w:pStyle w:val="ListParagraph"/>
              <w:autoSpaceDE w:val="0"/>
              <w:autoSpaceDN w:val="0"/>
              <w:adjustRightInd w:val="0"/>
              <w:spacing w:afterLines="40" w:after="96" w:line="240" w:lineRule="auto"/>
              <w:rPr>
                <w:rFonts w:ascii="Arial" w:hAnsi="Arial" w:cs="Arial"/>
                <w:color w:val="000000"/>
                <w:sz w:val="21"/>
                <w:szCs w:val="21"/>
              </w:rPr>
            </w:pPr>
          </w:p>
        </w:tc>
      </w:tr>
      <w:tr w:rsidR="00080481" w:rsidRPr="00034A87" w14:paraId="13380DCD" w14:textId="77777777" w:rsidTr="005E2917">
        <w:trPr>
          <w:trHeight w:val="1931"/>
        </w:trPr>
        <w:tc>
          <w:tcPr>
            <w:tcW w:w="2178" w:type="dxa"/>
            <w:vAlign w:val="center"/>
          </w:tcPr>
          <w:p w14:paraId="22890D1F" w14:textId="77777777" w:rsidR="00FC320A" w:rsidRPr="00FC320A" w:rsidRDefault="00FC320A" w:rsidP="00217F21">
            <w:pPr>
              <w:autoSpaceDE w:val="0"/>
              <w:autoSpaceDN w:val="0"/>
              <w:adjustRightInd w:val="0"/>
              <w:rPr>
                <w:rFonts w:ascii="Arial" w:eastAsiaTheme="minorHAnsi" w:hAnsi="Arial" w:cs="Arial"/>
                <w:color w:val="CC3399"/>
                <w:sz w:val="21"/>
                <w:szCs w:val="21"/>
                <w:lang w:eastAsia="en-US"/>
              </w:rPr>
            </w:pPr>
          </w:p>
          <w:p w14:paraId="7EC9284A" w14:textId="78BEAFAD" w:rsidR="00080481" w:rsidRPr="00217F21" w:rsidRDefault="00FC320A" w:rsidP="00217F21">
            <w:pPr>
              <w:autoSpaceDE w:val="0"/>
              <w:autoSpaceDN w:val="0"/>
              <w:adjustRightInd w:val="0"/>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 xml:space="preserve">Promote good progress and outcomes by </w:t>
            </w:r>
            <w:r w:rsidR="005938C5">
              <w:rPr>
                <w:rFonts w:ascii="Arial" w:eastAsiaTheme="minorHAnsi" w:hAnsi="Arial" w:cs="Arial"/>
                <w:bCs/>
                <w:color w:val="CC3399"/>
                <w:sz w:val="21"/>
                <w:szCs w:val="21"/>
                <w:lang w:eastAsia="en-US"/>
              </w:rPr>
              <w:t>learner</w:t>
            </w:r>
            <w:r w:rsidRPr="00217F21">
              <w:rPr>
                <w:rFonts w:ascii="Arial" w:eastAsiaTheme="minorHAnsi" w:hAnsi="Arial" w:cs="Arial"/>
                <w:bCs/>
                <w:color w:val="CC3399"/>
                <w:sz w:val="21"/>
                <w:szCs w:val="21"/>
                <w:lang w:eastAsia="en-US"/>
              </w:rPr>
              <w:t xml:space="preserve">s </w:t>
            </w:r>
          </w:p>
        </w:tc>
        <w:tc>
          <w:tcPr>
            <w:tcW w:w="8871" w:type="dxa"/>
          </w:tcPr>
          <w:p w14:paraId="061B8A69"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p>
          <w:p w14:paraId="6999846E"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r w:rsidRPr="00FC320A">
              <w:rPr>
                <w:rFonts w:ascii="Wingdings" w:eastAsiaTheme="minorHAnsi" w:hAnsi="Wingdings" w:cs="Wingdings"/>
                <w:color w:val="000000"/>
                <w:sz w:val="21"/>
                <w:szCs w:val="21"/>
                <w:lang w:eastAsia="en-US"/>
              </w:rPr>
              <w:t></w:t>
            </w:r>
          </w:p>
          <w:p w14:paraId="417A6932" w14:textId="62460755" w:rsidR="00FC320A" w:rsidRPr="00217F21" w:rsidRDefault="00FC320A" w:rsidP="00217F21">
            <w:pPr>
              <w:pStyle w:val="ListParagraph"/>
              <w:numPr>
                <w:ilvl w:val="0"/>
                <w:numId w:val="31"/>
              </w:numPr>
              <w:autoSpaceDE w:val="0"/>
              <w:autoSpaceDN w:val="0"/>
              <w:adjustRightInd w:val="0"/>
              <w:spacing w:after="6"/>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be accountable for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attainment, progress and outcomes </w:t>
            </w:r>
          </w:p>
          <w:p w14:paraId="102278F6" w14:textId="564B7117" w:rsidR="00FC320A" w:rsidRPr="00217F21" w:rsidRDefault="00FC320A" w:rsidP="00217F21">
            <w:pPr>
              <w:pStyle w:val="ListParagraph"/>
              <w:numPr>
                <w:ilvl w:val="0"/>
                <w:numId w:val="31"/>
              </w:numPr>
              <w:autoSpaceDE w:val="0"/>
              <w:autoSpaceDN w:val="0"/>
              <w:adjustRightInd w:val="0"/>
              <w:spacing w:after="6"/>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be aware of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capabilities and their prior knowledge, and plan teaching to build </w:t>
            </w:r>
            <w:proofErr w:type="gramStart"/>
            <w:r w:rsidRPr="00217F21">
              <w:rPr>
                <w:rFonts w:ascii="Arial" w:eastAsiaTheme="minorHAnsi" w:hAnsi="Arial" w:cs="Arial"/>
                <w:color w:val="000000"/>
                <w:sz w:val="21"/>
                <w:szCs w:val="21"/>
              </w:rPr>
              <w:t xml:space="preserve">on </w:t>
            </w:r>
            <w:r w:rsidR="00217F21" w:rsidRPr="00217F21">
              <w:rPr>
                <w:rFonts w:ascii="Arial" w:eastAsiaTheme="minorHAnsi" w:hAnsi="Arial" w:cs="Arial"/>
                <w:color w:val="000000"/>
                <w:sz w:val="21"/>
                <w:szCs w:val="21"/>
              </w:rPr>
              <w:t xml:space="preserve"> </w:t>
            </w:r>
            <w:r w:rsidRPr="00217F21">
              <w:rPr>
                <w:rFonts w:ascii="Arial" w:eastAsiaTheme="minorHAnsi" w:hAnsi="Arial" w:cs="Arial"/>
                <w:color w:val="000000"/>
                <w:sz w:val="21"/>
                <w:szCs w:val="21"/>
              </w:rPr>
              <w:t>these</w:t>
            </w:r>
            <w:proofErr w:type="gramEnd"/>
            <w:r w:rsidRPr="00217F21">
              <w:rPr>
                <w:rFonts w:ascii="Arial" w:eastAsiaTheme="minorHAnsi" w:hAnsi="Arial" w:cs="Arial"/>
                <w:color w:val="000000"/>
                <w:sz w:val="21"/>
                <w:szCs w:val="21"/>
              </w:rPr>
              <w:t xml:space="preserve"> </w:t>
            </w:r>
          </w:p>
          <w:p w14:paraId="15872806" w14:textId="1FED6DF3" w:rsidR="00FC320A" w:rsidRPr="00217F21" w:rsidRDefault="00FC320A" w:rsidP="00217F21">
            <w:pPr>
              <w:pStyle w:val="ListParagraph"/>
              <w:numPr>
                <w:ilvl w:val="0"/>
                <w:numId w:val="31"/>
              </w:numPr>
              <w:autoSpaceDE w:val="0"/>
              <w:autoSpaceDN w:val="0"/>
              <w:adjustRightInd w:val="0"/>
              <w:spacing w:after="6"/>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guide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to reflect on the progress they have made and their emerging needs </w:t>
            </w:r>
          </w:p>
          <w:p w14:paraId="7D17198F" w14:textId="740D7D77" w:rsidR="00FC320A" w:rsidRPr="00217F21" w:rsidRDefault="00FC320A" w:rsidP="00217F21">
            <w:pPr>
              <w:pStyle w:val="ListParagraph"/>
              <w:numPr>
                <w:ilvl w:val="0"/>
                <w:numId w:val="31"/>
              </w:numPr>
              <w:autoSpaceDE w:val="0"/>
              <w:autoSpaceDN w:val="0"/>
              <w:adjustRightInd w:val="0"/>
              <w:spacing w:after="6"/>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demonstrate knowledge and understanding of how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learn and how </w:t>
            </w:r>
            <w:proofErr w:type="gramStart"/>
            <w:r w:rsidRPr="00217F21">
              <w:rPr>
                <w:rFonts w:ascii="Arial" w:eastAsiaTheme="minorHAnsi" w:hAnsi="Arial" w:cs="Arial"/>
                <w:color w:val="000000"/>
                <w:sz w:val="21"/>
                <w:szCs w:val="21"/>
              </w:rPr>
              <w:t>this impacts</w:t>
            </w:r>
            <w:proofErr w:type="gramEnd"/>
            <w:r w:rsidRPr="00217F21">
              <w:rPr>
                <w:rFonts w:ascii="Arial" w:eastAsiaTheme="minorHAnsi" w:hAnsi="Arial" w:cs="Arial"/>
                <w:color w:val="000000"/>
                <w:sz w:val="21"/>
                <w:szCs w:val="21"/>
              </w:rPr>
              <w:t xml:space="preserve"> on teaching </w:t>
            </w:r>
          </w:p>
          <w:p w14:paraId="7A3C89AB" w14:textId="5C4862AE" w:rsidR="00FC320A" w:rsidRPr="00217F21" w:rsidRDefault="00FC320A" w:rsidP="00217F21">
            <w:pPr>
              <w:pStyle w:val="ListParagraph"/>
              <w:numPr>
                <w:ilvl w:val="0"/>
                <w:numId w:val="31"/>
              </w:numPr>
              <w:autoSpaceDE w:val="0"/>
              <w:autoSpaceDN w:val="0"/>
              <w:adjustRightInd w:val="0"/>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encourage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to take a responsible and conscientious attitude to their own work and study. </w:t>
            </w:r>
          </w:p>
          <w:p w14:paraId="7F7A55BC" w14:textId="77777777" w:rsidR="00080481" w:rsidRPr="00217F21" w:rsidRDefault="00080481" w:rsidP="00FC320A">
            <w:pPr>
              <w:pStyle w:val="ListParagraph"/>
              <w:spacing w:afterLines="40" w:after="96" w:line="240" w:lineRule="auto"/>
              <w:ind w:left="644"/>
              <w:rPr>
                <w:rFonts w:ascii="Arial" w:hAnsi="Arial" w:cs="Arial"/>
                <w:sz w:val="21"/>
                <w:szCs w:val="21"/>
                <w:highlight w:val="yellow"/>
              </w:rPr>
            </w:pPr>
          </w:p>
        </w:tc>
      </w:tr>
      <w:tr w:rsidR="00080481" w:rsidRPr="00034A87" w14:paraId="34CD2809" w14:textId="77777777" w:rsidTr="005E2917">
        <w:trPr>
          <w:trHeight w:val="1663"/>
        </w:trPr>
        <w:tc>
          <w:tcPr>
            <w:tcW w:w="2178" w:type="dxa"/>
            <w:vAlign w:val="center"/>
          </w:tcPr>
          <w:p w14:paraId="687638BA" w14:textId="77777777" w:rsidR="00FC320A" w:rsidRPr="00FC320A" w:rsidRDefault="00FC320A" w:rsidP="00217F21">
            <w:pPr>
              <w:autoSpaceDE w:val="0"/>
              <w:autoSpaceDN w:val="0"/>
              <w:adjustRightInd w:val="0"/>
              <w:rPr>
                <w:rFonts w:ascii="Arial" w:eastAsiaTheme="minorHAnsi" w:hAnsi="Arial" w:cs="Arial"/>
                <w:color w:val="CC3399"/>
                <w:sz w:val="21"/>
                <w:szCs w:val="21"/>
                <w:lang w:eastAsia="en-US"/>
              </w:rPr>
            </w:pPr>
          </w:p>
          <w:p w14:paraId="1A6B2DCF" w14:textId="77777777" w:rsidR="00080481" w:rsidRPr="00217F21" w:rsidRDefault="00FC320A" w:rsidP="00217F21">
            <w:pPr>
              <w:autoSpaceDE w:val="0"/>
              <w:autoSpaceDN w:val="0"/>
              <w:adjustRightInd w:val="0"/>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Demonstrate good subject and curriculum knowledge</w:t>
            </w:r>
          </w:p>
        </w:tc>
        <w:tc>
          <w:tcPr>
            <w:tcW w:w="8871" w:type="dxa"/>
          </w:tcPr>
          <w:p w14:paraId="1CC929CE" w14:textId="77777777" w:rsidR="00FC320A" w:rsidRPr="00FC320A" w:rsidRDefault="00FC320A" w:rsidP="00FC320A">
            <w:pPr>
              <w:autoSpaceDE w:val="0"/>
              <w:autoSpaceDN w:val="0"/>
              <w:adjustRightInd w:val="0"/>
              <w:rPr>
                <w:rFonts w:ascii="Arial" w:eastAsiaTheme="minorHAnsi" w:hAnsi="Arial" w:cs="Arial"/>
                <w:color w:val="000000"/>
                <w:sz w:val="21"/>
                <w:szCs w:val="21"/>
                <w:lang w:eastAsia="en-US"/>
              </w:rPr>
            </w:pPr>
          </w:p>
          <w:p w14:paraId="6C5581E0" w14:textId="77777777" w:rsidR="00FC320A" w:rsidRPr="00FC320A" w:rsidRDefault="00FC320A" w:rsidP="00FC320A">
            <w:pPr>
              <w:autoSpaceDE w:val="0"/>
              <w:autoSpaceDN w:val="0"/>
              <w:adjustRightInd w:val="0"/>
              <w:rPr>
                <w:rFonts w:ascii="Arial" w:eastAsiaTheme="minorHAnsi" w:hAnsi="Arial" w:cs="Arial"/>
                <w:color w:val="000000"/>
                <w:sz w:val="21"/>
                <w:szCs w:val="21"/>
                <w:lang w:eastAsia="en-US"/>
              </w:rPr>
            </w:pPr>
            <w:r w:rsidRPr="00FC320A">
              <w:rPr>
                <w:rFonts w:ascii="Arial" w:eastAsiaTheme="minorHAnsi" w:hAnsi="Arial" w:cs="Arial"/>
                <w:color w:val="000000"/>
                <w:sz w:val="21"/>
                <w:szCs w:val="21"/>
                <w:lang w:eastAsia="en-US"/>
              </w:rPr>
              <w:t xml:space="preserve"> </w:t>
            </w:r>
          </w:p>
          <w:p w14:paraId="27645780" w14:textId="41FD35FE" w:rsidR="00FC320A" w:rsidRPr="00217F21" w:rsidRDefault="00FC320A" w:rsidP="00217F21">
            <w:pPr>
              <w:pStyle w:val="ListParagraph"/>
              <w:numPr>
                <w:ilvl w:val="0"/>
                <w:numId w:val="32"/>
              </w:numPr>
              <w:autoSpaceDE w:val="0"/>
              <w:autoSpaceDN w:val="0"/>
              <w:adjustRightInd w:val="0"/>
              <w:spacing w:after="7"/>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have a secure knowledge of the relevant subject(s) and curriculum areas, foster and maintain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interest in the subject, and address misunderstandings </w:t>
            </w:r>
          </w:p>
          <w:p w14:paraId="4F7D9D58" w14:textId="77777777" w:rsidR="00FC320A" w:rsidRPr="00217F21" w:rsidRDefault="00FC320A" w:rsidP="00217F21">
            <w:pPr>
              <w:pStyle w:val="ListParagraph"/>
              <w:numPr>
                <w:ilvl w:val="0"/>
                <w:numId w:val="32"/>
              </w:numPr>
              <w:autoSpaceDE w:val="0"/>
              <w:autoSpaceDN w:val="0"/>
              <w:adjustRightInd w:val="0"/>
              <w:spacing w:after="7"/>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demonstrate a critical understanding of developments in the subject and curriculum areas, and promote the value of scholarship </w:t>
            </w:r>
          </w:p>
          <w:p w14:paraId="210A1CA0" w14:textId="77777777" w:rsidR="00FC320A" w:rsidRPr="00217F21" w:rsidRDefault="00FC320A" w:rsidP="00217F21">
            <w:pPr>
              <w:pStyle w:val="ListParagraph"/>
              <w:numPr>
                <w:ilvl w:val="0"/>
                <w:numId w:val="32"/>
              </w:numPr>
              <w:autoSpaceDE w:val="0"/>
              <w:autoSpaceDN w:val="0"/>
              <w:adjustRightInd w:val="0"/>
              <w:spacing w:after="7"/>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demonstrate an understanding of and take responsibility for promoting high standards of literacy, articulacy and the correct use of standard English, whatever the teacher’s specialist subject </w:t>
            </w:r>
          </w:p>
          <w:p w14:paraId="1BF8EFEF" w14:textId="77777777" w:rsidR="00FC320A" w:rsidRPr="0029619F" w:rsidRDefault="00FC320A" w:rsidP="0029619F">
            <w:pPr>
              <w:pStyle w:val="ListParagraph"/>
              <w:numPr>
                <w:ilvl w:val="0"/>
                <w:numId w:val="32"/>
              </w:numPr>
              <w:autoSpaceDE w:val="0"/>
              <w:autoSpaceDN w:val="0"/>
              <w:adjustRightInd w:val="0"/>
              <w:spacing w:after="7"/>
              <w:rPr>
                <w:rFonts w:ascii="Arial" w:eastAsiaTheme="minorHAnsi" w:hAnsi="Arial" w:cs="Arial"/>
                <w:color w:val="000000"/>
                <w:sz w:val="21"/>
                <w:szCs w:val="21"/>
              </w:rPr>
            </w:pPr>
            <w:r w:rsidRPr="0029619F">
              <w:rPr>
                <w:rFonts w:ascii="Arial" w:eastAsiaTheme="minorHAnsi" w:hAnsi="Arial" w:cs="Arial"/>
                <w:color w:val="000000"/>
                <w:sz w:val="21"/>
                <w:szCs w:val="21"/>
              </w:rPr>
              <w:t xml:space="preserve">if teaching early reading, demonstrate a clear understanding of systematic synthetic phonics </w:t>
            </w:r>
          </w:p>
          <w:p w14:paraId="38195414" w14:textId="77777777" w:rsidR="00FC320A" w:rsidRPr="0029619F" w:rsidRDefault="00FC320A" w:rsidP="0029619F">
            <w:pPr>
              <w:pStyle w:val="ListParagraph"/>
              <w:numPr>
                <w:ilvl w:val="0"/>
                <w:numId w:val="32"/>
              </w:numPr>
              <w:autoSpaceDE w:val="0"/>
              <w:autoSpaceDN w:val="0"/>
              <w:adjustRightInd w:val="0"/>
              <w:rPr>
                <w:rFonts w:ascii="Arial" w:eastAsiaTheme="minorHAnsi" w:hAnsi="Arial" w:cs="Arial"/>
                <w:color w:val="000000"/>
                <w:sz w:val="21"/>
                <w:szCs w:val="21"/>
              </w:rPr>
            </w:pPr>
            <w:r w:rsidRPr="0029619F">
              <w:rPr>
                <w:rFonts w:ascii="Arial" w:eastAsiaTheme="minorHAnsi" w:hAnsi="Arial" w:cs="Arial"/>
                <w:color w:val="000000"/>
                <w:sz w:val="21"/>
                <w:szCs w:val="21"/>
              </w:rPr>
              <w:t xml:space="preserve">if teaching early mathematics, demonstrate a clear understanding of appropriate teaching strategies. </w:t>
            </w:r>
          </w:p>
          <w:p w14:paraId="3EBB5C35" w14:textId="77777777" w:rsidR="00080481" w:rsidRPr="00217F21" w:rsidRDefault="00080481" w:rsidP="00217F21">
            <w:pPr>
              <w:pStyle w:val="ListParagraph"/>
              <w:spacing w:afterLines="40" w:after="96" w:line="240" w:lineRule="auto"/>
              <w:rPr>
                <w:rFonts w:ascii="Arial" w:hAnsi="Arial" w:cs="Arial"/>
                <w:color w:val="000000"/>
                <w:sz w:val="21"/>
                <w:szCs w:val="21"/>
              </w:rPr>
            </w:pPr>
          </w:p>
        </w:tc>
      </w:tr>
      <w:tr w:rsidR="00080481" w:rsidRPr="00034A87" w14:paraId="5A0ECCD4" w14:textId="77777777" w:rsidTr="001E556B">
        <w:trPr>
          <w:trHeight w:val="841"/>
        </w:trPr>
        <w:tc>
          <w:tcPr>
            <w:tcW w:w="2178" w:type="dxa"/>
            <w:vAlign w:val="center"/>
          </w:tcPr>
          <w:p w14:paraId="3D859F63" w14:textId="77777777" w:rsidR="00FC320A" w:rsidRPr="00FC320A" w:rsidRDefault="00FC320A" w:rsidP="00217F21">
            <w:pPr>
              <w:autoSpaceDE w:val="0"/>
              <w:autoSpaceDN w:val="0"/>
              <w:adjustRightInd w:val="0"/>
              <w:rPr>
                <w:rFonts w:ascii="Arial" w:eastAsiaTheme="minorHAnsi" w:hAnsi="Arial" w:cs="Arial"/>
                <w:color w:val="CC3399"/>
                <w:sz w:val="21"/>
                <w:szCs w:val="21"/>
                <w:lang w:eastAsia="en-US"/>
              </w:rPr>
            </w:pPr>
          </w:p>
          <w:p w14:paraId="4A4062B2" w14:textId="7FB87CAB" w:rsidR="00080481" w:rsidRPr="00217F21" w:rsidRDefault="00FC320A" w:rsidP="00217F21">
            <w:pPr>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 xml:space="preserve">Plan and teach </w:t>
            </w:r>
            <w:r w:rsidR="00294344" w:rsidRPr="00217F21">
              <w:rPr>
                <w:rFonts w:ascii="Arial" w:eastAsiaTheme="minorHAnsi" w:hAnsi="Arial" w:cs="Arial"/>
                <w:bCs/>
                <w:color w:val="CC3399"/>
                <w:sz w:val="21"/>
                <w:szCs w:val="21"/>
                <w:lang w:eastAsia="en-US"/>
              </w:rPr>
              <w:t>well-structured</w:t>
            </w:r>
            <w:r w:rsidRPr="00217F21">
              <w:rPr>
                <w:rFonts w:ascii="Arial" w:eastAsiaTheme="minorHAnsi" w:hAnsi="Arial" w:cs="Arial"/>
                <w:bCs/>
                <w:color w:val="CC3399"/>
                <w:sz w:val="21"/>
                <w:szCs w:val="21"/>
                <w:lang w:eastAsia="en-US"/>
              </w:rPr>
              <w:t xml:space="preserve"> lessons</w:t>
            </w:r>
          </w:p>
        </w:tc>
        <w:tc>
          <w:tcPr>
            <w:tcW w:w="8871" w:type="dxa"/>
          </w:tcPr>
          <w:p w14:paraId="23171651"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p>
          <w:p w14:paraId="47BFD820"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r w:rsidRPr="00FC320A">
              <w:rPr>
                <w:rFonts w:ascii="Wingdings" w:eastAsiaTheme="minorHAnsi" w:hAnsi="Wingdings" w:cs="Wingdings"/>
                <w:color w:val="000000"/>
                <w:sz w:val="21"/>
                <w:szCs w:val="21"/>
                <w:lang w:eastAsia="en-US"/>
              </w:rPr>
              <w:t></w:t>
            </w:r>
          </w:p>
          <w:p w14:paraId="25D30E08" w14:textId="77777777" w:rsidR="00FC320A" w:rsidRPr="0029619F" w:rsidRDefault="00FC320A" w:rsidP="0029619F">
            <w:pPr>
              <w:pStyle w:val="ListParagraph"/>
              <w:numPr>
                <w:ilvl w:val="0"/>
                <w:numId w:val="33"/>
              </w:numPr>
              <w:autoSpaceDE w:val="0"/>
              <w:autoSpaceDN w:val="0"/>
              <w:adjustRightInd w:val="0"/>
              <w:spacing w:after="6"/>
              <w:rPr>
                <w:rFonts w:ascii="Arial" w:eastAsiaTheme="minorHAnsi" w:hAnsi="Arial" w:cs="Arial"/>
                <w:color w:val="000000"/>
                <w:sz w:val="21"/>
                <w:szCs w:val="21"/>
              </w:rPr>
            </w:pPr>
            <w:r w:rsidRPr="0029619F">
              <w:rPr>
                <w:rFonts w:ascii="Arial" w:eastAsiaTheme="minorHAnsi" w:hAnsi="Arial" w:cs="Arial"/>
                <w:color w:val="000000"/>
                <w:sz w:val="21"/>
                <w:szCs w:val="21"/>
              </w:rPr>
              <w:t xml:space="preserve">impart knowledge and develop understanding through effective use of lesson time </w:t>
            </w:r>
          </w:p>
          <w:p w14:paraId="2CCE0A8C" w14:textId="77777777" w:rsidR="00FC320A" w:rsidRPr="0029619F" w:rsidRDefault="00FC320A" w:rsidP="0029619F">
            <w:pPr>
              <w:pStyle w:val="ListParagraph"/>
              <w:numPr>
                <w:ilvl w:val="0"/>
                <w:numId w:val="33"/>
              </w:numPr>
              <w:autoSpaceDE w:val="0"/>
              <w:autoSpaceDN w:val="0"/>
              <w:adjustRightInd w:val="0"/>
              <w:spacing w:after="6"/>
              <w:rPr>
                <w:rFonts w:ascii="Arial" w:eastAsiaTheme="minorHAnsi" w:hAnsi="Arial" w:cs="Arial"/>
                <w:color w:val="000000"/>
                <w:sz w:val="21"/>
                <w:szCs w:val="21"/>
              </w:rPr>
            </w:pPr>
            <w:r w:rsidRPr="0029619F">
              <w:rPr>
                <w:rFonts w:ascii="Arial" w:eastAsiaTheme="minorHAnsi" w:hAnsi="Arial" w:cs="Arial"/>
                <w:color w:val="000000"/>
                <w:sz w:val="21"/>
                <w:szCs w:val="21"/>
              </w:rPr>
              <w:t xml:space="preserve">promote a love of learning and children’s intellectual curiosity </w:t>
            </w:r>
          </w:p>
          <w:p w14:paraId="777754D4" w14:textId="532B0C83" w:rsidR="00FC320A" w:rsidRPr="0029619F" w:rsidRDefault="00FC320A" w:rsidP="0029619F">
            <w:pPr>
              <w:pStyle w:val="ListParagraph"/>
              <w:numPr>
                <w:ilvl w:val="0"/>
                <w:numId w:val="33"/>
              </w:numPr>
              <w:autoSpaceDE w:val="0"/>
              <w:autoSpaceDN w:val="0"/>
              <w:adjustRightInd w:val="0"/>
              <w:spacing w:after="6"/>
              <w:rPr>
                <w:rFonts w:ascii="Arial" w:eastAsiaTheme="minorHAnsi" w:hAnsi="Arial" w:cs="Arial"/>
                <w:color w:val="000000"/>
                <w:sz w:val="21"/>
                <w:szCs w:val="21"/>
              </w:rPr>
            </w:pPr>
            <w:r w:rsidRPr="0029619F">
              <w:rPr>
                <w:rFonts w:ascii="Arial" w:eastAsiaTheme="minorHAnsi" w:hAnsi="Arial" w:cs="Arial"/>
                <w:color w:val="000000"/>
                <w:sz w:val="21"/>
                <w:szCs w:val="21"/>
              </w:rPr>
              <w:t xml:space="preserve">set homework and plan other out-of-class activities to consolidate and extend the knowledge and understanding </w:t>
            </w:r>
            <w:r w:rsidR="005938C5">
              <w:rPr>
                <w:rFonts w:ascii="Arial" w:eastAsiaTheme="minorHAnsi" w:hAnsi="Arial" w:cs="Arial"/>
                <w:color w:val="000000"/>
                <w:sz w:val="21"/>
                <w:szCs w:val="21"/>
              </w:rPr>
              <w:t>learner</w:t>
            </w:r>
            <w:r w:rsidRPr="0029619F">
              <w:rPr>
                <w:rFonts w:ascii="Arial" w:eastAsiaTheme="minorHAnsi" w:hAnsi="Arial" w:cs="Arial"/>
                <w:color w:val="000000"/>
                <w:sz w:val="21"/>
                <w:szCs w:val="21"/>
              </w:rPr>
              <w:t xml:space="preserve">s have acquired </w:t>
            </w:r>
          </w:p>
          <w:p w14:paraId="37FE3D28" w14:textId="77777777" w:rsidR="00FC320A" w:rsidRPr="001E556B" w:rsidRDefault="00FC320A" w:rsidP="0029619F">
            <w:pPr>
              <w:pStyle w:val="ListParagraph"/>
              <w:numPr>
                <w:ilvl w:val="0"/>
                <w:numId w:val="33"/>
              </w:numPr>
              <w:autoSpaceDE w:val="0"/>
              <w:autoSpaceDN w:val="0"/>
              <w:adjustRightInd w:val="0"/>
              <w:spacing w:after="6"/>
              <w:rPr>
                <w:rFonts w:ascii="Arial" w:eastAsiaTheme="minorHAnsi" w:hAnsi="Arial" w:cs="Arial"/>
                <w:color w:val="000000"/>
                <w:sz w:val="20"/>
                <w:szCs w:val="20"/>
              </w:rPr>
            </w:pPr>
            <w:r w:rsidRPr="001E556B">
              <w:rPr>
                <w:rFonts w:ascii="Arial" w:eastAsiaTheme="minorHAnsi" w:hAnsi="Arial" w:cs="Arial"/>
                <w:color w:val="000000"/>
                <w:sz w:val="20"/>
                <w:szCs w:val="20"/>
              </w:rPr>
              <w:lastRenderedPageBreak/>
              <w:t xml:space="preserve">reflect systematically on the effectiveness of lessons and approaches to teaching </w:t>
            </w:r>
          </w:p>
          <w:p w14:paraId="670F892F" w14:textId="7F6B749F" w:rsidR="00080481" w:rsidRPr="001E556B" w:rsidRDefault="00FC320A" w:rsidP="001E556B">
            <w:pPr>
              <w:pStyle w:val="ListParagraph"/>
              <w:numPr>
                <w:ilvl w:val="0"/>
                <w:numId w:val="33"/>
              </w:numPr>
              <w:autoSpaceDE w:val="0"/>
              <w:autoSpaceDN w:val="0"/>
              <w:adjustRightInd w:val="0"/>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contribute to the design and provision of an engaging curriculum within the relevant subject area(s). </w:t>
            </w:r>
          </w:p>
        </w:tc>
      </w:tr>
      <w:tr w:rsidR="00080481" w:rsidRPr="00034A87" w14:paraId="32819EFC" w14:textId="77777777" w:rsidTr="005E2917">
        <w:trPr>
          <w:trHeight w:val="1830"/>
        </w:trPr>
        <w:tc>
          <w:tcPr>
            <w:tcW w:w="2178" w:type="dxa"/>
            <w:vAlign w:val="center"/>
          </w:tcPr>
          <w:p w14:paraId="04D4CB6B" w14:textId="77777777" w:rsidR="00FC320A" w:rsidRPr="00FC320A" w:rsidRDefault="00FC320A" w:rsidP="00217F21">
            <w:pPr>
              <w:autoSpaceDE w:val="0"/>
              <w:autoSpaceDN w:val="0"/>
              <w:adjustRightInd w:val="0"/>
              <w:rPr>
                <w:rFonts w:ascii="Arial" w:eastAsiaTheme="minorHAnsi" w:hAnsi="Arial" w:cs="Arial"/>
                <w:color w:val="CC3399"/>
                <w:sz w:val="21"/>
                <w:szCs w:val="21"/>
                <w:lang w:eastAsia="en-US"/>
              </w:rPr>
            </w:pPr>
          </w:p>
          <w:p w14:paraId="728C78A6" w14:textId="52A333CF" w:rsidR="00080481" w:rsidRPr="00217F21" w:rsidRDefault="00FC320A" w:rsidP="00217F21">
            <w:pPr>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 xml:space="preserve">Adapt teaching to respond to the strengths and needs of all </w:t>
            </w:r>
            <w:r w:rsidR="005938C5">
              <w:rPr>
                <w:rFonts w:ascii="Arial" w:eastAsiaTheme="minorHAnsi" w:hAnsi="Arial" w:cs="Arial"/>
                <w:bCs/>
                <w:color w:val="CC3399"/>
                <w:sz w:val="21"/>
                <w:szCs w:val="21"/>
                <w:lang w:eastAsia="en-US"/>
              </w:rPr>
              <w:t>learner</w:t>
            </w:r>
            <w:r w:rsidRPr="00217F21">
              <w:rPr>
                <w:rFonts w:ascii="Arial" w:eastAsiaTheme="minorHAnsi" w:hAnsi="Arial" w:cs="Arial"/>
                <w:bCs/>
                <w:color w:val="CC3399"/>
                <w:sz w:val="21"/>
                <w:szCs w:val="21"/>
                <w:lang w:eastAsia="en-US"/>
              </w:rPr>
              <w:t>s</w:t>
            </w:r>
          </w:p>
        </w:tc>
        <w:tc>
          <w:tcPr>
            <w:tcW w:w="8871" w:type="dxa"/>
          </w:tcPr>
          <w:p w14:paraId="3FB236D7" w14:textId="6A67C9C8"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p>
          <w:p w14:paraId="32EEA4C8" w14:textId="6CDED164" w:rsidR="00FC320A" w:rsidRPr="001E556B" w:rsidRDefault="00FC320A" w:rsidP="0029619F">
            <w:pPr>
              <w:pStyle w:val="ListParagraph"/>
              <w:numPr>
                <w:ilvl w:val="0"/>
                <w:numId w:val="34"/>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know when and how to differentiate appropriately, using approaches which enable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to be taught effectively </w:t>
            </w:r>
          </w:p>
          <w:p w14:paraId="08345BDC" w14:textId="051B41C8" w:rsidR="00FC320A" w:rsidRPr="001E556B" w:rsidRDefault="00FC320A" w:rsidP="0029619F">
            <w:pPr>
              <w:pStyle w:val="ListParagraph"/>
              <w:numPr>
                <w:ilvl w:val="0"/>
                <w:numId w:val="34"/>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have a secure understanding of how a range of factors can inhibit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ability to learn, and how best to overcome these </w:t>
            </w:r>
          </w:p>
          <w:p w14:paraId="5BB4BA2C" w14:textId="6FBF8C0C" w:rsidR="00FC320A" w:rsidRPr="001E556B" w:rsidRDefault="00FC320A" w:rsidP="0029619F">
            <w:pPr>
              <w:pStyle w:val="ListParagraph"/>
              <w:numPr>
                <w:ilvl w:val="0"/>
                <w:numId w:val="34"/>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demonstrate an awareness of the physical, social and intellectual development of children, and know how to adapt teaching to support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education at different stages of development </w:t>
            </w:r>
          </w:p>
          <w:p w14:paraId="3F570D1D" w14:textId="3AC58502" w:rsidR="00FC320A" w:rsidRPr="001E556B" w:rsidRDefault="00FC320A" w:rsidP="0029619F">
            <w:pPr>
              <w:pStyle w:val="ListParagraph"/>
              <w:numPr>
                <w:ilvl w:val="0"/>
                <w:numId w:val="34"/>
              </w:numPr>
              <w:autoSpaceDE w:val="0"/>
              <w:autoSpaceDN w:val="0"/>
              <w:adjustRightInd w:val="0"/>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have a clear understanding of the needs of all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including those with special educational needs; those of high ability; those with English as an additional language; those with disabilities; and be able to use and evaluate distinctive teaching approaches to engage and support them. </w:t>
            </w:r>
          </w:p>
          <w:p w14:paraId="099EF74B" w14:textId="77777777" w:rsidR="00080481" w:rsidRPr="00217F21" w:rsidRDefault="00080481" w:rsidP="00217F21">
            <w:pPr>
              <w:pStyle w:val="ListParagraph"/>
              <w:autoSpaceDE w:val="0"/>
              <w:autoSpaceDN w:val="0"/>
              <w:adjustRightInd w:val="0"/>
              <w:spacing w:afterLines="40" w:after="96" w:line="240" w:lineRule="auto"/>
              <w:rPr>
                <w:rFonts w:ascii="Arial" w:hAnsi="Arial" w:cs="Arial"/>
                <w:i/>
                <w:sz w:val="21"/>
                <w:szCs w:val="21"/>
              </w:rPr>
            </w:pPr>
          </w:p>
        </w:tc>
      </w:tr>
      <w:tr w:rsidR="00217F21" w:rsidRPr="00127AE2" w14:paraId="12F007BE" w14:textId="77777777" w:rsidTr="005E2917">
        <w:trPr>
          <w:trHeight w:val="1830"/>
        </w:trPr>
        <w:tc>
          <w:tcPr>
            <w:tcW w:w="2178" w:type="dxa"/>
            <w:vAlign w:val="center"/>
          </w:tcPr>
          <w:p w14:paraId="31BCFFDE" w14:textId="77777777" w:rsidR="00217F21" w:rsidRPr="00FC320A" w:rsidRDefault="00217F21" w:rsidP="00217F21">
            <w:pPr>
              <w:autoSpaceDE w:val="0"/>
              <w:autoSpaceDN w:val="0"/>
              <w:adjustRightInd w:val="0"/>
              <w:rPr>
                <w:rFonts w:ascii="Arial" w:eastAsiaTheme="minorHAnsi" w:hAnsi="Arial" w:cs="Arial"/>
                <w:color w:val="CC3399"/>
                <w:sz w:val="21"/>
                <w:szCs w:val="21"/>
                <w:lang w:eastAsia="en-US"/>
              </w:rPr>
            </w:pPr>
          </w:p>
          <w:p w14:paraId="3AB0A4B7" w14:textId="77777777" w:rsidR="00217F21" w:rsidRPr="00217F21" w:rsidRDefault="00217F21" w:rsidP="00217F21">
            <w:pPr>
              <w:pStyle w:val="Default"/>
              <w:rPr>
                <w:rFonts w:ascii="Arial" w:eastAsiaTheme="minorHAnsi" w:hAnsi="Arial" w:cs="Arial"/>
                <w:color w:val="CC3399"/>
                <w:sz w:val="21"/>
                <w:szCs w:val="21"/>
              </w:rPr>
            </w:pPr>
            <w:r w:rsidRPr="00217F21">
              <w:rPr>
                <w:rFonts w:ascii="Arial" w:eastAsiaTheme="minorHAnsi" w:hAnsi="Arial" w:cs="Arial"/>
                <w:color w:val="CC3399"/>
                <w:sz w:val="21"/>
                <w:szCs w:val="21"/>
              </w:rPr>
              <w:t xml:space="preserve"> </w:t>
            </w:r>
          </w:p>
          <w:p w14:paraId="25ABDBBF" w14:textId="77777777" w:rsidR="00217F21" w:rsidRPr="00217F21" w:rsidRDefault="00217F21" w:rsidP="00217F21">
            <w:pPr>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Make accurate and productive use of assessment</w:t>
            </w:r>
          </w:p>
        </w:tc>
        <w:tc>
          <w:tcPr>
            <w:tcW w:w="8871" w:type="dxa"/>
          </w:tcPr>
          <w:p w14:paraId="27A885BB" w14:textId="06A95EBD" w:rsidR="00217F21" w:rsidRPr="00217F21" w:rsidRDefault="00217F21" w:rsidP="00217F21">
            <w:pPr>
              <w:autoSpaceDE w:val="0"/>
              <w:autoSpaceDN w:val="0"/>
              <w:adjustRightInd w:val="0"/>
              <w:rPr>
                <w:rFonts w:ascii="Wingdings" w:eastAsiaTheme="minorHAnsi" w:hAnsi="Wingdings" w:cs="Wingdings"/>
                <w:color w:val="000000"/>
                <w:sz w:val="21"/>
                <w:szCs w:val="21"/>
                <w:lang w:eastAsia="en-US"/>
              </w:rPr>
            </w:pPr>
          </w:p>
          <w:p w14:paraId="071F2204" w14:textId="77777777" w:rsidR="00217F21" w:rsidRPr="001E556B" w:rsidRDefault="00217F21" w:rsidP="0029619F">
            <w:pPr>
              <w:pStyle w:val="ListParagraph"/>
              <w:numPr>
                <w:ilvl w:val="0"/>
                <w:numId w:val="35"/>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know and understand how to assess the relevant subject and curriculum areas, including statutory assessment requirements </w:t>
            </w:r>
          </w:p>
          <w:p w14:paraId="5068A714" w14:textId="12C30AA8" w:rsidR="00217F21" w:rsidRPr="001E556B" w:rsidRDefault="00217F21" w:rsidP="0029619F">
            <w:pPr>
              <w:pStyle w:val="ListParagraph"/>
              <w:numPr>
                <w:ilvl w:val="0"/>
                <w:numId w:val="35"/>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make use of formative and summative assessment to secure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progress </w:t>
            </w:r>
          </w:p>
          <w:p w14:paraId="59DE89DF" w14:textId="77777777" w:rsidR="00217F21" w:rsidRPr="001E556B" w:rsidRDefault="00217F21" w:rsidP="0029619F">
            <w:pPr>
              <w:pStyle w:val="ListParagraph"/>
              <w:numPr>
                <w:ilvl w:val="0"/>
                <w:numId w:val="35"/>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use relevant data to monitor progress, set targets, and plan subsequent lessons </w:t>
            </w:r>
          </w:p>
          <w:p w14:paraId="6F650EA7" w14:textId="0C53B883" w:rsidR="00217F21" w:rsidRPr="001E556B" w:rsidRDefault="00217F21" w:rsidP="001E556B">
            <w:pPr>
              <w:pStyle w:val="ListParagraph"/>
              <w:numPr>
                <w:ilvl w:val="0"/>
                <w:numId w:val="35"/>
              </w:numPr>
              <w:autoSpaceDE w:val="0"/>
              <w:autoSpaceDN w:val="0"/>
              <w:adjustRightInd w:val="0"/>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give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regular feedback, both orally and through accurate marking, and encourage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to respond to the feedback. </w:t>
            </w:r>
          </w:p>
        </w:tc>
      </w:tr>
      <w:tr w:rsidR="00217F21" w:rsidRPr="00127AE2" w14:paraId="3F91A629" w14:textId="77777777" w:rsidTr="005E2917">
        <w:trPr>
          <w:trHeight w:val="1830"/>
        </w:trPr>
        <w:tc>
          <w:tcPr>
            <w:tcW w:w="2178" w:type="dxa"/>
            <w:vAlign w:val="center"/>
          </w:tcPr>
          <w:p w14:paraId="1D65CD3B" w14:textId="77777777" w:rsidR="00217F21" w:rsidRPr="00217F21" w:rsidRDefault="00217F21" w:rsidP="00217F21">
            <w:pPr>
              <w:autoSpaceDE w:val="0"/>
              <w:autoSpaceDN w:val="0"/>
              <w:adjustRightInd w:val="0"/>
              <w:rPr>
                <w:rFonts w:ascii="Arial" w:eastAsiaTheme="minorHAnsi" w:hAnsi="Arial" w:cs="Arial"/>
                <w:color w:val="CC3399"/>
                <w:sz w:val="21"/>
                <w:szCs w:val="21"/>
                <w:lang w:eastAsia="en-US"/>
              </w:rPr>
            </w:pPr>
          </w:p>
          <w:p w14:paraId="657F15AA" w14:textId="77777777" w:rsidR="00217F21" w:rsidRPr="00217F21" w:rsidRDefault="00217F21" w:rsidP="00217F21">
            <w:pPr>
              <w:autoSpaceDE w:val="0"/>
              <w:autoSpaceDN w:val="0"/>
              <w:adjustRightInd w:val="0"/>
              <w:rPr>
                <w:rFonts w:ascii="Arial" w:eastAsiaTheme="minorHAnsi" w:hAnsi="Arial" w:cs="Arial"/>
                <w:color w:val="CC3399"/>
                <w:sz w:val="21"/>
                <w:szCs w:val="21"/>
                <w:lang w:eastAsia="en-US"/>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 xml:space="preserve">Manage behaviour effectively to ensure a good and safe learning </w:t>
            </w:r>
          </w:p>
          <w:p w14:paraId="576F14AA" w14:textId="77777777" w:rsidR="00217F21" w:rsidRPr="00217F21" w:rsidRDefault="00217F21" w:rsidP="00217F21">
            <w:pPr>
              <w:rPr>
                <w:rFonts w:ascii="Arial" w:hAnsi="Arial" w:cs="Arial"/>
                <w:color w:val="CC3399"/>
                <w:sz w:val="21"/>
                <w:szCs w:val="21"/>
              </w:rPr>
            </w:pPr>
            <w:r w:rsidRPr="00217F21">
              <w:rPr>
                <w:rFonts w:ascii="Arial" w:eastAsiaTheme="minorHAnsi" w:hAnsi="Arial" w:cs="Arial"/>
                <w:bCs/>
                <w:color w:val="CC3399"/>
                <w:sz w:val="21"/>
                <w:szCs w:val="21"/>
                <w:lang w:eastAsia="en-US"/>
              </w:rPr>
              <w:t>environment</w:t>
            </w:r>
          </w:p>
        </w:tc>
        <w:tc>
          <w:tcPr>
            <w:tcW w:w="8871" w:type="dxa"/>
          </w:tcPr>
          <w:p w14:paraId="72DBA089" w14:textId="320BF0A5" w:rsidR="00217F21" w:rsidRPr="00217F21" w:rsidRDefault="00217F21" w:rsidP="00217F21">
            <w:pPr>
              <w:autoSpaceDE w:val="0"/>
              <w:autoSpaceDN w:val="0"/>
              <w:adjustRightInd w:val="0"/>
              <w:rPr>
                <w:rFonts w:ascii="Wingdings" w:eastAsiaTheme="minorHAnsi" w:hAnsi="Wingdings" w:cs="Wingdings"/>
                <w:color w:val="000000"/>
                <w:sz w:val="21"/>
                <w:szCs w:val="21"/>
                <w:lang w:eastAsia="en-US"/>
              </w:rPr>
            </w:pPr>
          </w:p>
          <w:p w14:paraId="6EAA9E9A" w14:textId="77777777" w:rsidR="00217F21" w:rsidRPr="001E556B" w:rsidRDefault="00217F21" w:rsidP="0029619F">
            <w:pPr>
              <w:pStyle w:val="ListParagraph"/>
              <w:numPr>
                <w:ilvl w:val="0"/>
                <w:numId w:val="36"/>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have clear rules and routines for behaviour in classrooms, and take responsibility for promoting good and courteous behaviour both in classrooms and around the school, in accordance with the school’s behaviour policy </w:t>
            </w:r>
          </w:p>
          <w:p w14:paraId="22937D72" w14:textId="35C00549" w:rsidR="00217F21" w:rsidRPr="001E556B" w:rsidRDefault="00217F21" w:rsidP="0029619F">
            <w:pPr>
              <w:pStyle w:val="ListParagraph"/>
              <w:numPr>
                <w:ilvl w:val="0"/>
                <w:numId w:val="36"/>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have high expectations of behaviour, and establish a framework for discipline with a range of strategies, using praise, </w:t>
            </w:r>
            <w:r w:rsidR="001E556B">
              <w:rPr>
                <w:rFonts w:ascii="Arial" w:eastAsiaTheme="minorHAnsi" w:hAnsi="Arial" w:cs="Arial"/>
                <w:color w:val="000000"/>
                <w:sz w:val="20"/>
                <w:szCs w:val="20"/>
              </w:rPr>
              <w:t>natural consequences</w:t>
            </w:r>
            <w:r w:rsidRPr="001E556B">
              <w:rPr>
                <w:rFonts w:ascii="Arial" w:eastAsiaTheme="minorHAnsi" w:hAnsi="Arial" w:cs="Arial"/>
                <w:color w:val="000000"/>
                <w:sz w:val="20"/>
                <w:szCs w:val="20"/>
              </w:rPr>
              <w:t xml:space="preserve"> and rewards consistently and fairly </w:t>
            </w:r>
          </w:p>
          <w:p w14:paraId="0F404FDD" w14:textId="72273329" w:rsidR="00217F21" w:rsidRPr="001E556B" w:rsidRDefault="00217F21" w:rsidP="0029619F">
            <w:pPr>
              <w:pStyle w:val="ListParagraph"/>
              <w:numPr>
                <w:ilvl w:val="0"/>
                <w:numId w:val="36"/>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manage classes effectively, using approaches which are appropriate to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needs in order to involve and motivate them </w:t>
            </w:r>
          </w:p>
          <w:p w14:paraId="2F328128" w14:textId="7AE05BAE" w:rsidR="00217F21" w:rsidRPr="001E556B" w:rsidRDefault="00217F21" w:rsidP="001E556B">
            <w:pPr>
              <w:pStyle w:val="ListParagraph"/>
              <w:numPr>
                <w:ilvl w:val="0"/>
                <w:numId w:val="36"/>
              </w:numPr>
              <w:autoSpaceDE w:val="0"/>
              <w:autoSpaceDN w:val="0"/>
              <w:adjustRightInd w:val="0"/>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maintain good relationships with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exercise appropriate authority, and act decisively when necessary. </w:t>
            </w:r>
          </w:p>
        </w:tc>
      </w:tr>
      <w:tr w:rsidR="00217F21" w:rsidRPr="00127AE2" w14:paraId="792F248F" w14:textId="77777777" w:rsidTr="005E2917">
        <w:trPr>
          <w:trHeight w:val="1830"/>
        </w:trPr>
        <w:tc>
          <w:tcPr>
            <w:tcW w:w="2178" w:type="dxa"/>
            <w:vAlign w:val="center"/>
          </w:tcPr>
          <w:p w14:paraId="51A04970" w14:textId="77777777" w:rsidR="00217F21" w:rsidRPr="00FC320A" w:rsidRDefault="00217F21" w:rsidP="00217F21">
            <w:pPr>
              <w:autoSpaceDE w:val="0"/>
              <w:autoSpaceDN w:val="0"/>
              <w:adjustRightInd w:val="0"/>
              <w:rPr>
                <w:rFonts w:ascii="Arial" w:eastAsiaTheme="minorHAnsi" w:hAnsi="Arial" w:cs="Arial"/>
                <w:color w:val="CC3399"/>
                <w:sz w:val="21"/>
                <w:szCs w:val="21"/>
                <w:lang w:eastAsia="en-US"/>
              </w:rPr>
            </w:pPr>
          </w:p>
          <w:p w14:paraId="0D2E1FAA" w14:textId="77777777" w:rsidR="00217F21" w:rsidRPr="00217F21" w:rsidRDefault="00217F21" w:rsidP="00217F21">
            <w:pPr>
              <w:pStyle w:val="Default"/>
              <w:rPr>
                <w:rFonts w:ascii="Arial" w:eastAsiaTheme="minorHAnsi" w:hAnsi="Arial" w:cs="Arial"/>
                <w:color w:val="CC3399"/>
                <w:sz w:val="21"/>
                <w:szCs w:val="21"/>
              </w:rPr>
            </w:pPr>
            <w:r w:rsidRPr="00217F21">
              <w:rPr>
                <w:rFonts w:ascii="Arial" w:eastAsiaTheme="minorHAnsi" w:hAnsi="Arial" w:cs="Arial"/>
                <w:color w:val="CC3399"/>
                <w:sz w:val="21"/>
                <w:szCs w:val="21"/>
              </w:rPr>
              <w:t xml:space="preserve"> </w:t>
            </w:r>
          </w:p>
          <w:p w14:paraId="3D81654B" w14:textId="77777777" w:rsidR="00217F21" w:rsidRPr="00217F21" w:rsidRDefault="00217F21" w:rsidP="00217F21">
            <w:pPr>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Fulfil wider professional responsibilities</w:t>
            </w:r>
          </w:p>
        </w:tc>
        <w:tc>
          <w:tcPr>
            <w:tcW w:w="8871" w:type="dxa"/>
          </w:tcPr>
          <w:p w14:paraId="34ED93F3" w14:textId="1524DA2D" w:rsidR="00217F21" w:rsidRPr="00217F21" w:rsidRDefault="00217F21" w:rsidP="00217F21">
            <w:pPr>
              <w:autoSpaceDE w:val="0"/>
              <w:autoSpaceDN w:val="0"/>
              <w:adjustRightInd w:val="0"/>
              <w:rPr>
                <w:rFonts w:ascii="Wingdings" w:eastAsiaTheme="minorHAnsi" w:hAnsi="Wingdings" w:cs="Wingdings"/>
                <w:color w:val="000000"/>
                <w:sz w:val="21"/>
                <w:szCs w:val="21"/>
                <w:lang w:eastAsia="en-US"/>
              </w:rPr>
            </w:pPr>
          </w:p>
          <w:p w14:paraId="19518F2C" w14:textId="77777777" w:rsidR="00217F21" w:rsidRPr="001E556B" w:rsidRDefault="00217F21" w:rsidP="0029619F">
            <w:pPr>
              <w:pStyle w:val="ListParagraph"/>
              <w:numPr>
                <w:ilvl w:val="0"/>
                <w:numId w:val="37"/>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make a positive contribution to the wider life and ethos of the school </w:t>
            </w:r>
          </w:p>
          <w:p w14:paraId="68EE3FCF" w14:textId="77777777" w:rsidR="00217F21" w:rsidRPr="001E556B" w:rsidRDefault="00217F21" w:rsidP="0029619F">
            <w:pPr>
              <w:pStyle w:val="ListParagraph"/>
              <w:numPr>
                <w:ilvl w:val="0"/>
                <w:numId w:val="37"/>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develop effective professional relationships with colleagues, knowing how and when to draw on advice and specialist support </w:t>
            </w:r>
          </w:p>
          <w:p w14:paraId="1712C437" w14:textId="77777777" w:rsidR="00217F21" w:rsidRPr="001E556B" w:rsidRDefault="00217F21" w:rsidP="0029619F">
            <w:pPr>
              <w:pStyle w:val="ListParagraph"/>
              <w:numPr>
                <w:ilvl w:val="0"/>
                <w:numId w:val="37"/>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deploy support staff effectively </w:t>
            </w:r>
          </w:p>
          <w:p w14:paraId="45FE278E" w14:textId="77777777" w:rsidR="00217F21" w:rsidRPr="001E556B" w:rsidRDefault="0029619F" w:rsidP="0029619F">
            <w:pPr>
              <w:pStyle w:val="ListParagraph"/>
              <w:numPr>
                <w:ilvl w:val="0"/>
                <w:numId w:val="37"/>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t</w:t>
            </w:r>
            <w:r w:rsidR="00217F21" w:rsidRPr="001E556B">
              <w:rPr>
                <w:rFonts w:ascii="Arial" w:eastAsiaTheme="minorHAnsi" w:hAnsi="Arial" w:cs="Arial"/>
                <w:color w:val="000000"/>
                <w:sz w:val="20"/>
                <w:szCs w:val="20"/>
              </w:rPr>
              <w:t xml:space="preserve">ake responsibility for improving teaching through appropriate professional development, responding to advice and feedback from colleagues </w:t>
            </w:r>
          </w:p>
          <w:p w14:paraId="5ACF55B8" w14:textId="77777777" w:rsidR="00217F21" w:rsidRDefault="00217F21" w:rsidP="001E556B">
            <w:pPr>
              <w:pStyle w:val="ListParagraph"/>
              <w:numPr>
                <w:ilvl w:val="0"/>
                <w:numId w:val="37"/>
              </w:numPr>
              <w:autoSpaceDE w:val="0"/>
              <w:autoSpaceDN w:val="0"/>
              <w:adjustRightInd w:val="0"/>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communicate effectively with parents with regard to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s’ achievements and well-being</w:t>
            </w:r>
            <w:r w:rsidR="001E556B">
              <w:rPr>
                <w:rFonts w:ascii="Arial" w:eastAsiaTheme="minorHAnsi" w:hAnsi="Arial" w:cs="Arial"/>
                <w:color w:val="000000"/>
                <w:sz w:val="20"/>
                <w:szCs w:val="20"/>
              </w:rPr>
              <w:t xml:space="preserve">. </w:t>
            </w:r>
          </w:p>
          <w:p w14:paraId="3705EBAD" w14:textId="46729997" w:rsidR="001E556B" w:rsidRPr="001E556B" w:rsidRDefault="001E556B" w:rsidP="001E556B">
            <w:pPr>
              <w:pStyle w:val="ListParagraph"/>
              <w:numPr>
                <w:ilvl w:val="0"/>
                <w:numId w:val="37"/>
              </w:num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Make regular contact home with parents/carers</w:t>
            </w:r>
          </w:p>
        </w:tc>
      </w:tr>
      <w:tr w:rsidR="00217F21" w:rsidRPr="00217F21" w14:paraId="56E8E28D" w14:textId="77777777" w:rsidTr="005E2917">
        <w:trPr>
          <w:trHeight w:val="1830"/>
        </w:trPr>
        <w:tc>
          <w:tcPr>
            <w:tcW w:w="2178" w:type="dxa"/>
            <w:vAlign w:val="center"/>
          </w:tcPr>
          <w:p w14:paraId="209A848D" w14:textId="77777777" w:rsidR="00217F21" w:rsidRPr="00217F21" w:rsidRDefault="00217F21" w:rsidP="00217F21"/>
          <w:p w14:paraId="62DBDFC6" w14:textId="70DC7A51" w:rsidR="00217F21" w:rsidRPr="00217F21" w:rsidRDefault="0029619F" w:rsidP="0029619F">
            <w:pPr>
              <w:pStyle w:val="Default"/>
              <w:rPr>
                <w:sz w:val="21"/>
                <w:szCs w:val="21"/>
              </w:rPr>
            </w:pPr>
            <w:r>
              <w:rPr>
                <w:rFonts w:ascii="Arial" w:eastAsiaTheme="minorHAnsi" w:hAnsi="Arial" w:cs="Arial"/>
                <w:bCs/>
                <w:color w:val="CC3399"/>
                <w:sz w:val="21"/>
                <w:szCs w:val="21"/>
              </w:rPr>
              <w:t>Personal and Professional Conduct</w:t>
            </w:r>
          </w:p>
        </w:tc>
        <w:tc>
          <w:tcPr>
            <w:tcW w:w="8871" w:type="dxa"/>
          </w:tcPr>
          <w:p w14:paraId="2824A4DE" w14:textId="77777777" w:rsidR="00217F21" w:rsidRPr="00217F21" w:rsidRDefault="00217F21" w:rsidP="00217F21"/>
          <w:p w14:paraId="20D5AEBE" w14:textId="77777777" w:rsidR="00217F21" w:rsidRPr="00217F21" w:rsidRDefault="00217F21" w:rsidP="00217F21">
            <w:pPr>
              <w:pStyle w:val="Default"/>
              <w:rPr>
                <w:rFonts w:ascii="Arial" w:eastAsiaTheme="minorHAnsi" w:hAnsi="Arial" w:cs="Arial"/>
              </w:rPr>
            </w:pPr>
            <w:r w:rsidRPr="00217F21">
              <w:t xml:space="preserve">  </w:t>
            </w:r>
          </w:p>
          <w:p w14:paraId="409D7D8C" w14:textId="77777777" w:rsidR="00217F21" w:rsidRPr="00217F21" w:rsidRDefault="00217F21" w:rsidP="00217F21">
            <w:pPr>
              <w:autoSpaceDE w:val="0"/>
              <w:autoSpaceDN w:val="0"/>
              <w:adjustRightInd w:val="0"/>
              <w:rPr>
                <w:rFonts w:ascii="Arial" w:eastAsiaTheme="minorHAnsi" w:hAnsi="Arial" w:cs="Arial"/>
                <w:color w:val="000000"/>
                <w:sz w:val="24"/>
                <w:szCs w:val="24"/>
                <w:lang w:eastAsia="en-US"/>
              </w:rPr>
            </w:pPr>
            <w:r w:rsidRPr="00217F21">
              <w:rPr>
                <w:rFonts w:ascii="Arial" w:eastAsiaTheme="minorHAnsi" w:hAnsi="Arial" w:cs="Arial"/>
                <w:color w:val="000000"/>
                <w:sz w:val="24"/>
                <w:szCs w:val="24"/>
                <w:lang w:eastAsia="en-US"/>
              </w:rPr>
              <w:t xml:space="preserve"> </w:t>
            </w:r>
          </w:p>
          <w:p w14:paraId="74E64B7B" w14:textId="77777777" w:rsidR="00217F21" w:rsidRPr="00294344" w:rsidRDefault="00217F21" w:rsidP="001E556B">
            <w:pPr>
              <w:pStyle w:val="ListParagraph"/>
              <w:numPr>
                <w:ilvl w:val="0"/>
                <w:numId w:val="47"/>
              </w:numPr>
              <w:autoSpaceDE w:val="0"/>
              <w:autoSpaceDN w:val="0"/>
              <w:adjustRightInd w:val="0"/>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Teachers uphold public trust in the profession and maintain high standards of ethics and behaviour, within and outside school, by: </w:t>
            </w:r>
          </w:p>
          <w:p w14:paraId="41EAB5E7" w14:textId="183B4418" w:rsidR="00217F21" w:rsidRPr="00294344" w:rsidRDefault="00217F21" w:rsidP="001E556B">
            <w:pPr>
              <w:pStyle w:val="ListParagraph"/>
              <w:numPr>
                <w:ilvl w:val="0"/>
                <w:numId w:val="47"/>
              </w:numPr>
              <w:autoSpaceDE w:val="0"/>
              <w:autoSpaceDN w:val="0"/>
              <w:adjustRightInd w:val="0"/>
              <w:spacing w:after="17"/>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treating </w:t>
            </w:r>
            <w:r w:rsidR="005938C5" w:rsidRPr="00294344">
              <w:rPr>
                <w:rFonts w:ascii="Arial" w:eastAsiaTheme="minorHAnsi" w:hAnsi="Arial" w:cs="Arial"/>
                <w:color w:val="000000"/>
                <w:sz w:val="20"/>
                <w:szCs w:val="20"/>
              </w:rPr>
              <w:t>learner</w:t>
            </w:r>
            <w:r w:rsidRPr="00294344">
              <w:rPr>
                <w:rFonts w:ascii="Arial" w:eastAsiaTheme="minorHAnsi" w:hAnsi="Arial" w:cs="Arial"/>
                <w:color w:val="000000"/>
                <w:sz w:val="20"/>
                <w:szCs w:val="20"/>
              </w:rPr>
              <w:t xml:space="preserve">s with dignity, building relationships rooted in mutual respect, and at all times observing proper boundaries appropriate to a teacher’s professional position </w:t>
            </w:r>
          </w:p>
          <w:p w14:paraId="64514172" w14:textId="11E76657" w:rsidR="00217F21" w:rsidRPr="00294344" w:rsidRDefault="00217F21" w:rsidP="001E556B">
            <w:pPr>
              <w:pStyle w:val="ListParagraph"/>
              <w:numPr>
                <w:ilvl w:val="0"/>
                <w:numId w:val="47"/>
              </w:numPr>
              <w:autoSpaceDE w:val="0"/>
              <w:autoSpaceDN w:val="0"/>
              <w:adjustRightInd w:val="0"/>
              <w:spacing w:after="17"/>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having regard for the need to safeguard </w:t>
            </w:r>
            <w:r w:rsidR="005938C5" w:rsidRPr="00294344">
              <w:rPr>
                <w:rFonts w:ascii="Arial" w:eastAsiaTheme="minorHAnsi" w:hAnsi="Arial" w:cs="Arial"/>
                <w:color w:val="000000"/>
                <w:sz w:val="20"/>
                <w:szCs w:val="20"/>
              </w:rPr>
              <w:t>learner</w:t>
            </w:r>
            <w:r w:rsidRPr="00294344">
              <w:rPr>
                <w:rFonts w:ascii="Arial" w:eastAsiaTheme="minorHAnsi" w:hAnsi="Arial" w:cs="Arial"/>
                <w:color w:val="000000"/>
                <w:sz w:val="20"/>
                <w:szCs w:val="20"/>
              </w:rPr>
              <w:t xml:space="preserve">s’ well-being, in accordance with statutory provisions </w:t>
            </w:r>
          </w:p>
          <w:p w14:paraId="1C48AD26" w14:textId="7D8EA325" w:rsidR="00217F21" w:rsidRPr="00294344" w:rsidRDefault="00217F21" w:rsidP="001E556B">
            <w:pPr>
              <w:pStyle w:val="ListParagraph"/>
              <w:numPr>
                <w:ilvl w:val="0"/>
                <w:numId w:val="47"/>
              </w:numPr>
              <w:autoSpaceDE w:val="0"/>
              <w:autoSpaceDN w:val="0"/>
              <w:adjustRightInd w:val="0"/>
              <w:spacing w:after="17"/>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showing tolerance of and respect for the rights of others </w:t>
            </w:r>
          </w:p>
          <w:p w14:paraId="2B275283" w14:textId="444018D2" w:rsidR="00217F21" w:rsidRPr="00294344" w:rsidRDefault="00217F21" w:rsidP="001E556B">
            <w:pPr>
              <w:pStyle w:val="ListParagraph"/>
              <w:numPr>
                <w:ilvl w:val="0"/>
                <w:numId w:val="47"/>
              </w:numPr>
              <w:autoSpaceDE w:val="0"/>
              <w:autoSpaceDN w:val="0"/>
              <w:adjustRightInd w:val="0"/>
              <w:spacing w:after="17"/>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not undermining fundamental British values, including democracy, the rule of law, individual liberty and mutual respect, and tolerance of those with different faiths and beliefs </w:t>
            </w:r>
          </w:p>
          <w:p w14:paraId="5E9B49E2" w14:textId="3A9173E7" w:rsidR="00217F21" w:rsidRPr="00294344" w:rsidRDefault="00217F21" w:rsidP="00217F21">
            <w:pPr>
              <w:pStyle w:val="ListParagraph"/>
              <w:numPr>
                <w:ilvl w:val="0"/>
                <w:numId w:val="47"/>
              </w:numPr>
              <w:autoSpaceDE w:val="0"/>
              <w:autoSpaceDN w:val="0"/>
              <w:adjustRightInd w:val="0"/>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ensuring that personal beliefs are not expressed in ways which exploit </w:t>
            </w:r>
            <w:r w:rsidR="005938C5" w:rsidRPr="00294344">
              <w:rPr>
                <w:rFonts w:ascii="Arial" w:eastAsiaTheme="minorHAnsi" w:hAnsi="Arial" w:cs="Arial"/>
                <w:color w:val="000000"/>
                <w:sz w:val="20"/>
                <w:szCs w:val="20"/>
              </w:rPr>
              <w:t>learner</w:t>
            </w:r>
            <w:r w:rsidRPr="00294344">
              <w:rPr>
                <w:rFonts w:ascii="Arial" w:eastAsiaTheme="minorHAnsi" w:hAnsi="Arial" w:cs="Arial"/>
                <w:color w:val="000000"/>
                <w:sz w:val="20"/>
                <w:szCs w:val="20"/>
              </w:rPr>
              <w:t xml:space="preserve">s’ vulnerability or might lead them to break the law. </w:t>
            </w:r>
          </w:p>
          <w:p w14:paraId="5010451B" w14:textId="1C02286F" w:rsidR="00217F21" w:rsidRPr="00294344" w:rsidRDefault="00217F21" w:rsidP="00217F21">
            <w:pPr>
              <w:pStyle w:val="ListParagraph"/>
              <w:numPr>
                <w:ilvl w:val="0"/>
                <w:numId w:val="47"/>
              </w:numPr>
              <w:autoSpaceDE w:val="0"/>
              <w:autoSpaceDN w:val="0"/>
              <w:adjustRightInd w:val="0"/>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Teachers must have proper and professional regard for the ethos, policies and practices of the school in which they teach, and maintain high standards in their own attendance and punctuality. </w:t>
            </w:r>
          </w:p>
          <w:p w14:paraId="1B380E67" w14:textId="76934030" w:rsidR="00217F21" w:rsidRPr="00294344" w:rsidRDefault="00217F21" w:rsidP="001E556B">
            <w:pPr>
              <w:pStyle w:val="ListParagraph"/>
              <w:numPr>
                <w:ilvl w:val="0"/>
                <w:numId w:val="47"/>
              </w:numPr>
              <w:autoSpaceDE w:val="0"/>
              <w:autoSpaceDN w:val="0"/>
              <w:adjustRightInd w:val="0"/>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Teachers must </w:t>
            </w:r>
            <w:r w:rsidR="00294344" w:rsidRPr="00294344">
              <w:rPr>
                <w:rFonts w:ascii="Arial" w:eastAsiaTheme="minorHAnsi" w:hAnsi="Arial" w:cs="Arial"/>
                <w:color w:val="000000"/>
                <w:sz w:val="20"/>
                <w:szCs w:val="20"/>
              </w:rPr>
              <w:t>understand</w:t>
            </w:r>
            <w:r w:rsidRPr="00294344">
              <w:rPr>
                <w:rFonts w:ascii="Arial" w:eastAsiaTheme="minorHAnsi" w:hAnsi="Arial" w:cs="Arial"/>
                <w:color w:val="000000"/>
                <w:sz w:val="20"/>
                <w:szCs w:val="20"/>
              </w:rPr>
              <w:t>, and always act within, the statutory frameworks which set out their professional duties and responsibilities</w:t>
            </w:r>
          </w:p>
          <w:p w14:paraId="508D46FB" w14:textId="77777777" w:rsidR="00217F21" w:rsidRPr="00217F21" w:rsidRDefault="00217F21" w:rsidP="00217F21">
            <w:pPr>
              <w:rPr>
                <w:i/>
              </w:rPr>
            </w:pPr>
          </w:p>
        </w:tc>
      </w:tr>
    </w:tbl>
    <w:p w14:paraId="3F480D1F" w14:textId="77777777" w:rsidR="005E2917" w:rsidRDefault="005E2917" w:rsidP="00217F21"/>
    <w:sectPr w:rsidR="005E291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561D" w14:textId="77777777" w:rsidR="00414948" w:rsidRDefault="00414948" w:rsidP="00080481">
      <w:r>
        <w:separator/>
      </w:r>
    </w:p>
  </w:endnote>
  <w:endnote w:type="continuationSeparator" w:id="0">
    <w:p w14:paraId="77393A79" w14:textId="77777777" w:rsidR="00414948" w:rsidRDefault="00414948" w:rsidP="00080481">
      <w:r>
        <w:continuationSeparator/>
      </w:r>
    </w:p>
  </w:endnote>
  <w:endnote w:type="continuationNotice" w:id="1">
    <w:p w14:paraId="716D236F" w14:textId="77777777" w:rsidR="000159CF" w:rsidRDefault="00015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2">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w:panose1 w:val="00000000000000000000"/>
    <w:charset w:val="00"/>
    <w:family w:val="auto"/>
    <w:notTrueType/>
    <w:pitch w:val="variable"/>
    <w:sig w:usb0="00000003" w:usb1="00000000" w:usb2="00000000" w:usb3="00000000" w:csb0="00000001" w:csb1="00000000"/>
  </w:font>
  <w:font w:name="Helvetica Neue">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D7F6" w14:textId="77777777" w:rsidR="00414948" w:rsidRDefault="00414948" w:rsidP="00080481">
      <w:r>
        <w:separator/>
      </w:r>
    </w:p>
  </w:footnote>
  <w:footnote w:type="continuationSeparator" w:id="0">
    <w:p w14:paraId="5883396A" w14:textId="77777777" w:rsidR="00414948" w:rsidRDefault="00414948" w:rsidP="00080481">
      <w:r>
        <w:continuationSeparator/>
      </w:r>
    </w:p>
  </w:footnote>
  <w:footnote w:type="continuationNotice" w:id="1">
    <w:p w14:paraId="130CB085" w14:textId="77777777" w:rsidR="000159CF" w:rsidRDefault="00015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43BF" w14:textId="77777777" w:rsidR="005E2917" w:rsidRPr="006932AC" w:rsidRDefault="00080481" w:rsidP="005E2917">
    <w:pPr>
      <w:pStyle w:val="Header"/>
      <w:rPr>
        <w:lang w:val="en-GB"/>
      </w:rPr>
    </w:pPr>
    <w:r>
      <w:rPr>
        <w:rFonts w:ascii="Arial" w:hAnsi="Arial" w:cs="Arial"/>
        <w:noProof/>
        <w:lang w:val="en-GB" w:eastAsia="en-GB"/>
      </w:rPr>
      <w:drawing>
        <wp:anchor distT="0" distB="0" distL="114300" distR="114300" simplePos="0" relativeHeight="251658240" behindDoc="1" locked="0" layoutInCell="1" allowOverlap="1" wp14:anchorId="61BE6EB5" wp14:editId="61AA1368">
          <wp:simplePos x="0" y="0"/>
          <wp:positionH relativeFrom="column">
            <wp:posOffset>2470785</wp:posOffset>
          </wp:positionH>
          <wp:positionV relativeFrom="paragraph">
            <wp:posOffset>-277495</wp:posOffset>
          </wp:positionV>
          <wp:extent cx="742950" cy="542925"/>
          <wp:effectExtent l="0" t="0" r="0" b="0"/>
          <wp:wrapTight wrapText="bothSides">
            <wp:wrapPolygon edited="0">
              <wp:start x="0" y="0"/>
              <wp:lineTo x="0" y="20463"/>
              <wp:lineTo x="21046" y="20463"/>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MacIntyre_50mm_2co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894EE880"/>
    <w:lvl w:ilvl="0">
      <w:start w:val="1"/>
      <w:numFmt w:val="bullet"/>
      <w:lvlText w:val="·"/>
      <w:lvlJc w:val="left"/>
      <w:pPr>
        <w:tabs>
          <w:tab w:val="num" w:pos="625"/>
        </w:tabs>
        <w:ind w:left="625" w:firstLine="95"/>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B42DD4"/>
    <w:multiLevelType w:val="hybridMultilevel"/>
    <w:tmpl w:val="B3F8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C5839AB"/>
    <w:multiLevelType w:val="hybridMultilevel"/>
    <w:tmpl w:val="B072ABA6"/>
    <w:lvl w:ilvl="0" w:tplc="C6CE76E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D147BDC"/>
    <w:multiLevelType w:val="hybridMultilevel"/>
    <w:tmpl w:val="EAD8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14C29"/>
    <w:multiLevelType w:val="hybridMultilevel"/>
    <w:tmpl w:val="31529204"/>
    <w:lvl w:ilvl="0" w:tplc="EFECD95A">
      <w:start w:val="1"/>
      <w:numFmt w:val="decimal"/>
      <w:lvlText w:val="%1."/>
      <w:lvlJc w:val="left"/>
      <w:pPr>
        <w:ind w:left="294" w:hanging="360"/>
      </w:pPr>
      <w:rPr>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1382A"/>
    <w:multiLevelType w:val="hybridMultilevel"/>
    <w:tmpl w:val="9880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40A6D"/>
    <w:multiLevelType w:val="hybridMultilevel"/>
    <w:tmpl w:val="4CF24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0B2EA7"/>
    <w:multiLevelType w:val="hybridMultilevel"/>
    <w:tmpl w:val="86B43B4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198663F1"/>
    <w:multiLevelType w:val="hybridMultilevel"/>
    <w:tmpl w:val="DD161DD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19D81EA6"/>
    <w:multiLevelType w:val="hybridMultilevel"/>
    <w:tmpl w:val="B8B8E1BE"/>
    <w:lvl w:ilvl="0" w:tplc="EFECD95A">
      <w:start w:val="1"/>
      <w:numFmt w:val="decimal"/>
      <w:lvlText w:val="%1."/>
      <w:lvlJc w:val="left"/>
      <w:pPr>
        <w:ind w:left="294" w:hanging="360"/>
      </w:pPr>
      <w:rPr>
        <w:sz w:val="21"/>
        <w:szCs w:val="21"/>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15:restartNumberingAfterBreak="0">
    <w:nsid w:val="1D296624"/>
    <w:multiLevelType w:val="hybridMultilevel"/>
    <w:tmpl w:val="7B2C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B1B47"/>
    <w:multiLevelType w:val="hybridMultilevel"/>
    <w:tmpl w:val="768EA0A6"/>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3" w15:restartNumberingAfterBreak="0">
    <w:nsid w:val="1F106FD3"/>
    <w:multiLevelType w:val="hybridMultilevel"/>
    <w:tmpl w:val="4BA0B8E4"/>
    <w:lvl w:ilvl="0" w:tplc="7C901DE0">
      <w:start w:val="1"/>
      <w:numFmt w:val="decimal"/>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15:restartNumberingAfterBreak="0">
    <w:nsid w:val="208E1D3A"/>
    <w:multiLevelType w:val="hybridMultilevel"/>
    <w:tmpl w:val="22F0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42ECE"/>
    <w:multiLevelType w:val="hybridMultilevel"/>
    <w:tmpl w:val="7BF02552"/>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24615855"/>
    <w:multiLevelType w:val="hybridMultilevel"/>
    <w:tmpl w:val="94445962"/>
    <w:lvl w:ilvl="0" w:tplc="08090001">
      <w:start w:val="1"/>
      <w:numFmt w:val="bullet"/>
      <w:lvlText w:val=""/>
      <w:lvlJc w:val="left"/>
      <w:pPr>
        <w:ind w:left="720" w:hanging="360"/>
      </w:pPr>
      <w:rPr>
        <w:rFonts w:ascii="Symbol" w:hAnsi="Symbol" w:hint="default"/>
      </w:rPr>
    </w:lvl>
    <w:lvl w:ilvl="1" w:tplc="84C2754E">
      <w:numFmt w:val="bullet"/>
      <w:lvlText w:val="•"/>
      <w:lvlJc w:val="left"/>
      <w:pPr>
        <w:ind w:left="1440" w:hanging="360"/>
      </w:pPr>
      <w:rPr>
        <w:rFonts w:ascii="Bliss2" w:eastAsia="Calibri" w:hAnsi="Bliss2" w:cs="Bliss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94B1F"/>
    <w:multiLevelType w:val="hybridMultilevel"/>
    <w:tmpl w:val="F60E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F615A"/>
    <w:multiLevelType w:val="hybridMultilevel"/>
    <w:tmpl w:val="E762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F70E8"/>
    <w:multiLevelType w:val="hybridMultilevel"/>
    <w:tmpl w:val="EB909070"/>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20" w15:restartNumberingAfterBreak="0">
    <w:nsid w:val="333A01E2"/>
    <w:multiLevelType w:val="hybridMultilevel"/>
    <w:tmpl w:val="2B58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C23D3"/>
    <w:multiLevelType w:val="hybridMultilevel"/>
    <w:tmpl w:val="13E6BE1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2" w15:restartNumberingAfterBreak="0">
    <w:nsid w:val="3CEB55C4"/>
    <w:multiLevelType w:val="hybridMultilevel"/>
    <w:tmpl w:val="C6DA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80887"/>
    <w:multiLevelType w:val="hybridMultilevel"/>
    <w:tmpl w:val="219C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C6F92"/>
    <w:multiLevelType w:val="hybridMultilevel"/>
    <w:tmpl w:val="07267BC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40CF7E91"/>
    <w:multiLevelType w:val="hybridMultilevel"/>
    <w:tmpl w:val="BA16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81095"/>
    <w:multiLevelType w:val="hybridMultilevel"/>
    <w:tmpl w:val="8710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67595"/>
    <w:multiLevelType w:val="hybridMultilevel"/>
    <w:tmpl w:val="56E884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47D21022"/>
    <w:multiLevelType w:val="hybridMultilevel"/>
    <w:tmpl w:val="EEDE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D39CB"/>
    <w:multiLevelType w:val="hybridMultilevel"/>
    <w:tmpl w:val="1E44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1A10FF"/>
    <w:multiLevelType w:val="hybridMultilevel"/>
    <w:tmpl w:val="6E8E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B04A3"/>
    <w:multiLevelType w:val="hybridMultilevel"/>
    <w:tmpl w:val="C8F6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F1D53"/>
    <w:multiLevelType w:val="hybridMultilevel"/>
    <w:tmpl w:val="4C165B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0F529D"/>
    <w:multiLevelType w:val="hybridMultilevel"/>
    <w:tmpl w:val="0EFC5EE2"/>
    <w:lvl w:ilvl="0" w:tplc="0809000F">
      <w:start w:val="1"/>
      <w:numFmt w:val="decimal"/>
      <w:lvlText w:val="%1."/>
      <w:lvlJc w:val="left"/>
      <w:pPr>
        <w:ind w:left="1014" w:hanging="360"/>
      </w:p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4" w15:restartNumberingAfterBreak="0">
    <w:nsid w:val="59596360"/>
    <w:multiLevelType w:val="hybridMultilevel"/>
    <w:tmpl w:val="7988CB04"/>
    <w:lvl w:ilvl="0" w:tplc="08090001">
      <w:start w:val="1"/>
      <w:numFmt w:val="bullet"/>
      <w:lvlText w:val=""/>
      <w:lvlJc w:val="left"/>
      <w:pPr>
        <w:ind w:left="720" w:hanging="360"/>
      </w:pPr>
      <w:rPr>
        <w:rFonts w:ascii="Symbol" w:hAnsi="Symbol" w:hint="default"/>
      </w:rPr>
    </w:lvl>
    <w:lvl w:ilvl="1" w:tplc="D45ECB48">
      <w:numFmt w:val="bullet"/>
      <w:lvlText w:val="•"/>
      <w:lvlJc w:val="left"/>
      <w:pPr>
        <w:ind w:left="1440" w:hanging="360"/>
      </w:pPr>
      <w:rPr>
        <w:rFonts w:ascii="Bliss2" w:eastAsia="Calibri" w:hAnsi="Bliss2" w:cs="Bliss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76401"/>
    <w:multiLevelType w:val="hybridMultilevel"/>
    <w:tmpl w:val="AE381642"/>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36" w15:restartNumberingAfterBreak="0">
    <w:nsid w:val="5DB66911"/>
    <w:multiLevelType w:val="hybridMultilevel"/>
    <w:tmpl w:val="073A9A0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7" w15:restartNumberingAfterBreak="0">
    <w:nsid w:val="5E733897"/>
    <w:multiLevelType w:val="hybridMultilevel"/>
    <w:tmpl w:val="71BCA4E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8" w15:restartNumberingAfterBreak="0">
    <w:nsid w:val="63270A1A"/>
    <w:multiLevelType w:val="hybridMultilevel"/>
    <w:tmpl w:val="6DC80A9E"/>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9" w15:restartNumberingAfterBreak="0">
    <w:nsid w:val="64960F2B"/>
    <w:multiLevelType w:val="hybridMultilevel"/>
    <w:tmpl w:val="2584B94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0" w15:restartNumberingAfterBreak="0">
    <w:nsid w:val="651803AA"/>
    <w:multiLevelType w:val="hybridMultilevel"/>
    <w:tmpl w:val="5CF8F9DE"/>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41" w15:restartNumberingAfterBreak="0">
    <w:nsid w:val="65E96709"/>
    <w:multiLevelType w:val="hybridMultilevel"/>
    <w:tmpl w:val="2990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15B1E"/>
    <w:multiLevelType w:val="hybridMultilevel"/>
    <w:tmpl w:val="8C2C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85327"/>
    <w:multiLevelType w:val="hybridMultilevel"/>
    <w:tmpl w:val="ACAA7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5122B7"/>
    <w:multiLevelType w:val="hybridMultilevel"/>
    <w:tmpl w:val="162A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FA66879"/>
    <w:multiLevelType w:val="hybridMultilevel"/>
    <w:tmpl w:val="572A5C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7"/>
  </w:num>
  <w:num w:numId="2">
    <w:abstractNumId w:val="25"/>
  </w:num>
  <w:num w:numId="3">
    <w:abstractNumId w:val="41"/>
  </w:num>
  <w:num w:numId="4">
    <w:abstractNumId w:val="44"/>
  </w:num>
  <w:num w:numId="5">
    <w:abstractNumId w:val="1"/>
  </w:num>
  <w:num w:numId="6">
    <w:abstractNumId w:val="37"/>
  </w:num>
  <w:num w:numId="7">
    <w:abstractNumId w:val="16"/>
  </w:num>
  <w:num w:numId="8">
    <w:abstractNumId w:val="34"/>
  </w:num>
  <w:num w:numId="9">
    <w:abstractNumId w:val="19"/>
  </w:num>
  <w:num w:numId="10">
    <w:abstractNumId w:val="32"/>
  </w:num>
  <w:num w:numId="11">
    <w:abstractNumId w:val="3"/>
  </w:num>
  <w:num w:numId="12">
    <w:abstractNumId w:val="36"/>
  </w:num>
  <w:num w:numId="13">
    <w:abstractNumId w:val="7"/>
  </w:num>
  <w:num w:numId="14">
    <w:abstractNumId w:val="17"/>
  </w:num>
  <w:num w:numId="15">
    <w:abstractNumId w:val="30"/>
  </w:num>
  <w:num w:numId="16">
    <w:abstractNumId w:val="38"/>
  </w:num>
  <w:num w:numId="17">
    <w:abstractNumId w:val="18"/>
  </w:num>
  <w:num w:numId="18">
    <w:abstractNumId w:val="9"/>
  </w:num>
  <w:num w:numId="19">
    <w:abstractNumId w:val="15"/>
  </w:num>
  <w:num w:numId="20">
    <w:abstractNumId w:val="13"/>
  </w:num>
  <w:num w:numId="21">
    <w:abstractNumId w:val="39"/>
  </w:num>
  <w:num w:numId="22">
    <w:abstractNumId w:val="21"/>
  </w:num>
  <w:num w:numId="23">
    <w:abstractNumId w:val="8"/>
  </w:num>
  <w:num w:numId="24">
    <w:abstractNumId w:val="10"/>
  </w:num>
  <w:num w:numId="25">
    <w:abstractNumId w:val="43"/>
  </w:num>
  <w:num w:numId="26">
    <w:abstractNumId w:val="0"/>
  </w:num>
  <w:num w:numId="27">
    <w:abstractNumId w:val="40"/>
  </w:num>
  <w:num w:numId="28">
    <w:abstractNumId w:val="12"/>
  </w:num>
  <w:num w:numId="29">
    <w:abstractNumId w:val="42"/>
  </w:num>
  <w:num w:numId="30">
    <w:abstractNumId w:val="28"/>
  </w:num>
  <w:num w:numId="31">
    <w:abstractNumId w:val="22"/>
  </w:num>
  <w:num w:numId="32">
    <w:abstractNumId w:val="14"/>
  </w:num>
  <w:num w:numId="33">
    <w:abstractNumId w:val="23"/>
  </w:num>
  <w:num w:numId="34">
    <w:abstractNumId w:val="31"/>
  </w:num>
  <w:num w:numId="35">
    <w:abstractNumId w:val="6"/>
  </w:num>
  <w:num w:numId="36">
    <w:abstractNumId w:val="29"/>
  </w:num>
  <w:num w:numId="37">
    <w:abstractNumId w:val="26"/>
  </w:num>
  <w:num w:numId="38">
    <w:abstractNumId w:val="20"/>
  </w:num>
  <w:num w:numId="39">
    <w:abstractNumId w:val="35"/>
  </w:num>
  <w:num w:numId="40">
    <w:abstractNumId w:val="2"/>
  </w:num>
  <w:num w:numId="41">
    <w:abstractNumId w:val="24"/>
  </w:num>
  <w:num w:numId="42">
    <w:abstractNumId w:val="46"/>
  </w:num>
  <w:num w:numId="43">
    <w:abstractNumId w:val="11"/>
  </w:num>
  <w:num w:numId="44">
    <w:abstractNumId w:val="33"/>
  </w:num>
  <w:num w:numId="45">
    <w:abstractNumId w:val="5"/>
  </w:num>
  <w:num w:numId="46">
    <w:abstractNumId w:val="4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481"/>
    <w:rsid w:val="000159CF"/>
    <w:rsid w:val="000201AC"/>
    <w:rsid w:val="00077103"/>
    <w:rsid w:val="00080481"/>
    <w:rsid w:val="0008695D"/>
    <w:rsid w:val="000C0E57"/>
    <w:rsid w:val="001A700C"/>
    <w:rsid w:val="001B4EB4"/>
    <w:rsid w:val="001E556B"/>
    <w:rsid w:val="00217F21"/>
    <w:rsid w:val="00236C3A"/>
    <w:rsid w:val="00281BAF"/>
    <w:rsid w:val="00294344"/>
    <w:rsid w:val="0029619F"/>
    <w:rsid w:val="00311FF7"/>
    <w:rsid w:val="00332E5A"/>
    <w:rsid w:val="003408F0"/>
    <w:rsid w:val="003A5E82"/>
    <w:rsid w:val="003D0591"/>
    <w:rsid w:val="003F4C07"/>
    <w:rsid w:val="00404189"/>
    <w:rsid w:val="00414948"/>
    <w:rsid w:val="00434BA6"/>
    <w:rsid w:val="0047705B"/>
    <w:rsid w:val="004C4296"/>
    <w:rsid w:val="004D0156"/>
    <w:rsid w:val="004F36CB"/>
    <w:rsid w:val="005938C5"/>
    <w:rsid w:val="005D4715"/>
    <w:rsid w:val="005E2917"/>
    <w:rsid w:val="00600A9E"/>
    <w:rsid w:val="0060435A"/>
    <w:rsid w:val="00635486"/>
    <w:rsid w:val="00644960"/>
    <w:rsid w:val="00692262"/>
    <w:rsid w:val="00724BA0"/>
    <w:rsid w:val="0072576B"/>
    <w:rsid w:val="0074396C"/>
    <w:rsid w:val="00790CAF"/>
    <w:rsid w:val="007B3BCE"/>
    <w:rsid w:val="008069F2"/>
    <w:rsid w:val="00861562"/>
    <w:rsid w:val="00862222"/>
    <w:rsid w:val="00866D56"/>
    <w:rsid w:val="008C4732"/>
    <w:rsid w:val="008F339D"/>
    <w:rsid w:val="00922380"/>
    <w:rsid w:val="00976859"/>
    <w:rsid w:val="00A80CCD"/>
    <w:rsid w:val="00B010AC"/>
    <w:rsid w:val="00B06433"/>
    <w:rsid w:val="00B248A0"/>
    <w:rsid w:val="00B6637A"/>
    <w:rsid w:val="00B8780C"/>
    <w:rsid w:val="00BE1C00"/>
    <w:rsid w:val="00CD3799"/>
    <w:rsid w:val="00CD5F28"/>
    <w:rsid w:val="00CD71BE"/>
    <w:rsid w:val="00CE0080"/>
    <w:rsid w:val="00D156A4"/>
    <w:rsid w:val="00D31E91"/>
    <w:rsid w:val="00D36C1F"/>
    <w:rsid w:val="00D82EC4"/>
    <w:rsid w:val="00E26883"/>
    <w:rsid w:val="00E53978"/>
    <w:rsid w:val="00EB25E3"/>
    <w:rsid w:val="00EE1B79"/>
    <w:rsid w:val="00EE73FA"/>
    <w:rsid w:val="00F76487"/>
    <w:rsid w:val="00F97D31"/>
    <w:rsid w:val="00FC32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9AF5"/>
  <w15:chartTrackingRefBased/>
  <w15:docId w15:val="{7B03A487-27B1-B243-A767-98A00176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481"/>
    <w:pPr>
      <w:spacing w:after="0" w:line="240" w:lineRule="auto"/>
    </w:pPr>
    <w:rPr>
      <w:rFonts w:ascii="Verdana" w:eastAsia="Calibri"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0481"/>
    <w:pPr>
      <w:spacing w:after="0" w:line="264" w:lineRule="auto"/>
      <w:ind w:firstLine="360"/>
      <w:outlineLvl w:val="0"/>
    </w:pPr>
    <w:rPr>
      <w:rFonts w:ascii="Baskerville" w:eastAsia="ヒラギノ角ゴ Pro W3" w:hAnsi="Baskerville" w:cs="Times New Roman"/>
      <w:color w:val="000000"/>
      <w:sz w:val="20"/>
      <w:szCs w:val="20"/>
      <w:lang w:val="en-US"/>
    </w:rPr>
  </w:style>
  <w:style w:type="paragraph" w:styleId="Header">
    <w:name w:val="header"/>
    <w:basedOn w:val="Normal"/>
    <w:link w:val="HeaderChar"/>
    <w:uiPriority w:val="99"/>
    <w:unhideWhenUsed/>
    <w:rsid w:val="00080481"/>
    <w:pPr>
      <w:tabs>
        <w:tab w:val="center" w:pos="4513"/>
        <w:tab w:val="right" w:pos="9026"/>
      </w:tabs>
    </w:pPr>
    <w:rPr>
      <w:lang w:val="x-none" w:eastAsia="x-none"/>
    </w:rPr>
  </w:style>
  <w:style w:type="character" w:customStyle="1" w:styleId="HeaderChar">
    <w:name w:val="Header Char"/>
    <w:basedOn w:val="DefaultParagraphFont"/>
    <w:link w:val="Header"/>
    <w:uiPriority w:val="99"/>
    <w:rsid w:val="00080481"/>
    <w:rPr>
      <w:rFonts w:ascii="Verdana" w:eastAsia="Calibri" w:hAnsi="Verdana" w:cs="Times New Roman"/>
      <w:lang w:val="x-none" w:eastAsia="x-none"/>
    </w:rPr>
  </w:style>
  <w:style w:type="paragraph" w:styleId="ListParagraph">
    <w:name w:val="List Paragraph"/>
    <w:basedOn w:val="Normal"/>
    <w:uiPriority w:val="34"/>
    <w:qFormat/>
    <w:rsid w:val="00080481"/>
    <w:pPr>
      <w:spacing w:after="200" w:line="276" w:lineRule="auto"/>
      <w:ind w:left="720"/>
      <w:contextualSpacing/>
    </w:pPr>
    <w:rPr>
      <w:rFonts w:ascii="Calibri" w:hAnsi="Calibri"/>
      <w:lang w:eastAsia="en-US"/>
    </w:rPr>
  </w:style>
  <w:style w:type="paragraph" w:customStyle="1" w:styleId="Default">
    <w:name w:val="Default"/>
    <w:rsid w:val="00080481"/>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080481"/>
    <w:pPr>
      <w:tabs>
        <w:tab w:val="center" w:pos="4513"/>
        <w:tab w:val="right" w:pos="9026"/>
      </w:tabs>
    </w:pPr>
  </w:style>
  <w:style w:type="character" w:customStyle="1" w:styleId="FooterChar">
    <w:name w:val="Footer Char"/>
    <w:basedOn w:val="DefaultParagraphFont"/>
    <w:link w:val="Footer"/>
    <w:uiPriority w:val="99"/>
    <w:rsid w:val="00080481"/>
    <w:rPr>
      <w:rFonts w:ascii="Verdana" w:eastAsia="Calibri" w:hAnsi="Verdana" w:cs="Times New Roman"/>
      <w:lang w:eastAsia="en-GB"/>
    </w:rPr>
  </w:style>
  <w:style w:type="character" w:customStyle="1" w:styleId="Emphasis1">
    <w:name w:val="Emphasis1"/>
    <w:rsid w:val="00FC320A"/>
    <w:rPr>
      <w:rFonts w:ascii="Helvetica Neue" w:eastAsia="ヒラギノ角ゴ Pro W3" w:hAnsi="Helvetica Neue"/>
      <w:b/>
      <w:i w:val="0"/>
    </w:rPr>
  </w:style>
  <w:style w:type="paragraph" w:customStyle="1" w:styleId="Headline1">
    <w:name w:val="Headline 1"/>
    <w:next w:val="Normal"/>
    <w:rsid w:val="00FC320A"/>
    <w:pPr>
      <w:spacing w:after="0" w:line="192" w:lineRule="auto"/>
      <w:outlineLvl w:val="0"/>
    </w:pPr>
    <w:rPr>
      <w:rFonts w:ascii="Helvetica Neue" w:eastAsia="ヒラギノ角ゴ Pro W3" w:hAnsi="Helvetica Neue" w:cs="Times New Roman"/>
      <w:b/>
      <w:color w:val="8C8E8D"/>
      <w:sz w:val="48"/>
      <w:szCs w:val="20"/>
      <w:lang w:val="en-US"/>
    </w:rPr>
  </w:style>
  <w:style w:type="paragraph" w:customStyle="1" w:styleId="Bulletedcopylevel2">
    <w:name w:val="Bulleted copy level 2"/>
    <w:basedOn w:val="Normal"/>
    <w:qFormat/>
    <w:rsid w:val="007B3BCE"/>
    <w:pPr>
      <w:numPr>
        <w:numId w:val="40"/>
      </w:numPr>
      <w:spacing w:after="120"/>
    </w:pPr>
    <w:rPr>
      <w:rFonts w:ascii="Arial" w:eastAsia="MS Mincho" w:hAnsi="Arial"/>
      <w:sz w:val="20"/>
      <w:szCs w:val="24"/>
      <w:lang w:val="en-US" w:eastAsia="en-US"/>
    </w:rPr>
  </w:style>
  <w:style w:type="paragraph" w:customStyle="1" w:styleId="4Bulletedcopyblue">
    <w:name w:val="4 Bulleted copy blue"/>
    <w:basedOn w:val="Normal"/>
    <w:qFormat/>
    <w:rsid w:val="00281BAF"/>
    <w:pPr>
      <w:numPr>
        <w:numId w:val="46"/>
      </w:numPr>
      <w:spacing w:after="60"/>
    </w:pPr>
    <w:rPr>
      <w:rFonts w:ascii="Arial" w:eastAsia="MS Mincho"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1068670386443B7E24320407632A5" ma:contentTypeVersion="8" ma:contentTypeDescription="Create a new document." ma:contentTypeScope="" ma:versionID="a5e52434c16fe986dd7ef51ace9f816d">
  <xsd:schema xmlns:xsd="http://www.w3.org/2001/XMLSchema" xmlns:xs="http://www.w3.org/2001/XMLSchema" xmlns:p="http://schemas.microsoft.com/office/2006/metadata/properties" xmlns:ns3="452431e7-a0d7-4cdf-87e8-f2c0708e666c" targetNamespace="http://schemas.microsoft.com/office/2006/metadata/properties" ma:root="true" ma:fieldsID="0552b8fc8e827e30380d36bdccdfd0fa" ns3:_="">
    <xsd:import namespace="452431e7-a0d7-4cdf-87e8-f2c0708e66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431e7-a0d7-4cdf-87e8-f2c0708e6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C8466-6F77-483A-8F84-9970AF601BBD}">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452431e7-a0d7-4cdf-87e8-f2c0708e666c"/>
  </ds:schemaRefs>
</ds:datastoreItem>
</file>

<file path=customXml/itemProps2.xml><?xml version="1.0" encoding="utf-8"?>
<ds:datastoreItem xmlns:ds="http://schemas.openxmlformats.org/officeDocument/2006/customXml" ds:itemID="{86D301FE-0B80-41C2-BA64-B59F5CB6ACE3}">
  <ds:schemaRefs>
    <ds:schemaRef ds:uri="http://schemas.microsoft.com/sharepoint/v3/contenttype/forms"/>
  </ds:schemaRefs>
</ds:datastoreItem>
</file>

<file path=customXml/itemProps3.xml><?xml version="1.0" encoding="utf-8"?>
<ds:datastoreItem xmlns:ds="http://schemas.openxmlformats.org/officeDocument/2006/customXml" ds:itemID="{ED8304ED-98FF-40FC-84A6-5A1B76969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431e7-a0d7-4cdf-87e8-f2c0708e6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Separovic</dc:creator>
  <cp:keywords/>
  <dc:description/>
  <cp:lastModifiedBy>Michaela Bradley</cp:lastModifiedBy>
  <cp:revision>3</cp:revision>
  <dcterms:created xsi:type="dcterms:W3CDTF">2022-05-06T09:43:00Z</dcterms:created>
  <dcterms:modified xsi:type="dcterms:W3CDTF">2022-05-06T09:51:00Z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0x010100D791068670386443B7E24320407632A5</vt:lpwstr>
  </property>
  <property fmtid="{D5CDD505-2E9C-101B-9397-08002B2CF9AE}" pid="3" name="Order">
    <vt:r8>39000</vt:r8>
  </property>
  <property fmtid="{D5CDD505-2E9C-101B-9397-08002B2CF9AE}" pid="4" name="_dlc_DocIdItemGuid">
    <vt:lpwstr>12481f04-aad2-51b0-8821-6eb7f4b970fb</vt:lpwstr>
  </property>
</Properties>
</file>