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2B8A" w14:textId="77777777" w:rsidR="004B7908" w:rsidRDefault="004B790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90"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1536"/>
        <w:gridCol w:w="6561"/>
        <w:gridCol w:w="2393"/>
      </w:tblGrid>
      <w:tr w:rsidR="004B7908" w14:paraId="041566EC" w14:textId="77777777" w:rsidTr="00545BD0">
        <w:trPr>
          <w:trHeight w:val="1415"/>
        </w:trPr>
        <w:tc>
          <w:tcPr>
            <w:tcW w:w="1536" w:type="dxa"/>
          </w:tcPr>
          <w:p w14:paraId="34831E6E" w14:textId="77777777" w:rsidR="004B7908" w:rsidRDefault="00EB32A0">
            <w:pPr>
              <w:jc w:val="both"/>
              <w:rPr>
                <w:b/>
                <w:color w:val="404040"/>
                <w:sz w:val="22"/>
                <w:szCs w:val="22"/>
              </w:rPr>
            </w:pPr>
            <w:r>
              <w:rPr>
                <w:noProof/>
              </w:rPr>
              <w:drawing>
                <wp:anchor distT="0" distB="0" distL="114300" distR="114300" simplePos="0" relativeHeight="251658240" behindDoc="0" locked="0" layoutInCell="1" hidden="0" allowOverlap="1" wp14:anchorId="01DE17DA" wp14:editId="4045A4FE">
                  <wp:simplePos x="0" y="0"/>
                  <wp:positionH relativeFrom="column">
                    <wp:posOffset>-65404</wp:posOffset>
                  </wp:positionH>
                  <wp:positionV relativeFrom="paragraph">
                    <wp:posOffset>-171449</wp:posOffset>
                  </wp:positionV>
                  <wp:extent cx="838200" cy="8382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8200" cy="838200"/>
                          </a:xfrm>
                          <a:prstGeom prst="rect">
                            <a:avLst/>
                          </a:prstGeom>
                          <a:ln/>
                        </pic:spPr>
                      </pic:pic>
                    </a:graphicData>
                  </a:graphic>
                </wp:anchor>
              </w:drawing>
            </w:r>
          </w:p>
        </w:tc>
        <w:tc>
          <w:tcPr>
            <w:tcW w:w="6561" w:type="dxa"/>
          </w:tcPr>
          <w:p w14:paraId="25333EE0" w14:textId="77777777" w:rsidR="004B7908" w:rsidRDefault="004B7908">
            <w:pPr>
              <w:jc w:val="center"/>
              <w:rPr>
                <w:b/>
                <w:sz w:val="22"/>
                <w:szCs w:val="22"/>
              </w:rPr>
            </w:pPr>
          </w:p>
          <w:p w14:paraId="39FFD3D8" w14:textId="77777777" w:rsidR="004B7908" w:rsidRDefault="00EB32A0">
            <w:pPr>
              <w:jc w:val="center"/>
              <w:rPr>
                <w:b/>
                <w:color w:val="404040"/>
                <w:sz w:val="22"/>
                <w:szCs w:val="22"/>
              </w:rPr>
            </w:pPr>
            <w:r>
              <w:rPr>
                <w:b/>
                <w:sz w:val="52"/>
                <w:szCs w:val="52"/>
              </w:rPr>
              <w:t>Elizabeth Woodville School</w:t>
            </w:r>
          </w:p>
        </w:tc>
        <w:tc>
          <w:tcPr>
            <w:tcW w:w="2393" w:type="dxa"/>
          </w:tcPr>
          <w:p w14:paraId="266ECF5A" w14:textId="77777777" w:rsidR="004B7908" w:rsidRDefault="00EB32A0">
            <w:pPr>
              <w:jc w:val="both"/>
              <w:rPr>
                <w:b/>
                <w:color w:val="404040"/>
                <w:sz w:val="22"/>
                <w:szCs w:val="22"/>
              </w:rPr>
            </w:pPr>
            <w:r>
              <w:rPr>
                <w:noProof/>
              </w:rPr>
              <w:drawing>
                <wp:anchor distT="0" distB="0" distL="114300" distR="114300" simplePos="0" relativeHeight="251659264" behindDoc="0" locked="0" layoutInCell="1" hidden="0" allowOverlap="1" wp14:anchorId="4AD770DA" wp14:editId="46113E1A">
                  <wp:simplePos x="0" y="0"/>
                  <wp:positionH relativeFrom="column">
                    <wp:posOffset>221615</wp:posOffset>
                  </wp:positionH>
                  <wp:positionV relativeFrom="paragraph">
                    <wp:posOffset>0</wp:posOffset>
                  </wp:positionV>
                  <wp:extent cx="1209675" cy="769620"/>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09675" cy="769620"/>
                          </a:xfrm>
                          <a:prstGeom prst="rect">
                            <a:avLst/>
                          </a:prstGeom>
                          <a:ln/>
                        </pic:spPr>
                      </pic:pic>
                    </a:graphicData>
                  </a:graphic>
                </wp:anchor>
              </w:drawing>
            </w:r>
          </w:p>
        </w:tc>
      </w:tr>
    </w:tbl>
    <w:p w14:paraId="441A1A31" w14:textId="77777777" w:rsidR="004B7908" w:rsidRDefault="004B7908">
      <w:pPr>
        <w:shd w:val="clear" w:color="auto" w:fill="FFFFFF"/>
        <w:ind w:left="2160"/>
        <w:jc w:val="both"/>
        <w:rPr>
          <w:b/>
          <w:color w:val="404040"/>
          <w:sz w:val="22"/>
          <w:szCs w:val="22"/>
        </w:rPr>
        <w:sectPr w:rsidR="004B7908">
          <w:footerReference w:type="default" r:id="rId10"/>
          <w:pgSz w:w="11906" w:h="16838"/>
          <w:pgMar w:top="567" w:right="849" w:bottom="851" w:left="1440" w:header="709" w:footer="709" w:gutter="0"/>
          <w:pgNumType w:start="1"/>
          <w:cols w:space="720"/>
        </w:sectPr>
      </w:pPr>
    </w:p>
    <w:p w14:paraId="5438CA37" w14:textId="261EDA6D" w:rsidR="00115699" w:rsidRDefault="00944918">
      <w:pPr>
        <w:shd w:val="clear" w:color="auto" w:fill="8DB3E2"/>
        <w:ind w:left="-1418" w:right="-849"/>
        <w:jc w:val="center"/>
        <w:rPr>
          <w:b/>
          <w:sz w:val="44"/>
          <w:szCs w:val="44"/>
        </w:rPr>
      </w:pPr>
      <w:r>
        <w:rPr>
          <w:b/>
          <w:sz w:val="44"/>
          <w:szCs w:val="44"/>
        </w:rPr>
        <w:t>Science Teacher</w:t>
      </w:r>
    </w:p>
    <w:p w14:paraId="572A9C3B" w14:textId="1D2B0B78" w:rsidR="0034357C" w:rsidRPr="0034357C" w:rsidRDefault="0034357C">
      <w:pPr>
        <w:shd w:val="clear" w:color="auto" w:fill="8DB3E2"/>
        <w:ind w:left="-1418" w:right="-849"/>
        <w:jc w:val="center"/>
        <w:rPr>
          <w:b/>
          <w:sz w:val="28"/>
          <w:szCs w:val="28"/>
        </w:rPr>
      </w:pPr>
      <w:r w:rsidRPr="0034357C">
        <w:rPr>
          <w:b/>
          <w:sz w:val="28"/>
          <w:szCs w:val="28"/>
        </w:rPr>
        <w:t>For January 2021</w:t>
      </w:r>
    </w:p>
    <w:p w14:paraId="123E359A" w14:textId="4B4FD4E1" w:rsidR="004B7908" w:rsidRDefault="00944918">
      <w:pPr>
        <w:shd w:val="clear" w:color="auto" w:fill="8DB3E2"/>
        <w:ind w:left="-1418" w:right="-849"/>
        <w:jc w:val="center"/>
        <w:rPr>
          <w:b/>
          <w:sz w:val="32"/>
          <w:szCs w:val="32"/>
        </w:rPr>
        <w:sectPr w:rsidR="004B7908">
          <w:type w:val="continuous"/>
          <w:pgSz w:w="11906" w:h="16838"/>
          <w:pgMar w:top="851" w:right="849" w:bottom="851" w:left="1440" w:header="709" w:footer="709" w:gutter="0"/>
          <w:cols w:space="720"/>
        </w:sectPr>
      </w:pPr>
      <w:r>
        <w:rPr>
          <w:b/>
          <w:sz w:val="32"/>
          <w:szCs w:val="32"/>
        </w:rPr>
        <w:t>M1 – M9</w:t>
      </w:r>
    </w:p>
    <w:p w14:paraId="11B29BB7" w14:textId="77777777" w:rsidR="00944918" w:rsidRPr="00944918" w:rsidRDefault="00944918" w:rsidP="00944918">
      <w:pPr>
        <w:ind w:left="-567"/>
        <w:rPr>
          <w:rFonts w:ascii="Segoe UI" w:hAnsi="Segoe UI" w:cs="Segoe UI"/>
          <w:sz w:val="20"/>
          <w:szCs w:val="20"/>
        </w:rPr>
      </w:pPr>
    </w:p>
    <w:p w14:paraId="463DDAD3" w14:textId="77777777" w:rsidR="00944918" w:rsidRDefault="00944918" w:rsidP="00944918">
      <w:pPr>
        <w:ind w:left="-567"/>
        <w:rPr>
          <w:sz w:val="20"/>
          <w:szCs w:val="20"/>
        </w:rPr>
      </w:pPr>
    </w:p>
    <w:p w14:paraId="7906CA6E" w14:textId="451809D4" w:rsidR="00944918" w:rsidRDefault="00944918" w:rsidP="00944918">
      <w:pPr>
        <w:ind w:left="-567"/>
        <w:rPr>
          <w:sz w:val="20"/>
          <w:szCs w:val="20"/>
        </w:rPr>
      </w:pPr>
      <w:r w:rsidRPr="00944918">
        <w:rPr>
          <w:sz w:val="20"/>
          <w:szCs w:val="20"/>
        </w:rPr>
        <w:t xml:space="preserve">Elizabeth Woodville School is an inclusive comprehensive school with approximately 1100 students. Elizabeth Woodville is part of </w:t>
      </w:r>
      <w:proofErr w:type="spellStart"/>
      <w:r w:rsidRPr="00944918">
        <w:rPr>
          <w:sz w:val="20"/>
          <w:szCs w:val="20"/>
        </w:rPr>
        <w:t>Tove</w:t>
      </w:r>
      <w:proofErr w:type="spellEnd"/>
      <w:r w:rsidRPr="00944918">
        <w:rPr>
          <w:sz w:val="20"/>
          <w:szCs w:val="20"/>
        </w:rPr>
        <w:t xml:space="preserve"> Learning Trust which is a rapidly growing trust whose vision is to ensure that all pupils in the trust academies are provided with outstanding educational experiences that lead to outstanding outcomes. This includes all aspects of school life with pupils achieving to the very best of their ability.</w:t>
      </w:r>
    </w:p>
    <w:p w14:paraId="4EDE7A2B" w14:textId="77777777" w:rsidR="00944918" w:rsidRPr="00944918" w:rsidRDefault="00944918" w:rsidP="00944918">
      <w:pPr>
        <w:ind w:left="-567"/>
        <w:rPr>
          <w:sz w:val="20"/>
          <w:szCs w:val="20"/>
        </w:rPr>
      </w:pPr>
    </w:p>
    <w:p w14:paraId="0CE6BAF0" w14:textId="77777777" w:rsidR="00944918" w:rsidRDefault="00944918" w:rsidP="00944918">
      <w:pPr>
        <w:ind w:left="-567"/>
        <w:rPr>
          <w:rFonts w:asciiTheme="minorHAnsi" w:hAnsiTheme="minorHAnsi" w:cstheme="minorHAnsi"/>
          <w:sz w:val="20"/>
          <w:szCs w:val="20"/>
        </w:rPr>
      </w:pPr>
    </w:p>
    <w:p w14:paraId="1812FF68" w14:textId="4E00B9DA" w:rsid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Are you passionate about teaching Science? Looking for an innovative and forward-thinking school which genuinely invests and develops you? Then come and join us at Elizabeth Woodville School.</w:t>
      </w:r>
    </w:p>
    <w:p w14:paraId="702F806E" w14:textId="77777777" w:rsidR="00944918" w:rsidRPr="00944918" w:rsidRDefault="00944918" w:rsidP="00944918">
      <w:pPr>
        <w:ind w:left="-567"/>
        <w:rPr>
          <w:rFonts w:asciiTheme="minorHAnsi" w:hAnsiTheme="minorHAnsi" w:cstheme="minorHAnsi"/>
          <w:sz w:val="20"/>
          <w:szCs w:val="20"/>
        </w:rPr>
      </w:pPr>
    </w:p>
    <w:p w14:paraId="2BDCE597" w14:textId="695EE289" w:rsid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We are looking to appoint a Teacher of Science.   The ideal candidate will contribute to the development of highly motivated students and will be passionate about teaching engaging lessons that help students understand the importance of Science and the positive impact it can have throughout their life.</w:t>
      </w:r>
    </w:p>
    <w:p w14:paraId="7825953B" w14:textId="77777777" w:rsidR="00944918" w:rsidRPr="00944918" w:rsidRDefault="00944918" w:rsidP="00944918">
      <w:pPr>
        <w:ind w:left="-567"/>
        <w:rPr>
          <w:rFonts w:asciiTheme="minorHAnsi" w:hAnsiTheme="minorHAnsi" w:cstheme="minorHAnsi"/>
          <w:sz w:val="20"/>
          <w:szCs w:val="20"/>
        </w:rPr>
      </w:pPr>
    </w:p>
    <w:p w14:paraId="735939A0" w14:textId="77777777" w:rsidR="00944918" w:rsidRDefault="00944918" w:rsidP="00944918">
      <w:pPr>
        <w:ind w:left="-567"/>
        <w:rPr>
          <w:rFonts w:asciiTheme="minorHAnsi" w:hAnsiTheme="minorHAnsi" w:cstheme="minorHAnsi"/>
          <w:sz w:val="20"/>
          <w:szCs w:val="20"/>
        </w:rPr>
      </w:pPr>
    </w:p>
    <w:p w14:paraId="54609D28" w14:textId="0A9E3B65" w:rsid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We have incredible students at EWS. We are passionate about providing them with the best possible education and we place them at the heart of everything we do. Our students are well behaved, happy, engaging, and have a desire to learn. They are very proud to be EWS students.</w:t>
      </w:r>
    </w:p>
    <w:p w14:paraId="6EFA3CF6" w14:textId="77777777" w:rsidR="00944918" w:rsidRPr="00944918" w:rsidRDefault="00944918" w:rsidP="00944918">
      <w:pPr>
        <w:ind w:left="-567"/>
        <w:rPr>
          <w:rFonts w:asciiTheme="minorHAnsi" w:hAnsiTheme="minorHAnsi" w:cstheme="minorHAnsi"/>
          <w:b/>
          <w:bCs/>
          <w:sz w:val="20"/>
          <w:szCs w:val="20"/>
        </w:rPr>
      </w:pPr>
    </w:p>
    <w:p w14:paraId="1979F66E" w14:textId="77777777" w:rsidR="00944918" w:rsidRPr="00944918" w:rsidRDefault="00944918" w:rsidP="00944918">
      <w:pPr>
        <w:ind w:left="-567"/>
        <w:rPr>
          <w:rFonts w:asciiTheme="minorHAnsi" w:hAnsiTheme="minorHAnsi" w:cstheme="minorHAnsi"/>
          <w:b/>
          <w:bCs/>
          <w:sz w:val="20"/>
          <w:szCs w:val="20"/>
        </w:rPr>
      </w:pPr>
      <w:r w:rsidRPr="00944918">
        <w:rPr>
          <w:rStyle w:val="Strong"/>
          <w:rFonts w:asciiTheme="minorHAnsi" w:hAnsiTheme="minorHAnsi" w:cstheme="minorHAnsi"/>
          <w:color w:val="222222"/>
          <w:sz w:val="20"/>
          <w:szCs w:val="20"/>
        </w:rPr>
        <w:t>The Team:</w:t>
      </w:r>
    </w:p>
    <w:p w14:paraId="76EF86D7" w14:textId="1101AAFF" w:rsid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 xml:space="preserve">The science department at Elizabeth Woodville School is very welcoming, </w:t>
      </w:r>
      <w:proofErr w:type="gramStart"/>
      <w:r w:rsidRPr="00944918">
        <w:rPr>
          <w:rFonts w:asciiTheme="minorHAnsi" w:hAnsiTheme="minorHAnsi" w:cstheme="minorHAnsi"/>
          <w:sz w:val="20"/>
          <w:szCs w:val="20"/>
        </w:rPr>
        <w:t>friendly</w:t>
      </w:r>
      <w:proofErr w:type="gramEnd"/>
      <w:r w:rsidRPr="00944918">
        <w:rPr>
          <w:rFonts w:asciiTheme="minorHAnsi" w:hAnsiTheme="minorHAnsi" w:cstheme="minorHAnsi"/>
          <w:sz w:val="20"/>
          <w:szCs w:val="20"/>
        </w:rPr>
        <w:t xml:space="preserve"> and supportive. We work as a team by regularly sharing good practice and as a result are constantly developing and improving.</w:t>
      </w:r>
    </w:p>
    <w:p w14:paraId="2E3C6316" w14:textId="77777777" w:rsidR="00944918" w:rsidRPr="00944918" w:rsidRDefault="00944918" w:rsidP="00944918">
      <w:pPr>
        <w:ind w:left="-567"/>
        <w:rPr>
          <w:rFonts w:asciiTheme="minorHAnsi" w:hAnsiTheme="minorHAnsi" w:cstheme="minorHAnsi"/>
          <w:sz w:val="20"/>
          <w:szCs w:val="20"/>
        </w:rPr>
      </w:pPr>
    </w:p>
    <w:p w14:paraId="0074ACB1" w14:textId="77777777" w:rsidR="00944918" w:rsidRP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If you are a committed teacher who shares our passion for educating motivated and enthusiastic students, we would love to hear from you. Please let us know if you would like to arrange a school visit using the contact details below.</w:t>
      </w:r>
    </w:p>
    <w:p w14:paraId="71E8C53E" w14:textId="77777777" w:rsidR="00944918" w:rsidRDefault="00944918" w:rsidP="00944918">
      <w:pPr>
        <w:shd w:val="clear" w:color="auto" w:fill="FFFFFF"/>
        <w:ind w:left="-567" w:right="-165"/>
        <w:jc w:val="both"/>
        <w:rPr>
          <w:i/>
          <w:iCs/>
          <w:sz w:val="20"/>
          <w:szCs w:val="20"/>
        </w:rPr>
      </w:pPr>
    </w:p>
    <w:p w14:paraId="5D653959" w14:textId="0F56041F" w:rsidR="00944918" w:rsidRPr="00E70A7A" w:rsidRDefault="00944918" w:rsidP="00944918">
      <w:pPr>
        <w:shd w:val="clear" w:color="auto" w:fill="FFFFFF"/>
        <w:ind w:left="-567" w:right="-165"/>
        <w:jc w:val="both"/>
        <w:rPr>
          <w:i/>
          <w:iCs/>
          <w:sz w:val="20"/>
          <w:szCs w:val="20"/>
        </w:rPr>
      </w:pPr>
      <w:r w:rsidRPr="00E70A7A">
        <w:rPr>
          <w:i/>
          <w:iCs/>
          <w:sz w:val="20"/>
          <w:szCs w:val="20"/>
        </w:rPr>
        <w:t xml:space="preserve">Training and development opportunities will be offered.  All staff are encouraged to study further, and the academy will actively support staff to obtain relevant further qualifications where possible. </w:t>
      </w:r>
    </w:p>
    <w:p w14:paraId="1484AF01" w14:textId="77777777" w:rsidR="00944918" w:rsidRDefault="00944918" w:rsidP="00944918">
      <w:pPr>
        <w:ind w:left="-567"/>
        <w:rPr>
          <w:rStyle w:val="Strong"/>
          <w:rFonts w:asciiTheme="minorHAnsi" w:hAnsiTheme="minorHAnsi" w:cstheme="minorHAnsi"/>
          <w:b w:val="0"/>
          <w:bCs w:val="0"/>
          <w:color w:val="222222"/>
          <w:sz w:val="20"/>
          <w:szCs w:val="20"/>
        </w:rPr>
      </w:pPr>
    </w:p>
    <w:p w14:paraId="1711A273" w14:textId="4104A836" w:rsidR="00944918" w:rsidRPr="00944918" w:rsidRDefault="00944918" w:rsidP="00944918">
      <w:pPr>
        <w:ind w:left="-567"/>
        <w:rPr>
          <w:rFonts w:asciiTheme="minorHAnsi" w:hAnsiTheme="minorHAnsi" w:cstheme="minorHAnsi"/>
          <w:sz w:val="20"/>
          <w:szCs w:val="20"/>
        </w:rPr>
      </w:pPr>
      <w:r w:rsidRPr="00944918">
        <w:rPr>
          <w:rStyle w:val="Strong"/>
          <w:rFonts w:asciiTheme="minorHAnsi" w:hAnsiTheme="minorHAnsi" w:cstheme="minorHAnsi"/>
          <w:color w:val="222222"/>
          <w:sz w:val="20"/>
          <w:szCs w:val="20"/>
        </w:rPr>
        <w:t>How to apply</w:t>
      </w:r>
      <w:r>
        <w:rPr>
          <w:rStyle w:val="Strong"/>
          <w:rFonts w:asciiTheme="minorHAnsi" w:hAnsiTheme="minorHAnsi" w:cstheme="minorHAnsi"/>
          <w:color w:val="222222"/>
          <w:sz w:val="20"/>
          <w:szCs w:val="20"/>
        </w:rPr>
        <w:t>:</w:t>
      </w:r>
    </w:p>
    <w:p w14:paraId="657284D4" w14:textId="456759E6" w:rsidR="00944918" w:rsidRPr="00944918" w:rsidRDefault="00944918" w:rsidP="00944918">
      <w:pPr>
        <w:ind w:left="-567"/>
        <w:rPr>
          <w:rFonts w:asciiTheme="minorHAnsi" w:hAnsiTheme="minorHAnsi" w:cstheme="minorHAnsi"/>
          <w:sz w:val="20"/>
          <w:szCs w:val="20"/>
        </w:rPr>
      </w:pPr>
      <w:r w:rsidRPr="00944918">
        <w:rPr>
          <w:rFonts w:asciiTheme="minorHAnsi" w:hAnsiTheme="minorHAnsi" w:cstheme="minorHAnsi"/>
          <w:sz w:val="20"/>
          <w:szCs w:val="20"/>
        </w:rPr>
        <w:t>For more information, an application pack and to apply, please</w:t>
      </w:r>
      <w:r>
        <w:rPr>
          <w:rFonts w:asciiTheme="minorHAnsi" w:hAnsiTheme="minorHAnsi" w:cstheme="minorHAnsi"/>
          <w:sz w:val="20"/>
          <w:szCs w:val="20"/>
        </w:rPr>
        <w:t xml:space="preserve"> complete an application form and submit this to </w:t>
      </w:r>
      <w:hyperlink r:id="rId11" w:history="1">
        <w:r w:rsidRPr="00C0665D">
          <w:rPr>
            <w:rStyle w:val="Hyperlink"/>
            <w:rFonts w:asciiTheme="minorHAnsi" w:hAnsiTheme="minorHAnsi" w:cstheme="minorHAnsi"/>
            <w:sz w:val="20"/>
            <w:szCs w:val="20"/>
          </w:rPr>
          <w:t>Michelle.saint@ewsacadem.org.uk</w:t>
        </w:r>
      </w:hyperlink>
      <w:r>
        <w:rPr>
          <w:rFonts w:asciiTheme="minorHAnsi" w:hAnsiTheme="minorHAnsi" w:cstheme="minorHAnsi"/>
          <w:sz w:val="20"/>
          <w:szCs w:val="20"/>
        </w:rPr>
        <w:t xml:space="preserve"> or </w:t>
      </w:r>
      <w:r w:rsidRPr="00944918">
        <w:rPr>
          <w:rFonts w:asciiTheme="minorHAnsi" w:hAnsiTheme="minorHAnsi" w:cstheme="minorHAnsi"/>
          <w:sz w:val="20"/>
          <w:szCs w:val="20"/>
        </w:rPr>
        <w:t>contact Michelle Saint on</w:t>
      </w:r>
      <w:r>
        <w:rPr>
          <w:rFonts w:asciiTheme="minorHAnsi" w:hAnsiTheme="minorHAnsi" w:cstheme="minorHAnsi"/>
          <w:sz w:val="20"/>
          <w:szCs w:val="20"/>
        </w:rPr>
        <w:t xml:space="preserve"> </w:t>
      </w:r>
      <w:r w:rsidRPr="00944918">
        <w:rPr>
          <w:rStyle w:val="Strong"/>
          <w:rFonts w:asciiTheme="minorHAnsi" w:hAnsiTheme="minorHAnsi" w:cstheme="minorHAnsi"/>
          <w:b w:val="0"/>
          <w:bCs w:val="0"/>
          <w:color w:val="222222"/>
          <w:sz w:val="20"/>
          <w:szCs w:val="20"/>
        </w:rPr>
        <w:t>T: </w:t>
      </w:r>
      <w:r w:rsidRPr="00944918">
        <w:rPr>
          <w:rFonts w:asciiTheme="minorHAnsi" w:hAnsiTheme="minorHAnsi" w:cstheme="minorHAnsi"/>
          <w:sz w:val="20"/>
          <w:szCs w:val="20"/>
        </w:rPr>
        <w:t>01604 861188</w:t>
      </w:r>
      <w:r>
        <w:rPr>
          <w:rFonts w:asciiTheme="minorHAnsi" w:hAnsiTheme="minorHAnsi" w:cstheme="minorHAnsi"/>
          <w:sz w:val="20"/>
          <w:szCs w:val="20"/>
        </w:rPr>
        <w:t xml:space="preserve">, or visit our website at:  </w:t>
      </w:r>
      <w:r w:rsidRPr="00944918">
        <w:rPr>
          <w:rFonts w:asciiTheme="minorHAnsi" w:hAnsiTheme="minorHAnsi" w:cstheme="minorHAnsi"/>
          <w:sz w:val="20"/>
          <w:szCs w:val="20"/>
        </w:rPr>
        <w:t>https://www.ewsacademy.org.uk/home/about-us/vacancies/</w:t>
      </w:r>
      <w:r>
        <w:rPr>
          <w:rFonts w:asciiTheme="minorHAnsi" w:hAnsiTheme="minorHAnsi" w:cstheme="minorHAnsi"/>
          <w:sz w:val="20"/>
          <w:szCs w:val="20"/>
        </w:rPr>
        <w:t xml:space="preserve"> </w:t>
      </w:r>
    </w:p>
    <w:p w14:paraId="35EC82AE" w14:textId="77777777" w:rsidR="00944918" w:rsidRDefault="00944918" w:rsidP="00944918">
      <w:pPr>
        <w:ind w:left="-567"/>
        <w:rPr>
          <w:rStyle w:val="Strong"/>
          <w:rFonts w:asciiTheme="minorHAnsi" w:hAnsiTheme="minorHAnsi" w:cstheme="minorHAnsi"/>
          <w:b w:val="0"/>
          <w:bCs w:val="0"/>
          <w:color w:val="222222"/>
          <w:sz w:val="20"/>
          <w:szCs w:val="20"/>
        </w:rPr>
      </w:pPr>
    </w:p>
    <w:p w14:paraId="755EA852" w14:textId="1ECD8E7D" w:rsidR="00944918" w:rsidRPr="00944918" w:rsidRDefault="00944918" w:rsidP="00944918">
      <w:pPr>
        <w:ind w:left="-567"/>
        <w:rPr>
          <w:rFonts w:asciiTheme="minorHAnsi" w:hAnsiTheme="minorHAnsi" w:cstheme="minorHAnsi"/>
          <w:sz w:val="20"/>
          <w:szCs w:val="20"/>
        </w:rPr>
      </w:pPr>
      <w:r w:rsidRPr="00944918">
        <w:rPr>
          <w:rStyle w:val="Strong"/>
          <w:rFonts w:asciiTheme="minorHAnsi" w:hAnsiTheme="minorHAnsi" w:cstheme="minorHAnsi"/>
          <w:b w:val="0"/>
          <w:bCs w:val="0"/>
          <w:color w:val="222222"/>
          <w:sz w:val="20"/>
          <w:szCs w:val="20"/>
        </w:rPr>
        <w:t>Closing date:  </w:t>
      </w:r>
      <w:r>
        <w:rPr>
          <w:rStyle w:val="Strong"/>
          <w:rFonts w:asciiTheme="minorHAnsi" w:hAnsiTheme="minorHAnsi" w:cstheme="minorHAnsi"/>
          <w:b w:val="0"/>
          <w:bCs w:val="0"/>
          <w:color w:val="222222"/>
          <w:sz w:val="20"/>
          <w:szCs w:val="20"/>
        </w:rPr>
        <w:t>5</w:t>
      </w:r>
      <w:r w:rsidRPr="00944918">
        <w:rPr>
          <w:rStyle w:val="Strong"/>
          <w:rFonts w:asciiTheme="minorHAnsi" w:hAnsiTheme="minorHAnsi" w:cstheme="minorHAnsi"/>
          <w:b w:val="0"/>
          <w:bCs w:val="0"/>
          <w:color w:val="222222"/>
          <w:sz w:val="20"/>
          <w:szCs w:val="20"/>
        </w:rPr>
        <w:t xml:space="preserve"> October 202</w:t>
      </w:r>
      <w:r>
        <w:rPr>
          <w:rStyle w:val="Strong"/>
          <w:rFonts w:asciiTheme="minorHAnsi" w:hAnsiTheme="minorHAnsi" w:cstheme="minorHAnsi"/>
          <w:b w:val="0"/>
          <w:bCs w:val="0"/>
          <w:color w:val="222222"/>
          <w:sz w:val="20"/>
          <w:szCs w:val="20"/>
        </w:rPr>
        <w:t>1</w:t>
      </w:r>
      <w:r w:rsidRPr="00944918">
        <w:rPr>
          <w:rFonts w:asciiTheme="minorHAnsi" w:hAnsiTheme="minorHAnsi" w:cstheme="minorHAnsi"/>
          <w:sz w:val="20"/>
          <w:szCs w:val="20"/>
        </w:rPr>
        <w:br/>
      </w:r>
      <w:r w:rsidRPr="00944918">
        <w:rPr>
          <w:rStyle w:val="Strong"/>
          <w:rFonts w:asciiTheme="minorHAnsi" w:hAnsiTheme="minorHAnsi" w:cstheme="minorHAnsi"/>
          <w:b w:val="0"/>
          <w:bCs w:val="0"/>
          <w:color w:val="222222"/>
          <w:sz w:val="20"/>
          <w:szCs w:val="20"/>
        </w:rPr>
        <w:t>Interviews:</w:t>
      </w:r>
      <w:r w:rsidRPr="00944918">
        <w:rPr>
          <w:rFonts w:asciiTheme="minorHAnsi" w:hAnsiTheme="minorHAnsi" w:cstheme="minorHAnsi"/>
          <w:sz w:val="20"/>
          <w:szCs w:val="20"/>
        </w:rPr>
        <w:t> TBC</w:t>
      </w:r>
    </w:p>
    <w:p w14:paraId="5B15ADDB" w14:textId="77777777" w:rsidR="00944918" w:rsidRDefault="00944918">
      <w:pPr>
        <w:shd w:val="clear" w:color="auto" w:fill="FFFFFF"/>
        <w:ind w:left="-567" w:right="-165"/>
        <w:jc w:val="both"/>
        <w:rPr>
          <w:i/>
          <w:iCs/>
          <w:sz w:val="20"/>
          <w:szCs w:val="20"/>
        </w:rPr>
      </w:pPr>
    </w:p>
    <w:p w14:paraId="1416252F" w14:textId="77777777" w:rsidR="004B7908" w:rsidRPr="00D14DEA" w:rsidRDefault="004B7908">
      <w:pPr>
        <w:rPr>
          <w:sz w:val="20"/>
          <w:szCs w:val="20"/>
        </w:rPr>
      </w:pPr>
    </w:p>
    <w:p w14:paraId="79314723" w14:textId="77777777" w:rsidR="004B7908" w:rsidRPr="00D14DEA" w:rsidRDefault="00EB32A0" w:rsidP="00EB32A0">
      <w:pPr>
        <w:shd w:val="clear" w:color="auto" w:fill="FFFFFF"/>
        <w:ind w:left="-567" w:right="-165"/>
        <w:rPr>
          <w:b/>
          <w:sz w:val="20"/>
          <w:szCs w:val="20"/>
        </w:rPr>
      </w:pPr>
      <w:r w:rsidRPr="00D14DEA">
        <w:rPr>
          <w:b/>
          <w:sz w:val="20"/>
          <w:szCs w:val="20"/>
        </w:rPr>
        <w:t xml:space="preserve">The Local Governing Body of Elizabeth Woodville School and Trustees of </w:t>
      </w:r>
      <w:proofErr w:type="spellStart"/>
      <w:r w:rsidRPr="00D14DEA">
        <w:rPr>
          <w:b/>
          <w:sz w:val="20"/>
          <w:szCs w:val="20"/>
        </w:rPr>
        <w:t>Tove</w:t>
      </w:r>
      <w:proofErr w:type="spellEnd"/>
      <w:r w:rsidRPr="00D14DEA">
        <w:rPr>
          <w:b/>
          <w:sz w:val="20"/>
          <w:szCs w:val="20"/>
        </w:rPr>
        <w:t xml:space="preserve"> Learning Trust are committed to safeguarding and promoting the welfare of children, young people and vulnerable adults and expects all staff and volunteers to share this commitment.</w:t>
      </w:r>
    </w:p>
    <w:p w14:paraId="72830139" w14:textId="77777777" w:rsidR="004B7908" w:rsidRPr="00D14DEA" w:rsidRDefault="004B7908">
      <w:pPr>
        <w:ind w:left="-567"/>
        <w:rPr>
          <w:b/>
          <w:color w:val="222222"/>
          <w:sz w:val="20"/>
          <w:szCs w:val="20"/>
        </w:rPr>
      </w:pPr>
    </w:p>
    <w:p w14:paraId="79EDFC38" w14:textId="77777777" w:rsidR="00944918" w:rsidRPr="00E70A7A" w:rsidRDefault="00944918">
      <w:pPr>
        <w:ind w:left="-567"/>
        <w:rPr>
          <w:b/>
          <w:i/>
          <w:iCs/>
          <w:sz w:val="22"/>
          <w:szCs w:val="22"/>
        </w:rPr>
      </w:pPr>
    </w:p>
    <w:sectPr w:rsidR="00944918" w:rsidRPr="00E70A7A">
      <w:type w:val="continuous"/>
      <w:pgSz w:w="11906" w:h="16838"/>
      <w:pgMar w:top="851" w:right="849"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29E2" w14:textId="77777777" w:rsidR="00B57BC9" w:rsidRDefault="00EB32A0">
      <w:r>
        <w:separator/>
      </w:r>
    </w:p>
  </w:endnote>
  <w:endnote w:type="continuationSeparator" w:id="0">
    <w:p w14:paraId="5BEC5A1E" w14:textId="77777777" w:rsidR="00B57BC9" w:rsidRDefault="00E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464" w14:textId="77777777" w:rsidR="004B7908" w:rsidRDefault="00EB32A0">
    <w:pPr>
      <w:pBdr>
        <w:top w:val="nil"/>
        <w:left w:val="nil"/>
        <w:bottom w:val="nil"/>
        <w:right w:val="nil"/>
        <w:between w:val="nil"/>
      </w:pBdr>
      <w:tabs>
        <w:tab w:val="center" w:pos="4513"/>
        <w:tab w:val="right" w:pos="9026"/>
        <w:tab w:val="left" w:pos="2652"/>
      </w:tabs>
      <w:ind w:left="-284"/>
      <w:jc w:val="center"/>
      <w:rPr>
        <w:color w:val="FFFFFF"/>
        <w:sz w:val="20"/>
        <w:szCs w:val="20"/>
      </w:rPr>
    </w:pPr>
    <w:r>
      <w:rPr>
        <w:noProof/>
      </w:rPr>
      <mc:AlternateContent>
        <mc:Choice Requires="wps">
          <w:drawing>
            <wp:anchor distT="0" distB="0" distL="0" distR="0" simplePos="0" relativeHeight="251658240" behindDoc="0" locked="0" layoutInCell="1" hidden="0" allowOverlap="1" wp14:anchorId="7A3E9D92" wp14:editId="4F2FF568">
              <wp:simplePos x="0" y="0"/>
              <wp:positionH relativeFrom="column">
                <wp:posOffset>-914400</wp:posOffset>
              </wp:positionH>
              <wp:positionV relativeFrom="paragraph">
                <wp:posOffset>-198120</wp:posOffset>
              </wp:positionV>
              <wp:extent cx="7766685" cy="949325"/>
              <wp:effectExtent l="0" t="0" r="24765" b="22225"/>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0" y="0"/>
                        <a:ext cx="7766685" cy="949325"/>
                      </a:xfrm>
                      <a:prstGeom prst="rect">
                        <a:avLst/>
                      </a:prstGeom>
                      <a:solidFill>
                        <a:srgbClr val="0070C0"/>
                      </a:solidFill>
                      <a:ln w="25400" cap="flat" cmpd="sng">
                        <a:solidFill>
                          <a:srgbClr val="395E89"/>
                        </a:solidFill>
                        <a:prstDash val="solid"/>
                        <a:round/>
                        <a:headEnd type="none" w="sm" len="sm"/>
                        <a:tailEnd type="none" w="sm" len="sm"/>
                      </a:ln>
                    </wps:spPr>
                    <wps:txbx>
                      <w:txbxContent>
                        <w:p w14:paraId="7DE66AEC"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Pr>
                              <w:rFonts w:asciiTheme="minorHAnsi" w:eastAsiaTheme="minorHAnsi" w:hAnsiTheme="minorHAnsi" w:cstheme="minorBidi"/>
                              <w:color w:val="FFFFFF" w:themeColor="background1"/>
                              <w:sz w:val="20"/>
                              <w:szCs w:val="22"/>
                              <w:lang w:eastAsia="en-US"/>
                            </w:rPr>
                            <w:t xml:space="preserve">Elizabeth </w:t>
                          </w:r>
                          <w:r w:rsidRPr="00EB32A0">
                            <w:rPr>
                              <w:rFonts w:asciiTheme="minorHAnsi" w:eastAsiaTheme="minorHAnsi" w:hAnsiTheme="minorHAnsi" w:cstheme="minorBidi"/>
                              <w:color w:val="FFFFFF" w:themeColor="background1"/>
                              <w:sz w:val="20"/>
                              <w:szCs w:val="22"/>
                              <w:lang w:eastAsia="en-US"/>
                            </w:rPr>
                            <w:t>Woodville School (North Campus) Stratford Road, Roade, Northampton, NN7 2LP</w:t>
                          </w:r>
                        </w:p>
                        <w:p w14:paraId="0BA0DF44"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sidRPr="00EB32A0">
                            <w:rPr>
                              <w:rFonts w:asciiTheme="minorHAnsi" w:eastAsiaTheme="minorHAnsi" w:hAnsiTheme="minorHAnsi" w:cstheme="minorBidi"/>
                              <w:color w:val="FFFFFF" w:themeColor="background1"/>
                              <w:sz w:val="20"/>
                              <w:szCs w:val="22"/>
                              <w:lang w:eastAsia="en-US"/>
                            </w:rPr>
                            <w:t xml:space="preserve">Elizabeth Woodville School (South Campus) Stratford Road, </w:t>
                          </w:r>
                          <w:proofErr w:type="spellStart"/>
                          <w:r w:rsidRPr="00EB32A0">
                            <w:rPr>
                              <w:rFonts w:asciiTheme="minorHAnsi" w:eastAsiaTheme="minorHAnsi" w:hAnsiTheme="minorHAnsi" w:cstheme="minorBidi"/>
                              <w:color w:val="FFFFFF" w:themeColor="background1"/>
                              <w:sz w:val="20"/>
                              <w:szCs w:val="22"/>
                              <w:lang w:eastAsia="en-US"/>
                            </w:rPr>
                            <w:t>Deanshanger</w:t>
                          </w:r>
                          <w:proofErr w:type="spellEnd"/>
                          <w:r w:rsidRPr="00EB32A0">
                            <w:rPr>
                              <w:rFonts w:asciiTheme="minorHAnsi" w:eastAsiaTheme="minorHAnsi" w:hAnsiTheme="minorHAnsi" w:cstheme="minorBidi"/>
                              <w:color w:val="FFFFFF" w:themeColor="background1"/>
                              <w:sz w:val="20"/>
                              <w:szCs w:val="22"/>
                              <w:lang w:eastAsia="en-US"/>
                            </w:rPr>
                            <w:t>, Milton Keynes, MK19 6HN</w:t>
                          </w:r>
                        </w:p>
                        <w:p w14:paraId="35A1ED2D" w14:textId="77777777" w:rsidR="00EB32A0" w:rsidRPr="00EB32A0" w:rsidRDefault="00EB32A0" w:rsidP="00EB32A0">
                          <w:pPr>
                            <w:tabs>
                              <w:tab w:val="center" w:pos="4513"/>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b/>
                              <w:color w:val="FFFFFF" w:themeColor="background1"/>
                              <w:sz w:val="20"/>
                              <w:szCs w:val="22"/>
                              <w:lang w:val="de-DE" w:eastAsia="en-US"/>
                            </w:rPr>
                            <w:t>T:</w:t>
                          </w:r>
                          <w:r w:rsidRPr="00EB32A0">
                            <w:rPr>
                              <w:rFonts w:asciiTheme="minorHAnsi" w:eastAsiaTheme="minorHAnsi" w:hAnsiTheme="minorHAnsi" w:cstheme="minorBidi"/>
                              <w:color w:val="FFFFFF" w:themeColor="background1"/>
                              <w:sz w:val="20"/>
                              <w:szCs w:val="22"/>
                              <w:lang w:val="de-DE" w:eastAsia="en-US"/>
                            </w:rPr>
                            <w:t xml:space="preserve"> 01604 862125</w:t>
                          </w:r>
                          <w:r w:rsidRPr="00EB32A0">
                            <w:rPr>
                              <w:rFonts w:asciiTheme="minorHAnsi" w:eastAsia="Times New Roman" w:hAnsiTheme="minorHAnsi" w:cstheme="minorHAnsi"/>
                              <w:color w:val="222222"/>
                              <w:sz w:val="20"/>
                              <w:szCs w:val="20"/>
                            </w:rPr>
                            <w:t xml:space="preserve"> </w:t>
                          </w:r>
                          <w:r w:rsidRPr="00EB32A0">
                            <w:rPr>
                              <w:rFonts w:asciiTheme="minorHAnsi" w:eastAsiaTheme="minorHAnsi" w:hAnsiTheme="minorHAnsi" w:cstheme="minorBidi"/>
                              <w:b/>
                              <w:color w:val="FFFFFF" w:themeColor="background1"/>
                              <w:sz w:val="20"/>
                              <w:szCs w:val="22"/>
                              <w:lang w:val="de-DE" w:eastAsia="en-US"/>
                            </w:rPr>
                            <w:t>E</w:t>
                          </w:r>
                          <w:r w:rsidRPr="00EB32A0">
                            <w:rPr>
                              <w:rFonts w:asciiTheme="minorHAnsi" w:eastAsiaTheme="minorHAnsi" w:hAnsiTheme="minorHAnsi" w:cstheme="minorBidi"/>
                              <w:color w:val="FFFFFF" w:themeColor="background1"/>
                              <w:szCs w:val="22"/>
                              <w:lang w:eastAsia="en-US"/>
                            </w:rPr>
                            <w:t xml:space="preserve">: </w:t>
                          </w:r>
                          <w:hyperlink r:id="rId1" w:history="1">
                            <w:r w:rsidRPr="00EB32A0">
                              <w:rPr>
                                <w:rFonts w:asciiTheme="minorHAnsi" w:eastAsiaTheme="minorHAnsi" w:hAnsiTheme="minorHAnsi" w:cstheme="minorBidi"/>
                                <w:color w:val="FFFFFF" w:themeColor="background1"/>
                                <w:sz w:val="20"/>
                                <w:szCs w:val="22"/>
                                <w:lang w:val="de-DE" w:eastAsia="en-US"/>
                              </w:rPr>
                              <w:t>generalenquiries@ewsacademy.org.uk</w:t>
                            </w:r>
                          </w:hyperlink>
                          <w:r w:rsidRPr="00EB32A0">
                            <w:rPr>
                              <w:rFonts w:asciiTheme="minorHAnsi" w:eastAsiaTheme="minorHAnsi" w:hAnsiTheme="minorHAnsi" w:cstheme="minorBidi"/>
                              <w:color w:val="FFFFFF" w:themeColor="background1"/>
                              <w:sz w:val="20"/>
                              <w:szCs w:val="22"/>
                              <w:lang w:val="de-DE" w:eastAsia="en-US"/>
                            </w:rPr>
                            <w:t xml:space="preserve">  </w:t>
                          </w:r>
                          <w:r w:rsidRPr="00EB32A0">
                            <w:rPr>
                              <w:rFonts w:asciiTheme="minorHAnsi" w:eastAsiaTheme="minorHAnsi" w:hAnsiTheme="minorHAnsi" w:cstheme="minorBidi"/>
                              <w:b/>
                              <w:color w:val="FFFFFF" w:themeColor="background1"/>
                              <w:sz w:val="20"/>
                              <w:szCs w:val="22"/>
                              <w:lang w:val="de-DE" w:eastAsia="en-US"/>
                            </w:rPr>
                            <w:t>W:</w:t>
                          </w:r>
                          <w:r w:rsidRPr="00EB32A0">
                            <w:rPr>
                              <w:rFonts w:asciiTheme="minorHAnsi" w:eastAsiaTheme="minorHAnsi" w:hAnsiTheme="minorHAnsi" w:cstheme="minorBidi"/>
                              <w:color w:val="FFFFFF" w:themeColor="background1"/>
                              <w:sz w:val="20"/>
                              <w:szCs w:val="22"/>
                              <w:lang w:val="de-DE" w:eastAsia="en-US"/>
                            </w:rPr>
                            <w:t xml:space="preserve"> </w:t>
                          </w:r>
                          <w:hyperlink r:id="rId2" w:history="1">
                            <w:r w:rsidRPr="00EB32A0">
                              <w:rPr>
                                <w:rFonts w:asciiTheme="minorHAnsi" w:eastAsiaTheme="minorHAnsi" w:hAnsiTheme="minorHAnsi" w:cstheme="minorBidi"/>
                                <w:color w:val="FFFFFF" w:themeColor="background1"/>
                                <w:sz w:val="20"/>
                                <w:szCs w:val="22"/>
                                <w:u w:val="single"/>
                                <w:lang w:val="de-DE" w:eastAsia="en-US"/>
                              </w:rPr>
                              <w:t>www.ewsacademy.org.uk</w:t>
                            </w:r>
                          </w:hyperlink>
                          <w:r w:rsidRPr="00EB32A0">
                            <w:rPr>
                              <w:rFonts w:asciiTheme="minorHAnsi" w:eastAsiaTheme="minorHAnsi" w:hAnsiTheme="minorHAnsi" w:cstheme="minorBidi"/>
                              <w:color w:val="FFFFFF" w:themeColor="background1"/>
                              <w:sz w:val="20"/>
                              <w:szCs w:val="22"/>
                              <w:lang w:val="de-DE" w:eastAsia="en-US"/>
                            </w:rPr>
                            <w:t xml:space="preserve">  </w:t>
                          </w:r>
                        </w:p>
                        <w:p w14:paraId="2014970A" w14:textId="77777777" w:rsidR="00EB32A0" w:rsidRPr="00EB32A0" w:rsidRDefault="00EB32A0" w:rsidP="00EB32A0">
                          <w:pPr>
                            <w:tabs>
                              <w:tab w:val="center" w:pos="4513"/>
                              <w:tab w:val="center" w:pos="5233"/>
                              <w:tab w:val="left" w:pos="8952"/>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color w:val="FFFFFF" w:themeColor="background1"/>
                              <w:sz w:val="20"/>
                              <w:szCs w:val="22"/>
                              <w:lang w:val="de-DE" w:eastAsia="en-US"/>
                            </w:rPr>
                            <w:t>Part of Tove Learning Trust</w:t>
                          </w:r>
                        </w:p>
                        <w:p w14:paraId="50F31D3E" w14:textId="77777777" w:rsidR="004B7908" w:rsidRDefault="004B790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3E9D92" id="Rectangle 9" o:spid="_x0000_s1026" style="position:absolute;left:0;text-align:left;margin-left:-1in;margin-top:-15.6pt;width:611.55pt;height:74.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" fillcolor="#0070c0" strokecolor="#395e89" strokeweight="2pt">
              <v:stroke startarrowwidth="narrow" startarrowlength="short" endarrowwidth="narrow" endarrowlength="short" joinstyle="round"/>
              <v:textbox inset="2.53958mm,2.53958mm,2.53958mm,2.53958mm">
                <w:txbxContent>
                  <w:p w14:paraId="7DE66AEC"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Pr>
                        <w:rFonts w:asciiTheme="minorHAnsi" w:eastAsiaTheme="minorHAnsi" w:hAnsiTheme="minorHAnsi" w:cstheme="minorBidi"/>
                        <w:color w:val="FFFFFF" w:themeColor="background1"/>
                        <w:sz w:val="20"/>
                        <w:szCs w:val="22"/>
                        <w:lang w:eastAsia="en-US"/>
                      </w:rPr>
                      <w:t xml:space="preserve">Elizabeth </w:t>
                    </w:r>
                    <w:r w:rsidRPr="00EB32A0">
                      <w:rPr>
                        <w:rFonts w:asciiTheme="minorHAnsi" w:eastAsiaTheme="minorHAnsi" w:hAnsiTheme="minorHAnsi" w:cstheme="minorBidi"/>
                        <w:color w:val="FFFFFF" w:themeColor="background1"/>
                        <w:sz w:val="20"/>
                        <w:szCs w:val="22"/>
                        <w:lang w:eastAsia="en-US"/>
                      </w:rPr>
                      <w:t>Woodville School (North Campus) Stratford Road, Roade, Northampton, NN7 2LP</w:t>
                    </w:r>
                  </w:p>
                  <w:p w14:paraId="0BA0DF44"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sidRPr="00EB32A0">
                      <w:rPr>
                        <w:rFonts w:asciiTheme="minorHAnsi" w:eastAsiaTheme="minorHAnsi" w:hAnsiTheme="minorHAnsi" w:cstheme="minorBidi"/>
                        <w:color w:val="FFFFFF" w:themeColor="background1"/>
                        <w:sz w:val="20"/>
                        <w:szCs w:val="22"/>
                        <w:lang w:eastAsia="en-US"/>
                      </w:rPr>
                      <w:t xml:space="preserve">Elizabeth Woodville School (South Campus) Stratford Road, </w:t>
                    </w:r>
                    <w:proofErr w:type="spellStart"/>
                    <w:r w:rsidRPr="00EB32A0">
                      <w:rPr>
                        <w:rFonts w:asciiTheme="minorHAnsi" w:eastAsiaTheme="minorHAnsi" w:hAnsiTheme="minorHAnsi" w:cstheme="minorBidi"/>
                        <w:color w:val="FFFFFF" w:themeColor="background1"/>
                        <w:sz w:val="20"/>
                        <w:szCs w:val="22"/>
                        <w:lang w:eastAsia="en-US"/>
                      </w:rPr>
                      <w:t>Deanshanger</w:t>
                    </w:r>
                    <w:proofErr w:type="spellEnd"/>
                    <w:r w:rsidRPr="00EB32A0">
                      <w:rPr>
                        <w:rFonts w:asciiTheme="minorHAnsi" w:eastAsiaTheme="minorHAnsi" w:hAnsiTheme="minorHAnsi" w:cstheme="minorBidi"/>
                        <w:color w:val="FFFFFF" w:themeColor="background1"/>
                        <w:sz w:val="20"/>
                        <w:szCs w:val="22"/>
                        <w:lang w:eastAsia="en-US"/>
                      </w:rPr>
                      <w:t>, Milton Keynes, MK19 6HN</w:t>
                    </w:r>
                  </w:p>
                  <w:p w14:paraId="35A1ED2D" w14:textId="77777777" w:rsidR="00EB32A0" w:rsidRPr="00EB32A0" w:rsidRDefault="00EB32A0" w:rsidP="00EB32A0">
                    <w:pPr>
                      <w:tabs>
                        <w:tab w:val="center" w:pos="4513"/>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b/>
                        <w:color w:val="FFFFFF" w:themeColor="background1"/>
                        <w:sz w:val="20"/>
                        <w:szCs w:val="22"/>
                        <w:lang w:val="de-DE" w:eastAsia="en-US"/>
                      </w:rPr>
                      <w:t>T:</w:t>
                    </w:r>
                    <w:r w:rsidRPr="00EB32A0">
                      <w:rPr>
                        <w:rFonts w:asciiTheme="minorHAnsi" w:eastAsiaTheme="minorHAnsi" w:hAnsiTheme="minorHAnsi" w:cstheme="minorBidi"/>
                        <w:color w:val="FFFFFF" w:themeColor="background1"/>
                        <w:sz w:val="20"/>
                        <w:szCs w:val="22"/>
                        <w:lang w:val="de-DE" w:eastAsia="en-US"/>
                      </w:rPr>
                      <w:t xml:space="preserve"> 01604 862125</w:t>
                    </w:r>
                    <w:r w:rsidRPr="00EB32A0">
                      <w:rPr>
                        <w:rFonts w:asciiTheme="minorHAnsi" w:eastAsia="Times New Roman" w:hAnsiTheme="minorHAnsi" w:cstheme="minorHAnsi"/>
                        <w:color w:val="222222"/>
                        <w:sz w:val="20"/>
                        <w:szCs w:val="20"/>
                      </w:rPr>
                      <w:t xml:space="preserve"> </w:t>
                    </w:r>
                    <w:r w:rsidRPr="00EB32A0">
                      <w:rPr>
                        <w:rFonts w:asciiTheme="minorHAnsi" w:eastAsiaTheme="minorHAnsi" w:hAnsiTheme="minorHAnsi" w:cstheme="minorBidi"/>
                        <w:b/>
                        <w:color w:val="FFFFFF" w:themeColor="background1"/>
                        <w:sz w:val="20"/>
                        <w:szCs w:val="22"/>
                        <w:lang w:val="de-DE" w:eastAsia="en-US"/>
                      </w:rPr>
                      <w:t>E</w:t>
                    </w:r>
                    <w:r w:rsidRPr="00EB32A0">
                      <w:rPr>
                        <w:rFonts w:asciiTheme="minorHAnsi" w:eastAsiaTheme="minorHAnsi" w:hAnsiTheme="minorHAnsi" w:cstheme="minorBidi"/>
                        <w:color w:val="FFFFFF" w:themeColor="background1"/>
                        <w:szCs w:val="22"/>
                        <w:lang w:eastAsia="en-US"/>
                      </w:rPr>
                      <w:t xml:space="preserve">: </w:t>
                    </w:r>
                    <w:hyperlink r:id="rId3" w:history="1">
                      <w:r w:rsidRPr="00EB32A0">
                        <w:rPr>
                          <w:rFonts w:asciiTheme="minorHAnsi" w:eastAsiaTheme="minorHAnsi" w:hAnsiTheme="minorHAnsi" w:cstheme="minorBidi"/>
                          <w:color w:val="FFFFFF" w:themeColor="background1"/>
                          <w:sz w:val="20"/>
                          <w:szCs w:val="22"/>
                          <w:lang w:val="de-DE" w:eastAsia="en-US"/>
                        </w:rPr>
                        <w:t>generalenquiries@ewsacademy.org.uk</w:t>
                      </w:r>
                    </w:hyperlink>
                    <w:r w:rsidRPr="00EB32A0">
                      <w:rPr>
                        <w:rFonts w:asciiTheme="minorHAnsi" w:eastAsiaTheme="minorHAnsi" w:hAnsiTheme="minorHAnsi" w:cstheme="minorBidi"/>
                        <w:color w:val="FFFFFF" w:themeColor="background1"/>
                        <w:sz w:val="20"/>
                        <w:szCs w:val="22"/>
                        <w:lang w:val="de-DE" w:eastAsia="en-US"/>
                      </w:rPr>
                      <w:t xml:space="preserve">  </w:t>
                    </w:r>
                    <w:r w:rsidRPr="00EB32A0">
                      <w:rPr>
                        <w:rFonts w:asciiTheme="minorHAnsi" w:eastAsiaTheme="minorHAnsi" w:hAnsiTheme="minorHAnsi" w:cstheme="minorBidi"/>
                        <w:b/>
                        <w:color w:val="FFFFFF" w:themeColor="background1"/>
                        <w:sz w:val="20"/>
                        <w:szCs w:val="22"/>
                        <w:lang w:val="de-DE" w:eastAsia="en-US"/>
                      </w:rPr>
                      <w:t>W:</w:t>
                    </w:r>
                    <w:r w:rsidRPr="00EB32A0">
                      <w:rPr>
                        <w:rFonts w:asciiTheme="minorHAnsi" w:eastAsiaTheme="minorHAnsi" w:hAnsiTheme="minorHAnsi" w:cstheme="minorBidi"/>
                        <w:color w:val="FFFFFF" w:themeColor="background1"/>
                        <w:sz w:val="20"/>
                        <w:szCs w:val="22"/>
                        <w:lang w:val="de-DE" w:eastAsia="en-US"/>
                      </w:rPr>
                      <w:t xml:space="preserve"> </w:t>
                    </w:r>
                    <w:hyperlink r:id="rId4" w:history="1">
                      <w:r w:rsidRPr="00EB32A0">
                        <w:rPr>
                          <w:rFonts w:asciiTheme="minorHAnsi" w:eastAsiaTheme="minorHAnsi" w:hAnsiTheme="minorHAnsi" w:cstheme="minorBidi"/>
                          <w:color w:val="FFFFFF" w:themeColor="background1"/>
                          <w:sz w:val="20"/>
                          <w:szCs w:val="22"/>
                          <w:u w:val="single"/>
                          <w:lang w:val="de-DE" w:eastAsia="en-US"/>
                        </w:rPr>
                        <w:t>www.ewsacademy.org.uk</w:t>
                      </w:r>
                    </w:hyperlink>
                    <w:r w:rsidRPr="00EB32A0">
                      <w:rPr>
                        <w:rFonts w:asciiTheme="minorHAnsi" w:eastAsiaTheme="minorHAnsi" w:hAnsiTheme="minorHAnsi" w:cstheme="minorBidi"/>
                        <w:color w:val="FFFFFF" w:themeColor="background1"/>
                        <w:sz w:val="20"/>
                        <w:szCs w:val="22"/>
                        <w:lang w:val="de-DE" w:eastAsia="en-US"/>
                      </w:rPr>
                      <w:t xml:space="preserve">  </w:t>
                    </w:r>
                  </w:p>
                  <w:p w14:paraId="2014970A" w14:textId="77777777" w:rsidR="00EB32A0" w:rsidRPr="00EB32A0" w:rsidRDefault="00EB32A0" w:rsidP="00EB32A0">
                    <w:pPr>
                      <w:tabs>
                        <w:tab w:val="center" w:pos="4513"/>
                        <w:tab w:val="center" w:pos="5233"/>
                        <w:tab w:val="left" w:pos="8952"/>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color w:val="FFFFFF" w:themeColor="background1"/>
                        <w:sz w:val="20"/>
                        <w:szCs w:val="22"/>
                        <w:lang w:val="de-DE" w:eastAsia="en-US"/>
                      </w:rPr>
                      <w:t>Part of Tove Learning Trust</w:t>
                    </w:r>
                  </w:p>
                  <w:p w14:paraId="50F31D3E" w14:textId="77777777" w:rsidR="004B7908" w:rsidRDefault="004B7908">
                    <w:pPr>
                      <w:textDirection w:val="btLr"/>
                    </w:pPr>
                  </w:p>
                </w:txbxContent>
              </v:textbox>
              <w10:wrap type="square"/>
            </v:rect>
          </w:pict>
        </mc:Fallback>
      </mc:AlternateContent>
    </w:r>
    <w:proofErr w:type="spellStart"/>
    <w:r>
      <w:rPr>
        <w:color w:val="FFFFFF"/>
        <w:sz w:val="20"/>
        <w:szCs w:val="20"/>
      </w:rPr>
      <w:t>Tove</w:t>
    </w:r>
    <w:proofErr w:type="spellEnd"/>
    <w:r>
      <w:rPr>
        <w:color w:val="FFFFFF"/>
        <w:sz w:val="20"/>
        <w:szCs w:val="20"/>
      </w:rPr>
      <w:t xml:space="preserve"> Learning Trust c/o </w:t>
    </w:r>
    <w:proofErr w:type="spellStart"/>
    <w:r>
      <w:rPr>
        <w:color w:val="FFFFFF"/>
        <w:sz w:val="20"/>
        <w:szCs w:val="20"/>
      </w:rPr>
      <w:t>Sponne</w:t>
    </w:r>
    <w:proofErr w:type="spellEnd"/>
    <w:r>
      <w:rPr>
        <w:color w:val="FFFFFF"/>
        <w:sz w:val="20"/>
        <w:szCs w:val="20"/>
      </w:rPr>
      <w:t xml:space="preserve"> School, Brackley Road, Towcester, Northamptonshire, NN12 6DJ</w:t>
    </w:r>
  </w:p>
  <w:p w14:paraId="6107B8A0" w14:textId="77777777" w:rsidR="004B7908" w:rsidRDefault="00EB32A0">
    <w:pPr>
      <w:pBdr>
        <w:top w:val="nil"/>
        <w:left w:val="nil"/>
        <w:bottom w:val="nil"/>
        <w:right w:val="nil"/>
        <w:between w:val="nil"/>
      </w:pBdr>
      <w:tabs>
        <w:tab w:val="center" w:pos="4513"/>
        <w:tab w:val="right" w:pos="9026"/>
        <w:tab w:val="right" w:pos="9498"/>
      </w:tabs>
      <w:jc w:val="center"/>
      <w:rPr>
        <w:color w:val="FFFFFF"/>
        <w:sz w:val="20"/>
        <w:szCs w:val="20"/>
      </w:rPr>
    </w:pPr>
    <w:r>
      <w:rPr>
        <w:b/>
        <w:color w:val="FFFFFF"/>
        <w:sz w:val="20"/>
        <w:szCs w:val="20"/>
      </w:rPr>
      <w:t>T:</w:t>
    </w:r>
    <w:r>
      <w:rPr>
        <w:color w:val="FFFFFF"/>
        <w:sz w:val="20"/>
        <w:szCs w:val="20"/>
      </w:rPr>
      <w:t xml:space="preserve"> 01327 350284  </w:t>
    </w:r>
    <w:r>
      <w:rPr>
        <w:b/>
        <w:color w:val="FFFFFF"/>
        <w:sz w:val="20"/>
        <w:szCs w:val="20"/>
      </w:rPr>
      <w:t xml:space="preserve"> E: </w:t>
    </w:r>
    <w:r>
      <w:rPr>
        <w:color w:val="FFFFFF"/>
        <w:sz w:val="20"/>
        <w:szCs w:val="20"/>
      </w:rPr>
      <w:t xml:space="preserve">info@tovelearning.org.uk </w:t>
    </w:r>
    <w:r>
      <w:rPr>
        <w:b/>
        <w:color w:val="FFFFFF"/>
        <w:sz w:val="20"/>
        <w:szCs w:val="20"/>
      </w:rPr>
      <w:t>W:</w:t>
    </w:r>
    <w:r>
      <w:rPr>
        <w:color w:val="FFFFFF"/>
        <w:sz w:val="20"/>
        <w:szCs w:val="20"/>
      </w:rPr>
      <w:t xml:space="preserve"> www.tovelearning.org.uk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3C4C" w14:textId="77777777" w:rsidR="00B57BC9" w:rsidRDefault="00EB32A0">
      <w:r>
        <w:separator/>
      </w:r>
    </w:p>
  </w:footnote>
  <w:footnote w:type="continuationSeparator" w:id="0">
    <w:p w14:paraId="576F354F" w14:textId="77777777" w:rsidR="00B57BC9" w:rsidRDefault="00EB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93BA2"/>
    <w:multiLevelType w:val="multilevel"/>
    <w:tmpl w:val="D18C7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477065"/>
    <w:multiLevelType w:val="multilevel"/>
    <w:tmpl w:val="4C70D398"/>
    <w:lvl w:ilvl="0">
      <w:start w:val="1"/>
      <w:numFmt w:val="bullet"/>
      <w:lvlText w:val="●"/>
      <w:lvlJc w:val="left"/>
      <w:pPr>
        <w:ind w:left="-774" w:hanging="360"/>
      </w:pPr>
      <w:rPr>
        <w:rFonts w:ascii="Noto Sans Symbols" w:eastAsia="Noto Sans Symbols" w:hAnsi="Noto Sans Symbols" w:cs="Noto Sans Symbols"/>
        <w:b w:val="0"/>
        <w:color w:val="222222"/>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08"/>
    <w:rsid w:val="000F4360"/>
    <w:rsid w:val="00115699"/>
    <w:rsid w:val="0034357C"/>
    <w:rsid w:val="00483B29"/>
    <w:rsid w:val="004B7908"/>
    <w:rsid w:val="00545BD0"/>
    <w:rsid w:val="00944918"/>
    <w:rsid w:val="00B57BC9"/>
    <w:rsid w:val="00D14DEA"/>
    <w:rsid w:val="00DA1A01"/>
    <w:rsid w:val="00E70A7A"/>
    <w:rsid w:val="00EB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083F"/>
  <w15:docId w15:val="{1F35A2D1-273D-4B29-B80E-82AAE3D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EB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9449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4918"/>
    <w:rPr>
      <w:b/>
      <w:bCs/>
    </w:rPr>
  </w:style>
  <w:style w:type="character" w:styleId="Emphasis">
    <w:name w:val="Emphasis"/>
    <w:basedOn w:val="DefaultParagraphFont"/>
    <w:uiPriority w:val="20"/>
    <w:qFormat/>
    <w:rsid w:val="00944918"/>
    <w:rPr>
      <w:i/>
      <w:iCs/>
    </w:rPr>
  </w:style>
  <w:style w:type="character" w:styleId="UnresolvedMention">
    <w:name w:val="Unresolved Mention"/>
    <w:basedOn w:val="DefaultParagraphFont"/>
    <w:uiPriority w:val="99"/>
    <w:semiHidden/>
    <w:unhideWhenUsed/>
    <w:rsid w:val="00944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02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aint@ewsacadem.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mailto:generalenquiries@ewsacademy.org.uk" TargetMode="External"/><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 Id="rId4" Type="http://schemas.openxmlformats.org/officeDocument/2006/relationships/hyperlink" Target="http://www.ew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V9x28Zpy+ZhiPr1rWxWWSlSuQ==">AMUW2mUpfN/LImcMNxWyLFumGBYV17PGSqHn+AQVs1pU9mooXL9wCtY5N6AP5Yp+thI72V0dpadvzJgP0UURvuDtslkJNa2jlqFjh1hxy1FLH3ZggsyCdR2tm23+OFimpcSBppmYz9j9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2</cp:revision>
  <cp:lastPrinted>2021-09-10T07:39:00Z</cp:lastPrinted>
  <dcterms:created xsi:type="dcterms:W3CDTF">2021-09-20T14:41:00Z</dcterms:created>
  <dcterms:modified xsi:type="dcterms:W3CDTF">2021-09-20T14:41:00Z</dcterms:modified>
</cp:coreProperties>
</file>