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87BF3" w14:textId="46DF475B" w:rsidR="00360E3A" w:rsidRPr="00360E3A" w:rsidRDefault="00360E3A">
      <w:pPr>
        <w:rPr>
          <w:b/>
          <w:sz w:val="32"/>
          <w:szCs w:val="32"/>
        </w:rPr>
      </w:pPr>
      <w:r w:rsidRPr="00360E3A">
        <w:rPr>
          <w:b/>
          <w:sz w:val="32"/>
          <w:szCs w:val="32"/>
        </w:rPr>
        <w:t xml:space="preserve">Teacher of </w:t>
      </w:r>
      <w:r w:rsidR="00AA5856">
        <w:rPr>
          <w:b/>
          <w:sz w:val="32"/>
          <w:szCs w:val="32"/>
        </w:rPr>
        <w:t>Science</w:t>
      </w:r>
    </w:p>
    <w:p w14:paraId="3FA492C3" w14:textId="34737C42" w:rsidR="00792B9C" w:rsidRDefault="00792B9C">
      <w:r>
        <w:t xml:space="preserve">A fantastic opportunity has arisen to join the team of Haybrook College and make a real difference in the lives of Slough’s most vulnerable young people. </w:t>
      </w:r>
    </w:p>
    <w:p w14:paraId="279F08D3" w14:textId="1FDBC6B7" w:rsidR="00A25D93" w:rsidRDefault="00A25D93">
      <w:r>
        <w:t>The ideal candidate will find this post challenging, exciting, varied and fulfilling. You will be working across the College with a range of dedicated staff</w:t>
      </w:r>
      <w:r w:rsidR="00F06C8C">
        <w:t>, including Heads of Centre, SEND</w:t>
      </w:r>
      <w:r w:rsidR="0007436D">
        <w:t xml:space="preserve">Co and </w:t>
      </w:r>
      <w:r w:rsidR="00203118">
        <w:t xml:space="preserve">Senior Leadership, </w:t>
      </w:r>
      <w:r w:rsidR="00360E3A">
        <w:t>who all</w:t>
      </w:r>
      <w:r>
        <w:t xml:space="preserve"> want </w:t>
      </w:r>
      <w:r w:rsidR="00F06C8C">
        <w:t xml:space="preserve">to achieve </w:t>
      </w:r>
      <w:r>
        <w:t>the best possible outcomes</w:t>
      </w:r>
      <w:r w:rsidR="00F06C8C">
        <w:t xml:space="preserve"> for our cohort of young people.</w:t>
      </w:r>
      <w:r>
        <w:t xml:space="preserve"> </w:t>
      </w:r>
    </w:p>
    <w:p w14:paraId="70436E8D" w14:textId="4AE09795" w:rsidR="00203118" w:rsidRDefault="00203118">
      <w:r>
        <w:t>You will be an energetic, highly resilient and adaptable individual who can ensure challenges are met and problems are solved. A high level of understanding of SEMH, SEND, safeguarding, equality and fairness are very important, as well as a good sense of humour, openness and compassion; all of which will be needed in this role to support young people through these challenging times.</w:t>
      </w:r>
    </w:p>
    <w:p w14:paraId="1B225328" w14:textId="2D53507C" w:rsidR="00A25D93" w:rsidRDefault="00AA5856">
      <w:r>
        <w:t xml:space="preserve">As a teacher of </w:t>
      </w:r>
      <w:proofErr w:type="gramStart"/>
      <w:r>
        <w:t>science</w:t>
      </w:r>
      <w:proofErr w:type="gramEnd"/>
      <w:r w:rsidR="00360E3A">
        <w:t xml:space="preserve"> </w:t>
      </w:r>
      <w:r w:rsidR="00A25D93">
        <w:t xml:space="preserve">you will have experience </w:t>
      </w:r>
      <w:r w:rsidR="00F06C8C">
        <w:t xml:space="preserve">of </w:t>
      </w:r>
      <w:r w:rsidR="00A25D93">
        <w:t xml:space="preserve">teaching pupils </w:t>
      </w:r>
      <w:r w:rsidR="0007436D">
        <w:t xml:space="preserve">with a range of vulnerabilities, </w:t>
      </w:r>
      <w:r w:rsidR="00367AB7">
        <w:t>challenging behaviour</w:t>
      </w:r>
      <w:r w:rsidR="0007436D">
        <w:t xml:space="preserve"> or SEND</w:t>
      </w:r>
      <w:r w:rsidR="00367AB7">
        <w:t>, and</w:t>
      </w:r>
      <w:r w:rsidR="00A25D93">
        <w:t xml:space="preserve"> above all, </w:t>
      </w:r>
      <w:r w:rsidR="0007436D">
        <w:t>have the</w:t>
      </w:r>
      <w:r w:rsidR="00A25D93">
        <w:t xml:space="preserve"> desire and drive to see the most vulnerable young people in society </w:t>
      </w:r>
      <w:r w:rsidR="00F06C8C">
        <w:t>succeed.</w:t>
      </w:r>
    </w:p>
    <w:p w14:paraId="4C1BB544" w14:textId="77777777" w:rsidR="00F9643F" w:rsidRDefault="00F9643F">
      <w:r>
        <w:t>About the role:</w:t>
      </w:r>
    </w:p>
    <w:p w14:paraId="5E05C9F8" w14:textId="74158BE9" w:rsidR="00F9643F" w:rsidRPr="00F9643F" w:rsidRDefault="00E94AFF" w:rsidP="00F9643F">
      <w:pPr>
        <w:pStyle w:val="ListParagraph"/>
        <w:numPr>
          <w:ilvl w:val="0"/>
          <w:numId w:val="2"/>
        </w:numPr>
        <w:ind w:left="360"/>
        <w:jc w:val="both"/>
        <w:rPr>
          <w:rFonts w:ascii="Calibri" w:hAnsi="Calibri"/>
        </w:rPr>
      </w:pPr>
      <w:r>
        <w:rPr>
          <w:rFonts w:ascii="Calibri" w:hAnsi="Calibri"/>
        </w:rPr>
        <w:t>Working with</w:t>
      </w:r>
      <w:r w:rsidR="00F9643F" w:rsidRPr="00F9643F">
        <w:rPr>
          <w:rFonts w:ascii="Calibri" w:hAnsi="Calibri"/>
        </w:rPr>
        <w:t xml:space="preserve"> </w:t>
      </w:r>
      <w:r w:rsidR="00711FC7">
        <w:rPr>
          <w:rFonts w:ascii="Calibri" w:hAnsi="Calibri"/>
        </w:rPr>
        <w:t>Head</w:t>
      </w:r>
      <w:r>
        <w:rPr>
          <w:rFonts w:ascii="Calibri" w:hAnsi="Calibri"/>
        </w:rPr>
        <w:t>s</w:t>
      </w:r>
      <w:r w:rsidR="00711FC7">
        <w:rPr>
          <w:rFonts w:ascii="Calibri" w:hAnsi="Calibri"/>
        </w:rPr>
        <w:t xml:space="preserve"> of Centre and </w:t>
      </w:r>
      <w:r>
        <w:rPr>
          <w:rFonts w:ascii="Calibri" w:hAnsi="Calibri"/>
        </w:rPr>
        <w:t xml:space="preserve">the </w:t>
      </w:r>
      <w:r w:rsidR="00F9643F" w:rsidRPr="00F9643F">
        <w:rPr>
          <w:rFonts w:ascii="Calibri" w:hAnsi="Calibri"/>
        </w:rPr>
        <w:t>Board</w:t>
      </w:r>
      <w:r w:rsidR="00711FC7">
        <w:rPr>
          <w:rFonts w:ascii="Calibri" w:hAnsi="Calibri"/>
        </w:rPr>
        <w:t xml:space="preserve"> of Trustees, you will </w:t>
      </w:r>
      <w:r w:rsidR="00F9643F" w:rsidRPr="00F9643F">
        <w:rPr>
          <w:rFonts w:ascii="Calibri" w:hAnsi="Calibri"/>
        </w:rPr>
        <w:t xml:space="preserve">provide vision and strategic leadership which inspires and motivates </w:t>
      </w:r>
      <w:r w:rsidR="00F06C8C">
        <w:rPr>
          <w:rFonts w:ascii="Calibri" w:hAnsi="Calibri"/>
        </w:rPr>
        <w:t>young people</w:t>
      </w:r>
      <w:r w:rsidR="00F9643F" w:rsidRPr="00F9643F">
        <w:rPr>
          <w:rFonts w:ascii="Calibri" w:hAnsi="Calibri"/>
        </w:rPr>
        <w:t xml:space="preserve">, staff and all other members of the </w:t>
      </w:r>
      <w:r w:rsidR="00F06C8C">
        <w:rPr>
          <w:rFonts w:ascii="Calibri" w:hAnsi="Calibri"/>
        </w:rPr>
        <w:t>College</w:t>
      </w:r>
      <w:r w:rsidR="00F9643F" w:rsidRPr="00F9643F">
        <w:rPr>
          <w:rFonts w:ascii="Calibri" w:hAnsi="Calibri"/>
        </w:rPr>
        <w:t xml:space="preserve"> community.</w:t>
      </w:r>
    </w:p>
    <w:p w14:paraId="1F2207E3" w14:textId="77777777" w:rsidR="00F9643F" w:rsidRDefault="00F9643F" w:rsidP="00F9643F">
      <w:pPr>
        <w:spacing w:after="0" w:line="240" w:lineRule="auto"/>
        <w:jc w:val="both"/>
        <w:rPr>
          <w:rFonts w:ascii="Calibri" w:hAnsi="Calibri"/>
        </w:rPr>
      </w:pPr>
    </w:p>
    <w:p w14:paraId="77954C4E" w14:textId="2C3EAC22" w:rsidR="00F9643F" w:rsidRPr="00F9643F" w:rsidRDefault="00F9643F" w:rsidP="00F9643F">
      <w:pPr>
        <w:pStyle w:val="ListParagraph"/>
        <w:numPr>
          <w:ilvl w:val="0"/>
          <w:numId w:val="2"/>
        </w:numPr>
        <w:ind w:left="360"/>
        <w:jc w:val="both"/>
        <w:rPr>
          <w:rFonts w:ascii="Calibri" w:hAnsi="Calibri" w:cstheme="minorBidi"/>
        </w:rPr>
      </w:pPr>
      <w:r w:rsidRPr="00F9643F">
        <w:rPr>
          <w:rFonts w:ascii="Calibri" w:hAnsi="Calibri" w:cs="Calibri"/>
        </w:rPr>
        <w:t xml:space="preserve">You will </w:t>
      </w:r>
      <w:r w:rsidR="00591B23">
        <w:rPr>
          <w:rFonts w:ascii="Calibri" w:hAnsi="Calibri" w:cs="Calibri"/>
        </w:rPr>
        <w:t>deliver you</w:t>
      </w:r>
      <w:r w:rsidR="00E94AFF">
        <w:rPr>
          <w:rFonts w:ascii="Calibri" w:hAnsi="Calibri" w:cs="Calibri"/>
        </w:rPr>
        <w:t>r</w:t>
      </w:r>
      <w:r w:rsidR="00591B23">
        <w:rPr>
          <w:rFonts w:ascii="Calibri" w:hAnsi="Calibri" w:cs="Calibri"/>
        </w:rPr>
        <w:t xml:space="preserve"> subject </w:t>
      </w:r>
      <w:r w:rsidRPr="00F9643F">
        <w:rPr>
          <w:rFonts w:ascii="Calibri" w:hAnsi="Calibri" w:cs="Calibri"/>
        </w:rPr>
        <w:t xml:space="preserve">to ensure that all </w:t>
      </w:r>
      <w:r w:rsidR="00F06C8C">
        <w:rPr>
          <w:rFonts w:ascii="Calibri" w:hAnsi="Calibri" w:cs="Calibri"/>
        </w:rPr>
        <w:t>young people</w:t>
      </w:r>
      <w:r w:rsidRPr="00F9643F">
        <w:rPr>
          <w:rFonts w:ascii="Calibri" w:hAnsi="Calibri" w:cs="Calibri"/>
        </w:rPr>
        <w:t xml:space="preserve"> </w:t>
      </w:r>
      <w:r w:rsidR="00591B23">
        <w:rPr>
          <w:rFonts w:ascii="Calibri" w:hAnsi="Calibri" w:cs="Calibri"/>
        </w:rPr>
        <w:t>you teach</w:t>
      </w:r>
      <w:r w:rsidRPr="00F9643F">
        <w:rPr>
          <w:rFonts w:ascii="Calibri" w:hAnsi="Calibri" w:cs="Calibri"/>
        </w:rPr>
        <w:t xml:space="preserve"> make at least expected progress towards becoming independent learners.</w:t>
      </w:r>
    </w:p>
    <w:p w14:paraId="5D4CDB86" w14:textId="45265467" w:rsidR="00F9643F" w:rsidRPr="00735D43" w:rsidRDefault="00F9643F" w:rsidP="00F9643F">
      <w:pPr>
        <w:pStyle w:val="ListParagraph"/>
        <w:ind w:left="0"/>
        <w:rPr>
          <w:color w:val="000000"/>
          <w:sz w:val="27"/>
          <w:szCs w:val="27"/>
        </w:rPr>
      </w:pPr>
    </w:p>
    <w:p w14:paraId="39E8D7E9" w14:textId="35D80A5A" w:rsidR="007E462C" w:rsidRPr="007E462C" w:rsidRDefault="00F9643F" w:rsidP="007E462C">
      <w:pPr>
        <w:pStyle w:val="ListParagraph"/>
        <w:numPr>
          <w:ilvl w:val="0"/>
          <w:numId w:val="2"/>
        </w:numPr>
        <w:tabs>
          <w:tab w:val="left" w:pos="460"/>
        </w:tabs>
        <w:ind w:left="360"/>
        <w:jc w:val="both"/>
        <w:rPr>
          <w:rFonts w:asciiTheme="minorHAnsi" w:hAnsiTheme="minorHAnsi" w:cstheme="minorHAnsi"/>
        </w:rPr>
      </w:pPr>
      <w:r>
        <w:rPr>
          <w:rFonts w:asciiTheme="minorHAnsi" w:hAnsiTheme="minorHAnsi" w:cstheme="minorHAnsi"/>
          <w:color w:val="000000"/>
        </w:rPr>
        <w:t>Working with the Moving on Coordinator/Careers Lead, you will</w:t>
      </w:r>
      <w:r w:rsidRPr="00F9643F">
        <w:rPr>
          <w:rFonts w:asciiTheme="minorHAnsi" w:hAnsiTheme="minorHAnsi" w:cstheme="minorHAnsi"/>
          <w:color w:val="000000"/>
        </w:rPr>
        <w:t xml:space="preserve"> </w:t>
      </w:r>
      <w:r w:rsidR="00591B23">
        <w:rPr>
          <w:rFonts w:asciiTheme="minorHAnsi" w:hAnsiTheme="minorHAnsi" w:cstheme="minorHAnsi"/>
          <w:color w:val="000000"/>
        </w:rPr>
        <w:t>embed</w:t>
      </w:r>
      <w:r w:rsidRPr="00F9643F">
        <w:rPr>
          <w:rFonts w:asciiTheme="minorHAnsi" w:hAnsiTheme="minorHAnsi" w:cstheme="minorHAnsi"/>
          <w:color w:val="000000"/>
        </w:rPr>
        <w:t xml:space="preserve"> the College’s approach to </w:t>
      </w:r>
      <w:r w:rsidR="00591B23">
        <w:rPr>
          <w:rFonts w:asciiTheme="minorHAnsi" w:hAnsiTheme="minorHAnsi" w:cstheme="minorHAnsi"/>
          <w:color w:val="000000"/>
        </w:rPr>
        <w:t xml:space="preserve">CEAIG to </w:t>
      </w:r>
      <w:r w:rsidRPr="00F9643F">
        <w:rPr>
          <w:rFonts w:asciiTheme="minorHAnsi" w:hAnsiTheme="minorHAnsi" w:cstheme="minorHAnsi"/>
          <w:color w:val="000000"/>
        </w:rPr>
        <w:t>ensure the successful transition of young people into further Education, Employment or Training.</w:t>
      </w:r>
    </w:p>
    <w:p w14:paraId="34AFDCA3" w14:textId="77777777" w:rsidR="007E462C" w:rsidRPr="007E462C" w:rsidRDefault="007E462C" w:rsidP="007E462C">
      <w:pPr>
        <w:pStyle w:val="ListParagraph"/>
        <w:rPr>
          <w:rFonts w:ascii="Calibri" w:hAnsi="Calibri"/>
        </w:rPr>
      </w:pPr>
    </w:p>
    <w:p w14:paraId="6F4EE03C" w14:textId="30F91CB4" w:rsidR="00F9643F" w:rsidRPr="007E462C" w:rsidRDefault="00F9643F" w:rsidP="00F9643F">
      <w:pPr>
        <w:pStyle w:val="ListParagraph"/>
        <w:numPr>
          <w:ilvl w:val="0"/>
          <w:numId w:val="2"/>
        </w:numPr>
        <w:tabs>
          <w:tab w:val="left" w:pos="460"/>
        </w:tabs>
        <w:ind w:left="360"/>
        <w:jc w:val="both"/>
        <w:rPr>
          <w:rFonts w:asciiTheme="minorHAnsi" w:hAnsiTheme="minorHAnsi" w:cstheme="minorHAnsi"/>
        </w:rPr>
      </w:pPr>
      <w:r w:rsidRPr="00F9643F">
        <w:rPr>
          <w:rFonts w:ascii="Calibri" w:hAnsi="Calibri"/>
        </w:rPr>
        <w:t>To carry out the duties of this post in line with the remit outlined in the current School Teachers’ Pay and Conditions Document including the conditions of employment for teachers and the</w:t>
      </w:r>
      <w:r w:rsidR="00711FC7">
        <w:rPr>
          <w:rFonts w:ascii="Calibri" w:hAnsi="Calibri"/>
        </w:rPr>
        <w:t xml:space="preserve"> College</w:t>
      </w:r>
      <w:r w:rsidR="007E462C">
        <w:rPr>
          <w:rFonts w:ascii="Calibri" w:hAnsi="Calibri"/>
        </w:rPr>
        <w:t xml:space="preserve"> policies.</w:t>
      </w:r>
    </w:p>
    <w:p w14:paraId="6375786D" w14:textId="7C32DA73" w:rsidR="00203118" w:rsidRDefault="00203118" w:rsidP="00203118">
      <w:pPr>
        <w:rPr>
          <w:rFonts w:cstheme="minorHAnsi"/>
        </w:rPr>
      </w:pPr>
    </w:p>
    <w:p w14:paraId="4CBABC6F" w14:textId="3B50B19A" w:rsidR="00203118" w:rsidRDefault="00203118" w:rsidP="00711FC7">
      <w:r>
        <w:rPr>
          <w:rFonts w:cstheme="minorHAnsi"/>
        </w:rPr>
        <w:t xml:space="preserve">Working is special education is not for everyone but if you are the type of teacher that complex young people gravitate to, then it could be for you. We can offer slightly reduced timetables, guaranteed PPA, wellbeing services and up to date </w:t>
      </w:r>
      <w:bookmarkStart w:id="0" w:name="_GoBack"/>
      <w:bookmarkEnd w:id="0"/>
      <w:r>
        <w:rPr>
          <w:rFonts w:cstheme="minorHAnsi"/>
        </w:rPr>
        <w:t xml:space="preserve">technology to support your role. </w:t>
      </w:r>
    </w:p>
    <w:p w14:paraId="6E8BFCB3" w14:textId="7F647A74" w:rsidR="00203118" w:rsidRDefault="00711FC7" w:rsidP="00711FC7">
      <w:r>
        <w:t>This post is suitable for those with either a mainstream or special school background, wit</w:t>
      </w:r>
      <w:r w:rsidR="00360E3A">
        <w:t>h a strong understanding of SEMH</w:t>
      </w:r>
      <w:r>
        <w:t xml:space="preserve"> and how to meet pupils’ needs. The post will be paid on the main</w:t>
      </w:r>
      <w:r w:rsidR="0007436D">
        <w:t xml:space="preserve"> to upper</w:t>
      </w:r>
      <w:r>
        <w:t xml:space="preserve"> pay scale with additional allowances for London fringe and SEND. </w:t>
      </w:r>
      <w:r w:rsidR="00AA5856">
        <w:t xml:space="preserve">There is a possibility of a TLR for the right candidate with the right experience, supporting the development of teaching and learning within the centre. </w:t>
      </w:r>
    </w:p>
    <w:p w14:paraId="375DC939" w14:textId="1E7279A7" w:rsidR="00711FC7" w:rsidRDefault="0007436D" w:rsidP="00711FC7">
      <w:r>
        <w:t xml:space="preserve">We will consider applications from NQT’s or unqualified teachers with extensive experience in the sector. </w:t>
      </w:r>
      <w:r w:rsidR="00711FC7">
        <w:t xml:space="preserve">We look forward to welcoming you for a visit or having an informal conversation prior to the deadline by contacting Suzanne Green (Executive Head Teacher’s PA) on 01628 696075 or </w:t>
      </w:r>
      <w:hyperlink r:id="rId8" w:history="1">
        <w:r w:rsidR="00711FC7" w:rsidRPr="0096551C">
          <w:rPr>
            <w:rStyle w:val="Hyperlink"/>
          </w:rPr>
          <w:t>suzannegreen@haybrookcollege.co.uk</w:t>
        </w:r>
      </w:hyperlink>
      <w:r w:rsidR="00203118">
        <w:t xml:space="preserve">. </w:t>
      </w:r>
    </w:p>
    <w:p w14:paraId="75E0D99C" w14:textId="3F54709F" w:rsidR="00A25D93" w:rsidRDefault="00203118">
      <w:r>
        <w:t>The deadline for applications is 9am Tuesday 19</w:t>
      </w:r>
      <w:r w:rsidRPr="00203118">
        <w:rPr>
          <w:vertAlign w:val="superscript"/>
        </w:rPr>
        <w:t>th</w:t>
      </w:r>
      <w:r>
        <w:t xml:space="preserve"> of October and the interview will take place on Thursday 21</w:t>
      </w:r>
      <w:r w:rsidRPr="00203118">
        <w:rPr>
          <w:vertAlign w:val="superscript"/>
        </w:rPr>
        <w:t>st</w:t>
      </w:r>
      <w:r>
        <w:t xml:space="preserve"> October, with an expected start date of 1st January 2021 or sooner if possible </w:t>
      </w:r>
    </w:p>
    <w:sectPr w:rsidR="00A25D93" w:rsidSect="003C7D39">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4075F"/>
    <w:multiLevelType w:val="hybridMultilevel"/>
    <w:tmpl w:val="DBFAB4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726404F"/>
    <w:multiLevelType w:val="hybridMultilevel"/>
    <w:tmpl w:val="0F382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B9C"/>
    <w:rsid w:val="00042AC3"/>
    <w:rsid w:val="0007436D"/>
    <w:rsid w:val="001F6A25"/>
    <w:rsid w:val="00203118"/>
    <w:rsid w:val="003308E0"/>
    <w:rsid w:val="00360E3A"/>
    <w:rsid w:val="00367AB7"/>
    <w:rsid w:val="003C7D39"/>
    <w:rsid w:val="00591B23"/>
    <w:rsid w:val="00711FC7"/>
    <w:rsid w:val="00792B9C"/>
    <w:rsid w:val="007E462C"/>
    <w:rsid w:val="008C60ED"/>
    <w:rsid w:val="00A25D93"/>
    <w:rsid w:val="00AA5856"/>
    <w:rsid w:val="00CB16EB"/>
    <w:rsid w:val="00E94AFF"/>
    <w:rsid w:val="00EF6576"/>
    <w:rsid w:val="00F06C8C"/>
    <w:rsid w:val="00F96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9A7CD"/>
  <w15:chartTrackingRefBased/>
  <w15:docId w15:val="{9E80F2D6-A170-4178-8796-47E5FC66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rsid w:val="00F9643F"/>
    <w:pPr>
      <w:spacing w:after="0" w:line="240" w:lineRule="auto"/>
      <w:ind w:left="720"/>
      <w:contextualSpacing/>
    </w:pPr>
    <w:rPr>
      <w:rFonts w:ascii="Arial" w:eastAsia="Times New Roman" w:hAnsi="Arial" w:cs="Arial"/>
    </w:rPr>
  </w:style>
  <w:style w:type="character" w:styleId="Hyperlink">
    <w:name w:val="Hyperlink"/>
    <w:basedOn w:val="DefaultParagraphFont"/>
    <w:uiPriority w:val="99"/>
    <w:unhideWhenUsed/>
    <w:rsid w:val="00711F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zannegreen@haybrookcollege.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8AC7E75F90ED4AA885BC1F11F8CA73" ma:contentTypeVersion="13" ma:contentTypeDescription="Create a new document." ma:contentTypeScope="" ma:versionID="e8c57e38455b59e05970bf08ec07454c">
  <xsd:schema xmlns:xsd="http://www.w3.org/2001/XMLSchema" xmlns:xs="http://www.w3.org/2001/XMLSchema" xmlns:p="http://schemas.microsoft.com/office/2006/metadata/properties" xmlns:ns3="32895832-af0d-4857-be08-b3b9deddbdb4" xmlns:ns4="cb2886c8-c304-4594-8c62-a5b56186c843" targetNamespace="http://schemas.microsoft.com/office/2006/metadata/properties" ma:root="true" ma:fieldsID="28cb2677543eef9e4e9445ca910241fa" ns3:_="" ns4:_="">
    <xsd:import namespace="32895832-af0d-4857-be08-b3b9deddbdb4"/>
    <xsd:import namespace="cb2886c8-c304-4594-8c62-a5b56186c8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95832-af0d-4857-be08-b3b9deddbdb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2886c8-c304-4594-8c62-a5b56186c8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E7F1D6-7B09-42F3-BEFF-6794B9F0E520}">
  <ds:schemaRefs>
    <ds:schemaRef ds:uri="http://schemas.microsoft.com/sharepoint/v3/contenttype/forms"/>
  </ds:schemaRefs>
</ds:datastoreItem>
</file>

<file path=customXml/itemProps2.xml><?xml version="1.0" encoding="utf-8"?>
<ds:datastoreItem xmlns:ds="http://schemas.openxmlformats.org/officeDocument/2006/customXml" ds:itemID="{8F467024-C154-4404-AEBB-C0BFA1403724}">
  <ds:schemaRef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cb2886c8-c304-4594-8c62-a5b56186c843"/>
    <ds:schemaRef ds:uri="32895832-af0d-4857-be08-b3b9deddbdb4"/>
    <ds:schemaRef ds:uri="http://purl.org/dc/dcmitype/"/>
    <ds:schemaRef ds:uri="http://purl.org/dc/terms/"/>
  </ds:schemaRefs>
</ds:datastoreItem>
</file>

<file path=customXml/itemProps3.xml><?xml version="1.0" encoding="utf-8"?>
<ds:datastoreItem xmlns:ds="http://schemas.openxmlformats.org/officeDocument/2006/customXml" ds:itemID="{9EA2BFBC-7D29-4C25-AA25-BD17068ED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95832-af0d-4857-be08-b3b9deddbdb4"/>
    <ds:schemaRef ds:uri="cb2886c8-c304-4594-8c62-a5b56186c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Rockman</dc:creator>
  <cp:keywords/>
  <dc:description/>
  <cp:lastModifiedBy>Jenny Tsang</cp:lastModifiedBy>
  <cp:revision>4</cp:revision>
  <cp:lastPrinted>2021-10-12T08:42:00Z</cp:lastPrinted>
  <dcterms:created xsi:type="dcterms:W3CDTF">2021-10-12T06:44:00Z</dcterms:created>
  <dcterms:modified xsi:type="dcterms:W3CDTF">2021-10-12T08:43:00Z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0x0101003F8AC7E75F90ED4AA885BC1F11F8CA73</vt:lpwstr>
  </property>
</Properties>
</file>