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B2" w:rsidRDefault="00206DB2" w:rsidP="00206DB2">
      <w:pPr>
        <w:spacing w:line="240" w:lineRule="auto"/>
      </w:pPr>
    </w:p>
    <w:p w:rsidR="00206DB2" w:rsidRDefault="00206DB2" w:rsidP="00206DB2">
      <w:pPr>
        <w:spacing w:line="240" w:lineRule="auto"/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</w:rPr>
        <w:t>GILLINGHAM SCHOOL</w:t>
      </w: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</w:rPr>
        <w:t xml:space="preserve">Teaching Post – Personal Specification </w:t>
      </w: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We are looking for an enthusiastic and committed full-time teacher able to teach across the age range and take the role of a tutor.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b/>
          <w:sz w:val="24"/>
          <w:szCs w:val="24"/>
          <w:u w:val="single"/>
        </w:rPr>
        <w:t>Candidates should have</w:t>
      </w:r>
      <w:r w:rsidRPr="00210E89">
        <w:rPr>
          <w:rFonts w:ascii="Calibri" w:hAnsi="Calibri" w:cs="Calibri"/>
          <w:sz w:val="24"/>
          <w:szCs w:val="24"/>
        </w:rPr>
        <w:t>: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good</w:t>
      </w:r>
      <w:r w:rsidRPr="00210E89">
        <w:rPr>
          <w:rFonts w:ascii="Calibri" w:hAnsi="Calibri" w:cs="Calibri"/>
          <w:sz w:val="24"/>
          <w:szCs w:val="24"/>
        </w:rPr>
        <w:t xml:space="preserve"> degree </w:t>
      </w:r>
      <w:r>
        <w:rPr>
          <w:rFonts w:ascii="Calibri" w:hAnsi="Calibri" w:cs="Calibri"/>
          <w:sz w:val="24"/>
          <w:szCs w:val="24"/>
        </w:rPr>
        <w:t xml:space="preserve">level qualification </w:t>
      </w:r>
      <w:r w:rsidRPr="00210E89">
        <w:rPr>
          <w:rFonts w:ascii="Calibri" w:hAnsi="Calibri" w:cs="Calibri"/>
          <w:sz w:val="24"/>
          <w:szCs w:val="24"/>
        </w:rPr>
        <w:t>and strong subject knowledge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QTS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Suitability to work children and support their development and welfare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Outstanding teaching ability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Effective classroom management skills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prepare stimulating, relevant and appropriately challenging lessons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 good understanding of marking,  recording and Assessment for Learning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Effective ICT skills in the class and to support their professional role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manage others, for example teaching assistants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A commitment to continued professional development 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Good organizational and time management skills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work within a team as well as independently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Strong written and oral communication skills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High expectations and professional standards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Perspective, balance and a  sense of humour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rPr>
          <w:rFonts w:ascii="Calibri" w:hAnsi="Calibri" w:cs="Calibri"/>
          <w:b/>
          <w:sz w:val="24"/>
          <w:szCs w:val="24"/>
          <w:u w:val="single"/>
        </w:rPr>
      </w:pPr>
      <w:r w:rsidRPr="00210E89">
        <w:rPr>
          <w:rFonts w:ascii="Calibri" w:hAnsi="Calibri" w:cs="Calibri"/>
          <w:b/>
          <w:sz w:val="24"/>
          <w:szCs w:val="24"/>
          <w:u w:val="single"/>
        </w:rPr>
        <w:t>Other desirable qualities include: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Proven examination results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Initiative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Willingness</w:t>
      </w:r>
      <w:r>
        <w:rPr>
          <w:rFonts w:ascii="Calibri" w:hAnsi="Calibri" w:cs="Calibri"/>
          <w:sz w:val="24"/>
          <w:szCs w:val="24"/>
        </w:rPr>
        <w:t xml:space="preserve"> to involve themselves in extra-</w:t>
      </w:r>
      <w:r w:rsidRPr="00210E89">
        <w:rPr>
          <w:rFonts w:ascii="Calibri" w:hAnsi="Calibri" w:cs="Calibri"/>
          <w:sz w:val="24"/>
          <w:szCs w:val="24"/>
        </w:rPr>
        <w:t>curricular activities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Evidence of further study or training 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 xml:space="preserve">Leadership qualities </w:t>
      </w:r>
    </w:p>
    <w:p w:rsidR="00206DB2" w:rsidRPr="00210E89" w:rsidRDefault="00206DB2" w:rsidP="00206DB2">
      <w:pPr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Potential to grow and develop within the school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</w:rPr>
      </w:pPr>
    </w:p>
    <w:p w:rsidR="00206DB2" w:rsidRPr="00210E89" w:rsidRDefault="00206DB2" w:rsidP="00206DB2">
      <w:pPr>
        <w:pStyle w:val="Heading1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Essential</w:t>
      </w:r>
    </w:p>
    <w:p w:rsidR="00206DB2" w:rsidRPr="00210E89" w:rsidRDefault="00206DB2" w:rsidP="00206DB2">
      <w:pPr>
        <w:rPr>
          <w:rFonts w:ascii="Calibri" w:hAnsi="Calibri" w:cs="Calibri"/>
          <w:sz w:val="24"/>
          <w:szCs w:val="24"/>
          <w:lang w:eastAsia="en-US"/>
        </w:rPr>
      </w:pPr>
    </w:p>
    <w:p w:rsidR="00206DB2" w:rsidRPr="00210E89" w:rsidRDefault="00206DB2" w:rsidP="00206DB2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Ability to form and maintain appropriate relationships and personal boundaries with children in accordance with safeguarding practice</w:t>
      </w:r>
    </w:p>
    <w:p w:rsidR="00206DB2" w:rsidRPr="00762E99" w:rsidRDefault="00206DB2" w:rsidP="00206DB2">
      <w:pPr>
        <w:numPr>
          <w:ilvl w:val="0"/>
          <w:numId w:val="2"/>
        </w:numP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210E89">
        <w:rPr>
          <w:rFonts w:ascii="Calibri" w:hAnsi="Calibri" w:cs="Calibri"/>
          <w:sz w:val="24"/>
          <w:szCs w:val="24"/>
        </w:rPr>
        <w:t>Emotional resilience in working with challenging behaviours</w:t>
      </w:r>
      <w:r>
        <w:tab/>
      </w:r>
    </w:p>
    <w:p w:rsidR="00221F91" w:rsidRDefault="00221F91"/>
    <w:sectPr w:rsidR="00221F91" w:rsidSect="00206DB2">
      <w:pgSz w:w="11906" w:h="16838"/>
      <w:pgMar w:top="794" w:right="794" w:bottom="1440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9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F7FE3"/>
    <w:multiLevelType w:val="hybridMultilevel"/>
    <w:tmpl w:val="25440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B2"/>
    <w:rsid w:val="00206DB2"/>
    <w:rsid w:val="0022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0DE78-CFD9-4CB2-A8A2-9151FAA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B2"/>
    <w:pPr>
      <w:spacing w:after="0" w:line="260" w:lineRule="exact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DB2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DB2"/>
    <w:rPr>
      <w:rFonts w:ascii="Arial" w:eastAsia="Times New Roman" w:hAnsi="Arial" w:cs="Times New Roman"/>
      <w:sz w:val="4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15E8EF23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Gillingham School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Stickland</dc:creator>
  <cp:keywords/>
  <dc:description/>
  <cp:lastModifiedBy>Alex Stickland</cp:lastModifiedBy>
  <cp:revision>1</cp:revision>
  <dcterms:created xsi:type="dcterms:W3CDTF">2022-02-14T14:08:00Z</dcterms:created>
  <dcterms:modified xsi:type="dcterms:W3CDTF">2022-02-14T14:09:00Z</dcterms:modified>
</cp:coreProperties>
</file>