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ppFormTitle"/>
        <w:rPr>
          <w:rFonts w:asciiTheme="minorHAnsi" w:hAnsiTheme="minorHAnsi"/>
          <w:noProof/>
          <w:lang w:val="en-GB" w:eastAsia="en-GB"/>
        </w:rPr>
      </w:pPr>
      <w:bookmarkStart w:id="0" w:name="_GoBack"/>
      <w:bookmarkEnd w:id="0"/>
      <w:r>
        <w:rPr>
          <w:rFonts w:asciiTheme="minorHAnsi" w:hAnsiTheme="minorHAnsi"/>
          <w:noProof/>
          <w:lang w:val="en-GB" w:eastAsia="en-GB"/>
        </w:rPr>
        <w:t>CONFIDENTIAL</w:t>
      </w:r>
    </w:p>
    <w:p>
      <w:pPr>
        <w:pStyle w:val="AppFormTitle"/>
        <w:rPr>
          <w:b w:val="0"/>
          <w:noProof/>
          <w:u w:val="single"/>
          <w:lang w:val="en-GB" w:eastAsia="en-GB"/>
        </w:rPr>
      </w:pPr>
      <w:r>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RECRUITMENT MONITORING INFORMATION FORM</w:t>
      </w:r>
    </w:p>
    <w:p>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3"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pPr>
        <w:spacing w:after="0" w:line="240" w:lineRule="auto"/>
        <w:rPr>
          <w:rFonts w:asciiTheme="minorHAnsi" w:hAnsiTheme="minorHAnsi" w:cs="Arial"/>
          <w:b/>
          <w:i/>
          <w:lang w:val="en-GB"/>
        </w:rPr>
      </w:pPr>
      <w:r>
        <w:rPr>
          <w:rFonts w:asciiTheme="minorHAnsi" w:hAnsiTheme="minorHAnsi"/>
          <w:i/>
          <w:lang w:val="en-GB"/>
        </w:rPr>
        <w:br w:type="page"/>
      </w:r>
    </w:p>
    <w:p>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Pr>
          <w:rFonts w:asciiTheme="minorHAnsi" w:hAnsiTheme="minorHAnsi"/>
          <w:b/>
          <w:lang w:val="en-GB"/>
        </w:rPr>
        <w:br w:type="page"/>
      </w:r>
    </w:p>
    <w:p>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as Saint Pius X Catholic High School, Wath Wood Rd, Rotherham, South Yorkshire, S63 7PQ will be the date controller of your information</w:t>
      </w:r>
    </w:p>
    <w:p>
      <w:pPr>
        <w:spacing w:after="160" w:line="259" w:lineRule="auto"/>
        <w:ind w:left="720"/>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Being a Catholic education provider we work closely with the Diocese of Hallam and Rotherham Borough Council with whom we may share the information you provide on this application form.  The reason for this is to enable the Diocese of Hallam and Rotherham Borough Council to fulfil its role in supporting its schools and exercising the Bishop’s and Trustees’ responsibilities (including oversight of its provision).</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The person responsible for data protection within our organisation is Mrs S. Graham and you can contact them with any questions relating to our handling of your data.  You can contact them by telephoning the school or by e mailing info@saintpousx.school</w:t>
      </w:r>
    </w:p>
    <w:p>
      <w:pPr>
        <w:spacing w:after="160" w:line="259" w:lineRule="auto"/>
        <w:ind w:left="36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w:t>
      </w:r>
      <w:r>
        <w:rPr>
          <w:rFonts w:asciiTheme="minorHAnsi" w:eastAsiaTheme="minorHAnsi" w:hAnsiTheme="minorHAnsi" w:cstheme="minorBidi"/>
          <w:lang w:val="en-GB"/>
        </w:rPr>
        <w:lastRenderedPageBreak/>
        <w:t>part of our duties under the Equality Act 2010 we may also share the information you provide with the Diocese of Hallam, Rotherham Borough Council and the DfE if so requested during an audit.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contacting Mrs S. Graham, by telephoning the school or by e mailing info@saintpiusx.school </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pStyle w:val="AppFormTitle"/>
        <w:ind w:left="360"/>
        <w:jc w:val="both"/>
        <w:rPr>
          <w:rFonts w:asciiTheme="minorHAnsi" w:hAnsiTheme="minorHAnsi"/>
          <w:sz w:val="22"/>
          <w:szCs w:val="22"/>
          <w:lang w:val="en-GB"/>
        </w:rPr>
      </w:pPr>
    </w:p>
    <w:sectPr>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rPr>
        <w:sz w:val="18"/>
        <w:szCs w:val="18"/>
      </w:rPr>
    </w:pPr>
    <w:r>
      <w:rPr>
        <w:sz w:val="18"/>
        <w:szCs w:val="18"/>
      </w:rPr>
      <w:t>Model Recruitment Monitoring Form Information – Application Forms – Version 2 – February 2013 – updated November 2020</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w:t>
    </w:r>
    <w:r>
      <w:fldChar w:fldCharType="end"/>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2163c220-415e-43a0-9593-7ae31032d50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B21D8-1C39-48FF-B793-A39D0932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Saunderson</cp:lastModifiedBy>
  <cp:revision>2</cp:revision>
  <cp:lastPrinted>2019-04-04T10:18:00Z</cp:lastPrinted>
  <dcterms:created xsi:type="dcterms:W3CDTF">2021-11-11T11:12:00Z</dcterms:created>
  <dcterms:modified xsi:type="dcterms:W3CDTF">2021-11-11T11:12:00Z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