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24B3" w14:textId="7E944A52" w:rsidR="006C69DC" w:rsidRPr="006C69DC" w:rsidRDefault="006C69DC" w:rsidP="006C69DC">
      <w:pPr>
        <w:pStyle w:val="Sub-heading"/>
        <w:rPr>
          <w:sz w:val="24"/>
          <w:szCs w:val="24"/>
        </w:rPr>
      </w:pPr>
      <w:r w:rsidRPr="006C69DC">
        <w:rPr>
          <w:b/>
          <w:bCs/>
          <w:sz w:val="24"/>
          <w:szCs w:val="24"/>
        </w:rPr>
        <w:t>Post Reference:</w:t>
      </w:r>
      <w:r w:rsidRPr="006C69DC">
        <w:rPr>
          <w:sz w:val="24"/>
          <w:szCs w:val="24"/>
        </w:rPr>
        <w:t xml:space="preserve"> </w:t>
      </w:r>
      <w:r w:rsidR="003A0C42">
        <w:rPr>
          <w:sz w:val="24"/>
          <w:szCs w:val="24"/>
        </w:rPr>
        <w:tab/>
      </w:r>
      <w:r w:rsidR="001A1769">
        <w:rPr>
          <w:sz w:val="24"/>
          <w:szCs w:val="24"/>
        </w:rPr>
        <w:t>2270</w:t>
      </w:r>
    </w:p>
    <w:p w14:paraId="610F1090" w14:textId="77777777" w:rsidR="0024083C" w:rsidRDefault="0024083C" w:rsidP="006C69DC">
      <w:pPr>
        <w:pStyle w:val="Heading"/>
        <w:rPr>
          <w:sz w:val="24"/>
          <w:szCs w:val="24"/>
        </w:rPr>
      </w:pPr>
      <w:r w:rsidRPr="0024083C">
        <w:rPr>
          <w:sz w:val="24"/>
          <w:szCs w:val="24"/>
        </w:rPr>
        <w:t xml:space="preserve">Academy: </w:t>
      </w:r>
      <w:r w:rsidRPr="0024083C">
        <w:rPr>
          <w:sz w:val="24"/>
          <w:szCs w:val="24"/>
        </w:rPr>
        <w:tab/>
      </w:r>
      <w:r w:rsidRPr="0024083C">
        <w:rPr>
          <w:sz w:val="24"/>
          <w:szCs w:val="24"/>
        </w:rPr>
        <w:tab/>
        <w:t xml:space="preserve">Leeds West Academy </w:t>
      </w:r>
    </w:p>
    <w:p w14:paraId="3FECD519" w14:textId="487EF30E" w:rsidR="006C69DC" w:rsidRPr="006C69DC" w:rsidRDefault="006C69DC" w:rsidP="006C69DC">
      <w:pPr>
        <w:pStyle w:val="Heading"/>
        <w:rPr>
          <w:b w:val="0"/>
          <w:bCs w:val="0"/>
          <w:sz w:val="24"/>
          <w:szCs w:val="24"/>
        </w:rPr>
      </w:pPr>
      <w:r w:rsidRPr="006C69DC">
        <w:rPr>
          <w:sz w:val="24"/>
          <w:szCs w:val="24"/>
        </w:rPr>
        <w:t>Job Title:</w:t>
      </w:r>
      <w:r w:rsidRPr="006C69DC">
        <w:rPr>
          <w:b w:val="0"/>
          <w:bCs w:val="0"/>
          <w:sz w:val="24"/>
          <w:szCs w:val="24"/>
        </w:rPr>
        <w:t xml:space="preserve"> </w:t>
      </w:r>
      <w:r w:rsidR="003A0C42">
        <w:rPr>
          <w:b w:val="0"/>
          <w:bCs w:val="0"/>
          <w:sz w:val="24"/>
          <w:szCs w:val="24"/>
        </w:rPr>
        <w:tab/>
      </w:r>
      <w:r w:rsidR="003A0C42">
        <w:rPr>
          <w:b w:val="0"/>
          <w:bCs w:val="0"/>
          <w:sz w:val="24"/>
          <w:szCs w:val="24"/>
        </w:rPr>
        <w:tab/>
      </w:r>
      <w:r w:rsidRPr="001A1769">
        <w:rPr>
          <w:sz w:val="24"/>
          <w:szCs w:val="24"/>
        </w:rPr>
        <w:t>Science Technician</w:t>
      </w:r>
      <w:r w:rsidRPr="006C69DC">
        <w:rPr>
          <w:b w:val="0"/>
          <w:bCs w:val="0"/>
          <w:sz w:val="24"/>
          <w:szCs w:val="24"/>
        </w:rPr>
        <w:t xml:space="preserve">  </w:t>
      </w:r>
    </w:p>
    <w:p w14:paraId="7BB7F366" w14:textId="30D6937F" w:rsidR="006C69DC" w:rsidRPr="006C69DC" w:rsidRDefault="006C69DC" w:rsidP="006C69DC">
      <w:pPr>
        <w:pStyle w:val="Heading"/>
        <w:rPr>
          <w:b w:val="0"/>
          <w:bCs w:val="0"/>
          <w:sz w:val="24"/>
          <w:szCs w:val="24"/>
        </w:rPr>
      </w:pPr>
      <w:r w:rsidRPr="006C69DC">
        <w:rPr>
          <w:sz w:val="24"/>
          <w:szCs w:val="24"/>
        </w:rPr>
        <w:t>Grade:</w:t>
      </w:r>
      <w:r w:rsidRPr="006C69DC">
        <w:rPr>
          <w:b w:val="0"/>
          <w:bCs w:val="0"/>
          <w:sz w:val="24"/>
          <w:szCs w:val="24"/>
        </w:rPr>
        <w:t xml:space="preserve"> </w:t>
      </w:r>
      <w:bookmarkStart w:id="0" w:name="_Hlk133503534"/>
      <w:r w:rsidR="003A0C42">
        <w:rPr>
          <w:b w:val="0"/>
          <w:bCs w:val="0"/>
          <w:sz w:val="24"/>
          <w:szCs w:val="24"/>
        </w:rPr>
        <w:tab/>
      </w:r>
      <w:r w:rsidR="003A0C42">
        <w:rPr>
          <w:b w:val="0"/>
          <w:bCs w:val="0"/>
          <w:sz w:val="24"/>
          <w:szCs w:val="24"/>
        </w:rPr>
        <w:tab/>
      </w:r>
      <w:r w:rsidRPr="006C69DC">
        <w:rPr>
          <w:b w:val="0"/>
          <w:bCs w:val="0"/>
          <w:sz w:val="24"/>
          <w:szCs w:val="24"/>
        </w:rPr>
        <w:t xml:space="preserve">B1 </w:t>
      </w:r>
      <w:r w:rsidR="00B80F84">
        <w:rPr>
          <w:b w:val="0"/>
          <w:bCs w:val="0"/>
          <w:sz w:val="24"/>
          <w:szCs w:val="24"/>
        </w:rPr>
        <w:t>(A</w:t>
      </w:r>
      <w:r w:rsidRPr="006C69DC">
        <w:rPr>
          <w:b w:val="0"/>
          <w:bCs w:val="0"/>
          <w:sz w:val="24"/>
          <w:szCs w:val="24"/>
        </w:rPr>
        <w:t>ctual</w:t>
      </w:r>
      <w:r w:rsidR="00B80F84">
        <w:rPr>
          <w:b w:val="0"/>
          <w:bCs w:val="0"/>
          <w:sz w:val="24"/>
          <w:szCs w:val="24"/>
        </w:rPr>
        <w:t xml:space="preserve"> salary</w:t>
      </w:r>
      <w:r w:rsidRPr="006C69DC">
        <w:rPr>
          <w:b w:val="0"/>
          <w:bCs w:val="0"/>
          <w:sz w:val="24"/>
          <w:szCs w:val="24"/>
        </w:rPr>
        <w:t xml:space="preserve"> </w:t>
      </w:r>
      <w:r w:rsidR="001A1769" w:rsidRPr="001A1769">
        <w:rPr>
          <w:b w:val="0"/>
          <w:bCs w:val="0"/>
          <w:sz w:val="24"/>
          <w:szCs w:val="24"/>
        </w:rPr>
        <w:t>£19,627</w:t>
      </w:r>
      <w:r w:rsidR="00B80F84">
        <w:rPr>
          <w:b w:val="0"/>
          <w:bCs w:val="0"/>
          <w:sz w:val="24"/>
          <w:szCs w:val="24"/>
        </w:rPr>
        <w:t xml:space="preserve"> to </w:t>
      </w:r>
      <w:r w:rsidR="001A1769" w:rsidRPr="001A1769">
        <w:rPr>
          <w:b w:val="0"/>
          <w:bCs w:val="0"/>
          <w:sz w:val="24"/>
          <w:szCs w:val="24"/>
        </w:rPr>
        <w:t>£20,349</w:t>
      </w:r>
      <w:bookmarkEnd w:id="0"/>
      <w:r w:rsidR="00B80F84">
        <w:rPr>
          <w:b w:val="0"/>
          <w:bCs w:val="0"/>
          <w:sz w:val="24"/>
          <w:szCs w:val="24"/>
        </w:rPr>
        <w:t>)</w:t>
      </w:r>
    </w:p>
    <w:p w14:paraId="5B018FA8" w14:textId="273CDF18" w:rsidR="006C69DC" w:rsidRPr="006C69DC" w:rsidRDefault="006C69DC" w:rsidP="006C69DC">
      <w:pPr>
        <w:pStyle w:val="Heading"/>
        <w:rPr>
          <w:sz w:val="24"/>
          <w:szCs w:val="24"/>
        </w:rPr>
      </w:pPr>
      <w:r w:rsidRPr="006C69DC">
        <w:rPr>
          <w:sz w:val="24"/>
          <w:szCs w:val="24"/>
        </w:rPr>
        <w:t>Hours:</w:t>
      </w:r>
      <w:r w:rsidRPr="006C69DC">
        <w:rPr>
          <w:b w:val="0"/>
          <w:bCs w:val="0"/>
          <w:sz w:val="24"/>
          <w:szCs w:val="24"/>
        </w:rPr>
        <w:t xml:space="preserve"> </w:t>
      </w:r>
      <w:r w:rsidR="003A0C42">
        <w:rPr>
          <w:b w:val="0"/>
          <w:bCs w:val="0"/>
          <w:sz w:val="24"/>
          <w:szCs w:val="24"/>
        </w:rPr>
        <w:tab/>
      </w:r>
      <w:r w:rsidR="003A0C42">
        <w:rPr>
          <w:b w:val="0"/>
          <w:bCs w:val="0"/>
          <w:sz w:val="24"/>
          <w:szCs w:val="24"/>
        </w:rPr>
        <w:tab/>
      </w:r>
      <w:r w:rsidRPr="006C69DC">
        <w:rPr>
          <w:b w:val="0"/>
          <w:bCs w:val="0"/>
          <w:sz w:val="24"/>
          <w:szCs w:val="24"/>
        </w:rPr>
        <w:t>37 hours per week</w:t>
      </w:r>
      <w:r w:rsidR="001A1769">
        <w:rPr>
          <w:b w:val="0"/>
          <w:bCs w:val="0"/>
          <w:sz w:val="24"/>
          <w:szCs w:val="24"/>
        </w:rPr>
        <w:t xml:space="preserve">, </w:t>
      </w:r>
      <w:r w:rsidRPr="006C69DC">
        <w:rPr>
          <w:b w:val="0"/>
          <w:bCs w:val="0"/>
          <w:sz w:val="24"/>
          <w:szCs w:val="24"/>
        </w:rPr>
        <w:t xml:space="preserve">term time only </w:t>
      </w:r>
      <w:r w:rsidR="001A1769">
        <w:rPr>
          <w:b w:val="0"/>
          <w:bCs w:val="0"/>
          <w:sz w:val="24"/>
          <w:szCs w:val="24"/>
        </w:rPr>
        <w:t xml:space="preserve">plus </w:t>
      </w:r>
      <w:r w:rsidRPr="006C69DC">
        <w:rPr>
          <w:b w:val="0"/>
          <w:bCs w:val="0"/>
          <w:sz w:val="24"/>
          <w:szCs w:val="24"/>
        </w:rPr>
        <w:t>20 days</w:t>
      </w:r>
    </w:p>
    <w:p w14:paraId="65F106C2" w14:textId="108707A4" w:rsidR="006C69DC" w:rsidRPr="006C69DC" w:rsidRDefault="006C69DC" w:rsidP="006C69DC">
      <w:pPr>
        <w:pStyle w:val="Heading"/>
        <w:rPr>
          <w:sz w:val="24"/>
          <w:szCs w:val="24"/>
        </w:rPr>
      </w:pPr>
      <w:r w:rsidRPr="006C69DC">
        <w:rPr>
          <w:sz w:val="24"/>
          <w:szCs w:val="24"/>
        </w:rPr>
        <w:t>Accountable to:</w:t>
      </w:r>
      <w:r w:rsidRPr="006C69DC">
        <w:rPr>
          <w:b w:val="0"/>
          <w:bCs w:val="0"/>
          <w:sz w:val="24"/>
          <w:szCs w:val="24"/>
        </w:rPr>
        <w:t xml:space="preserve"> </w:t>
      </w:r>
      <w:r w:rsidR="003A0C42">
        <w:rPr>
          <w:b w:val="0"/>
          <w:bCs w:val="0"/>
          <w:sz w:val="24"/>
          <w:szCs w:val="24"/>
        </w:rPr>
        <w:tab/>
      </w:r>
      <w:r w:rsidRPr="006C69DC">
        <w:rPr>
          <w:b w:val="0"/>
          <w:bCs w:val="0"/>
          <w:sz w:val="24"/>
          <w:szCs w:val="24"/>
        </w:rPr>
        <w:t xml:space="preserve">Senior Science Technician </w:t>
      </w:r>
    </w:p>
    <w:p w14:paraId="274A4259" w14:textId="77777777" w:rsidR="006C69DC" w:rsidRPr="006C69DC" w:rsidRDefault="006C69DC" w:rsidP="00695662">
      <w:pPr>
        <w:shd w:val="clear" w:color="auto" w:fill="FFFFFF"/>
        <w:spacing w:after="150" w:line="240" w:lineRule="auto"/>
        <w:rPr>
          <w:rFonts w:ascii="Century Gothic" w:eastAsia="Times New Roman" w:hAnsi="Century Gothic" w:cs="Calibri"/>
          <w:color w:val="222222"/>
          <w:sz w:val="24"/>
          <w:szCs w:val="24"/>
          <w:lang w:eastAsia="en-GB"/>
        </w:rPr>
      </w:pPr>
    </w:p>
    <w:p w14:paraId="606C4D52" w14:textId="2C252006"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Leeds West Academy is a school with a remarkable sense of community and a strong and safe culture, a place where staff and students can thrive. We were judged as ‘Good’ by Ofsted in May 2019 because teaching is strong, the support we provide for our students and staff is unrivalled and because our results have improved year-on-year since 2016. In 202</w:t>
      </w:r>
      <w:r w:rsidR="00194B78" w:rsidRPr="006C69DC">
        <w:rPr>
          <w:rFonts w:ascii="Century Gothic" w:eastAsia="Times New Roman" w:hAnsi="Century Gothic" w:cs="Calibri"/>
          <w:color w:val="222222"/>
          <w:sz w:val="24"/>
          <w:szCs w:val="24"/>
          <w:lang w:eastAsia="en-GB"/>
        </w:rPr>
        <w:t>2</w:t>
      </w:r>
      <w:r w:rsidRPr="006C69DC">
        <w:rPr>
          <w:rFonts w:ascii="Century Gothic" w:eastAsia="Times New Roman" w:hAnsi="Century Gothic" w:cs="Calibri"/>
          <w:color w:val="222222"/>
          <w:sz w:val="24"/>
          <w:szCs w:val="24"/>
          <w:lang w:eastAsia="en-GB"/>
        </w:rPr>
        <w:t>, our students secured the best results in the school’s history. In short, there is no better time to join Leeds West Academy, as a colleague, a leader or as a student.</w:t>
      </w:r>
    </w:p>
    <w:p w14:paraId="35DF241F" w14:textId="7085A0B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Leeds West Academy is a fabulous place to work. We are a caring and supportive community, as part of the White Rose Academies Trust, we benefit from exceptional CPD. A broad, varied and highly bespoke package is well-established, driven by the latest in educational research focused on the development of all professionals in the organisation at each career stage. Colleagues train with us, they grow with us and they progress with us.</w:t>
      </w:r>
    </w:p>
    <w:p w14:paraId="4C79913A"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Our academy predominantly serves the community of Bramley in Leeds. We are oversubscribed and popular within our community. More families are choosing Leeds West Academy as first-choice for their children than ever before.</w:t>
      </w:r>
    </w:p>
    <w:p w14:paraId="6EC54159"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Our students are amazing; they are generally respectful young people who embrace diversity and have a strong sense of fairness. We benefit from world-class facilities, and are accommodated in a £30 million building, which opened in late 2011. Staff and students at the academy benefit from a bright, modern, heavily resourced learning environment, which is highly flexible to meet the needs of the 21st century learner.</w:t>
      </w:r>
    </w:p>
    <w:p w14:paraId="2068E706"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Role:</w:t>
      </w:r>
    </w:p>
    <w:p w14:paraId="73739609" w14:textId="3CD2A8D9" w:rsidR="00695662" w:rsidRPr="006C69DC" w:rsidRDefault="218472A0" w:rsidP="218472A0">
      <w:pPr>
        <w:shd w:val="clear" w:color="auto" w:fill="FFFFFF" w:themeFill="background1"/>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 xml:space="preserve">We are looking to recruit an enthusiastic </w:t>
      </w:r>
      <w:r w:rsidRPr="0024083C">
        <w:rPr>
          <w:rFonts w:ascii="Century Gothic" w:eastAsia="Times New Roman" w:hAnsi="Century Gothic" w:cs="Calibri"/>
          <w:color w:val="222222"/>
          <w:sz w:val="24"/>
          <w:szCs w:val="24"/>
          <w:lang w:eastAsia="en-GB"/>
        </w:rPr>
        <w:t>Science Technician</w:t>
      </w:r>
      <w:r w:rsidRPr="006C69DC">
        <w:rPr>
          <w:rFonts w:ascii="Century Gothic" w:eastAsia="Times New Roman" w:hAnsi="Century Gothic" w:cs="Calibri"/>
          <w:color w:val="222222"/>
          <w:sz w:val="24"/>
          <w:szCs w:val="24"/>
          <w:lang w:eastAsia="en-GB"/>
        </w:rPr>
        <w:t xml:space="preserve"> to provide high quality technical support to staff &amp; students with </w:t>
      </w:r>
      <w:r w:rsidRPr="0024083C">
        <w:rPr>
          <w:rFonts w:ascii="Century Gothic" w:eastAsia="Times New Roman" w:hAnsi="Century Gothic" w:cs="Calibri"/>
          <w:color w:val="222222"/>
          <w:sz w:val="24"/>
          <w:szCs w:val="24"/>
          <w:lang w:eastAsia="en-GB"/>
        </w:rPr>
        <w:t>the science department</w:t>
      </w:r>
      <w:r w:rsidRPr="006C69DC">
        <w:rPr>
          <w:rFonts w:ascii="Century Gothic" w:eastAsia="Times New Roman" w:hAnsi="Century Gothic" w:cs="Calibri"/>
          <w:color w:val="222222"/>
          <w:sz w:val="24"/>
          <w:szCs w:val="24"/>
          <w:lang w:eastAsia="en-GB"/>
        </w:rPr>
        <w:t>.</w:t>
      </w:r>
    </w:p>
    <w:p w14:paraId="540F7CA8" w14:textId="7DF7C8D7" w:rsidR="00766248" w:rsidRPr="006C69DC" w:rsidRDefault="00766248" w:rsidP="00766248">
      <w:pPr>
        <w:shd w:val="clear" w:color="auto" w:fill="FFFFFF" w:themeFill="background1"/>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 xml:space="preserve">The science department is a large and dynamic team and for candidates interested in future teaching careers, there is an opportunity to work alongside science teachers during science lessons. Candidates can be supported to gain experience and work alongside colleagues within the science team to build classroom experience by supporting within lessons and/or in a </w:t>
      </w:r>
      <w:r w:rsidR="003A0C42" w:rsidRPr="006C69DC">
        <w:rPr>
          <w:rFonts w:ascii="Century Gothic" w:eastAsia="Times New Roman" w:hAnsi="Century Gothic" w:cs="Calibri"/>
          <w:color w:val="222222"/>
          <w:sz w:val="24"/>
          <w:szCs w:val="24"/>
          <w:lang w:eastAsia="en-GB"/>
        </w:rPr>
        <w:t>tutoring role</w:t>
      </w:r>
      <w:r w:rsidRPr="006C69DC">
        <w:rPr>
          <w:rFonts w:ascii="Century Gothic" w:eastAsia="Times New Roman" w:hAnsi="Century Gothic" w:cs="Calibri"/>
          <w:color w:val="222222"/>
          <w:sz w:val="24"/>
          <w:szCs w:val="24"/>
          <w:lang w:eastAsia="en-GB"/>
        </w:rPr>
        <w:t xml:space="preserve">. </w:t>
      </w:r>
    </w:p>
    <w:p w14:paraId="2C074191" w14:textId="77777777" w:rsidR="006C69DC" w:rsidRPr="006C69DC" w:rsidRDefault="006C69DC" w:rsidP="218472A0">
      <w:pPr>
        <w:shd w:val="clear" w:color="auto" w:fill="FFFFFF" w:themeFill="background1"/>
        <w:spacing w:after="150" w:line="240" w:lineRule="auto"/>
        <w:rPr>
          <w:rFonts w:ascii="Century Gothic" w:eastAsia="Times New Roman" w:hAnsi="Century Gothic" w:cs="Calibri"/>
          <w:color w:val="222222"/>
          <w:sz w:val="24"/>
          <w:szCs w:val="24"/>
          <w:highlight w:val="yellow"/>
          <w:lang w:eastAsia="en-GB"/>
        </w:rPr>
      </w:pPr>
    </w:p>
    <w:p w14:paraId="344FD4B3" w14:textId="77777777" w:rsidR="00695662"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Key Duties and Responsibilities</w:t>
      </w:r>
    </w:p>
    <w:p w14:paraId="27388D24" w14:textId="2B13DE1E"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deputise in the absence of the Senior Science Technician.</w:t>
      </w:r>
    </w:p>
    <w:p w14:paraId="3F8B6C61" w14:textId="264DBF29"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lastRenderedPageBreak/>
        <w:t>To assist in the co-ordination of the use and development of, practical resources and facilities in meeting the practical requirements of the science curriculum across Key Stages 3 and 4 within the academy.</w:t>
      </w:r>
    </w:p>
    <w:p w14:paraId="6AD78039" w14:textId="38E8E7FA"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provide technical support for teaching staff and students in the science area.</w:t>
      </w:r>
    </w:p>
    <w:p w14:paraId="1C8F33E1" w14:textId="6B17FDB5"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provide equipment and materials to support science practical teaching; construct and modify apparatus where necessary; removing materials safely afterwards.</w:t>
      </w:r>
    </w:p>
    <w:p w14:paraId="378920BB" w14:textId="788BEBFB"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assist in the asset management of equipment, administration of the booking in/out system for equipment, including ‘fault reporting’ procedures.</w:t>
      </w:r>
    </w:p>
    <w:p w14:paraId="1D01E918" w14:textId="7BF31568"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be responsible for charging, distribution, and fault reporting for assets within the science Hub.</w:t>
      </w:r>
    </w:p>
    <w:p w14:paraId="0D46D861" w14:textId="59F6F039" w:rsidR="0024083C" w:rsidRPr="0024083C" w:rsidRDefault="0024083C" w:rsidP="00453874">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undertake general administration tasks.</w:t>
      </w:r>
    </w:p>
    <w:p w14:paraId="3EBF693B" w14:textId="32E5471B" w:rsidR="0024083C" w:rsidRPr="0024083C" w:rsidRDefault="0024083C" w:rsidP="0024083C">
      <w:pPr>
        <w:pStyle w:val="ListParagraph"/>
        <w:numPr>
          <w:ilvl w:val="0"/>
          <w:numId w:val="3"/>
        </w:numPr>
        <w:shd w:val="clear" w:color="auto" w:fill="FFFFFF"/>
        <w:spacing w:after="150" w:line="240" w:lineRule="auto"/>
        <w:rPr>
          <w:rFonts w:ascii="Century Gothic" w:eastAsia="Times New Roman" w:hAnsi="Century Gothic" w:cs="Calibri"/>
          <w:color w:val="222222"/>
          <w:sz w:val="24"/>
          <w:szCs w:val="24"/>
          <w:lang w:eastAsia="en-GB"/>
        </w:rPr>
      </w:pPr>
      <w:r w:rsidRPr="0024083C">
        <w:rPr>
          <w:rFonts w:ascii="Century Gothic" w:eastAsia="Times New Roman" w:hAnsi="Century Gothic" w:cs="Calibri"/>
          <w:color w:val="222222"/>
          <w:sz w:val="24"/>
          <w:szCs w:val="24"/>
          <w:lang w:eastAsia="en-GB"/>
        </w:rPr>
        <w:t>To carry out reprographics tasks as required by the science hub</w:t>
      </w:r>
      <w:r w:rsidR="00B80F84">
        <w:rPr>
          <w:rFonts w:ascii="Century Gothic" w:eastAsia="Times New Roman" w:hAnsi="Century Gothic" w:cs="Calibri"/>
          <w:color w:val="222222"/>
          <w:sz w:val="24"/>
          <w:szCs w:val="24"/>
          <w:lang w:eastAsia="en-GB"/>
        </w:rPr>
        <w:t>.</w:t>
      </w:r>
    </w:p>
    <w:p w14:paraId="261314DC" w14:textId="0E17EBCE" w:rsidR="00695662" w:rsidRPr="006C69DC" w:rsidRDefault="218472A0" w:rsidP="218472A0">
      <w:pPr>
        <w:shd w:val="clear" w:color="auto" w:fill="FFFFFF" w:themeFill="background1"/>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 xml:space="preserve">The successful candidate will be educated to GCSE level or equivalent at grade C or above, including Maths and English, with excellent organisational, communication and ICT skills and experience of working as part of a team. </w:t>
      </w:r>
    </w:p>
    <w:p w14:paraId="3D2D9C09" w14:textId="4E929712" w:rsidR="00695662" w:rsidRPr="006C69DC" w:rsidRDefault="218472A0" w:rsidP="218472A0">
      <w:pPr>
        <w:shd w:val="clear" w:color="auto" w:fill="FFFFFF" w:themeFill="background1"/>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They will also have strong interpersonal skills and the ability to develop positive relationships with a wide range of young people. We will consider part time hours for the right candidate and would ask you to specify on your application form if this applies to you and the hours that you are able to work.</w:t>
      </w:r>
    </w:p>
    <w:p w14:paraId="19C7DFB6"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Part of The White Rose Academies Trust, Leeds West Academy is accelerating on a thrilling journey, which will ultimately see the school, its staff and its students, secure an Ofsted rating of World Class.</w:t>
      </w:r>
    </w:p>
    <w:p w14:paraId="23DE05D0"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We're securing our 2025 vision for World Class by growing our family of exceptional education professionals; dedicated specialists and passionate leaders with the shared goal of transforming future prospects for the next generation of West Yorkshire.</w:t>
      </w:r>
    </w:p>
    <w:p w14:paraId="1791B4FC"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We provide exceptional life training; harnessing the skills and fortifying the aspirations of young people, who we know will transform the region and provide a positive, progressive contribution to society.</w:t>
      </w:r>
    </w:p>
    <w:p w14:paraId="4BD8F8C5" w14:textId="77777777"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The White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w:t>
      </w:r>
    </w:p>
    <w:p w14:paraId="5DCC7382" w14:textId="5B37C93E" w:rsidR="00695662" w:rsidRPr="006C69DC" w:rsidRDefault="00695662" w:rsidP="00695662">
      <w:pPr>
        <w:shd w:val="clear" w:color="auto" w:fill="FFFFFF"/>
        <w:spacing w:after="150" w:line="240" w:lineRule="auto"/>
        <w:rPr>
          <w:rFonts w:ascii="Century Gothic" w:eastAsia="Times New Roman" w:hAnsi="Century Gothic" w:cs="Calibri"/>
          <w:color w:val="222222"/>
          <w:sz w:val="24"/>
          <w:szCs w:val="24"/>
          <w:lang w:eastAsia="en-GB"/>
        </w:rPr>
      </w:pPr>
      <w:r w:rsidRPr="006C69DC">
        <w:rPr>
          <w:rFonts w:ascii="Century Gothic" w:eastAsia="Times New Roman" w:hAnsi="Century Gothic" w:cs="Calibri"/>
          <w:color w:val="222222"/>
          <w:sz w:val="24"/>
          <w:szCs w:val="24"/>
          <w:lang w:eastAsia="en-GB"/>
        </w:rPr>
        <w:t>The Trust employs over 400 outstanding professionals who are committed to unlocking the potential of the next generation. Our CPD Programme is focused on innovation, leadership development and delivery of excellence for vulnerable groups. Our Beginner Teacher Programme is amongst the best in the region. We are on a significant journey which will see all of our schools Ofsted rated as World Class within five years.</w:t>
      </w:r>
    </w:p>
    <w:p w14:paraId="0630253C" w14:textId="7275F553" w:rsidR="00B80F84" w:rsidRDefault="00B80F84">
      <w:pPr>
        <w:rPr>
          <w:rFonts w:ascii="Century Gothic" w:eastAsia="Times New Roman" w:hAnsi="Century Gothic" w:cs="Calibri"/>
          <w:color w:val="222222"/>
          <w:sz w:val="24"/>
          <w:szCs w:val="24"/>
          <w:lang w:eastAsia="en-GB"/>
        </w:rPr>
      </w:pPr>
      <w:r>
        <w:rPr>
          <w:rFonts w:ascii="Century Gothic" w:eastAsia="Times New Roman" w:hAnsi="Century Gothic" w:cs="Calibri"/>
          <w:color w:val="222222"/>
          <w:sz w:val="24"/>
          <w:szCs w:val="24"/>
          <w:lang w:eastAsia="en-GB"/>
        </w:rPr>
        <w:br w:type="page"/>
      </w:r>
    </w:p>
    <w:p w14:paraId="32516837" w14:textId="77777777" w:rsidR="00194B78" w:rsidRDefault="00194B78" w:rsidP="00695662">
      <w:pPr>
        <w:shd w:val="clear" w:color="auto" w:fill="FFFFFF"/>
        <w:spacing w:after="150" w:line="240" w:lineRule="auto"/>
        <w:rPr>
          <w:rFonts w:ascii="Century Gothic" w:eastAsia="Times New Roman" w:hAnsi="Century Gothic" w:cs="Calibri"/>
          <w:color w:val="222222"/>
          <w:sz w:val="24"/>
          <w:szCs w:val="24"/>
          <w:lang w:eastAsia="en-GB"/>
        </w:rPr>
      </w:pPr>
    </w:p>
    <w:p w14:paraId="577718F8" w14:textId="77777777" w:rsidR="0024083C" w:rsidRDefault="0024083C" w:rsidP="0024083C">
      <w:pPr>
        <w:spacing w:after="0" w:line="240" w:lineRule="auto"/>
        <w:rPr>
          <w:rFonts w:ascii="Century Gothic" w:hAnsi="Century Gothic"/>
          <w:b/>
          <w:bCs/>
          <w:color w:val="212121"/>
        </w:rPr>
      </w:pPr>
    </w:p>
    <w:p w14:paraId="344DF34C" w14:textId="18BF3C70" w:rsidR="0024083C" w:rsidRPr="00BF2E87" w:rsidRDefault="0024083C" w:rsidP="0024083C">
      <w:pPr>
        <w:spacing w:after="0" w:line="240" w:lineRule="auto"/>
        <w:rPr>
          <w:rFonts w:ascii="Century Gothic" w:hAnsi="Century Gothic"/>
          <w:b/>
          <w:bCs/>
          <w:color w:val="212121"/>
        </w:rPr>
      </w:pPr>
      <w:r w:rsidRPr="00BF2E87">
        <w:rPr>
          <w:rFonts w:ascii="Century Gothic" w:hAnsi="Century Gothic"/>
          <w:b/>
          <w:bCs/>
          <w:color w:val="212121"/>
        </w:rPr>
        <w:t xml:space="preserve">Closing Date: </w:t>
      </w:r>
      <w:r w:rsidRPr="0024083C">
        <w:rPr>
          <w:rFonts w:ascii="Century Gothic" w:hAnsi="Century Gothic"/>
          <w:color w:val="212121"/>
        </w:rPr>
        <w:t xml:space="preserve">Wednesday </w:t>
      </w:r>
      <w:r w:rsidR="00786F1D">
        <w:rPr>
          <w:rFonts w:ascii="Century Gothic" w:hAnsi="Century Gothic"/>
          <w:color w:val="212121"/>
        </w:rPr>
        <w:t>21</w:t>
      </w:r>
      <w:r w:rsidR="00786F1D" w:rsidRPr="00786F1D">
        <w:rPr>
          <w:rFonts w:ascii="Century Gothic" w:hAnsi="Century Gothic"/>
          <w:color w:val="212121"/>
          <w:vertAlign w:val="superscript"/>
        </w:rPr>
        <w:t>st</w:t>
      </w:r>
      <w:r w:rsidR="00786F1D">
        <w:rPr>
          <w:rFonts w:ascii="Century Gothic" w:hAnsi="Century Gothic"/>
          <w:color w:val="212121"/>
        </w:rPr>
        <w:t xml:space="preserve"> June </w:t>
      </w:r>
      <w:r w:rsidRPr="0024083C">
        <w:rPr>
          <w:rFonts w:ascii="Century Gothic" w:hAnsi="Century Gothic"/>
          <w:color w:val="212121"/>
        </w:rPr>
        <w:t xml:space="preserve">2023 at 9am </w:t>
      </w:r>
      <w:r w:rsidRPr="00BF2E87">
        <w:rPr>
          <w:rFonts w:ascii="Century Gothic" w:hAnsi="Century Gothic"/>
          <w:b/>
          <w:bCs/>
          <w:color w:val="212121"/>
        </w:rPr>
        <w:t xml:space="preserve"> </w:t>
      </w:r>
    </w:p>
    <w:p w14:paraId="2D7B8C78" w14:textId="77777777" w:rsidR="0024083C" w:rsidRDefault="0024083C" w:rsidP="0024083C">
      <w:pPr>
        <w:spacing w:after="0" w:line="240" w:lineRule="auto"/>
        <w:rPr>
          <w:rFonts w:ascii="Century Gothic" w:hAnsi="Century Gothic"/>
          <w:b/>
          <w:bCs/>
          <w:color w:val="212121"/>
        </w:rPr>
      </w:pPr>
    </w:p>
    <w:p w14:paraId="77C8939C" w14:textId="4B8F8601" w:rsidR="0024083C" w:rsidRDefault="0024083C" w:rsidP="0024083C">
      <w:pPr>
        <w:spacing w:after="0" w:line="240" w:lineRule="auto"/>
        <w:rPr>
          <w:rFonts w:ascii="Century Gothic" w:hAnsi="Century Gothic"/>
          <w:color w:val="212121"/>
        </w:rPr>
      </w:pPr>
      <w:r w:rsidRPr="00BF2E87">
        <w:rPr>
          <w:rFonts w:ascii="Century Gothic" w:hAnsi="Century Gothic"/>
          <w:b/>
          <w:bCs/>
          <w:color w:val="212121"/>
        </w:rPr>
        <w:t xml:space="preserve">Shortlisting Date: </w:t>
      </w:r>
      <w:r w:rsidRPr="0024083C">
        <w:rPr>
          <w:rFonts w:ascii="Century Gothic" w:hAnsi="Century Gothic"/>
          <w:color w:val="212121"/>
        </w:rPr>
        <w:t xml:space="preserve">Wednesday </w:t>
      </w:r>
      <w:r w:rsidR="00786F1D">
        <w:rPr>
          <w:rFonts w:ascii="Century Gothic" w:hAnsi="Century Gothic"/>
          <w:color w:val="212121"/>
        </w:rPr>
        <w:t>21</w:t>
      </w:r>
      <w:r w:rsidR="00786F1D" w:rsidRPr="00786F1D">
        <w:rPr>
          <w:rFonts w:ascii="Century Gothic" w:hAnsi="Century Gothic"/>
          <w:color w:val="212121"/>
          <w:vertAlign w:val="superscript"/>
        </w:rPr>
        <w:t>st</w:t>
      </w:r>
      <w:r w:rsidR="00786F1D">
        <w:rPr>
          <w:rFonts w:ascii="Century Gothic" w:hAnsi="Century Gothic"/>
          <w:color w:val="212121"/>
        </w:rPr>
        <w:t xml:space="preserve"> June</w:t>
      </w:r>
      <w:r w:rsidRPr="0024083C">
        <w:rPr>
          <w:rFonts w:ascii="Century Gothic" w:hAnsi="Century Gothic"/>
          <w:color w:val="212121"/>
        </w:rPr>
        <w:t xml:space="preserve"> 2023 at 9am</w:t>
      </w:r>
    </w:p>
    <w:p w14:paraId="64D3B477" w14:textId="77777777" w:rsidR="0024083C" w:rsidRDefault="0024083C" w:rsidP="0024083C">
      <w:pPr>
        <w:spacing w:after="0" w:line="240" w:lineRule="auto"/>
        <w:rPr>
          <w:rFonts w:ascii="Century Gothic" w:hAnsi="Century Gothic"/>
          <w:color w:val="212121"/>
        </w:rPr>
      </w:pPr>
    </w:p>
    <w:p w14:paraId="28BF2F8B" w14:textId="038186F4" w:rsidR="0024083C" w:rsidRPr="0024083C" w:rsidRDefault="0024083C" w:rsidP="0024083C">
      <w:pPr>
        <w:spacing w:after="0" w:line="240" w:lineRule="auto"/>
        <w:rPr>
          <w:rFonts w:ascii="Century Gothic" w:hAnsi="Century Gothic"/>
          <w:color w:val="212121"/>
        </w:rPr>
      </w:pPr>
      <w:r>
        <w:rPr>
          <w:rFonts w:ascii="Century Gothic" w:hAnsi="Century Gothic"/>
          <w:color w:val="212121"/>
        </w:rPr>
        <w:t>I</w:t>
      </w:r>
      <w:r w:rsidRPr="00BF2E87">
        <w:rPr>
          <w:rFonts w:ascii="Century Gothic" w:hAnsi="Century Gothic"/>
          <w:b/>
          <w:bCs/>
          <w:color w:val="212121"/>
        </w:rPr>
        <w:t>nterview Date</w:t>
      </w:r>
      <w:r w:rsidRPr="0024083C">
        <w:rPr>
          <w:rFonts w:ascii="Century Gothic" w:hAnsi="Century Gothic"/>
          <w:color w:val="212121"/>
        </w:rPr>
        <w:t>: Week Commencing 2</w:t>
      </w:r>
      <w:r w:rsidR="00786F1D">
        <w:rPr>
          <w:rFonts w:ascii="Century Gothic" w:hAnsi="Century Gothic"/>
          <w:color w:val="212121"/>
        </w:rPr>
        <w:t>6</w:t>
      </w:r>
      <w:r w:rsidR="00786F1D" w:rsidRPr="00786F1D">
        <w:rPr>
          <w:rFonts w:ascii="Century Gothic" w:hAnsi="Century Gothic"/>
          <w:color w:val="212121"/>
          <w:vertAlign w:val="superscript"/>
        </w:rPr>
        <w:t>th</w:t>
      </w:r>
      <w:r w:rsidR="00786F1D">
        <w:rPr>
          <w:rFonts w:ascii="Century Gothic" w:hAnsi="Century Gothic"/>
          <w:color w:val="212121"/>
        </w:rPr>
        <w:t xml:space="preserve"> June</w:t>
      </w:r>
      <w:r w:rsidRPr="0024083C">
        <w:rPr>
          <w:rFonts w:ascii="Century Gothic" w:hAnsi="Century Gothic"/>
          <w:color w:val="212121"/>
        </w:rPr>
        <w:t xml:space="preserve"> 2023</w:t>
      </w:r>
    </w:p>
    <w:p w14:paraId="498FBA11" w14:textId="77777777" w:rsidR="0024083C" w:rsidRDefault="0024083C" w:rsidP="0024083C">
      <w:pPr>
        <w:spacing w:after="0" w:line="240" w:lineRule="auto"/>
        <w:rPr>
          <w:rFonts w:ascii="Century Gothic" w:hAnsi="Century Gothic"/>
          <w:b/>
          <w:bCs/>
          <w:color w:val="212121"/>
        </w:rPr>
      </w:pPr>
    </w:p>
    <w:p w14:paraId="29E1FE76" w14:textId="003CBB89" w:rsidR="0024083C" w:rsidRDefault="0024083C" w:rsidP="0024083C">
      <w:pPr>
        <w:spacing w:after="0" w:line="240" w:lineRule="auto"/>
        <w:rPr>
          <w:rFonts w:ascii="Century Gothic" w:hAnsi="Century Gothic"/>
          <w:color w:val="212121"/>
          <w:lang w:val="en-US"/>
        </w:rPr>
      </w:pPr>
      <w:r w:rsidRPr="00BF2E87">
        <w:rPr>
          <w:rFonts w:ascii="Century Gothic" w:hAnsi="Century Gothic"/>
          <w:b/>
          <w:bCs/>
          <w:color w:val="212121"/>
        </w:rPr>
        <w:t xml:space="preserve">Start Date: </w:t>
      </w:r>
      <w:r w:rsidRPr="0024083C">
        <w:rPr>
          <w:rFonts w:ascii="Century Gothic" w:hAnsi="Century Gothic"/>
          <w:color w:val="212121"/>
        </w:rPr>
        <w:t>As soon as possible; upon successful completion of pre-employment checks</w:t>
      </w:r>
      <w:r w:rsidR="00B80F84">
        <w:rPr>
          <w:rFonts w:ascii="Century Gothic" w:hAnsi="Century Gothic"/>
          <w:color w:val="212121"/>
        </w:rPr>
        <w:t>.</w:t>
      </w:r>
      <w:r>
        <w:rPr>
          <w:rFonts w:ascii="Century Gothic" w:hAnsi="Century Gothic"/>
          <w:color w:val="212121"/>
          <w:lang w:val="en-US"/>
        </w:rPr>
        <w:t xml:space="preserve"> </w:t>
      </w:r>
    </w:p>
    <w:p w14:paraId="36FECE9D" w14:textId="77777777" w:rsidR="0024083C" w:rsidRDefault="0024083C" w:rsidP="0024083C">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5"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6849251D" w14:textId="77777777" w:rsidR="0024083C" w:rsidRPr="00A862F6" w:rsidRDefault="0024083C" w:rsidP="0024083C">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6"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5921BFB2" w14:textId="77777777" w:rsidR="0024083C" w:rsidRDefault="0024083C" w:rsidP="0024083C">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7EC3FAA8" w14:textId="77777777" w:rsidR="0024083C" w:rsidRDefault="0024083C" w:rsidP="0024083C">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3F740DEB" w14:textId="77777777" w:rsidR="0024083C" w:rsidRPr="00944145" w:rsidRDefault="0024083C" w:rsidP="0024083C">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bookmarkEnd w:id="1"/>
    <w:p w14:paraId="6246D932" w14:textId="77777777" w:rsidR="0024083C" w:rsidRPr="00776D9F" w:rsidRDefault="0024083C" w:rsidP="0024083C">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Pr>
          <w:rFonts w:ascii="Century Gothic" w:hAnsi="Century Gothic"/>
          <w:b/>
          <w:bCs/>
          <w:color w:val="222222"/>
        </w:rPr>
        <w:t>.</w:t>
      </w:r>
    </w:p>
    <w:p w14:paraId="5307316C" w14:textId="77777777" w:rsidR="0024083C" w:rsidRDefault="0024083C" w:rsidP="0024083C"/>
    <w:p w14:paraId="2EA70EB8" w14:textId="77777777" w:rsidR="00194B78" w:rsidRPr="006C69DC" w:rsidRDefault="00194B78" w:rsidP="00695662">
      <w:pPr>
        <w:shd w:val="clear" w:color="auto" w:fill="FFFFFF"/>
        <w:spacing w:after="150" w:line="240" w:lineRule="auto"/>
        <w:rPr>
          <w:rFonts w:ascii="Century Gothic" w:eastAsia="Times New Roman" w:hAnsi="Century Gothic" w:cs="Calibri"/>
          <w:color w:val="222222"/>
          <w:sz w:val="24"/>
          <w:szCs w:val="24"/>
          <w:lang w:eastAsia="en-GB"/>
        </w:rPr>
      </w:pPr>
    </w:p>
    <w:sectPr w:rsidR="00194B78" w:rsidRPr="006C69DC" w:rsidSect="006C69D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F57F3"/>
    <w:multiLevelType w:val="multilevel"/>
    <w:tmpl w:val="A9D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E4BF4"/>
    <w:multiLevelType w:val="hybridMultilevel"/>
    <w:tmpl w:val="F64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112EE"/>
    <w:multiLevelType w:val="hybridMultilevel"/>
    <w:tmpl w:val="F654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866442">
    <w:abstractNumId w:val="0"/>
  </w:num>
  <w:num w:numId="2" w16cid:durableId="323555231">
    <w:abstractNumId w:val="1"/>
  </w:num>
  <w:num w:numId="3" w16cid:durableId="118312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62"/>
    <w:rsid w:val="00194B78"/>
    <w:rsid w:val="001A1769"/>
    <w:rsid w:val="001A5F0C"/>
    <w:rsid w:val="0024083C"/>
    <w:rsid w:val="0032535E"/>
    <w:rsid w:val="003A0C42"/>
    <w:rsid w:val="003C2CFE"/>
    <w:rsid w:val="00695662"/>
    <w:rsid w:val="006C69DC"/>
    <w:rsid w:val="00766248"/>
    <w:rsid w:val="00786F1D"/>
    <w:rsid w:val="008A136F"/>
    <w:rsid w:val="00A30B16"/>
    <w:rsid w:val="00B80F84"/>
    <w:rsid w:val="00EA32DF"/>
    <w:rsid w:val="00F35521"/>
    <w:rsid w:val="00F52472"/>
    <w:rsid w:val="2184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681C"/>
  <w15:chartTrackingRefBased/>
  <w15:docId w15:val="{74D0B344-EF8F-430E-B2E3-73D2A674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JD Heading 3"/>
    <w:basedOn w:val="Normal"/>
    <w:next w:val="Normal"/>
    <w:link w:val="Heading3Char"/>
    <w:uiPriority w:val="3"/>
    <w:qFormat/>
    <w:rsid w:val="001A1769"/>
    <w:pPr>
      <w:jc w:val="both"/>
      <w:outlineLvl w:val="2"/>
    </w:pPr>
    <w:rPr>
      <w:rFonts w:ascii="Century Gothic" w:eastAsia="Times New Roman" w:hAnsi="Century Gothic" w:cs="Arial"/>
      <w:b/>
      <w:bCs/>
      <w:color w:val="70AD47" w:themeColor="accent6"/>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qFormat/>
    <w:rsid w:val="006C69DC"/>
    <w:pPr>
      <w:spacing w:after="0" w:line="240" w:lineRule="auto"/>
    </w:pPr>
    <w:rPr>
      <w:rFonts w:ascii="Century Gothic" w:hAnsi="Century Gothic"/>
      <w:b/>
      <w:bCs/>
      <w:color w:val="404040" w:themeColor="text1" w:themeTint="BF"/>
      <w:sz w:val="28"/>
      <w:szCs w:val="28"/>
    </w:rPr>
  </w:style>
  <w:style w:type="paragraph" w:customStyle="1" w:styleId="Sub-heading">
    <w:name w:val="Sub-heading"/>
    <w:basedOn w:val="Normal"/>
    <w:qFormat/>
    <w:rsid w:val="006C69DC"/>
    <w:pPr>
      <w:spacing w:after="0" w:line="240" w:lineRule="auto"/>
    </w:pPr>
    <w:rPr>
      <w:rFonts w:ascii="Century Gothic" w:hAnsi="Century Gothic"/>
      <w:color w:val="404040" w:themeColor="text1" w:themeTint="BF"/>
      <w:sz w:val="28"/>
      <w:szCs w:val="28"/>
    </w:rPr>
  </w:style>
  <w:style w:type="character" w:customStyle="1" w:styleId="Heading3Char">
    <w:name w:val="Heading 3 Char"/>
    <w:aliases w:val="JD Heading 3 Char"/>
    <w:basedOn w:val="DefaultParagraphFont"/>
    <w:link w:val="Heading3"/>
    <w:uiPriority w:val="3"/>
    <w:rsid w:val="001A1769"/>
    <w:rPr>
      <w:rFonts w:ascii="Century Gothic" w:eastAsia="Times New Roman" w:hAnsi="Century Gothic" w:cs="Arial"/>
      <w:b/>
      <w:bCs/>
      <w:color w:val="70AD47" w:themeColor="accent6"/>
      <w:sz w:val="28"/>
      <w:szCs w:val="32"/>
      <w:lang w:eastAsia="en-GB"/>
    </w:rPr>
  </w:style>
  <w:style w:type="paragraph" w:styleId="ListParagraph">
    <w:name w:val="List Paragraph"/>
    <w:basedOn w:val="Normal"/>
    <w:uiPriority w:val="34"/>
    <w:qFormat/>
    <w:rsid w:val="0024083C"/>
    <w:pPr>
      <w:ind w:left="720"/>
      <w:contextualSpacing/>
    </w:pPr>
  </w:style>
  <w:style w:type="character" w:styleId="Hyperlink">
    <w:name w:val="Hyperlink"/>
    <w:uiPriority w:val="99"/>
    <w:rsid w:val="0024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030">
      <w:bodyDiv w:val="1"/>
      <w:marLeft w:val="0"/>
      <w:marRight w:val="0"/>
      <w:marTop w:val="0"/>
      <w:marBottom w:val="0"/>
      <w:divBdr>
        <w:top w:val="none" w:sz="0" w:space="0" w:color="auto"/>
        <w:left w:val="none" w:sz="0" w:space="0" w:color="auto"/>
        <w:bottom w:val="none" w:sz="0" w:space="0" w:color="auto"/>
        <w:right w:val="none" w:sz="0" w:space="0" w:color="auto"/>
      </w:divBdr>
    </w:div>
    <w:div w:id="7300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Hinchcliffe</dc:creator>
  <cp:keywords/>
  <dc:description/>
  <cp:lastModifiedBy>Rajinder Soor</cp:lastModifiedBy>
  <cp:revision>4</cp:revision>
  <dcterms:created xsi:type="dcterms:W3CDTF">2023-05-11T11:07:00Z</dcterms:created>
  <dcterms:modified xsi:type="dcterms:W3CDTF">2023-06-09T12:45:00Z</dcterms:modified>
</cp:coreProperties>
</file>