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94A7B" w14:textId="414F0E5F" w:rsidR="008504E5" w:rsidRPr="00D97837" w:rsidRDefault="005645BE">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Pr>
          <w:noProof/>
        </w:rPr>
        <w:drawing>
          <wp:anchor distT="0" distB="0" distL="114300" distR="114300" simplePos="0" relativeHeight="251677184" behindDoc="1" locked="0" layoutInCell="1" allowOverlap="1" wp14:anchorId="275C0B0C" wp14:editId="7653F1F3">
            <wp:simplePos x="0" y="0"/>
            <wp:positionH relativeFrom="column">
              <wp:posOffset>5757352</wp:posOffset>
            </wp:positionH>
            <wp:positionV relativeFrom="paragraph">
              <wp:posOffset>9518678</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Pr="00D97837">
        <w:rPr>
          <w:rFonts w:ascii="Arial" w:hAnsi="Arial" w:cs="Arial"/>
          <w:noProof/>
        </w:rPr>
        <w:drawing>
          <wp:anchor distT="0" distB="0" distL="114300" distR="114300" simplePos="0" relativeHeight="251676160" behindDoc="1" locked="0" layoutInCell="1" allowOverlap="1" wp14:anchorId="68B4AF56" wp14:editId="1F3D3EB4">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759B1A88">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F10AA" id="_x0000_t202" coordsize="21600,21600" o:spt="202" path="m,l,21600r21600,l21600,xe">
                <v:stroke joinstyle="miter"/>
                <v:path gradientshapeok="t" o:connecttype="rect"/>
              </v:shapetype>
              <v:shape id="Text Box 4" o:spid="_x0000_s1026"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01299" w14:textId="10E73280" w:rsidR="00AE6FB6" w:rsidRDefault="00B874F4">
      <w:pPr>
        <w:rPr>
          <w:rFonts w:ascii="Arial" w:hAnsi="Arial" w:cs="Arial"/>
          <w:sz w:val="22"/>
          <w:szCs w:val="22"/>
          <w:lang w:val="en-US"/>
        </w:rPr>
      </w:pPr>
      <w:r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473C42AE">
                <wp:simplePos x="0" y="0"/>
                <wp:positionH relativeFrom="column">
                  <wp:posOffset>811033</wp:posOffset>
                </wp:positionH>
                <wp:positionV relativeFrom="paragraph">
                  <wp:posOffset>4118444</wp:posOffset>
                </wp:positionV>
                <wp:extent cx="4562475" cy="1773141"/>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773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9FA2B" w14:textId="77777777" w:rsidR="00B874F4" w:rsidRDefault="00B874F4" w:rsidP="008504E5">
                            <w:pPr>
                              <w:jc w:val="center"/>
                              <w:rPr>
                                <w:rFonts w:ascii="Arial" w:hAnsi="Arial" w:cs="Arial"/>
                                <w:b/>
                                <w:bCs/>
                                <w:color w:val="0070C0"/>
                                <w:sz w:val="52"/>
                                <w:szCs w:val="52"/>
                              </w:rPr>
                            </w:pPr>
                            <w:r>
                              <w:rPr>
                                <w:rFonts w:ascii="Arial" w:hAnsi="Arial" w:cs="Arial"/>
                                <w:b/>
                                <w:bCs/>
                                <w:color w:val="0070C0"/>
                                <w:sz w:val="52"/>
                                <w:szCs w:val="52"/>
                              </w:rPr>
                              <w:t xml:space="preserve">Seclusion Room and </w:t>
                            </w:r>
                          </w:p>
                          <w:p w14:paraId="07357205" w14:textId="1CC3845F" w:rsidR="007521DE" w:rsidRPr="008504E5" w:rsidRDefault="00B874F4" w:rsidP="008504E5">
                            <w:pPr>
                              <w:jc w:val="center"/>
                              <w:rPr>
                                <w:rFonts w:ascii="Arial" w:hAnsi="Arial" w:cs="Arial"/>
                                <w:b/>
                                <w:bCs/>
                                <w:color w:val="0070C0"/>
                                <w:sz w:val="52"/>
                                <w:szCs w:val="52"/>
                              </w:rPr>
                            </w:pPr>
                            <w:r>
                              <w:rPr>
                                <w:rFonts w:ascii="Arial" w:hAnsi="Arial" w:cs="Arial"/>
                                <w:b/>
                                <w:bCs/>
                                <w:color w:val="0070C0"/>
                                <w:sz w:val="52"/>
                                <w:szCs w:val="52"/>
                              </w:rPr>
                              <w:t xml:space="preserve">On Call Lead </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75D31" id="Text Box 5" o:spid="_x0000_s1027" type="#_x0000_t202" style="position:absolute;margin-left:63.85pt;margin-top:324.3pt;width:359.25pt;height:1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" filled="f" stroked="f">
                <v:textbox>
                  <w:txbxContent>
                    <w:p w14:paraId="13B9FA2B" w14:textId="77777777" w:rsidR="00B874F4" w:rsidRDefault="00B874F4" w:rsidP="008504E5">
                      <w:pPr>
                        <w:jc w:val="center"/>
                        <w:rPr>
                          <w:rFonts w:ascii="Arial" w:hAnsi="Arial" w:cs="Arial"/>
                          <w:b/>
                          <w:bCs/>
                          <w:color w:val="0070C0"/>
                          <w:sz w:val="52"/>
                          <w:szCs w:val="52"/>
                        </w:rPr>
                      </w:pPr>
                      <w:r>
                        <w:rPr>
                          <w:rFonts w:ascii="Arial" w:hAnsi="Arial" w:cs="Arial"/>
                          <w:b/>
                          <w:bCs/>
                          <w:color w:val="0070C0"/>
                          <w:sz w:val="52"/>
                          <w:szCs w:val="52"/>
                        </w:rPr>
                        <w:t xml:space="preserve">Seclusion Room and </w:t>
                      </w:r>
                    </w:p>
                    <w:p w14:paraId="07357205" w14:textId="1CC3845F" w:rsidR="007521DE" w:rsidRPr="008504E5" w:rsidRDefault="00B874F4" w:rsidP="008504E5">
                      <w:pPr>
                        <w:jc w:val="center"/>
                        <w:rPr>
                          <w:rFonts w:ascii="Arial" w:hAnsi="Arial" w:cs="Arial"/>
                          <w:b/>
                          <w:bCs/>
                          <w:color w:val="0070C0"/>
                          <w:sz w:val="52"/>
                          <w:szCs w:val="52"/>
                        </w:rPr>
                      </w:pPr>
                      <w:r>
                        <w:rPr>
                          <w:rFonts w:ascii="Arial" w:hAnsi="Arial" w:cs="Arial"/>
                          <w:b/>
                          <w:bCs/>
                          <w:color w:val="0070C0"/>
                          <w:sz w:val="52"/>
                          <w:szCs w:val="52"/>
                        </w:rPr>
                        <w:t xml:space="preserve">On Call Lead </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AE6FB6">
        <w:rPr>
          <w:rFonts w:ascii="Arial" w:hAnsi="Arial" w:cs="Arial"/>
          <w:sz w:val="22"/>
          <w:szCs w:val="22"/>
          <w:lang w:val="en-US"/>
        </w:rPr>
        <w:br w:type="page"/>
      </w:r>
    </w:p>
    <w:p w14:paraId="7D42D06B" w14:textId="77777777" w:rsidR="00993CE0" w:rsidRDefault="00993CE0" w:rsidP="00D97837">
      <w:pPr>
        <w:rPr>
          <w:rFonts w:ascii="Arial" w:hAnsi="Arial" w:cs="Arial"/>
          <w:sz w:val="22"/>
          <w:szCs w:val="22"/>
          <w:lang w:val="en-US"/>
        </w:rPr>
        <w:sectPr w:rsidR="00993CE0" w:rsidSect="00AE6FB6">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152" w:right="1152" w:bottom="1440" w:left="1152" w:header="720" w:footer="720" w:gutter="0"/>
          <w:cols w:num="2" w:space="720"/>
          <w:docGrid w:linePitch="326"/>
        </w:sectPr>
      </w:pPr>
    </w:p>
    <w:p w14:paraId="7C296769" w14:textId="518AC406" w:rsidR="00D97837" w:rsidRPr="00B57BD0" w:rsidRDefault="00D97837" w:rsidP="00D97837">
      <w:pPr>
        <w:rPr>
          <w:rFonts w:ascii="Arial" w:hAnsi="Arial" w:cs="Arial"/>
          <w:sz w:val="22"/>
          <w:szCs w:val="22"/>
          <w:lang w:val="en-US"/>
        </w:rPr>
      </w:pPr>
      <w:r w:rsidRPr="00B57BD0">
        <w:rPr>
          <w:rFonts w:ascii="Arial" w:hAnsi="Arial" w:cs="Arial"/>
          <w:sz w:val="22"/>
          <w:szCs w:val="22"/>
          <w:lang w:val="en-US"/>
        </w:rPr>
        <w:lastRenderedPageBreak/>
        <w:t>Dear Applicant</w:t>
      </w:r>
    </w:p>
    <w:p w14:paraId="5B710FE5" w14:textId="538F0088" w:rsidR="00D97837" w:rsidRPr="00B57BD0" w:rsidRDefault="00BE74B9" w:rsidP="00D97837">
      <w:pPr>
        <w:rPr>
          <w:rFonts w:ascii="Arial" w:hAnsi="Arial" w:cs="Arial"/>
          <w:sz w:val="22"/>
          <w:szCs w:val="22"/>
          <w:lang w:val="en-US"/>
        </w:rPr>
      </w:pPr>
      <w:r w:rsidRPr="00B57BD0">
        <w:rPr>
          <w:noProof/>
          <w:sz w:val="22"/>
          <w:szCs w:val="22"/>
        </w:rPr>
        <w:drawing>
          <wp:anchor distT="0" distB="0" distL="114300" distR="114300" simplePos="0" relativeHeight="251673088" behindDoc="1" locked="0" layoutInCell="1" allowOverlap="1" wp14:anchorId="0E10F5E1" wp14:editId="4E6816AF">
            <wp:simplePos x="0" y="0"/>
            <wp:positionH relativeFrom="column">
              <wp:posOffset>4920201</wp:posOffset>
            </wp:positionH>
            <wp:positionV relativeFrom="paragraph">
              <wp:posOffset>158322</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B57BD0">
        <w:rPr>
          <w:rFonts w:ascii="Arial" w:eastAsia="Calibri" w:hAnsi="Arial" w:cs="Arial"/>
          <w:color w:val="000000"/>
          <w:sz w:val="22"/>
          <w:szCs w:val="22"/>
          <w:u w:color="000000"/>
        </w:rPr>
        <w:t>themselves</w:t>
      </w:r>
      <w:proofErr w:type="gramEnd"/>
      <w:r w:rsidRPr="00B57BD0">
        <w:rPr>
          <w:rFonts w:ascii="Arial" w:eastAsia="Calibri" w:hAnsi="Arial" w:cs="Arial"/>
          <w:color w:val="000000"/>
          <w:sz w:val="22"/>
          <w:szCs w:val="22"/>
          <w:u w:color="000000"/>
        </w:rPr>
        <w:t xml:space="preserve">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6897310F" w:rsidR="00993CE0" w:rsidRDefault="00D97837" w:rsidP="00D97837">
      <w:pPr>
        <w:rPr>
          <w:rFonts w:ascii="Arial" w:hAnsi="Arial" w:cs="Arial"/>
          <w:sz w:val="22"/>
          <w:szCs w:val="22"/>
        </w:rPr>
      </w:pPr>
      <w:r w:rsidRPr="00B57BD0">
        <w:rPr>
          <w:rFonts w:ascii="Arial" w:hAnsi="Arial" w:cs="Arial"/>
          <w:sz w:val="22"/>
          <w:szCs w:val="22"/>
        </w:rPr>
        <w:t xml:space="preserve">Headteacher </w:t>
      </w:r>
    </w:p>
    <w:p w14:paraId="7BA7E57B" w14:textId="77777777" w:rsidR="00993CE0" w:rsidRDefault="00993CE0">
      <w:pPr>
        <w:rPr>
          <w:rFonts w:ascii="Arial" w:hAnsi="Arial" w:cs="Arial"/>
          <w:sz w:val="22"/>
          <w:szCs w:val="22"/>
        </w:rPr>
        <w:sectPr w:rsidR="00993CE0" w:rsidSect="00993CE0">
          <w:type w:val="continuous"/>
          <w:pgSz w:w="11906" w:h="16838"/>
          <w:pgMar w:top="1152" w:right="1152" w:bottom="1440" w:left="1152" w:header="720" w:footer="720" w:gutter="0"/>
          <w:cols w:space="720"/>
          <w:docGrid w:linePitch="326"/>
        </w:sectPr>
      </w:pPr>
    </w:p>
    <w:p w14:paraId="0B41F02F" w14:textId="77777777" w:rsidR="00993CE0" w:rsidRDefault="00993CE0">
      <w:pPr>
        <w:rPr>
          <w:rFonts w:ascii="Arial" w:hAnsi="Arial" w:cs="Arial"/>
          <w:sz w:val="22"/>
          <w:szCs w:val="22"/>
        </w:rPr>
      </w:pPr>
      <w:r>
        <w:rPr>
          <w:rFonts w:ascii="Arial" w:hAnsi="Arial" w:cs="Arial"/>
          <w:sz w:val="22"/>
          <w:szCs w:val="22"/>
        </w:rPr>
        <w:br w:type="page"/>
      </w:r>
    </w:p>
    <w:p w14:paraId="0D64A193" w14:textId="77777777" w:rsidR="00D97837" w:rsidRPr="00B57BD0" w:rsidRDefault="00D97837" w:rsidP="00D97837">
      <w:pPr>
        <w:rPr>
          <w:rFonts w:ascii="Arial" w:hAnsi="Arial" w:cs="Arial"/>
          <w:sz w:val="22"/>
          <w:szCs w:val="22"/>
        </w:rPr>
      </w:pPr>
    </w:p>
    <w:p w14:paraId="32D1467D" w14:textId="3AACF7C0" w:rsidR="00AE6FB6" w:rsidRPr="00AE6FB6" w:rsidRDefault="00AE6FB6" w:rsidP="00AE6FB6">
      <w:pPr>
        <w:pStyle w:val="Heading1"/>
        <w:tabs>
          <w:tab w:val="left" w:pos="8271"/>
        </w:tabs>
        <w:jc w:val="both"/>
        <w:rPr>
          <w:color w:val="auto"/>
          <w:sz w:val="24"/>
          <w:szCs w:val="24"/>
        </w:rPr>
      </w:pPr>
      <w:r w:rsidRPr="00AE6FB6">
        <w:rPr>
          <w:rFonts w:ascii="Calibri" w:hAnsi="Calibri" w:cs="Calibri"/>
          <w:noProof/>
        </w:rPr>
        <w:drawing>
          <wp:anchor distT="0" distB="0" distL="114300" distR="114300" simplePos="0" relativeHeight="251682304" behindDoc="0" locked="0" layoutInCell="1" allowOverlap="1" wp14:anchorId="239A5C88" wp14:editId="73DC8CF1">
            <wp:simplePos x="0" y="0"/>
            <wp:positionH relativeFrom="column">
              <wp:posOffset>4303475</wp:posOffset>
            </wp:positionH>
            <wp:positionV relativeFrom="paragraph">
              <wp:posOffset>-197485</wp:posOffset>
            </wp:positionV>
            <wp:extent cx="1887446" cy="563526"/>
            <wp:effectExtent l="0" t="0" r="0" b="8255"/>
            <wp:wrapNone/>
            <wp:docPr id="116476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887446" cy="5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6FB6">
        <w:rPr>
          <w:noProof/>
        </w:rPr>
        <w:drawing>
          <wp:anchor distT="0" distB="0" distL="114300" distR="114300" simplePos="0" relativeHeight="251681280" behindDoc="1" locked="0" layoutInCell="1" allowOverlap="1" wp14:anchorId="6F17FAF3" wp14:editId="33B78805">
            <wp:simplePos x="0" y="0"/>
            <wp:positionH relativeFrom="column">
              <wp:posOffset>-140970</wp:posOffset>
            </wp:positionH>
            <wp:positionV relativeFrom="paragraph">
              <wp:posOffset>-294005</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FB6">
        <w:rPr>
          <w:color w:val="auto"/>
          <w:sz w:val="24"/>
          <w:szCs w:val="24"/>
        </w:rPr>
        <w:tab/>
      </w:r>
    </w:p>
    <w:p w14:paraId="2189EC9F" w14:textId="1646F18A" w:rsidR="00AE6FB6" w:rsidRPr="00AE6FB6" w:rsidRDefault="00AE6FB6" w:rsidP="00AE6FB6">
      <w:pPr>
        <w:keepNext/>
        <w:keepLines/>
        <w:spacing w:before="40" w:line="250" w:lineRule="auto"/>
        <w:ind w:left="10" w:right="66" w:hanging="10"/>
        <w:jc w:val="both"/>
        <w:outlineLvl w:val="1"/>
        <w:rPr>
          <w:rFonts w:ascii="Arial" w:eastAsiaTheme="majorEastAsia" w:hAnsi="Arial" w:cs="Arial"/>
          <w:sz w:val="20"/>
          <w:szCs w:val="20"/>
          <w:lang w:eastAsia="en-GB"/>
        </w:rPr>
      </w:pPr>
    </w:p>
    <w:p w14:paraId="434766FA" w14:textId="77777777" w:rsidR="00AE6FB6" w:rsidRPr="00B874F4" w:rsidRDefault="00AE6FB6" w:rsidP="00AE6FB6">
      <w:pPr>
        <w:keepNext/>
        <w:keepLines/>
        <w:spacing w:before="40" w:line="250" w:lineRule="auto"/>
        <w:ind w:left="10" w:right="66" w:hanging="10"/>
        <w:jc w:val="both"/>
        <w:outlineLvl w:val="1"/>
        <w:rPr>
          <w:rFonts w:ascii="Arial" w:eastAsiaTheme="majorEastAsia" w:hAnsi="Arial" w:cs="Arial"/>
          <w:sz w:val="16"/>
          <w:szCs w:val="16"/>
          <w:lang w:eastAsia="en-GB"/>
        </w:rPr>
      </w:pPr>
      <w:r w:rsidRPr="00B874F4">
        <w:rPr>
          <w:rFonts w:ascii="Arial" w:eastAsiaTheme="majorEastAsia" w:hAnsi="Arial" w:cs="Arial"/>
          <w:sz w:val="16"/>
          <w:szCs w:val="16"/>
          <w:lang w:eastAsia="en-GB"/>
        </w:rPr>
        <w:t>Granville Road</w:t>
      </w:r>
    </w:p>
    <w:p w14:paraId="25466F25" w14:textId="77777777" w:rsidR="00AE6FB6" w:rsidRPr="00B874F4" w:rsidRDefault="00AE6FB6" w:rsidP="00AE6FB6">
      <w:pPr>
        <w:spacing w:line="250" w:lineRule="auto"/>
        <w:ind w:left="10" w:right="66" w:hanging="10"/>
        <w:jc w:val="both"/>
        <w:rPr>
          <w:rFonts w:ascii="Arial" w:eastAsia="Arial" w:hAnsi="Arial" w:cs="Arial"/>
          <w:sz w:val="16"/>
          <w:szCs w:val="16"/>
          <w:lang w:eastAsia="en-GB"/>
        </w:rPr>
      </w:pPr>
      <w:r w:rsidRPr="00B874F4">
        <w:rPr>
          <w:rFonts w:ascii="Arial" w:eastAsia="Arial" w:hAnsi="Arial" w:cs="Arial"/>
          <w:sz w:val="16"/>
          <w:szCs w:val="16"/>
          <w:lang w:eastAsia="en-GB"/>
        </w:rPr>
        <w:t>Sheffield</w:t>
      </w:r>
    </w:p>
    <w:p w14:paraId="1A22AE9E" w14:textId="77777777" w:rsidR="00AE6FB6" w:rsidRPr="00B874F4" w:rsidRDefault="00AE6FB6" w:rsidP="00AE6FB6">
      <w:pPr>
        <w:spacing w:line="250" w:lineRule="auto"/>
        <w:ind w:left="10" w:right="66" w:hanging="10"/>
        <w:jc w:val="both"/>
        <w:rPr>
          <w:rFonts w:ascii="Arial" w:eastAsia="Arial" w:hAnsi="Arial" w:cs="Arial"/>
          <w:sz w:val="16"/>
          <w:szCs w:val="16"/>
          <w:lang w:eastAsia="en-GB"/>
        </w:rPr>
      </w:pPr>
      <w:proofErr w:type="spellStart"/>
      <w:r w:rsidRPr="00B874F4">
        <w:rPr>
          <w:rFonts w:ascii="Arial" w:eastAsia="Arial" w:hAnsi="Arial" w:cs="Arial"/>
          <w:sz w:val="16"/>
          <w:szCs w:val="16"/>
          <w:lang w:eastAsia="en-GB"/>
        </w:rPr>
        <w:t>S2</w:t>
      </w:r>
      <w:proofErr w:type="spellEnd"/>
      <w:r w:rsidRPr="00B874F4">
        <w:rPr>
          <w:rFonts w:ascii="Arial" w:eastAsia="Arial" w:hAnsi="Arial" w:cs="Arial"/>
          <w:sz w:val="16"/>
          <w:szCs w:val="16"/>
          <w:lang w:eastAsia="en-GB"/>
        </w:rPr>
        <w:t xml:space="preserve"> </w:t>
      </w:r>
      <w:proofErr w:type="spellStart"/>
      <w:r w:rsidRPr="00B874F4">
        <w:rPr>
          <w:rFonts w:ascii="Arial" w:eastAsia="Arial" w:hAnsi="Arial" w:cs="Arial"/>
          <w:sz w:val="16"/>
          <w:szCs w:val="16"/>
          <w:lang w:eastAsia="en-GB"/>
        </w:rPr>
        <w:t>2RJ</w:t>
      </w:r>
      <w:proofErr w:type="spellEnd"/>
    </w:p>
    <w:p w14:paraId="3F91A483" w14:textId="5E193C30" w:rsidR="00AE6FB6" w:rsidRPr="00B874F4" w:rsidRDefault="00AE6FB6" w:rsidP="00AE6FB6">
      <w:pPr>
        <w:spacing w:line="250" w:lineRule="auto"/>
        <w:ind w:left="10" w:right="66" w:hanging="10"/>
        <w:jc w:val="both"/>
        <w:rPr>
          <w:rFonts w:ascii="Arial" w:eastAsia="Arial" w:hAnsi="Arial" w:cs="Arial"/>
          <w:sz w:val="8"/>
          <w:szCs w:val="8"/>
          <w:lang w:eastAsia="en-GB"/>
        </w:rPr>
      </w:pPr>
    </w:p>
    <w:p w14:paraId="51610982" w14:textId="77777777" w:rsidR="00AE6FB6" w:rsidRPr="00B874F4"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B874F4">
        <w:rPr>
          <w:rFonts w:ascii="Arial" w:eastAsiaTheme="majorEastAsia" w:hAnsi="Arial" w:cs="Arial"/>
          <w:sz w:val="16"/>
          <w:szCs w:val="16"/>
          <w:lang w:eastAsia="en-GB"/>
        </w:rPr>
        <w:t xml:space="preserve">Tel : </w:t>
      </w:r>
      <w:r w:rsidRPr="00B874F4">
        <w:rPr>
          <w:rFonts w:ascii="Arial" w:eastAsiaTheme="majorEastAsia" w:hAnsi="Arial" w:cs="Arial"/>
          <w:sz w:val="16"/>
          <w:szCs w:val="16"/>
          <w:lang w:eastAsia="en-GB"/>
        </w:rPr>
        <w:tab/>
        <w:t>0114 2724851</w:t>
      </w:r>
    </w:p>
    <w:p w14:paraId="12B6AADA" w14:textId="77777777" w:rsidR="00AE6FB6" w:rsidRPr="00B874F4" w:rsidRDefault="00AE6FB6" w:rsidP="00AE6FB6">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B874F4">
        <w:rPr>
          <w:rFonts w:ascii="Arial" w:eastAsiaTheme="majorEastAsia" w:hAnsi="Arial" w:cs="Arial"/>
          <w:sz w:val="16"/>
          <w:szCs w:val="16"/>
          <w:lang w:eastAsia="en-GB"/>
        </w:rPr>
        <w:t xml:space="preserve">Email : </w:t>
      </w:r>
      <w:r w:rsidRPr="00B874F4">
        <w:rPr>
          <w:rFonts w:ascii="Arial" w:eastAsiaTheme="majorEastAsia" w:hAnsi="Arial" w:cs="Arial"/>
          <w:sz w:val="16"/>
          <w:szCs w:val="16"/>
          <w:lang w:eastAsia="en-GB"/>
        </w:rPr>
        <w:tab/>
        <w:t>enquiries@allsaints.sheffield.sch.uk</w:t>
      </w:r>
    </w:p>
    <w:p w14:paraId="04C532E2" w14:textId="75D397F1" w:rsidR="00AE6FB6" w:rsidRPr="00B874F4"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16"/>
          <w:szCs w:val="16"/>
          <w:lang w:eastAsia="en-GB"/>
        </w:rPr>
      </w:pPr>
      <w:r w:rsidRPr="00B874F4">
        <w:rPr>
          <w:rFonts w:ascii="Arial" w:eastAsiaTheme="majorEastAsia" w:hAnsi="Arial" w:cs="Arial"/>
          <w:sz w:val="16"/>
          <w:szCs w:val="16"/>
          <w:lang w:eastAsia="en-GB"/>
        </w:rPr>
        <w:t xml:space="preserve">Website : </w:t>
      </w:r>
      <w:r w:rsidRPr="00B874F4">
        <w:rPr>
          <w:rFonts w:ascii="Arial" w:eastAsiaTheme="majorEastAsia" w:hAnsi="Arial" w:cs="Arial"/>
          <w:sz w:val="16"/>
          <w:szCs w:val="16"/>
          <w:lang w:eastAsia="en-GB"/>
        </w:rPr>
        <w:tab/>
      </w:r>
      <w:hyperlink r:id="rId21" w:history="1">
        <w:r w:rsidR="00993CE0" w:rsidRPr="00B874F4">
          <w:rPr>
            <w:rStyle w:val="Hyperlink"/>
            <w:rFonts w:ascii="Arial" w:eastAsiaTheme="majorEastAsia" w:hAnsi="Arial" w:cs="Arial"/>
            <w:sz w:val="16"/>
            <w:szCs w:val="16"/>
            <w:lang w:eastAsia="en-GB"/>
          </w:rPr>
          <w:t>www.allsaints.sheffield.sch.uk</w:t>
        </w:r>
      </w:hyperlink>
    </w:p>
    <w:p w14:paraId="2559BEFD" w14:textId="77777777" w:rsidR="00993CE0" w:rsidRPr="00AE6FB6" w:rsidRDefault="00993CE0"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p>
    <w:p w14:paraId="5F6DFB12" w14:textId="56146E83" w:rsidR="00B874F4" w:rsidRPr="00B874F4" w:rsidRDefault="00B874F4" w:rsidP="00B874F4">
      <w:pPr>
        <w:tabs>
          <w:tab w:val="left" w:pos="1080"/>
        </w:tabs>
        <w:ind w:left="-15" w:right="66" w:hanging="10"/>
        <w:jc w:val="both"/>
        <w:rPr>
          <w:rFonts w:ascii="Arial" w:eastAsia="Arial" w:hAnsi="Arial" w:cs="Arial"/>
          <w:b/>
          <w:bCs/>
          <w:color w:val="000000"/>
          <w:sz w:val="28"/>
          <w:szCs w:val="28"/>
          <w:lang w:eastAsia="en-GB"/>
        </w:rPr>
      </w:pPr>
      <w:r w:rsidRPr="00B874F4">
        <w:rPr>
          <w:rFonts w:ascii="Arial" w:eastAsia="Arial" w:hAnsi="Arial" w:cs="Arial"/>
          <w:b/>
          <w:color w:val="0070C0"/>
          <w:sz w:val="40"/>
          <w:szCs w:val="40"/>
          <w:lang w:eastAsia="en-GB"/>
        </w:rPr>
        <w:t xml:space="preserve">Seclusion Room and On Call Lead </w:t>
      </w:r>
    </w:p>
    <w:p w14:paraId="1945BB61" w14:textId="77777777" w:rsidR="00B874F4" w:rsidRPr="00B874F4" w:rsidRDefault="00B874F4" w:rsidP="00B874F4">
      <w:pPr>
        <w:spacing w:line="250" w:lineRule="auto"/>
        <w:ind w:left="10" w:right="66" w:hanging="10"/>
        <w:jc w:val="both"/>
        <w:rPr>
          <w:rFonts w:ascii="Arial" w:eastAsia="Arial" w:hAnsi="Arial" w:cs="Arial"/>
          <w:b/>
          <w:bCs/>
          <w:color w:val="FF9900"/>
          <w:szCs w:val="22"/>
          <w:lang w:eastAsia="en-GB"/>
        </w:rPr>
      </w:pPr>
      <w:r w:rsidRPr="00B874F4">
        <w:rPr>
          <w:rFonts w:ascii="Arial" w:eastAsia="Arial" w:hAnsi="Arial" w:cs="Arial"/>
          <w:b/>
          <w:bCs/>
          <w:color w:val="FF9900"/>
          <w:szCs w:val="22"/>
          <w:lang w:eastAsia="en-GB"/>
        </w:rPr>
        <w:t>_____________________________________________________________________________</w:t>
      </w:r>
    </w:p>
    <w:p w14:paraId="233249EA" w14:textId="77777777" w:rsidR="00B874F4" w:rsidRPr="00B874F4" w:rsidRDefault="00B874F4" w:rsidP="00B874F4">
      <w:pPr>
        <w:spacing w:line="250" w:lineRule="auto"/>
        <w:ind w:left="2880" w:right="66" w:hanging="2880"/>
        <w:jc w:val="both"/>
        <w:rPr>
          <w:rFonts w:ascii="Arial" w:eastAsia="Arial" w:hAnsi="Arial" w:cs="Arial"/>
          <w:b/>
          <w:color w:val="000000"/>
          <w:sz w:val="20"/>
          <w:szCs w:val="20"/>
          <w:lang w:eastAsia="en-GB"/>
        </w:rPr>
      </w:pPr>
    </w:p>
    <w:p w14:paraId="5B4A4908" w14:textId="23F03F7E" w:rsidR="00B874F4" w:rsidRPr="00B874F4" w:rsidRDefault="00B874F4" w:rsidP="00B874F4">
      <w:pPr>
        <w:tabs>
          <w:tab w:val="left" w:pos="1890"/>
        </w:tabs>
        <w:spacing w:line="250" w:lineRule="auto"/>
        <w:ind w:left="10" w:right="66" w:hanging="10"/>
        <w:jc w:val="both"/>
        <w:rPr>
          <w:rFonts w:ascii="Arial" w:eastAsia="Arial" w:hAnsi="Arial" w:cs="Arial"/>
          <w:b/>
          <w:color w:val="000000"/>
          <w:sz w:val="23"/>
          <w:szCs w:val="23"/>
          <w:lang w:eastAsia="en-GB"/>
        </w:rPr>
      </w:pPr>
      <w:r w:rsidRPr="00B874F4">
        <w:rPr>
          <w:rFonts w:ascii="Arial" w:eastAsia="Arial" w:hAnsi="Arial" w:cs="Arial"/>
          <w:b/>
          <w:color w:val="000000"/>
          <w:sz w:val="23"/>
          <w:szCs w:val="23"/>
          <w:lang w:eastAsia="en-GB"/>
        </w:rPr>
        <w:t xml:space="preserve">Closing Date : </w:t>
      </w:r>
      <w:r w:rsidRPr="00B874F4">
        <w:rPr>
          <w:rFonts w:ascii="Arial" w:eastAsia="Arial" w:hAnsi="Arial" w:cs="Arial"/>
          <w:b/>
          <w:color w:val="000000"/>
          <w:sz w:val="23"/>
          <w:szCs w:val="23"/>
          <w:lang w:eastAsia="en-GB"/>
        </w:rPr>
        <w:tab/>
        <w:t>Tuesday 24 June 2025 at</w:t>
      </w:r>
      <w:r w:rsidRPr="00B874F4">
        <w:rPr>
          <w:rFonts w:ascii="Arial" w:eastAsia="Arial" w:hAnsi="Arial" w:cs="Arial"/>
          <w:b/>
          <w:color w:val="000000"/>
          <w:szCs w:val="22"/>
          <w:lang w:eastAsia="en-GB"/>
        </w:rPr>
        <w:t xml:space="preserve"> 12 noon</w:t>
      </w:r>
    </w:p>
    <w:p w14:paraId="4BE0AC7F" w14:textId="77777777" w:rsidR="00B874F4" w:rsidRPr="00B874F4" w:rsidRDefault="00B874F4" w:rsidP="00B874F4">
      <w:pPr>
        <w:tabs>
          <w:tab w:val="left" w:pos="1890"/>
        </w:tabs>
        <w:spacing w:line="250" w:lineRule="auto"/>
        <w:ind w:left="10" w:right="66" w:hanging="10"/>
        <w:jc w:val="both"/>
        <w:rPr>
          <w:rFonts w:ascii="Arial" w:eastAsia="Arial" w:hAnsi="Arial" w:cs="Arial"/>
          <w:b/>
          <w:color w:val="000000"/>
          <w:sz w:val="10"/>
          <w:szCs w:val="10"/>
          <w:lang w:eastAsia="en-GB"/>
        </w:rPr>
      </w:pPr>
    </w:p>
    <w:p w14:paraId="05464FE5" w14:textId="77777777" w:rsidR="00B874F4" w:rsidRPr="00B874F4" w:rsidRDefault="00B874F4" w:rsidP="00B874F4">
      <w:pPr>
        <w:tabs>
          <w:tab w:val="left" w:pos="1890"/>
        </w:tabs>
        <w:spacing w:line="250" w:lineRule="auto"/>
        <w:ind w:left="10" w:right="66" w:hanging="10"/>
        <w:jc w:val="both"/>
        <w:rPr>
          <w:rFonts w:ascii="Arial" w:eastAsia="Arial" w:hAnsi="Arial" w:cs="Arial"/>
          <w:b/>
          <w:color w:val="000000"/>
          <w:sz w:val="23"/>
          <w:szCs w:val="23"/>
          <w:lang w:eastAsia="en-GB"/>
        </w:rPr>
      </w:pPr>
      <w:r w:rsidRPr="00B874F4">
        <w:rPr>
          <w:rFonts w:ascii="Arial" w:eastAsia="Arial" w:hAnsi="Arial" w:cs="Arial"/>
          <w:b/>
          <w:color w:val="000000"/>
          <w:sz w:val="23"/>
          <w:szCs w:val="23"/>
          <w:lang w:eastAsia="en-GB"/>
        </w:rPr>
        <w:t xml:space="preserve">Interview Date : </w:t>
      </w:r>
      <w:r w:rsidRPr="00B874F4">
        <w:rPr>
          <w:rFonts w:ascii="Arial" w:eastAsia="Arial" w:hAnsi="Arial" w:cs="Arial"/>
          <w:b/>
          <w:color w:val="000000"/>
          <w:sz w:val="23"/>
          <w:szCs w:val="23"/>
          <w:lang w:eastAsia="en-GB"/>
        </w:rPr>
        <w:tab/>
        <w:t>w/c 30 June 2025</w:t>
      </w:r>
    </w:p>
    <w:p w14:paraId="7573A9CD" w14:textId="77777777" w:rsidR="00B874F4" w:rsidRPr="00B874F4" w:rsidRDefault="00B874F4" w:rsidP="00B874F4">
      <w:pPr>
        <w:spacing w:line="250" w:lineRule="auto"/>
        <w:ind w:right="66"/>
        <w:jc w:val="both"/>
        <w:rPr>
          <w:rFonts w:ascii="Arial" w:eastAsia="Arial" w:hAnsi="Arial" w:cs="Arial"/>
          <w:b/>
          <w:color w:val="000000"/>
          <w:sz w:val="16"/>
          <w:szCs w:val="16"/>
          <w:lang w:eastAsia="en-GB"/>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8190"/>
      </w:tblGrid>
      <w:tr w:rsidR="00B874F4" w:rsidRPr="00B874F4" w14:paraId="09A0B4CE" w14:textId="77777777" w:rsidTr="00027CC2">
        <w:trPr>
          <w:trHeight w:val="368"/>
        </w:trPr>
        <w:tc>
          <w:tcPr>
            <w:tcW w:w="2250" w:type="dxa"/>
            <w:shd w:val="clear" w:color="auto" w:fill="0070C0"/>
            <w:vAlign w:val="center"/>
          </w:tcPr>
          <w:p w14:paraId="714624B7" w14:textId="77777777" w:rsidR="00B874F4" w:rsidRPr="00B874F4" w:rsidRDefault="00B874F4" w:rsidP="00B874F4">
            <w:pPr>
              <w:spacing w:line="250" w:lineRule="auto"/>
              <w:ind w:right="66"/>
              <w:rPr>
                <w:rFonts w:ascii="Arial" w:eastAsia="Arial" w:hAnsi="Arial" w:cs="Arial"/>
                <w:b/>
                <w:color w:val="FFFFFF" w:themeColor="background1"/>
              </w:rPr>
            </w:pPr>
            <w:r w:rsidRPr="00B874F4">
              <w:rPr>
                <w:rFonts w:ascii="Arial" w:eastAsia="Arial" w:hAnsi="Arial" w:cs="Arial"/>
                <w:b/>
                <w:color w:val="FFFFFF" w:themeColor="background1"/>
              </w:rPr>
              <w:t>Hours</w:t>
            </w:r>
          </w:p>
        </w:tc>
        <w:tc>
          <w:tcPr>
            <w:tcW w:w="8190" w:type="dxa"/>
            <w:shd w:val="clear" w:color="auto" w:fill="C5E6FF"/>
            <w:vAlign w:val="center"/>
          </w:tcPr>
          <w:p w14:paraId="2AFB7B70" w14:textId="50DC24D8" w:rsidR="00B874F4" w:rsidRPr="00B874F4" w:rsidRDefault="00B874F4" w:rsidP="00B874F4">
            <w:pPr>
              <w:textAlignment w:val="baseline"/>
              <w:rPr>
                <w:rFonts w:ascii="Arial" w:eastAsia="Arial" w:hAnsi="Arial" w:cs="Arial"/>
                <w:b/>
                <w:color w:val="000000"/>
              </w:rPr>
            </w:pPr>
            <w:r w:rsidRPr="00B874F4">
              <w:rPr>
                <w:rFonts w:ascii="Arial" w:eastAsia="Arial" w:hAnsi="Arial" w:cs="Arial"/>
                <w:b/>
                <w:color w:val="000000"/>
              </w:rPr>
              <w:t>37 hours per week for 40 weeks per year</w:t>
            </w:r>
          </w:p>
          <w:p w14:paraId="0CBB5461" w14:textId="77777777" w:rsidR="00B874F4" w:rsidRPr="00B874F4" w:rsidRDefault="00B874F4" w:rsidP="00B874F4">
            <w:pPr>
              <w:textAlignment w:val="baseline"/>
              <w:rPr>
                <w:rFonts w:ascii="Arial" w:eastAsia="Arial" w:hAnsi="Arial" w:cs="Arial"/>
                <w:bCs/>
                <w:color w:val="000000"/>
                <w:sz w:val="20"/>
                <w:szCs w:val="20"/>
              </w:rPr>
            </w:pPr>
            <w:r w:rsidRPr="00B874F4">
              <w:rPr>
                <w:rFonts w:ascii="Arial" w:eastAsia="Arial" w:hAnsi="Arial" w:cs="Arial"/>
                <w:bCs/>
                <w:color w:val="000000"/>
              </w:rPr>
              <w:t>8.00 am – 4.00 pm (3.30 pm one day per week)</w:t>
            </w:r>
          </w:p>
        </w:tc>
      </w:tr>
      <w:tr w:rsidR="00B874F4" w:rsidRPr="00B874F4" w14:paraId="7B4F2715" w14:textId="77777777" w:rsidTr="00027CC2">
        <w:trPr>
          <w:trHeight w:val="80"/>
        </w:trPr>
        <w:tc>
          <w:tcPr>
            <w:tcW w:w="2250" w:type="dxa"/>
            <w:vAlign w:val="center"/>
          </w:tcPr>
          <w:p w14:paraId="7544F2B6" w14:textId="77777777" w:rsidR="00B874F4" w:rsidRPr="00B874F4" w:rsidRDefault="00B874F4" w:rsidP="00B874F4">
            <w:pPr>
              <w:spacing w:line="250" w:lineRule="auto"/>
              <w:ind w:right="66"/>
              <w:rPr>
                <w:rFonts w:ascii="Arial" w:eastAsia="Arial" w:hAnsi="Arial" w:cs="Arial"/>
                <w:b/>
                <w:color w:val="FFFFFF" w:themeColor="background1"/>
                <w:sz w:val="4"/>
                <w:szCs w:val="4"/>
              </w:rPr>
            </w:pPr>
          </w:p>
        </w:tc>
        <w:tc>
          <w:tcPr>
            <w:tcW w:w="8190" w:type="dxa"/>
            <w:vAlign w:val="center"/>
          </w:tcPr>
          <w:p w14:paraId="712032F0" w14:textId="04708ECB" w:rsidR="00B874F4" w:rsidRPr="00B874F4" w:rsidRDefault="00B874F4" w:rsidP="00B874F4">
            <w:pPr>
              <w:spacing w:line="250" w:lineRule="auto"/>
              <w:ind w:right="66"/>
              <w:rPr>
                <w:rFonts w:ascii="Arial" w:eastAsia="Arial" w:hAnsi="Arial" w:cs="Arial"/>
                <w:b/>
                <w:color w:val="000000"/>
                <w:sz w:val="4"/>
                <w:szCs w:val="4"/>
              </w:rPr>
            </w:pPr>
          </w:p>
        </w:tc>
      </w:tr>
      <w:tr w:rsidR="00B874F4" w:rsidRPr="00B874F4" w14:paraId="2F2C1BBA" w14:textId="77777777" w:rsidTr="00027CC2">
        <w:trPr>
          <w:trHeight w:val="368"/>
        </w:trPr>
        <w:tc>
          <w:tcPr>
            <w:tcW w:w="2250" w:type="dxa"/>
            <w:shd w:val="clear" w:color="auto" w:fill="4472C4" w:themeFill="accent1"/>
            <w:vAlign w:val="center"/>
          </w:tcPr>
          <w:p w14:paraId="269B413F" w14:textId="77777777" w:rsidR="00B874F4" w:rsidRPr="00B874F4" w:rsidRDefault="00B874F4" w:rsidP="00B874F4">
            <w:pPr>
              <w:spacing w:line="250" w:lineRule="auto"/>
              <w:ind w:right="66"/>
              <w:rPr>
                <w:rFonts w:ascii="Arial" w:eastAsia="Arial" w:hAnsi="Arial" w:cs="Arial"/>
                <w:b/>
                <w:color w:val="FFFFFF" w:themeColor="background1"/>
              </w:rPr>
            </w:pPr>
            <w:r w:rsidRPr="00B874F4">
              <w:rPr>
                <w:rFonts w:ascii="Arial" w:eastAsia="Arial" w:hAnsi="Arial" w:cs="Arial"/>
                <w:b/>
                <w:color w:val="FFFFFF" w:themeColor="background1"/>
              </w:rPr>
              <w:t xml:space="preserve">Contract </w:t>
            </w:r>
          </w:p>
        </w:tc>
        <w:tc>
          <w:tcPr>
            <w:tcW w:w="8190" w:type="dxa"/>
            <w:shd w:val="clear" w:color="auto" w:fill="C5E6FF"/>
            <w:vAlign w:val="center"/>
          </w:tcPr>
          <w:p w14:paraId="2D22E807" w14:textId="74879B93" w:rsidR="00B874F4" w:rsidRPr="00B874F4" w:rsidRDefault="00B874F4" w:rsidP="00B874F4">
            <w:pPr>
              <w:spacing w:line="250" w:lineRule="auto"/>
              <w:ind w:right="66"/>
              <w:rPr>
                <w:rFonts w:ascii="Arial" w:eastAsia="Arial" w:hAnsi="Arial" w:cs="Arial"/>
                <w:b/>
                <w:color w:val="000000"/>
              </w:rPr>
            </w:pPr>
            <w:r w:rsidRPr="00B874F4">
              <w:rPr>
                <w:rFonts w:ascii="Arial" w:eastAsia="Arial" w:hAnsi="Arial" w:cs="Arial"/>
                <w:b/>
                <w:color w:val="000000"/>
              </w:rPr>
              <w:t xml:space="preserve">Permanent </w:t>
            </w:r>
          </w:p>
        </w:tc>
      </w:tr>
      <w:tr w:rsidR="00B874F4" w:rsidRPr="00B874F4" w14:paraId="63D2B106" w14:textId="77777777" w:rsidTr="00027CC2">
        <w:trPr>
          <w:trHeight w:val="80"/>
        </w:trPr>
        <w:tc>
          <w:tcPr>
            <w:tcW w:w="2250" w:type="dxa"/>
            <w:vAlign w:val="center"/>
          </w:tcPr>
          <w:p w14:paraId="4A30777A" w14:textId="77777777" w:rsidR="00B874F4" w:rsidRPr="00B874F4" w:rsidRDefault="00B874F4" w:rsidP="00B874F4">
            <w:pPr>
              <w:spacing w:line="250" w:lineRule="auto"/>
              <w:ind w:right="66"/>
              <w:rPr>
                <w:rFonts w:ascii="Arial" w:eastAsia="Arial" w:hAnsi="Arial" w:cs="Arial"/>
                <w:b/>
                <w:color w:val="FFFFFF" w:themeColor="background1"/>
                <w:sz w:val="4"/>
                <w:szCs w:val="4"/>
              </w:rPr>
            </w:pPr>
          </w:p>
        </w:tc>
        <w:tc>
          <w:tcPr>
            <w:tcW w:w="8190" w:type="dxa"/>
            <w:vAlign w:val="center"/>
          </w:tcPr>
          <w:p w14:paraId="4064530B" w14:textId="77777777" w:rsidR="00B874F4" w:rsidRPr="00B874F4" w:rsidRDefault="00B874F4" w:rsidP="00B874F4">
            <w:pPr>
              <w:spacing w:line="250" w:lineRule="auto"/>
              <w:ind w:right="66"/>
              <w:rPr>
                <w:rFonts w:ascii="Arial" w:eastAsia="Arial" w:hAnsi="Arial" w:cs="Arial"/>
                <w:b/>
                <w:color w:val="000000"/>
                <w:sz w:val="4"/>
                <w:szCs w:val="4"/>
              </w:rPr>
            </w:pPr>
          </w:p>
        </w:tc>
      </w:tr>
      <w:tr w:rsidR="00B874F4" w:rsidRPr="00B874F4" w14:paraId="3BA10798" w14:textId="77777777" w:rsidTr="00027CC2">
        <w:trPr>
          <w:trHeight w:val="368"/>
        </w:trPr>
        <w:tc>
          <w:tcPr>
            <w:tcW w:w="2250" w:type="dxa"/>
            <w:shd w:val="clear" w:color="auto" w:fill="4472C4" w:themeFill="accent1"/>
            <w:vAlign w:val="center"/>
          </w:tcPr>
          <w:p w14:paraId="24DE1FD4" w14:textId="77777777" w:rsidR="00B874F4" w:rsidRPr="00B874F4" w:rsidRDefault="00B874F4" w:rsidP="00B874F4">
            <w:pPr>
              <w:spacing w:line="250" w:lineRule="auto"/>
              <w:ind w:right="66"/>
              <w:rPr>
                <w:rFonts w:ascii="Arial" w:eastAsia="Arial" w:hAnsi="Arial" w:cs="Arial"/>
                <w:b/>
                <w:color w:val="FFFFFF" w:themeColor="background1"/>
              </w:rPr>
            </w:pPr>
            <w:r w:rsidRPr="00B874F4">
              <w:rPr>
                <w:rFonts w:ascii="Arial" w:eastAsia="Arial" w:hAnsi="Arial" w:cs="Arial"/>
                <w:b/>
                <w:color w:val="FFFFFF" w:themeColor="background1"/>
              </w:rPr>
              <w:t>Salary</w:t>
            </w:r>
          </w:p>
        </w:tc>
        <w:tc>
          <w:tcPr>
            <w:tcW w:w="8190" w:type="dxa"/>
            <w:shd w:val="clear" w:color="auto" w:fill="C5E6FF"/>
            <w:vAlign w:val="center"/>
          </w:tcPr>
          <w:p w14:paraId="7877CA06" w14:textId="30ACDCF0" w:rsidR="00B874F4" w:rsidRPr="00B874F4" w:rsidRDefault="007F6216" w:rsidP="00B874F4">
            <w:pPr>
              <w:ind w:left="2880" w:hanging="2880"/>
              <w:textAlignment w:val="baseline"/>
              <w:rPr>
                <w:rFonts w:ascii="Arial" w:eastAsia="Arial" w:hAnsi="Arial" w:cs="Arial"/>
                <w:b/>
                <w:color w:val="000000"/>
              </w:rPr>
            </w:pPr>
            <w:r>
              <w:rPr>
                <w:rFonts w:ascii="Arial" w:eastAsia="Arial" w:hAnsi="Arial" w:cs="Arial"/>
                <w:b/>
                <w:color w:val="000000"/>
              </w:rPr>
              <w:t>Grade</w:t>
            </w:r>
            <w:r w:rsidR="00B874F4" w:rsidRPr="00B874F4">
              <w:rPr>
                <w:rFonts w:ascii="Arial" w:eastAsia="Arial" w:hAnsi="Arial" w:cs="Arial"/>
                <w:b/>
                <w:color w:val="000000"/>
              </w:rPr>
              <w:t xml:space="preserve"> 5, </w:t>
            </w:r>
            <w:r>
              <w:rPr>
                <w:rFonts w:ascii="Arial" w:eastAsia="Arial" w:hAnsi="Arial" w:cs="Arial"/>
                <w:b/>
                <w:color w:val="000000"/>
              </w:rPr>
              <w:t xml:space="preserve">Scale </w:t>
            </w:r>
            <w:r w:rsidR="00B874F4" w:rsidRPr="00B874F4">
              <w:rPr>
                <w:rFonts w:ascii="Arial" w:eastAsia="Arial" w:hAnsi="Arial" w:cs="Arial"/>
                <w:b/>
                <w:color w:val="000000"/>
              </w:rPr>
              <w:t>Points 15 - 20 (£29,093 - £31,586) pro rata</w:t>
            </w:r>
          </w:p>
          <w:p w14:paraId="268E495C" w14:textId="77777777" w:rsidR="00B874F4" w:rsidRPr="00B874F4" w:rsidRDefault="00B874F4" w:rsidP="00B874F4">
            <w:pPr>
              <w:spacing w:line="250" w:lineRule="auto"/>
              <w:ind w:left="10" w:right="66" w:hanging="10"/>
              <w:jc w:val="both"/>
              <w:rPr>
                <w:rFonts w:eastAsia="Times New Roman" w:cs="Calibri"/>
                <w:color w:val="000000"/>
                <w:sz w:val="20"/>
                <w:szCs w:val="20"/>
                <w:lang w:eastAsia="en-GB"/>
              </w:rPr>
            </w:pPr>
            <w:r w:rsidRPr="00B874F4">
              <w:rPr>
                <w:rFonts w:ascii="Arial" w:eastAsia="Arial" w:hAnsi="Arial" w:cs="Arial"/>
                <w:b/>
                <w:color w:val="000000"/>
              </w:rPr>
              <w:t>Actual Salary £25,667 - £27,866 with no previous service</w:t>
            </w:r>
          </w:p>
        </w:tc>
      </w:tr>
      <w:tr w:rsidR="00B874F4" w:rsidRPr="00B874F4" w14:paraId="1D07C481" w14:textId="77777777" w:rsidTr="00027CC2">
        <w:trPr>
          <w:trHeight w:val="80"/>
        </w:trPr>
        <w:tc>
          <w:tcPr>
            <w:tcW w:w="2250" w:type="dxa"/>
            <w:vAlign w:val="center"/>
          </w:tcPr>
          <w:p w14:paraId="2BAD1C66" w14:textId="77777777" w:rsidR="00B874F4" w:rsidRPr="00B874F4" w:rsidRDefault="00B874F4" w:rsidP="00B874F4">
            <w:pPr>
              <w:spacing w:line="250" w:lineRule="auto"/>
              <w:ind w:right="66"/>
              <w:rPr>
                <w:rFonts w:ascii="Arial" w:eastAsia="Arial" w:hAnsi="Arial" w:cs="Arial"/>
                <w:b/>
                <w:color w:val="FFFFFF" w:themeColor="background1"/>
                <w:sz w:val="4"/>
                <w:szCs w:val="4"/>
              </w:rPr>
            </w:pPr>
          </w:p>
        </w:tc>
        <w:tc>
          <w:tcPr>
            <w:tcW w:w="8190" w:type="dxa"/>
            <w:vAlign w:val="center"/>
          </w:tcPr>
          <w:p w14:paraId="2B274827" w14:textId="77777777" w:rsidR="00B874F4" w:rsidRPr="00B874F4" w:rsidRDefault="00B874F4" w:rsidP="00B874F4">
            <w:pPr>
              <w:spacing w:line="250" w:lineRule="auto"/>
              <w:ind w:right="66"/>
              <w:rPr>
                <w:rFonts w:ascii="Arial" w:eastAsia="Arial" w:hAnsi="Arial" w:cs="Arial"/>
                <w:b/>
                <w:color w:val="000000"/>
                <w:sz w:val="4"/>
                <w:szCs w:val="4"/>
              </w:rPr>
            </w:pPr>
          </w:p>
        </w:tc>
      </w:tr>
      <w:tr w:rsidR="00B874F4" w:rsidRPr="00B874F4" w14:paraId="1EBE2373" w14:textId="77777777" w:rsidTr="00027CC2">
        <w:trPr>
          <w:trHeight w:val="368"/>
        </w:trPr>
        <w:tc>
          <w:tcPr>
            <w:tcW w:w="2250" w:type="dxa"/>
            <w:shd w:val="clear" w:color="auto" w:fill="4472C4" w:themeFill="accent1"/>
            <w:vAlign w:val="center"/>
          </w:tcPr>
          <w:p w14:paraId="4E0A5584" w14:textId="77777777" w:rsidR="00B874F4" w:rsidRPr="00B874F4" w:rsidRDefault="00B874F4" w:rsidP="00B874F4">
            <w:pPr>
              <w:spacing w:line="250" w:lineRule="auto"/>
              <w:ind w:right="66"/>
              <w:rPr>
                <w:rFonts w:ascii="Arial" w:eastAsia="Arial" w:hAnsi="Arial" w:cs="Arial"/>
                <w:b/>
                <w:color w:val="FFFFFF" w:themeColor="background1"/>
              </w:rPr>
            </w:pPr>
            <w:r w:rsidRPr="00B874F4">
              <w:rPr>
                <w:rFonts w:ascii="Arial" w:eastAsia="Arial" w:hAnsi="Arial" w:cs="Arial"/>
                <w:b/>
                <w:color w:val="FFFFFF" w:themeColor="background1"/>
              </w:rPr>
              <w:t xml:space="preserve">Start Date </w:t>
            </w:r>
          </w:p>
        </w:tc>
        <w:tc>
          <w:tcPr>
            <w:tcW w:w="8190" w:type="dxa"/>
            <w:shd w:val="clear" w:color="auto" w:fill="C5E6FF"/>
            <w:vAlign w:val="center"/>
          </w:tcPr>
          <w:p w14:paraId="7D7F7BD2" w14:textId="77777777" w:rsidR="00B874F4" w:rsidRPr="00B874F4" w:rsidRDefault="00B874F4" w:rsidP="00B874F4">
            <w:pPr>
              <w:spacing w:line="259" w:lineRule="auto"/>
              <w:rPr>
                <w:rFonts w:ascii="Arial" w:eastAsia="Arial" w:hAnsi="Arial" w:cs="Arial"/>
                <w:b/>
                <w:color w:val="000000"/>
              </w:rPr>
            </w:pPr>
            <w:r w:rsidRPr="00B874F4">
              <w:rPr>
                <w:rFonts w:ascii="Arial" w:eastAsia="Arial" w:hAnsi="Arial" w:cs="Arial"/>
                <w:b/>
                <w:color w:val="000000"/>
              </w:rPr>
              <w:t>1 September 2025</w:t>
            </w:r>
          </w:p>
        </w:tc>
      </w:tr>
    </w:tbl>
    <w:p w14:paraId="7F62A580" w14:textId="77777777" w:rsidR="00B874F4" w:rsidRPr="00B874F4" w:rsidRDefault="00B874F4" w:rsidP="00B874F4">
      <w:pPr>
        <w:spacing w:line="250" w:lineRule="auto"/>
        <w:ind w:right="66"/>
        <w:jc w:val="both"/>
        <w:rPr>
          <w:rFonts w:ascii="Arial" w:eastAsia="Arial" w:hAnsi="Arial" w:cs="Arial"/>
          <w:b/>
          <w:color w:val="000000"/>
          <w:sz w:val="20"/>
          <w:szCs w:val="20"/>
          <w:lang w:eastAsia="en-GB"/>
        </w:rPr>
      </w:pPr>
    </w:p>
    <w:p w14:paraId="06741E95" w14:textId="77777777" w:rsidR="00B874F4" w:rsidRPr="00B874F4" w:rsidRDefault="00B874F4" w:rsidP="00B874F4">
      <w:pPr>
        <w:spacing w:line="250" w:lineRule="auto"/>
        <w:ind w:left="10" w:right="66" w:hanging="10"/>
        <w:jc w:val="both"/>
        <w:rPr>
          <w:rFonts w:ascii="Arial" w:hAnsi="Arial" w:cs="Arial"/>
          <w:color w:val="000000"/>
          <w:sz w:val="16"/>
          <w:szCs w:val="16"/>
          <w:lang w:eastAsia="en-GB"/>
        </w:rPr>
        <w:sectPr w:rsidR="00B874F4" w:rsidRPr="00B874F4" w:rsidSect="00B874F4">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008" w:right="720" w:bottom="1440" w:left="720" w:header="720" w:footer="720" w:gutter="0"/>
          <w:cols w:space="720"/>
          <w:docGrid w:linePitch="326"/>
        </w:sectPr>
      </w:pPr>
    </w:p>
    <w:p w14:paraId="2FC5F001" w14:textId="77777777" w:rsidR="00B874F4" w:rsidRPr="00B874F4" w:rsidRDefault="00B874F4" w:rsidP="00B874F4">
      <w:pPr>
        <w:spacing w:line="250" w:lineRule="auto"/>
        <w:ind w:right="57" w:hanging="10"/>
        <w:jc w:val="both"/>
        <w:rPr>
          <w:rFonts w:ascii="Arial" w:eastAsia="Arial" w:hAnsi="Arial" w:cs="Arial"/>
          <w:color w:val="000000"/>
          <w:sz w:val="20"/>
          <w:szCs w:val="20"/>
          <w:lang w:eastAsia="en-GB"/>
        </w:rPr>
      </w:pPr>
      <w:r w:rsidRPr="00B874F4">
        <w:rPr>
          <w:rFonts w:ascii="Arial" w:eastAsia="Arial" w:hAnsi="Arial" w:cs="Arial"/>
          <w:color w:val="000000"/>
          <w:sz w:val="20"/>
          <w:szCs w:val="20"/>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Teachers at all career stages are supported to access innovative and research led </w:t>
      </w:r>
      <w:proofErr w:type="spellStart"/>
      <w:r w:rsidRPr="00B874F4">
        <w:rPr>
          <w:rFonts w:ascii="Arial" w:eastAsia="Arial" w:hAnsi="Arial" w:cs="Arial"/>
          <w:color w:val="000000"/>
          <w:sz w:val="20"/>
          <w:szCs w:val="20"/>
          <w:lang w:eastAsia="en-GB"/>
        </w:rPr>
        <w:t>CPD</w:t>
      </w:r>
      <w:proofErr w:type="spellEnd"/>
      <w:r w:rsidRPr="00B874F4">
        <w:rPr>
          <w:rFonts w:ascii="Arial" w:eastAsia="Arial" w:hAnsi="Arial" w:cs="Arial"/>
          <w:color w:val="000000"/>
          <w:sz w:val="20"/>
          <w:szCs w:val="20"/>
          <w:lang w:eastAsia="en-GB"/>
        </w:rPr>
        <w:t xml:space="preserve"> and there is a culture of continuous development. </w:t>
      </w:r>
    </w:p>
    <w:p w14:paraId="579520D7" w14:textId="77777777" w:rsidR="00B874F4" w:rsidRPr="00B874F4" w:rsidRDefault="00B874F4" w:rsidP="00B874F4">
      <w:pPr>
        <w:spacing w:line="250" w:lineRule="auto"/>
        <w:ind w:right="57" w:hanging="10"/>
        <w:jc w:val="both"/>
        <w:rPr>
          <w:rFonts w:ascii="Arial" w:eastAsia="Arial" w:hAnsi="Arial" w:cs="Arial"/>
          <w:color w:val="000000"/>
          <w:sz w:val="18"/>
          <w:szCs w:val="18"/>
          <w:lang w:eastAsia="en-GB"/>
        </w:rPr>
      </w:pPr>
    </w:p>
    <w:p w14:paraId="0F19C714" w14:textId="77777777" w:rsidR="00B874F4" w:rsidRPr="00B874F4" w:rsidRDefault="00B874F4" w:rsidP="00B874F4">
      <w:pPr>
        <w:jc w:val="both"/>
        <w:rPr>
          <w:rFonts w:ascii="Arial" w:hAnsi="Arial" w:cs="Arial"/>
          <w:color w:val="000000" w:themeColor="text1"/>
          <w:sz w:val="20"/>
          <w:szCs w:val="20"/>
          <w:lang w:eastAsia="en-GB"/>
        </w:rPr>
      </w:pPr>
      <w:r w:rsidRPr="00B874F4">
        <w:rPr>
          <w:rFonts w:ascii="Arial" w:hAnsi="Arial" w:cs="Arial"/>
          <w:color w:val="000000" w:themeColor="text1"/>
          <w:sz w:val="20"/>
          <w:szCs w:val="20"/>
          <w:lang w:eastAsia="en-GB"/>
        </w:rPr>
        <w:t xml:space="preserve">The Governors wish to appoint a skilled and suitably experienced professional to work as part of the school’s Inclusion Team.  This is a role which supports and supervises students who may have difficulties fully engaging with their learning resulting in removal from lesson to our Seclusion room, ‘Damascus’.  The Damascus and On Call Lead will support students to reflect on their behaviours and explore with them strategies to re-engage positively in classroom learning whilst maintaining the highest standards and expectations of behaviour whilst in the Damascus room.  It will be the responsibility of the Damascus and On Call Lead to manage the whole learning environment ensuring it is a safe, calm, and productive space, fully resourced so that all students are engaged in relevant curriculum materials. </w:t>
      </w:r>
    </w:p>
    <w:p w14:paraId="6AF6FE1D" w14:textId="77777777" w:rsidR="00B874F4" w:rsidRPr="00B874F4" w:rsidRDefault="00B874F4" w:rsidP="00B874F4">
      <w:pPr>
        <w:jc w:val="both"/>
        <w:rPr>
          <w:rFonts w:ascii="Arial" w:hAnsi="Arial" w:cs="Arial"/>
          <w:color w:val="000000" w:themeColor="text1"/>
          <w:sz w:val="18"/>
          <w:szCs w:val="18"/>
          <w:lang w:eastAsia="en-GB"/>
        </w:rPr>
      </w:pPr>
    </w:p>
    <w:p w14:paraId="207F930D" w14:textId="77777777" w:rsidR="00B874F4" w:rsidRPr="00B874F4" w:rsidRDefault="00B874F4" w:rsidP="00B874F4">
      <w:pPr>
        <w:jc w:val="both"/>
        <w:rPr>
          <w:rFonts w:ascii="Arial" w:hAnsi="Arial" w:cs="Arial"/>
          <w:color w:val="000000" w:themeColor="text1"/>
          <w:sz w:val="20"/>
          <w:szCs w:val="20"/>
          <w:lang w:eastAsia="en-GB"/>
        </w:rPr>
      </w:pPr>
      <w:r w:rsidRPr="00B874F4">
        <w:rPr>
          <w:rFonts w:ascii="Arial" w:hAnsi="Arial" w:cs="Arial"/>
          <w:color w:val="000000" w:themeColor="text1"/>
          <w:sz w:val="20"/>
          <w:szCs w:val="20"/>
          <w:lang w:eastAsia="en-GB"/>
        </w:rPr>
        <w:t xml:space="preserve">The Damascus and On Call lead will also oversee the On Call system ensuring there are effective channels of communication which result in a swift response to requests for assistance from classroom teachers.  Continual monitoring, evaluation and review of the management of the Damascus room will be an integral part of this role ensuring that systems, processes and practice are regularly refined </w:t>
      </w:r>
      <w:proofErr w:type="gramStart"/>
      <w:r w:rsidRPr="00B874F4">
        <w:rPr>
          <w:rFonts w:ascii="Arial" w:hAnsi="Arial" w:cs="Arial"/>
          <w:color w:val="000000" w:themeColor="text1"/>
          <w:sz w:val="20"/>
          <w:szCs w:val="20"/>
          <w:lang w:eastAsia="en-GB"/>
        </w:rPr>
        <w:t>in order to</w:t>
      </w:r>
      <w:proofErr w:type="gramEnd"/>
      <w:r w:rsidRPr="00B874F4">
        <w:rPr>
          <w:rFonts w:ascii="Arial" w:hAnsi="Arial" w:cs="Arial"/>
          <w:color w:val="000000" w:themeColor="text1"/>
          <w:sz w:val="20"/>
          <w:szCs w:val="20"/>
          <w:lang w:eastAsia="en-GB"/>
        </w:rPr>
        <w:t xml:space="preserve"> ensure highly effective provision with tangible outcomes for those students struggling to engage positively in the classroom.  This role will require a proactive, resilient and relational approach to supporting young people.</w:t>
      </w:r>
    </w:p>
    <w:p w14:paraId="59391E95" w14:textId="77777777" w:rsidR="00B874F4" w:rsidRPr="00B874F4" w:rsidRDefault="00B874F4" w:rsidP="00B874F4">
      <w:pPr>
        <w:spacing w:line="250" w:lineRule="auto"/>
        <w:ind w:right="57" w:hanging="10"/>
        <w:jc w:val="both"/>
        <w:rPr>
          <w:rFonts w:ascii="Arial" w:eastAsia="Arial" w:hAnsi="Arial" w:cs="Arial"/>
          <w:color w:val="000000"/>
          <w:sz w:val="18"/>
          <w:szCs w:val="18"/>
          <w:lang w:eastAsia="en-GB"/>
        </w:rPr>
      </w:pPr>
    </w:p>
    <w:p w14:paraId="7F571131" w14:textId="77777777" w:rsidR="00B874F4" w:rsidRPr="00B874F4" w:rsidRDefault="00B874F4" w:rsidP="00B874F4">
      <w:pPr>
        <w:spacing w:line="250" w:lineRule="auto"/>
        <w:ind w:left="10" w:right="66" w:hanging="10"/>
        <w:jc w:val="both"/>
        <w:rPr>
          <w:rFonts w:ascii="Arial" w:hAnsi="Arial" w:cs="Arial"/>
          <w:color w:val="000000"/>
          <w:sz w:val="20"/>
          <w:szCs w:val="20"/>
          <w:shd w:val="clear" w:color="auto" w:fill="FFFFFF"/>
          <w:lang w:eastAsia="en-GB"/>
        </w:rPr>
      </w:pPr>
      <w:r w:rsidRPr="00B874F4">
        <w:rPr>
          <w:rFonts w:ascii="Arial" w:hAnsi="Arial" w:cs="Arial"/>
          <w:color w:val="000000"/>
          <w:sz w:val="20"/>
          <w:szCs w:val="20"/>
          <w:shd w:val="clear" w:color="auto" w:fill="FFFFFF"/>
          <w:lang w:eastAsia="en-GB"/>
        </w:rPr>
        <w:t xml:space="preserve">If you would like to discuss the role further please contact Morgan Davis by calling the school on 0114 2724851 or </w:t>
      </w:r>
    </w:p>
    <w:p w14:paraId="4A3B878D" w14:textId="77777777" w:rsidR="00B874F4" w:rsidRPr="00B874F4" w:rsidRDefault="00B874F4" w:rsidP="00B874F4">
      <w:pPr>
        <w:spacing w:line="250" w:lineRule="auto"/>
        <w:ind w:left="10" w:right="66" w:hanging="10"/>
        <w:jc w:val="both"/>
        <w:rPr>
          <w:rFonts w:ascii="Arial" w:hAnsi="Arial" w:cs="Arial"/>
          <w:color w:val="000000"/>
          <w:sz w:val="20"/>
          <w:szCs w:val="20"/>
          <w:shd w:val="clear" w:color="auto" w:fill="FFFFFF"/>
          <w:lang w:eastAsia="en-GB"/>
        </w:rPr>
      </w:pPr>
      <w:r w:rsidRPr="00B874F4">
        <w:rPr>
          <w:rFonts w:ascii="Arial" w:hAnsi="Arial" w:cs="Arial"/>
          <w:color w:val="000000"/>
          <w:sz w:val="20"/>
          <w:szCs w:val="20"/>
          <w:shd w:val="clear" w:color="auto" w:fill="FFFFFF"/>
          <w:lang w:eastAsia="en-GB"/>
        </w:rPr>
        <w:t xml:space="preserve">by email at </w:t>
      </w:r>
      <w:hyperlink r:id="rId28" w:history="1">
        <w:r w:rsidRPr="00B874F4">
          <w:rPr>
            <w:rFonts w:ascii="Arial" w:hAnsi="Arial" w:cs="Arial"/>
            <w:color w:val="0000FF"/>
            <w:sz w:val="20"/>
            <w:szCs w:val="20"/>
            <w:u w:val="single"/>
            <w:shd w:val="clear" w:color="auto" w:fill="FFFFFF"/>
            <w:lang w:eastAsia="en-GB"/>
          </w:rPr>
          <w:t>m.d.davis@allsaints.sheffield.sch.uk</w:t>
        </w:r>
      </w:hyperlink>
      <w:r w:rsidRPr="00B874F4">
        <w:rPr>
          <w:rFonts w:ascii="Arial" w:hAnsi="Arial" w:cs="Arial"/>
          <w:color w:val="000000"/>
          <w:sz w:val="20"/>
          <w:szCs w:val="20"/>
          <w:shd w:val="clear" w:color="auto" w:fill="FFFFFF"/>
          <w:lang w:eastAsia="en-GB"/>
        </w:rPr>
        <w:t xml:space="preserve">  </w:t>
      </w:r>
    </w:p>
    <w:p w14:paraId="68CC04B6" w14:textId="77777777" w:rsidR="00B874F4" w:rsidRPr="00B874F4" w:rsidRDefault="00B874F4" w:rsidP="00B874F4">
      <w:pPr>
        <w:spacing w:line="250" w:lineRule="auto"/>
        <w:ind w:right="57" w:hanging="10"/>
        <w:jc w:val="both"/>
        <w:rPr>
          <w:rFonts w:ascii="Arial" w:eastAsia="Arial" w:hAnsi="Arial" w:cs="Arial"/>
          <w:color w:val="000000"/>
          <w:sz w:val="18"/>
          <w:szCs w:val="18"/>
          <w:lang w:eastAsia="en-GB"/>
        </w:rPr>
      </w:pPr>
    </w:p>
    <w:p w14:paraId="75DDA7CF" w14:textId="77777777" w:rsidR="00B874F4" w:rsidRPr="00B874F4" w:rsidRDefault="00B874F4" w:rsidP="00B874F4">
      <w:pPr>
        <w:tabs>
          <w:tab w:val="left" w:pos="4320"/>
        </w:tabs>
        <w:spacing w:line="250" w:lineRule="auto"/>
        <w:jc w:val="both"/>
        <w:rPr>
          <w:rFonts w:ascii="Arial" w:eastAsia="Arial" w:hAnsi="Arial" w:cs="Arial"/>
          <w:color w:val="000000"/>
          <w:sz w:val="20"/>
          <w:szCs w:val="20"/>
          <w:lang w:eastAsia="en-GB"/>
        </w:rPr>
      </w:pPr>
      <w:r w:rsidRPr="00B874F4">
        <w:rPr>
          <w:rFonts w:ascii="Arial" w:eastAsia="Arial" w:hAnsi="Arial" w:cs="Arial"/>
          <w:color w:val="000000"/>
          <w:sz w:val="20"/>
          <w:szCs w:val="20"/>
          <w:lang w:eastAsia="en-GB"/>
        </w:rPr>
        <w:t>All Saints is committed to safeguarding and promoting the welfare of children and young people.  We expect all staff to share this commitment and to undergo appropriate checks, including enhanced DBS checks.</w:t>
      </w:r>
    </w:p>
    <w:p w14:paraId="537BAD67" w14:textId="77777777" w:rsidR="00B874F4" w:rsidRPr="00B874F4" w:rsidRDefault="00B874F4" w:rsidP="00B874F4">
      <w:pPr>
        <w:tabs>
          <w:tab w:val="left" w:pos="4320"/>
        </w:tabs>
        <w:spacing w:line="250" w:lineRule="auto"/>
        <w:jc w:val="both"/>
        <w:rPr>
          <w:rFonts w:ascii="Arial" w:eastAsia="Arial" w:hAnsi="Arial" w:cs="Arial"/>
          <w:color w:val="000000"/>
          <w:sz w:val="18"/>
          <w:szCs w:val="18"/>
          <w:lang w:eastAsia="en-GB"/>
        </w:rPr>
      </w:pPr>
    </w:p>
    <w:p w14:paraId="4AB83656" w14:textId="77777777" w:rsidR="00B874F4" w:rsidRPr="00B874F4" w:rsidRDefault="00B874F4" w:rsidP="00B874F4">
      <w:pPr>
        <w:tabs>
          <w:tab w:val="left" w:pos="4320"/>
        </w:tabs>
        <w:spacing w:line="250" w:lineRule="auto"/>
        <w:jc w:val="both"/>
        <w:rPr>
          <w:rFonts w:ascii="Arial" w:eastAsia="Arial" w:hAnsi="Arial" w:cs="Arial"/>
          <w:color w:val="000000"/>
          <w:sz w:val="20"/>
          <w:szCs w:val="20"/>
          <w:lang w:eastAsia="en-GB"/>
        </w:rPr>
      </w:pPr>
      <w:r w:rsidRPr="00B874F4">
        <w:rPr>
          <w:rFonts w:ascii="Arial" w:eastAsia="Arial" w:hAnsi="Arial" w:cs="Arial"/>
          <w:color w:val="000000"/>
          <w:sz w:val="20"/>
          <w:szCs w:val="20"/>
          <w:lang w:eastAsia="en-GB"/>
        </w:rPr>
        <w:t>We are committed to fairness and social justice and welcome applications from everyone.  We value our diverse workforce and aim to work together to make the most of our</w:t>
      </w:r>
      <w:r w:rsidRPr="00B874F4">
        <w:rPr>
          <w:rFonts w:ascii="Arial" w:eastAsia="Arial" w:hAnsi="Arial" w:cs="Arial"/>
          <w:color w:val="000000"/>
          <w:sz w:val="20"/>
          <w:szCs w:val="20"/>
          <w:shd w:val="clear" w:color="auto" w:fill="FFFFFF"/>
          <w:lang w:eastAsia="en-GB"/>
        </w:rPr>
        <w:t xml:space="preserve"> differences. </w:t>
      </w:r>
    </w:p>
    <w:p w14:paraId="18096CFE" w14:textId="77777777" w:rsidR="00B874F4" w:rsidRPr="00B874F4" w:rsidRDefault="00B874F4" w:rsidP="00B874F4">
      <w:pPr>
        <w:spacing w:line="250" w:lineRule="auto"/>
        <w:jc w:val="both"/>
        <w:rPr>
          <w:rFonts w:ascii="Arial" w:eastAsia="Arial" w:hAnsi="Arial" w:cs="Arial"/>
          <w:color w:val="000000"/>
          <w:sz w:val="18"/>
          <w:szCs w:val="18"/>
          <w:lang w:eastAsia="en-GB"/>
        </w:rPr>
      </w:pPr>
    </w:p>
    <w:p w14:paraId="3CA70764" w14:textId="26498038" w:rsidR="00B874F4" w:rsidRPr="00B874F4" w:rsidRDefault="00B874F4" w:rsidP="00B874F4">
      <w:pPr>
        <w:tabs>
          <w:tab w:val="left" w:pos="4320"/>
        </w:tabs>
        <w:spacing w:line="250" w:lineRule="auto"/>
        <w:ind w:left="10" w:right="66" w:hanging="10"/>
        <w:jc w:val="both"/>
        <w:rPr>
          <w:rFonts w:ascii="Arial" w:eastAsia="Arial" w:hAnsi="Arial" w:cs="Arial"/>
          <w:color w:val="000000"/>
          <w:sz w:val="20"/>
          <w:szCs w:val="20"/>
          <w:lang w:eastAsia="en-GB"/>
        </w:rPr>
      </w:pPr>
      <w:r w:rsidRPr="00B874F4">
        <w:rPr>
          <w:rFonts w:ascii="Arial" w:eastAsia="Arial" w:hAnsi="Arial" w:cs="Arial"/>
          <w:color w:val="000000"/>
          <w:sz w:val="20"/>
          <w:szCs w:val="20"/>
          <w:lang w:eastAsia="en-GB"/>
        </w:rPr>
        <w:t>A Catholic Education Service application form, supplementary forms and further details are available on the school website</w:t>
      </w:r>
      <w:r>
        <w:rPr>
          <w:rFonts w:ascii="Arial" w:eastAsia="Arial" w:hAnsi="Arial" w:cs="Arial"/>
          <w:color w:val="000000"/>
          <w:sz w:val="20"/>
          <w:szCs w:val="20"/>
          <w:lang w:eastAsia="en-GB"/>
        </w:rPr>
        <w:t xml:space="preserve"> </w:t>
      </w:r>
    </w:p>
    <w:p w14:paraId="6ED36D3A" w14:textId="77777777" w:rsidR="00B874F4" w:rsidRPr="00B874F4" w:rsidRDefault="00B874F4" w:rsidP="00B874F4">
      <w:pPr>
        <w:tabs>
          <w:tab w:val="left" w:pos="4320"/>
        </w:tabs>
        <w:spacing w:line="250" w:lineRule="auto"/>
        <w:ind w:left="10" w:right="66" w:hanging="10"/>
        <w:jc w:val="both"/>
        <w:rPr>
          <w:rFonts w:ascii="Arial" w:eastAsia="Arial" w:hAnsi="Arial" w:cs="Arial"/>
          <w:color w:val="000000"/>
          <w:sz w:val="20"/>
          <w:szCs w:val="20"/>
          <w:lang w:eastAsia="en-GB"/>
        </w:rPr>
      </w:pPr>
      <w:r w:rsidRPr="00B874F4">
        <w:rPr>
          <w:rFonts w:ascii="Arial" w:eastAsia="Arial" w:hAnsi="Arial" w:cs="Arial"/>
          <w:color w:val="000000"/>
          <w:sz w:val="20"/>
          <w:szCs w:val="20"/>
          <w:lang w:eastAsia="en-GB"/>
        </w:rPr>
        <w:t xml:space="preserve"> </w:t>
      </w:r>
      <w:hyperlink r:id="rId29" w:history="1">
        <w:r w:rsidRPr="00B874F4">
          <w:rPr>
            <w:rFonts w:ascii="Arial" w:eastAsia="Arial" w:hAnsi="Arial" w:cs="Arial"/>
            <w:color w:val="0000FF"/>
            <w:sz w:val="20"/>
            <w:szCs w:val="20"/>
            <w:u w:val="single"/>
            <w:lang w:eastAsia="en-GB"/>
          </w:rPr>
          <w:t>www.allsaints.sheffield.sch.uk/vacancies</w:t>
        </w:r>
      </w:hyperlink>
      <w:r w:rsidRPr="00B874F4">
        <w:rPr>
          <w:rFonts w:ascii="Arial" w:eastAsia="Arial" w:hAnsi="Arial" w:cs="Arial"/>
          <w:color w:val="000000"/>
          <w:sz w:val="20"/>
          <w:szCs w:val="20"/>
          <w:lang w:eastAsia="en-GB"/>
        </w:rPr>
        <w:t xml:space="preserve">   </w:t>
      </w:r>
    </w:p>
    <w:p w14:paraId="40124B79" w14:textId="77777777" w:rsidR="00B874F4" w:rsidRPr="00B874F4" w:rsidRDefault="00B874F4" w:rsidP="00B874F4">
      <w:pPr>
        <w:tabs>
          <w:tab w:val="left" w:pos="4320"/>
        </w:tabs>
        <w:spacing w:line="250" w:lineRule="auto"/>
        <w:ind w:left="10" w:right="66" w:hanging="10"/>
        <w:jc w:val="both"/>
        <w:rPr>
          <w:rFonts w:ascii="Arial" w:eastAsia="Arial" w:hAnsi="Arial" w:cs="Arial"/>
          <w:color w:val="000000"/>
          <w:sz w:val="20"/>
          <w:szCs w:val="20"/>
          <w:lang w:eastAsia="en-GB"/>
        </w:rPr>
      </w:pPr>
      <w:r w:rsidRPr="00B874F4">
        <w:rPr>
          <w:rFonts w:ascii="Arial" w:eastAsia="Arial" w:hAnsi="Arial" w:cs="Arial"/>
          <w:color w:val="000000"/>
          <w:sz w:val="20"/>
          <w:szCs w:val="20"/>
          <w:lang w:eastAsia="en-GB"/>
        </w:rPr>
        <w:t xml:space="preserve">Applications on any other form and CVs will not be considered.  </w:t>
      </w:r>
    </w:p>
    <w:p w14:paraId="51AA09F5" w14:textId="52473CB9" w:rsidR="00B874F4" w:rsidRPr="00B874F4" w:rsidRDefault="00B874F4" w:rsidP="00B874F4">
      <w:pPr>
        <w:tabs>
          <w:tab w:val="left" w:pos="4320"/>
        </w:tabs>
        <w:spacing w:line="250" w:lineRule="auto"/>
        <w:ind w:left="10" w:right="66" w:hanging="10"/>
        <w:jc w:val="both"/>
        <w:rPr>
          <w:rFonts w:ascii="Arial" w:eastAsia="Arial" w:hAnsi="Arial" w:cs="Arial"/>
          <w:color w:val="000000"/>
          <w:lang w:eastAsia="en-GB"/>
        </w:rPr>
      </w:pPr>
      <w:r w:rsidRPr="00B874F4">
        <w:rPr>
          <w:rFonts w:ascii="Arial" w:eastAsia="Arial" w:hAnsi="Arial" w:cs="Arial"/>
          <w:color w:val="000000"/>
          <w:sz w:val="20"/>
          <w:szCs w:val="20"/>
          <w:lang w:eastAsia="en-GB"/>
        </w:rPr>
        <w:t xml:space="preserve">Please return your application form, consent to obtain references form and recruitment monitoring form (optional) to Jo Thorpe, PA to the Headteacher, by email to: </w:t>
      </w:r>
      <w:hyperlink r:id="rId30" w:history="1">
        <w:r w:rsidRPr="00B874F4">
          <w:rPr>
            <w:rFonts w:ascii="Arial" w:eastAsia="Arial" w:hAnsi="Arial" w:cs="Arial"/>
            <w:color w:val="0000FF"/>
            <w:sz w:val="20"/>
            <w:szCs w:val="20"/>
            <w:u w:val="single"/>
            <w:lang w:eastAsia="en-GB"/>
          </w:rPr>
          <w:t>j.thorpe@allsaints.sheffield.sch.uk</w:t>
        </w:r>
      </w:hyperlink>
      <w:r w:rsidRPr="00B874F4">
        <w:rPr>
          <w:rFonts w:ascii="Arial" w:eastAsia="Arial" w:hAnsi="Arial" w:cs="Arial"/>
          <w:color w:val="000000"/>
          <w:sz w:val="20"/>
          <w:szCs w:val="20"/>
          <w:lang w:eastAsia="en-GB"/>
        </w:rPr>
        <w:t xml:space="preserve"> or by post to the school address.  </w:t>
      </w:r>
    </w:p>
    <w:p w14:paraId="00020C91" w14:textId="76316148" w:rsidR="00AE6FB6" w:rsidRPr="00B874F4" w:rsidRDefault="00AE6FB6" w:rsidP="00B874F4">
      <w:pPr>
        <w:spacing w:line="259" w:lineRule="auto"/>
        <w:rPr>
          <w:rFonts w:ascii="Arial" w:eastAsia="Arial" w:hAnsi="Arial" w:cs="Arial"/>
          <w:color w:val="000000"/>
          <w:lang w:eastAsia="en-GB"/>
        </w:rPr>
        <w:sectPr w:rsidR="00AE6FB6" w:rsidRPr="00B874F4" w:rsidSect="00B874F4">
          <w:type w:val="continuous"/>
          <w:pgSz w:w="11906" w:h="16838"/>
          <w:pgMar w:top="1008" w:right="720" w:bottom="1440" w:left="720" w:header="720" w:footer="720" w:gutter="0"/>
          <w:cols w:num="2" w:space="432"/>
          <w:docGrid w:linePitch="326"/>
        </w:sectPr>
      </w:pPr>
    </w:p>
    <w:p w14:paraId="5B0CC2D2" w14:textId="77777777"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t>Job Description</w:t>
      </w:r>
    </w:p>
    <w:p w14:paraId="139AD9EB"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36A6C7DD"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56B3FDCC" w14:textId="32FDFD80" w:rsidR="0027717C" w:rsidRDefault="0027717C" w:rsidP="0027717C">
      <w:pPr>
        <w:jc w:val="center"/>
        <w:rPr>
          <w:rFonts w:ascii="Arial" w:hAnsi="Arial" w:cs="Arial"/>
          <w:color w:val="000000"/>
          <w:sz w:val="23"/>
          <w:szCs w:val="23"/>
        </w:rPr>
      </w:pPr>
    </w:p>
    <w:p w14:paraId="207C3F74" w14:textId="77777777" w:rsidR="00B874F4" w:rsidRPr="00B874F4" w:rsidRDefault="00B874F4" w:rsidP="00B874F4">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2515"/>
        <w:gridCol w:w="6501"/>
      </w:tblGrid>
      <w:tr w:rsidR="00B874F4" w:rsidRPr="00B874F4" w14:paraId="41AFFE35" w14:textId="77777777" w:rsidTr="00B874F4">
        <w:trPr>
          <w:trHeight w:val="557"/>
        </w:trPr>
        <w:tc>
          <w:tcPr>
            <w:tcW w:w="2515" w:type="dxa"/>
            <w:shd w:val="clear" w:color="auto" w:fill="DAE9F7"/>
            <w:vAlign w:val="center"/>
          </w:tcPr>
          <w:p w14:paraId="599AF65E" w14:textId="77777777" w:rsidR="00B874F4" w:rsidRPr="00B874F4" w:rsidRDefault="00B874F4" w:rsidP="00B874F4">
            <w:pPr>
              <w:rPr>
                <w:rFonts w:eastAsia="Aptos"/>
                <w:b/>
                <w:bCs/>
                <w:szCs w:val="21"/>
              </w:rPr>
            </w:pPr>
            <w:r w:rsidRPr="00B874F4">
              <w:rPr>
                <w:rFonts w:eastAsia="Aptos"/>
                <w:b/>
                <w:bCs/>
                <w:szCs w:val="21"/>
              </w:rPr>
              <w:t>Title of Post</w:t>
            </w:r>
          </w:p>
        </w:tc>
        <w:tc>
          <w:tcPr>
            <w:tcW w:w="6501" w:type="dxa"/>
            <w:vAlign w:val="center"/>
          </w:tcPr>
          <w:p w14:paraId="28EA5AF4" w14:textId="77777777" w:rsidR="00B874F4" w:rsidRPr="00B874F4" w:rsidRDefault="00B874F4" w:rsidP="00B874F4">
            <w:pPr>
              <w:rPr>
                <w:rFonts w:eastAsia="Aptos"/>
                <w:szCs w:val="21"/>
              </w:rPr>
            </w:pPr>
            <w:r w:rsidRPr="00B874F4">
              <w:rPr>
                <w:rFonts w:eastAsia="Aptos"/>
                <w:szCs w:val="21"/>
              </w:rPr>
              <w:t>Seclusion Room and On Call Lead</w:t>
            </w:r>
          </w:p>
        </w:tc>
      </w:tr>
      <w:tr w:rsidR="00B874F4" w:rsidRPr="00B874F4" w14:paraId="3DD05016" w14:textId="77777777" w:rsidTr="00B874F4">
        <w:trPr>
          <w:trHeight w:val="557"/>
        </w:trPr>
        <w:tc>
          <w:tcPr>
            <w:tcW w:w="2515" w:type="dxa"/>
            <w:shd w:val="clear" w:color="auto" w:fill="DAE9F7"/>
            <w:vAlign w:val="center"/>
          </w:tcPr>
          <w:p w14:paraId="17B8209B" w14:textId="77777777" w:rsidR="00B874F4" w:rsidRPr="00B874F4" w:rsidRDefault="00B874F4" w:rsidP="00B874F4">
            <w:pPr>
              <w:rPr>
                <w:rFonts w:eastAsia="Aptos"/>
                <w:b/>
                <w:bCs/>
                <w:szCs w:val="21"/>
              </w:rPr>
            </w:pPr>
            <w:r w:rsidRPr="00B874F4">
              <w:rPr>
                <w:rFonts w:eastAsia="Aptos"/>
                <w:b/>
                <w:bCs/>
                <w:szCs w:val="21"/>
              </w:rPr>
              <w:t>Responsible To</w:t>
            </w:r>
          </w:p>
        </w:tc>
        <w:tc>
          <w:tcPr>
            <w:tcW w:w="6501" w:type="dxa"/>
            <w:vAlign w:val="center"/>
          </w:tcPr>
          <w:p w14:paraId="0DC79CA0" w14:textId="77777777" w:rsidR="00B874F4" w:rsidRPr="00B874F4" w:rsidRDefault="00B874F4" w:rsidP="00B874F4">
            <w:pPr>
              <w:rPr>
                <w:rFonts w:eastAsia="Aptos"/>
                <w:szCs w:val="21"/>
              </w:rPr>
            </w:pPr>
            <w:r w:rsidRPr="00B874F4">
              <w:rPr>
                <w:rFonts w:eastAsia="Aptos"/>
                <w:szCs w:val="21"/>
              </w:rPr>
              <w:t>Behaviour &amp; Intervention Lead</w:t>
            </w:r>
          </w:p>
        </w:tc>
      </w:tr>
      <w:tr w:rsidR="00B874F4" w:rsidRPr="00B874F4" w14:paraId="40518202" w14:textId="77777777" w:rsidTr="00B874F4">
        <w:trPr>
          <w:trHeight w:val="557"/>
        </w:trPr>
        <w:tc>
          <w:tcPr>
            <w:tcW w:w="2515" w:type="dxa"/>
            <w:shd w:val="clear" w:color="auto" w:fill="DAE9F7"/>
            <w:vAlign w:val="center"/>
          </w:tcPr>
          <w:p w14:paraId="7B9D2B0A" w14:textId="77777777" w:rsidR="00B874F4" w:rsidRPr="00B874F4" w:rsidRDefault="00B874F4" w:rsidP="00B874F4">
            <w:pPr>
              <w:rPr>
                <w:rFonts w:eastAsia="Aptos"/>
                <w:b/>
                <w:bCs/>
                <w:szCs w:val="21"/>
              </w:rPr>
            </w:pPr>
            <w:r w:rsidRPr="00B874F4">
              <w:rPr>
                <w:rFonts w:eastAsia="Aptos"/>
                <w:b/>
                <w:bCs/>
                <w:szCs w:val="21"/>
              </w:rPr>
              <w:t>Grade</w:t>
            </w:r>
          </w:p>
        </w:tc>
        <w:tc>
          <w:tcPr>
            <w:tcW w:w="6501" w:type="dxa"/>
            <w:vAlign w:val="center"/>
          </w:tcPr>
          <w:p w14:paraId="578910AC" w14:textId="77777777" w:rsidR="00B874F4" w:rsidRPr="00B874F4" w:rsidRDefault="00B874F4" w:rsidP="00B874F4">
            <w:pPr>
              <w:rPr>
                <w:rFonts w:eastAsia="Aptos"/>
                <w:szCs w:val="21"/>
              </w:rPr>
            </w:pPr>
            <w:r w:rsidRPr="00B874F4">
              <w:rPr>
                <w:rFonts w:eastAsia="Aptos"/>
                <w:szCs w:val="21"/>
              </w:rPr>
              <w:t>Grade 5, Scale Points 15 – 20 (pro rata)</w:t>
            </w:r>
          </w:p>
        </w:tc>
      </w:tr>
      <w:tr w:rsidR="00B874F4" w:rsidRPr="00B874F4" w14:paraId="3A483513" w14:textId="77777777" w:rsidTr="00B874F4">
        <w:trPr>
          <w:trHeight w:val="557"/>
        </w:trPr>
        <w:tc>
          <w:tcPr>
            <w:tcW w:w="2515" w:type="dxa"/>
            <w:shd w:val="clear" w:color="auto" w:fill="DAE9F7"/>
            <w:vAlign w:val="center"/>
          </w:tcPr>
          <w:p w14:paraId="11F5534E" w14:textId="77777777" w:rsidR="00B874F4" w:rsidRPr="00B874F4" w:rsidRDefault="00B874F4" w:rsidP="00B874F4">
            <w:pPr>
              <w:rPr>
                <w:rFonts w:eastAsia="Aptos"/>
                <w:b/>
                <w:bCs/>
                <w:szCs w:val="21"/>
              </w:rPr>
            </w:pPr>
            <w:r w:rsidRPr="00B874F4">
              <w:rPr>
                <w:rFonts w:eastAsia="Aptos"/>
                <w:b/>
                <w:bCs/>
                <w:szCs w:val="21"/>
              </w:rPr>
              <w:t>Hours</w:t>
            </w:r>
          </w:p>
        </w:tc>
        <w:tc>
          <w:tcPr>
            <w:tcW w:w="6501" w:type="dxa"/>
            <w:vAlign w:val="center"/>
          </w:tcPr>
          <w:p w14:paraId="0B89A33E" w14:textId="77777777" w:rsidR="00B874F4" w:rsidRPr="00B874F4" w:rsidRDefault="00B874F4" w:rsidP="00B874F4">
            <w:pPr>
              <w:spacing w:line="259" w:lineRule="auto"/>
              <w:rPr>
                <w:rFonts w:eastAsia="Aptos"/>
              </w:rPr>
            </w:pPr>
            <w:r w:rsidRPr="00B874F4">
              <w:rPr>
                <w:rFonts w:eastAsia="Aptos"/>
                <w:szCs w:val="21"/>
              </w:rPr>
              <w:t>37 Hours per Week for 40 weeks per year</w:t>
            </w:r>
          </w:p>
        </w:tc>
      </w:tr>
      <w:tr w:rsidR="00B874F4" w:rsidRPr="00B874F4" w14:paraId="154A94F5" w14:textId="77777777" w:rsidTr="00B874F4">
        <w:trPr>
          <w:trHeight w:val="557"/>
        </w:trPr>
        <w:tc>
          <w:tcPr>
            <w:tcW w:w="2515" w:type="dxa"/>
            <w:shd w:val="clear" w:color="auto" w:fill="DAE9F7"/>
            <w:vAlign w:val="center"/>
          </w:tcPr>
          <w:p w14:paraId="7F28F28A" w14:textId="77777777" w:rsidR="00B874F4" w:rsidRPr="00B874F4" w:rsidRDefault="00B874F4" w:rsidP="00B874F4">
            <w:pPr>
              <w:rPr>
                <w:rFonts w:eastAsia="Aptos"/>
                <w:b/>
                <w:bCs/>
                <w:szCs w:val="21"/>
              </w:rPr>
            </w:pPr>
            <w:r w:rsidRPr="00B874F4">
              <w:rPr>
                <w:rFonts w:eastAsia="Aptos"/>
                <w:b/>
                <w:bCs/>
                <w:szCs w:val="21"/>
              </w:rPr>
              <w:t>Contract</w:t>
            </w:r>
          </w:p>
        </w:tc>
        <w:tc>
          <w:tcPr>
            <w:tcW w:w="6501" w:type="dxa"/>
            <w:vAlign w:val="center"/>
          </w:tcPr>
          <w:p w14:paraId="60ED93C3" w14:textId="77777777" w:rsidR="00B874F4" w:rsidRPr="00B874F4" w:rsidRDefault="00B874F4" w:rsidP="00B874F4">
            <w:pPr>
              <w:rPr>
                <w:rFonts w:eastAsia="Aptos"/>
                <w:szCs w:val="21"/>
              </w:rPr>
            </w:pPr>
            <w:r w:rsidRPr="00B874F4">
              <w:rPr>
                <w:rFonts w:eastAsia="Aptos"/>
                <w:szCs w:val="21"/>
              </w:rPr>
              <w:t xml:space="preserve">Permanent </w:t>
            </w:r>
          </w:p>
        </w:tc>
      </w:tr>
    </w:tbl>
    <w:p w14:paraId="69412ACE" w14:textId="77777777" w:rsidR="00B874F4" w:rsidRPr="00B874F4" w:rsidRDefault="00B874F4" w:rsidP="00B874F4">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B874F4" w:rsidRPr="00B874F4" w14:paraId="129D95CF" w14:textId="77777777" w:rsidTr="00B874F4">
        <w:trPr>
          <w:trHeight w:val="503"/>
        </w:trPr>
        <w:tc>
          <w:tcPr>
            <w:tcW w:w="9016" w:type="dxa"/>
            <w:shd w:val="clear" w:color="auto" w:fill="DAE9F7"/>
            <w:vAlign w:val="center"/>
          </w:tcPr>
          <w:p w14:paraId="04141CB2" w14:textId="77777777" w:rsidR="00B874F4" w:rsidRPr="00B874F4" w:rsidRDefault="00B874F4" w:rsidP="00B874F4">
            <w:pPr>
              <w:rPr>
                <w:rFonts w:eastAsia="Aptos"/>
                <w:b/>
                <w:bCs/>
                <w:szCs w:val="21"/>
              </w:rPr>
            </w:pPr>
            <w:r w:rsidRPr="00B874F4">
              <w:rPr>
                <w:rFonts w:eastAsia="Aptos"/>
                <w:b/>
                <w:bCs/>
                <w:szCs w:val="21"/>
              </w:rPr>
              <w:t>Purpose of the Role</w:t>
            </w:r>
          </w:p>
        </w:tc>
      </w:tr>
      <w:tr w:rsidR="00B874F4" w:rsidRPr="00B874F4" w14:paraId="033BCBB1" w14:textId="77777777" w:rsidTr="00027CC2">
        <w:trPr>
          <w:trHeight w:val="1790"/>
        </w:trPr>
        <w:tc>
          <w:tcPr>
            <w:tcW w:w="9016" w:type="dxa"/>
            <w:vAlign w:val="center"/>
          </w:tcPr>
          <w:p w14:paraId="4288E211" w14:textId="77777777" w:rsidR="00B874F4" w:rsidRPr="00B874F4" w:rsidRDefault="00B874F4" w:rsidP="00B874F4">
            <w:pPr>
              <w:numPr>
                <w:ilvl w:val="0"/>
                <w:numId w:val="18"/>
              </w:numPr>
              <w:rPr>
                <w:rFonts w:eastAsia="Aptos"/>
                <w:szCs w:val="21"/>
              </w:rPr>
            </w:pPr>
            <w:r w:rsidRPr="00B874F4">
              <w:rPr>
                <w:rFonts w:eastAsia="Aptos"/>
                <w:noProof/>
                <w:szCs w:val="21"/>
              </w:rPr>
              <w:t>To support the Catholic ethos of the school</w:t>
            </w:r>
          </w:p>
          <w:p w14:paraId="1855850A" w14:textId="77777777" w:rsidR="00B874F4" w:rsidRPr="00B874F4" w:rsidRDefault="00B874F4" w:rsidP="00B874F4">
            <w:pPr>
              <w:numPr>
                <w:ilvl w:val="0"/>
                <w:numId w:val="18"/>
              </w:numPr>
              <w:rPr>
                <w:rFonts w:eastAsia="Aptos"/>
                <w:noProof/>
                <w:szCs w:val="21"/>
              </w:rPr>
            </w:pPr>
            <w:r w:rsidRPr="00B874F4">
              <w:rPr>
                <w:rFonts w:eastAsia="Aptos"/>
                <w:noProof/>
                <w:szCs w:val="21"/>
              </w:rPr>
              <w:t>To support the work of the Inclusion Team, working directly with students who have been removed from lessons to support their re-entry back into mainstream learning</w:t>
            </w:r>
          </w:p>
          <w:p w14:paraId="23DD8276" w14:textId="77777777" w:rsidR="00B874F4" w:rsidRPr="00B874F4" w:rsidRDefault="00B874F4" w:rsidP="00B874F4">
            <w:pPr>
              <w:numPr>
                <w:ilvl w:val="0"/>
                <w:numId w:val="18"/>
              </w:numPr>
              <w:rPr>
                <w:rFonts w:eastAsia="Aptos"/>
                <w:noProof/>
                <w:szCs w:val="21"/>
              </w:rPr>
            </w:pPr>
            <w:r w:rsidRPr="00B874F4">
              <w:rPr>
                <w:rFonts w:eastAsia="Aptos"/>
                <w:noProof/>
                <w:szCs w:val="21"/>
              </w:rPr>
              <w:t>Co-ordination and oversight of the operating of the On Call system</w:t>
            </w:r>
          </w:p>
          <w:p w14:paraId="03E2BAB1" w14:textId="77777777" w:rsidR="00B874F4" w:rsidRPr="00B874F4" w:rsidRDefault="00B874F4" w:rsidP="00B874F4">
            <w:pPr>
              <w:numPr>
                <w:ilvl w:val="0"/>
                <w:numId w:val="18"/>
              </w:numPr>
              <w:rPr>
                <w:rFonts w:eastAsia="Aptos"/>
                <w:noProof/>
                <w:szCs w:val="21"/>
              </w:rPr>
            </w:pPr>
            <w:r w:rsidRPr="00B874F4">
              <w:rPr>
                <w:rFonts w:eastAsia="Aptos"/>
                <w:noProof/>
                <w:szCs w:val="21"/>
              </w:rPr>
              <w:t>Model our relational approach to behaviour at all times, including having unconditional positive regard for all students</w:t>
            </w:r>
          </w:p>
          <w:p w14:paraId="2C20D944" w14:textId="77777777" w:rsidR="00B874F4" w:rsidRPr="00B874F4" w:rsidRDefault="00B874F4" w:rsidP="00B874F4">
            <w:pPr>
              <w:numPr>
                <w:ilvl w:val="0"/>
                <w:numId w:val="18"/>
              </w:numPr>
              <w:rPr>
                <w:rFonts w:eastAsia="Aptos"/>
                <w:noProof/>
                <w:szCs w:val="21"/>
              </w:rPr>
            </w:pPr>
            <w:r w:rsidRPr="00B874F4">
              <w:rPr>
                <w:rFonts w:eastAsia="Aptos"/>
                <w:noProof/>
                <w:szCs w:val="21"/>
              </w:rPr>
              <w:t xml:space="preserve">To promote and safeguard the welfare of all students within the school </w:t>
            </w:r>
          </w:p>
        </w:tc>
      </w:tr>
    </w:tbl>
    <w:p w14:paraId="2801EB71" w14:textId="77777777" w:rsidR="00B874F4" w:rsidRPr="00B874F4" w:rsidRDefault="00B874F4" w:rsidP="00B874F4">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B874F4" w:rsidRPr="00B874F4" w14:paraId="068F4297" w14:textId="77777777" w:rsidTr="00B874F4">
        <w:trPr>
          <w:trHeight w:val="494"/>
          <w:tblHeader/>
        </w:trPr>
        <w:tc>
          <w:tcPr>
            <w:tcW w:w="9016" w:type="dxa"/>
            <w:shd w:val="clear" w:color="auto" w:fill="DAE9F7"/>
            <w:vAlign w:val="center"/>
          </w:tcPr>
          <w:p w14:paraId="6CB212FC" w14:textId="77777777" w:rsidR="00B874F4" w:rsidRPr="00B874F4" w:rsidRDefault="00B874F4" w:rsidP="00B874F4">
            <w:pPr>
              <w:rPr>
                <w:rFonts w:eastAsia="Aptos"/>
                <w:b/>
                <w:bCs/>
                <w:szCs w:val="21"/>
              </w:rPr>
            </w:pPr>
            <w:r w:rsidRPr="00B874F4">
              <w:rPr>
                <w:rFonts w:eastAsia="Aptos"/>
                <w:b/>
                <w:bCs/>
                <w:szCs w:val="21"/>
              </w:rPr>
              <w:t>Key Tasks to Achieve Outcomes</w:t>
            </w:r>
          </w:p>
        </w:tc>
      </w:tr>
      <w:tr w:rsidR="00B874F4" w:rsidRPr="00B874F4" w14:paraId="243CE3B7" w14:textId="77777777" w:rsidTr="00027CC2">
        <w:trPr>
          <w:trHeight w:val="1727"/>
        </w:trPr>
        <w:tc>
          <w:tcPr>
            <w:tcW w:w="9016" w:type="dxa"/>
            <w:vAlign w:val="center"/>
          </w:tcPr>
          <w:p w14:paraId="40FA43D7" w14:textId="77777777" w:rsidR="00B874F4" w:rsidRPr="00B874F4" w:rsidRDefault="00B874F4" w:rsidP="00B874F4">
            <w:pPr>
              <w:numPr>
                <w:ilvl w:val="0"/>
                <w:numId w:val="19"/>
              </w:numPr>
              <w:contextualSpacing/>
              <w:rPr>
                <w:rFonts w:eastAsia="Aptos"/>
                <w:szCs w:val="21"/>
              </w:rPr>
            </w:pPr>
            <w:r w:rsidRPr="00B874F4">
              <w:rPr>
                <w:rFonts w:eastAsia="Aptos"/>
                <w:szCs w:val="21"/>
              </w:rPr>
              <w:t xml:space="preserve"> To manage the school’s Damascus provision by supervising and working with students directly to complete curriculum learning</w:t>
            </w:r>
          </w:p>
          <w:p w14:paraId="5C0976A8" w14:textId="77777777" w:rsidR="00B874F4" w:rsidRPr="00B874F4" w:rsidRDefault="00B874F4" w:rsidP="00B874F4">
            <w:pPr>
              <w:numPr>
                <w:ilvl w:val="0"/>
                <w:numId w:val="19"/>
              </w:numPr>
              <w:contextualSpacing/>
              <w:rPr>
                <w:rFonts w:eastAsia="Aptos"/>
                <w:szCs w:val="21"/>
              </w:rPr>
            </w:pPr>
            <w:r w:rsidRPr="00B874F4">
              <w:rPr>
                <w:rFonts w:eastAsia="Aptos"/>
                <w:szCs w:val="21"/>
              </w:rPr>
              <w:t>Develop clear and consistent systems to enable students to successfully re-enter the classroom by reflecting on their behaviours to support full inclusion and engagement by the student</w:t>
            </w:r>
          </w:p>
          <w:p w14:paraId="7219E5EB" w14:textId="77777777" w:rsidR="00B874F4" w:rsidRPr="00B874F4" w:rsidRDefault="00B874F4" w:rsidP="00B874F4">
            <w:pPr>
              <w:numPr>
                <w:ilvl w:val="0"/>
                <w:numId w:val="19"/>
              </w:numPr>
              <w:contextualSpacing/>
              <w:rPr>
                <w:rFonts w:eastAsia="Aptos"/>
                <w:szCs w:val="21"/>
              </w:rPr>
            </w:pPr>
            <w:r w:rsidRPr="00B874F4">
              <w:rPr>
                <w:rFonts w:eastAsia="Aptos"/>
                <w:szCs w:val="21"/>
              </w:rPr>
              <w:t>Ensure behaviour expectations are robustly and effectively implemented so that students experience a consistent approach to support their re-entry to the classroom</w:t>
            </w:r>
          </w:p>
          <w:p w14:paraId="66964EDF" w14:textId="77777777" w:rsidR="00B874F4" w:rsidRPr="00B874F4" w:rsidRDefault="00B874F4" w:rsidP="00B874F4">
            <w:pPr>
              <w:numPr>
                <w:ilvl w:val="0"/>
                <w:numId w:val="19"/>
              </w:numPr>
              <w:contextualSpacing/>
              <w:rPr>
                <w:rFonts w:eastAsia="Aptos"/>
                <w:szCs w:val="21"/>
              </w:rPr>
            </w:pPr>
            <w:r w:rsidRPr="00B874F4">
              <w:rPr>
                <w:rFonts w:eastAsia="Aptos"/>
                <w:szCs w:val="21"/>
              </w:rPr>
              <w:t>Work directly with students to complete reflection activities to help students regulate before completing curriculum learning in the Seclusion Room (Damascus).</w:t>
            </w:r>
          </w:p>
          <w:p w14:paraId="2F5CAD6F" w14:textId="77777777" w:rsidR="00B874F4" w:rsidRPr="00B874F4" w:rsidRDefault="00B874F4" w:rsidP="00B874F4">
            <w:pPr>
              <w:numPr>
                <w:ilvl w:val="0"/>
                <w:numId w:val="19"/>
              </w:numPr>
              <w:contextualSpacing/>
              <w:rPr>
                <w:rFonts w:eastAsia="Aptos"/>
                <w:szCs w:val="21"/>
              </w:rPr>
            </w:pPr>
            <w:r w:rsidRPr="00B874F4">
              <w:rPr>
                <w:rFonts w:eastAsia="Aptos"/>
                <w:szCs w:val="21"/>
              </w:rPr>
              <w:t>Regularly review and update learning resources in the Seclusion Room (Damascus) in liaison with Subject Leaders and the SENDCo</w:t>
            </w:r>
          </w:p>
          <w:p w14:paraId="11764ECC" w14:textId="77777777" w:rsidR="00B874F4" w:rsidRPr="00B874F4" w:rsidRDefault="00B874F4" w:rsidP="00B874F4">
            <w:pPr>
              <w:numPr>
                <w:ilvl w:val="0"/>
                <w:numId w:val="19"/>
              </w:numPr>
              <w:contextualSpacing/>
              <w:rPr>
                <w:rFonts w:eastAsia="Aptos"/>
                <w:szCs w:val="21"/>
              </w:rPr>
            </w:pPr>
            <w:r w:rsidRPr="00B874F4">
              <w:rPr>
                <w:rFonts w:eastAsia="Aptos"/>
                <w:szCs w:val="21"/>
              </w:rPr>
              <w:t xml:space="preserve">Track attendance and any trends in when students are being sent to the Seclusion Room (Damascus) and the reason, </w:t>
            </w:r>
            <w:proofErr w:type="gramStart"/>
            <w:r w:rsidRPr="00B874F4">
              <w:rPr>
                <w:rFonts w:eastAsia="Aptos"/>
                <w:szCs w:val="21"/>
              </w:rPr>
              <w:t>in order to</w:t>
            </w:r>
            <w:proofErr w:type="gramEnd"/>
            <w:r w:rsidRPr="00B874F4">
              <w:rPr>
                <w:rFonts w:eastAsia="Aptos"/>
                <w:szCs w:val="21"/>
              </w:rPr>
              <w:t xml:space="preserve"> inform monitoring and support for specific lessons, teachers and/or teaching groups</w:t>
            </w:r>
          </w:p>
          <w:p w14:paraId="02B9A8ED" w14:textId="77777777" w:rsidR="00B874F4" w:rsidRPr="00B874F4" w:rsidRDefault="00B874F4" w:rsidP="00B874F4">
            <w:pPr>
              <w:numPr>
                <w:ilvl w:val="0"/>
                <w:numId w:val="19"/>
              </w:numPr>
              <w:contextualSpacing/>
              <w:rPr>
                <w:rFonts w:eastAsia="Aptos"/>
                <w:szCs w:val="21"/>
              </w:rPr>
            </w:pPr>
            <w:r w:rsidRPr="00B874F4">
              <w:rPr>
                <w:rFonts w:eastAsia="Aptos"/>
                <w:szCs w:val="21"/>
              </w:rPr>
              <w:t>To oversee and co-ordinate on-call requests</w:t>
            </w:r>
          </w:p>
          <w:p w14:paraId="27924425" w14:textId="77777777" w:rsidR="00B874F4" w:rsidRPr="00B874F4" w:rsidRDefault="00B874F4" w:rsidP="00B874F4">
            <w:pPr>
              <w:numPr>
                <w:ilvl w:val="0"/>
                <w:numId w:val="19"/>
              </w:numPr>
              <w:contextualSpacing/>
              <w:rPr>
                <w:rFonts w:eastAsia="Aptos"/>
                <w:szCs w:val="21"/>
              </w:rPr>
            </w:pPr>
            <w:r w:rsidRPr="00B874F4">
              <w:rPr>
                <w:rFonts w:eastAsia="Aptos"/>
                <w:szCs w:val="21"/>
              </w:rPr>
              <w:t>Provide regular feedback to the Assistant Headteacher &amp; SENDCo as well as the Inclusion Team, students, teaching staff, parents/carers and other professionals, as appropriate</w:t>
            </w:r>
          </w:p>
          <w:p w14:paraId="314D1430" w14:textId="77777777" w:rsidR="00B874F4" w:rsidRPr="00B874F4" w:rsidRDefault="00B874F4" w:rsidP="00B874F4">
            <w:pPr>
              <w:numPr>
                <w:ilvl w:val="0"/>
                <w:numId w:val="19"/>
              </w:numPr>
              <w:contextualSpacing/>
              <w:rPr>
                <w:rFonts w:eastAsia="Aptos"/>
                <w:szCs w:val="21"/>
              </w:rPr>
            </w:pPr>
            <w:r w:rsidRPr="00B874F4">
              <w:rPr>
                <w:rFonts w:eastAsia="Aptos"/>
                <w:szCs w:val="21"/>
              </w:rPr>
              <w:t>Log all appropriate information correctly on the school’s monitoring systems eg Class Charts and Provision Map</w:t>
            </w:r>
          </w:p>
          <w:p w14:paraId="750C509F" w14:textId="77777777" w:rsidR="00B874F4" w:rsidRPr="00B874F4" w:rsidRDefault="00B874F4" w:rsidP="00B874F4">
            <w:pPr>
              <w:rPr>
                <w:rFonts w:eastAsia="Aptos"/>
                <w:szCs w:val="21"/>
              </w:rPr>
            </w:pPr>
            <w:r w:rsidRPr="00B874F4">
              <w:rPr>
                <w:rFonts w:eastAsia="Aptos"/>
                <w:szCs w:val="21"/>
              </w:rPr>
              <w:br w:type="page"/>
            </w:r>
          </w:p>
          <w:p w14:paraId="747DE622" w14:textId="77777777" w:rsidR="00B874F4" w:rsidRPr="00B874F4" w:rsidRDefault="00B874F4" w:rsidP="00B874F4">
            <w:pPr>
              <w:numPr>
                <w:ilvl w:val="0"/>
                <w:numId w:val="19"/>
              </w:numPr>
              <w:contextualSpacing/>
              <w:rPr>
                <w:rFonts w:eastAsia="Aptos"/>
                <w:szCs w:val="21"/>
              </w:rPr>
            </w:pPr>
            <w:r w:rsidRPr="00B874F4">
              <w:rPr>
                <w:rFonts w:eastAsia="Aptos"/>
                <w:szCs w:val="21"/>
              </w:rPr>
              <w:t>Work to improve student behaviour and relationships through a pro-active approach informed by data and trend analysis to monitor and track repeated behaviours and liaise with Subject Leaders, Year Leaders and SENDCo to inform appropriate support and intervention</w:t>
            </w:r>
          </w:p>
          <w:p w14:paraId="1CF2A8A8" w14:textId="77777777" w:rsidR="00B874F4" w:rsidRPr="00B874F4" w:rsidRDefault="00B874F4" w:rsidP="00B874F4">
            <w:pPr>
              <w:rPr>
                <w:rFonts w:eastAsia="Aptos"/>
                <w:szCs w:val="21"/>
              </w:rPr>
            </w:pPr>
          </w:p>
        </w:tc>
      </w:tr>
    </w:tbl>
    <w:p w14:paraId="4EF89D2D" w14:textId="77777777" w:rsidR="00B874F4" w:rsidRPr="00B874F4" w:rsidRDefault="00B874F4" w:rsidP="00B874F4">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B874F4" w:rsidRPr="00B874F4" w14:paraId="0915492A" w14:textId="77777777" w:rsidTr="00B874F4">
        <w:trPr>
          <w:trHeight w:val="503"/>
        </w:trPr>
        <w:tc>
          <w:tcPr>
            <w:tcW w:w="9016" w:type="dxa"/>
            <w:shd w:val="clear" w:color="auto" w:fill="DAE9F7"/>
            <w:vAlign w:val="center"/>
          </w:tcPr>
          <w:p w14:paraId="32B29BF1" w14:textId="77777777" w:rsidR="00B874F4" w:rsidRPr="00B874F4" w:rsidRDefault="00B874F4" w:rsidP="00B874F4">
            <w:pPr>
              <w:rPr>
                <w:rFonts w:eastAsia="Aptos"/>
                <w:b/>
                <w:bCs/>
                <w:szCs w:val="21"/>
              </w:rPr>
            </w:pPr>
            <w:r w:rsidRPr="00B874F4">
              <w:rPr>
                <w:rFonts w:eastAsia="Aptos"/>
                <w:b/>
                <w:bCs/>
                <w:szCs w:val="21"/>
              </w:rPr>
              <w:t>Indicators of Performance</w:t>
            </w:r>
          </w:p>
        </w:tc>
      </w:tr>
      <w:tr w:rsidR="00B874F4" w:rsidRPr="00B874F4" w14:paraId="7607DB95" w14:textId="77777777" w:rsidTr="00027CC2">
        <w:trPr>
          <w:trHeight w:val="1790"/>
        </w:trPr>
        <w:tc>
          <w:tcPr>
            <w:tcW w:w="9016" w:type="dxa"/>
            <w:vAlign w:val="center"/>
          </w:tcPr>
          <w:p w14:paraId="10A49738" w14:textId="77777777" w:rsidR="00B874F4" w:rsidRPr="00B874F4" w:rsidRDefault="00B874F4" w:rsidP="00B874F4">
            <w:pPr>
              <w:numPr>
                <w:ilvl w:val="0"/>
                <w:numId w:val="16"/>
              </w:numPr>
              <w:contextualSpacing/>
              <w:rPr>
                <w:szCs w:val="21"/>
              </w:rPr>
            </w:pPr>
            <w:r w:rsidRPr="00B874F4">
              <w:rPr>
                <w:szCs w:val="21"/>
              </w:rPr>
              <w:t xml:space="preserve">Students feel effectively supported in </w:t>
            </w:r>
            <w:proofErr w:type="spellStart"/>
            <w:r w:rsidRPr="00B874F4">
              <w:rPr>
                <w:szCs w:val="21"/>
              </w:rPr>
              <w:t>self regulation</w:t>
            </w:r>
            <w:proofErr w:type="spellEnd"/>
            <w:r w:rsidRPr="00B874F4">
              <w:rPr>
                <w:szCs w:val="21"/>
              </w:rPr>
              <w:t>, reflection and strategies to enable them to access learning in the classroom through positive behaviour</w:t>
            </w:r>
          </w:p>
          <w:p w14:paraId="1549F359" w14:textId="77777777" w:rsidR="00B874F4" w:rsidRPr="00B874F4" w:rsidRDefault="00B874F4" w:rsidP="00B874F4">
            <w:pPr>
              <w:numPr>
                <w:ilvl w:val="0"/>
                <w:numId w:val="16"/>
              </w:numPr>
              <w:contextualSpacing/>
              <w:rPr>
                <w:szCs w:val="21"/>
              </w:rPr>
            </w:pPr>
            <w:r w:rsidRPr="00B874F4">
              <w:rPr>
                <w:szCs w:val="21"/>
              </w:rPr>
              <w:t xml:space="preserve">Effective implementation of learning behaviour strategies impacts positively on the social and academic development of students. </w:t>
            </w:r>
          </w:p>
          <w:p w14:paraId="5109530E" w14:textId="77777777" w:rsidR="00B874F4" w:rsidRPr="00B874F4" w:rsidRDefault="00B874F4" w:rsidP="00B874F4">
            <w:pPr>
              <w:numPr>
                <w:ilvl w:val="0"/>
                <w:numId w:val="16"/>
              </w:numPr>
              <w:contextualSpacing/>
              <w:rPr>
                <w:szCs w:val="21"/>
              </w:rPr>
            </w:pPr>
            <w:r w:rsidRPr="00B874F4">
              <w:rPr>
                <w:szCs w:val="21"/>
              </w:rPr>
              <w:t xml:space="preserve">The quality of learning behaviour intervention is a contributory factor leading to whole school improvement.  </w:t>
            </w:r>
          </w:p>
          <w:p w14:paraId="6DC422FD" w14:textId="77777777" w:rsidR="00B874F4" w:rsidRPr="00B874F4" w:rsidRDefault="00B874F4" w:rsidP="00B874F4">
            <w:pPr>
              <w:numPr>
                <w:ilvl w:val="0"/>
                <w:numId w:val="16"/>
              </w:numPr>
              <w:contextualSpacing/>
              <w:rPr>
                <w:szCs w:val="21"/>
              </w:rPr>
            </w:pPr>
            <w:r w:rsidRPr="00B874F4">
              <w:rPr>
                <w:szCs w:val="21"/>
              </w:rPr>
              <w:t>Analysis of internally produced learning behaviour data for students informs support strategies for improving behaviour</w:t>
            </w:r>
          </w:p>
          <w:p w14:paraId="187F3B20" w14:textId="77777777" w:rsidR="00B874F4" w:rsidRPr="00B874F4" w:rsidRDefault="00B874F4" w:rsidP="00B874F4">
            <w:pPr>
              <w:numPr>
                <w:ilvl w:val="0"/>
                <w:numId w:val="16"/>
              </w:numPr>
              <w:contextualSpacing/>
              <w:rPr>
                <w:szCs w:val="21"/>
              </w:rPr>
            </w:pPr>
            <w:r w:rsidRPr="00B874F4">
              <w:rPr>
                <w:szCs w:val="21"/>
              </w:rPr>
              <w:t xml:space="preserve">The </w:t>
            </w:r>
            <w:r w:rsidRPr="00B874F4">
              <w:rPr>
                <w:rFonts w:eastAsia="Aptos"/>
                <w:szCs w:val="21"/>
              </w:rPr>
              <w:t xml:space="preserve">Seclusion Room (Damascus) </w:t>
            </w:r>
            <w:r w:rsidRPr="00B874F4">
              <w:rPr>
                <w:szCs w:val="21"/>
              </w:rPr>
              <w:t xml:space="preserve">is well resourced with age and ability appropriate curriculum materials </w:t>
            </w:r>
          </w:p>
          <w:p w14:paraId="640BEDCD" w14:textId="77777777" w:rsidR="00B874F4" w:rsidRPr="00B874F4" w:rsidRDefault="00B874F4" w:rsidP="00B874F4">
            <w:pPr>
              <w:numPr>
                <w:ilvl w:val="0"/>
                <w:numId w:val="16"/>
              </w:numPr>
              <w:contextualSpacing/>
              <w:rPr>
                <w:szCs w:val="21"/>
              </w:rPr>
            </w:pPr>
            <w:r w:rsidRPr="00B874F4">
              <w:rPr>
                <w:szCs w:val="21"/>
              </w:rPr>
              <w:t>The On Call system runs efficiently and classroom teachers feel supported</w:t>
            </w:r>
          </w:p>
          <w:p w14:paraId="38AEADA3" w14:textId="77777777" w:rsidR="00B874F4" w:rsidRPr="00B874F4" w:rsidRDefault="00B874F4" w:rsidP="00B874F4">
            <w:pPr>
              <w:tabs>
                <w:tab w:val="left" w:pos="1314"/>
              </w:tabs>
              <w:ind w:left="360"/>
              <w:rPr>
                <w:rFonts w:eastAsia="Aptos"/>
                <w:szCs w:val="21"/>
              </w:rPr>
            </w:pPr>
          </w:p>
          <w:p w14:paraId="204809BA" w14:textId="77777777" w:rsidR="00B874F4" w:rsidRPr="00B874F4" w:rsidRDefault="00B874F4" w:rsidP="00B874F4">
            <w:pPr>
              <w:tabs>
                <w:tab w:val="left" w:pos="1314"/>
              </w:tabs>
              <w:rPr>
                <w:rFonts w:eastAsia="Aptos"/>
                <w:szCs w:val="21"/>
              </w:rPr>
            </w:pPr>
            <w:r w:rsidRPr="00B874F4">
              <w:rPr>
                <w:rFonts w:eastAsia="Aptos"/>
                <w:szCs w:val="21"/>
              </w:rPr>
              <w:t>The Assistant Headteacher will evaluate the totality of performance of the Seclusion Room (Damascus) and On Call Lead by:</w:t>
            </w:r>
          </w:p>
          <w:p w14:paraId="06A9F14D" w14:textId="77777777" w:rsidR="00B874F4" w:rsidRPr="00B874F4" w:rsidRDefault="00B874F4" w:rsidP="00B874F4">
            <w:pPr>
              <w:tabs>
                <w:tab w:val="left" w:pos="1314"/>
              </w:tabs>
              <w:rPr>
                <w:rFonts w:eastAsia="Aptos"/>
                <w:szCs w:val="21"/>
              </w:rPr>
            </w:pPr>
          </w:p>
          <w:p w14:paraId="409ACA73" w14:textId="77777777" w:rsidR="00B874F4" w:rsidRPr="00B874F4" w:rsidRDefault="00B874F4" w:rsidP="00B874F4">
            <w:pPr>
              <w:numPr>
                <w:ilvl w:val="0"/>
                <w:numId w:val="17"/>
              </w:numPr>
              <w:tabs>
                <w:tab w:val="left" w:pos="1314"/>
              </w:tabs>
              <w:rPr>
                <w:rFonts w:eastAsia="Aptos"/>
                <w:szCs w:val="21"/>
              </w:rPr>
            </w:pPr>
            <w:r w:rsidRPr="00B874F4">
              <w:rPr>
                <w:rFonts w:eastAsia="Aptos"/>
                <w:szCs w:val="21"/>
              </w:rPr>
              <w:t>Evaluating the efficiency of the On Call system</w:t>
            </w:r>
          </w:p>
          <w:p w14:paraId="0D556F74" w14:textId="77777777" w:rsidR="00B874F4" w:rsidRPr="00B874F4" w:rsidRDefault="00B874F4" w:rsidP="00B874F4">
            <w:pPr>
              <w:numPr>
                <w:ilvl w:val="0"/>
                <w:numId w:val="17"/>
              </w:numPr>
              <w:tabs>
                <w:tab w:val="left" w:pos="1314"/>
              </w:tabs>
              <w:rPr>
                <w:rFonts w:eastAsia="Aptos"/>
                <w:szCs w:val="21"/>
              </w:rPr>
            </w:pPr>
            <w:r w:rsidRPr="00B874F4">
              <w:rPr>
                <w:rFonts w:eastAsia="Aptos"/>
                <w:szCs w:val="21"/>
              </w:rPr>
              <w:t>Monitoring and evaluating the impact of provision through evidence of positive behaviour, compliance and engagement in learning whilst in the Seclusion Room (Damascus)</w:t>
            </w:r>
          </w:p>
          <w:p w14:paraId="21A1682B" w14:textId="77777777" w:rsidR="00B874F4" w:rsidRPr="00B874F4" w:rsidRDefault="00B874F4" w:rsidP="00B874F4">
            <w:pPr>
              <w:numPr>
                <w:ilvl w:val="0"/>
                <w:numId w:val="17"/>
              </w:numPr>
              <w:tabs>
                <w:tab w:val="left" w:pos="1314"/>
              </w:tabs>
              <w:spacing w:line="259" w:lineRule="auto"/>
              <w:rPr>
                <w:rFonts w:eastAsia="Aptos"/>
                <w:szCs w:val="21"/>
              </w:rPr>
            </w:pPr>
            <w:r w:rsidRPr="00B874F4">
              <w:rPr>
                <w:rFonts w:eastAsia="Aptos"/>
                <w:szCs w:val="21"/>
              </w:rPr>
              <w:t>Monitoring and evaluating the quality of resource available to students of all ages and abilities including impact of support from the Seclusion Room (Damascus) and On Call Lead</w:t>
            </w:r>
          </w:p>
          <w:p w14:paraId="482607D9" w14:textId="77777777" w:rsidR="00B874F4" w:rsidRPr="00B874F4" w:rsidRDefault="00B874F4" w:rsidP="00B874F4">
            <w:pPr>
              <w:numPr>
                <w:ilvl w:val="0"/>
                <w:numId w:val="17"/>
              </w:numPr>
              <w:tabs>
                <w:tab w:val="left" w:pos="1314"/>
              </w:tabs>
              <w:rPr>
                <w:rFonts w:eastAsia="Aptos"/>
                <w:szCs w:val="21"/>
              </w:rPr>
            </w:pPr>
            <w:r w:rsidRPr="00B874F4">
              <w:rPr>
                <w:rFonts w:eastAsia="Aptos"/>
                <w:szCs w:val="21"/>
              </w:rPr>
              <w:t>Evaluating the wider contribution to the Inclusion team through regular communication, liaison and attendance at weekly Inclusion team meetings</w:t>
            </w:r>
          </w:p>
        </w:tc>
      </w:tr>
    </w:tbl>
    <w:p w14:paraId="267FD579" w14:textId="77777777" w:rsidR="00B874F4" w:rsidRPr="00B874F4" w:rsidRDefault="00B874F4" w:rsidP="00B874F4">
      <w:pPr>
        <w:spacing w:line="259" w:lineRule="auto"/>
        <w:jc w:val="both"/>
        <w:rPr>
          <w:rFonts w:ascii="Arial" w:eastAsia="Aptos" w:hAnsi="Arial" w:cs="Arial"/>
          <w:color w:val="000000"/>
          <w:kern w:val="2"/>
          <w:szCs w:val="21"/>
          <w:u w:color="000000"/>
          <w14:ligatures w14:val="standardContextual"/>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7F227C7F" w14:textId="77777777"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Person Specification </w:t>
      </w:r>
    </w:p>
    <w:p w14:paraId="690F0A85"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01139039"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1C8E589B" w14:textId="77777777" w:rsidR="00AE6FB6" w:rsidRPr="00AE6FB6" w:rsidRDefault="00AE6FB6" w:rsidP="00AE6FB6">
      <w:pPr>
        <w:spacing w:line="259" w:lineRule="auto"/>
        <w:jc w:val="both"/>
        <w:rPr>
          <w:rFonts w:ascii="Arial" w:eastAsia="Aptos" w:hAnsi="Arial" w:cs="Arial"/>
          <w:color w:val="000000"/>
          <w:kern w:val="2"/>
          <w:sz w:val="14"/>
          <w:szCs w:val="12"/>
          <w:u w:color="000000"/>
          <w14:ligatures w14:val="standardContextual"/>
        </w:rPr>
      </w:pPr>
    </w:p>
    <w:p w14:paraId="0D0DFC71" w14:textId="77777777" w:rsidR="00B874F4" w:rsidRPr="00B874F4" w:rsidRDefault="00B874F4" w:rsidP="00B874F4">
      <w:pPr>
        <w:spacing w:line="259" w:lineRule="auto"/>
        <w:jc w:val="both"/>
        <w:rPr>
          <w:rFonts w:ascii="Arial" w:eastAsia="Aptos" w:hAnsi="Arial" w:cs="Arial"/>
          <w:color w:val="000000"/>
          <w:kern w:val="2"/>
          <w:sz w:val="14"/>
          <w:szCs w:val="14"/>
          <w:u w:color="000000"/>
          <w14:ligatures w14:val="standardContextual"/>
        </w:rPr>
      </w:pPr>
    </w:p>
    <w:tbl>
      <w:tblPr>
        <w:tblStyle w:val="TableGrid"/>
        <w:tblW w:w="8905" w:type="dxa"/>
        <w:jc w:val="center"/>
        <w:tblLook w:val="04A0" w:firstRow="1" w:lastRow="0" w:firstColumn="1" w:lastColumn="0" w:noHBand="0" w:noVBand="1"/>
      </w:tblPr>
      <w:tblGrid>
        <w:gridCol w:w="2515"/>
        <w:gridCol w:w="6390"/>
      </w:tblGrid>
      <w:tr w:rsidR="00B874F4" w:rsidRPr="00B874F4" w14:paraId="17DADF34" w14:textId="77777777" w:rsidTr="00B874F4">
        <w:trPr>
          <w:trHeight w:val="557"/>
          <w:jc w:val="center"/>
        </w:trPr>
        <w:tc>
          <w:tcPr>
            <w:tcW w:w="2515" w:type="dxa"/>
            <w:shd w:val="clear" w:color="auto" w:fill="DAE9F7"/>
            <w:vAlign w:val="center"/>
          </w:tcPr>
          <w:p w14:paraId="6C9A2C94" w14:textId="77777777" w:rsidR="00B874F4" w:rsidRPr="00B874F4" w:rsidRDefault="00B874F4" w:rsidP="00B874F4">
            <w:pPr>
              <w:rPr>
                <w:rFonts w:eastAsia="Aptos"/>
                <w:b/>
                <w:bCs/>
              </w:rPr>
            </w:pPr>
            <w:r w:rsidRPr="00B874F4">
              <w:rPr>
                <w:rFonts w:eastAsia="Aptos"/>
                <w:b/>
                <w:bCs/>
              </w:rPr>
              <w:t>Title of Post</w:t>
            </w:r>
          </w:p>
        </w:tc>
        <w:tc>
          <w:tcPr>
            <w:tcW w:w="6390" w:type="dxa"/>
            <w:vAlign w:val="center"/>
          </w:tcPr>
          <w:p w14:paraId="71AD13BB" w14:textId="77777777" w:rsidR="00B874F4" w:rsidRPr="00B874F4" w:rsidRDefault="00B874F4" w:rsidP="00B874F4">
            <w:pPr>
              <w:rPr>
                <w:rFonts w:eastAsia="Aptos"/>
              </w:rPr>
            </w:pPr>
            <w:r w:rsidRPr="00B874F4">
              <w:rPr>
                <w:rFonts w:eastAsia="Aptos"/>
              </w:rPr>
              <w:t xml:space="preserve">Seclusion Room &amp; On Call Lead </w:t>
            </w:r>
          </w:p>
        </w:tc>
      </w:tr>
    </w:tbl>
    <w:p w14:paraId="42B18184" w14:textId="77777777" w:rsidR="00B874F4" w:rsidRPr="00B874F4" w:rsidRDefault="00B874F4" w:rsidP="00B874F4">
      <w:pPr>
        <w:spacing w:line="259" w:lineRule="auto"/>
        <w:jc w:val="both"/>
        <w:rPr>
          <w:rFonts w:ascii="Arial" w:eastAsia="Aptos" w:hAnsi="Arial" w:cs="Arial"/>
          <w:color w:val="000000"/>
          <w:kern w:val="2"/>
          <w:sz w:val="20"/>
          <w:szCs w:val="20"/>
          <w:u w:color="000000"/>
          <w14:ligatures w14:val="standardContextual"/>
        </w:rPr>
      </w:pPr>
    </w:p>
    <w:p w14:paraId="2EC28490" w14:textId="77777777" w:rsidR="00B874F4" w:rsidRPr="00B874F4" w:rsidRDefault="00B874F4" w:rsidP="00B874F4">
      <w:pPr>
        <w:spacing w:line="259" w:lineRule="auto"/>
        <w:jc w:val="both"/>
        <w:rPr>
          <w:rFonts w:ascii="Arial" w:eastAsia="Aptos" w:hAnsi="Arial" w:cs="Arial"/>
          <w:b/>
          <w:bCs/>
          <w:color w:val="000000"/>
          <w:kern w:val="2"/>
          <w:u w:color="000000"/>
          <w14:ligatures w14:val="standardContextual"/>
        </w:rPr>
      </w:pPr>
      <w:r w:rsidRPr="00B874F4">
        <w:rPr>
          <w:rFonts w:ascii="Arial" w:eastAsia="Aptos" w:hAnsi="Arial" w:cs="Arial"/>
          <w:b/>
          <w:bCs/>
          <w:color w:val="000000"/>
          <w:kern w:val="2"/>
          <w:u w:color="000000"/>
          <w14:ligatures w14:val="standardContextual"/>
        </w:rPr>
        <w:t xml:space="preserve">Training and Qualifications </w:t>
      </w:r>
    </w:p>
    <w:tbl>
      <w:tblPr>
        <w:tblStyle w:val="TableGrid"/>
        <w:tblW w:w="8915" w:type="dxa"/>
        <w:jc w:val="center"/>
        <w:tblLook w:val="04A0" w:firstRow="1" w:lastRow="0" w:firstColumn="1" w:lastColumn="0" w:noHBand="0" w:noVBand="1"/>
      </w:tblPr>
      <w:tblGrid>
        <w:gridCol w:w="7645"/>
        <w:gridCol w:w="1270"/>
      </w:tblGrid>
      <w:tr w:rsidR="00B874F4" w:rsidRPr="00B874F4" w14:paraId="364D6D54" w14:textId="77777777" w:rsidTr="00B874F4">
        <w:trPr>
          <w:trHeight w:val="503"/>
          <w:jc w:val="center"/>
        </w:trPr>
        <w:tc>
          <w:tcPr>
            <w:tcW w:w="7645" w:type="dxa"/>
            <w:shd w:val="clear" w:color="auto" w:fill="DAE9F7"/>
            <w:vAlign w:val="center"/>
          </w:tcPr>
          <w:p w14:paraId="77645975" w14:textId="77777777" w:rsidR="00B874F4" w:rsidRPr="00B874F4" w:rsidRDefault="00B874F4" w:rsidP="00B874F4">
            <w:pPr>
              <w:rPr>
                <w:rFonts w:eastAsia="Aptos"/>
                <w:b/>
                <w:bCs/>
              </w:rPr>
            </w:pPr>
            <w:r w:rsidRPr="00B874F4">
              <w:rPr>
                <w:rFonts w:eastAsia="Aptos"/>
                <w:b/>
                <w:bCs/>
              </w:rPr>
              <w:t xml:space="preserve">Criteria </w:t>
            </w:r>
          </w:p>
        </w:tc>
        <w:tc>
          <w:tcPr>
            <w:tcW w:w="1270" w:type="dxa"/>
            <w:shd w:val="clear" w:color="auto" w:fill="DAE9F7"/>
            <w:vAlign w:val="center"/>
          </w:tcPr>
          <w:p w14:paraId="5FC8D2D7" w14:textId="77777777" w:rsidR="00B874F4" w:rsidRPr="00B874F4" w:rsidRDefault="00B874F4" w:rsidP="00B874F4">
            <w:pPr>
              <w:jc w:val="center"/>
              <w:rPr>
                <w:rFonts w:eastAsia="Aptos"/>
                <w:b/>
                <w:bCs/>
              </w:rPr>
            </w:pPr>
            <w:r w:rsidRPr="00B874F4">
              <w:rPr>
                <w:rFonts w:eastAsia="Aptos"/>
                <w:b/>
                <w:bCs/>
              </w:rPr>
              <w:t>Evidence</w:t>
            </w:r>
          </w:p>
        </w:tc>
      </w:tr>
      <w:tr w:rsidR="00B874F4" w:rsidRPr="00B874F4" w14:paraId="7323C65E" w14:textId="77777777" w:rsidTr="00027CC2">
        <w:trPr>
          <w:trHeight w:val="341"/>
          <w:jc w:val="center"/>
        </w:trPr>
        <w:tc>
          <w:tcPr>
            <w:tcW w:w="7645" w:type="dxa"/>
            <w:vAlign w:val="center"/>
          </w:tcPr>
          <w:p w14:paraId="53680695" w14:textId="77777777" w:rsidR="00B874F4" w:rsidRPr="00B874F4" w:rsidRDefault="00B874F4" w:rsidP="00B874F4">
            <w:pPr>
              <w:rPr>
                <w:rFonts w:eastAsia="Aptos"/>
              </w:rPr>
            </w:pPr>
            <w:r w:rsidRPr="00B874F4">
              <w:rPr>
                <w:rFonts w:eastAsia="Aptos"/>
              </w:rPr>
              <w:t>English, Mathematics and ICT skills at level 2</w:t>
            </w:r>
          </w:p>
        </w:tc>
        <w:tc>
          <w:tcPr>
            <w:tcW w:w="1270" w:type="dxa"/>
            <w:vAlign w:val="center"/>
          </w:tcPr>
          <w:p w14:paraId="58D15E84" w14:textId="77777777" w:rsidR="00B874F4" w:rsidRPr="00B874F4" w:rsidRDefault="00B874F4" w:rsidP="00B874F4">
            <w:pPr>
              <w:jc w:val="center"/>
              <w:rPr>
                <w:rFonts w:eastAsia="Aptos"/>
                <w:bCs/>
              </w:rPr>
            </w:pPr>
            <w:r w:rsidRPr="00B874F4">
              <w:rPr>
                <w:rFonts w:eastAsia="Aptos"/>
                <w:bCs/>
              </w:rPr>
              <w:t>A</w:t>
            </w:r>
          </w:p>
        </w:tc>
      </w:tr>
      <w:tr w:rsidR="00B874F4" w:rsidRPr="00B874F4" w14:paraId="7BA0A694" w14:textId="77777777" w:rsidTr="00027CC2">
        <w:trPr>
          <w:trHeight w:val="341"/>
          <w:jc w:val="center"/>
        </w:trPr>
        <w:tc>
          <w:tcPr>
            <w:tcW w:w="7645" w:type="dxa"/>
            <w:vAlign w:val="center"/>
          </w:tcPr>
          <w:p w14:paraId="3E7DEAE0" w14:textId="77777777" w:rsidR="00B874F4" w:rsidRPr="00B874F4" w:rsidRDefault="00B874F4" w:rsidP="00B874F4">
            <w:pPr>
              <w:rPr>
                <w:rFonts w:eastAsia="Aptos"/>
              </w:rPr>
            </w:pPr>
            <w:r w:rsidRPr="00B874F4">
              <w:rPr>
                <w:rFonts w:eastAsia="Aptos"/>
              </w:rPr>
              <w:t>Excellent communication and interpersonal skills</w:t>
            </w:r>
          </w:p>
        </w:tc>
        <w:tc>
          <w:tcPr>
            <w:tcW w:w="1270" w:type="dxa"/>
            <w:vAlign w:val="center"/>
          </w:tcPr>
          <w:p w14:paraId="7FA86E69" w14:textId="77777777" w:rsidR="00B874F4" w:rsidRPr="00B874F4" w:rsidRDefault="00B874F4" w:rsidP="00B874F4">
            <w:pPr>
              <w:jc w:val="center"/>
              <w:rPr>
                <w:rFonts w:eastAsia="Aptos"/>
                <w:bCs/>
              </w:rPr>
            </w:pPr>
            <w:r w:rsidRPr="00B874F4">
              <w:rPr>
                <w:rFonts w:eastAsia="Aptos"/>
                <w:bCs/>
              </w:rPr>
              <w:t>A  I  R</w:t>
            </w:r>
          </w:p>
        </w:tc>
      </w:tr>
    </w:tbl>
    <w:p w14:paraId="5D238675" w14:textId="77777777" w:rsidR="00B874F4" w:rsidRPr="00B874F4" w:rsidRDefault="00B874F4" w:rsidP="00B874F4">
      <w:pPr>
        <w:spacing w:line="259" w:lineRule="auto"/>
        <w:jc w:val="both"/>
        <w:rPr>
          <w:rFonts w:ascii="Arial" w:eastAsia="Aptos" w:hAnsi="Arial" w:cs="Arial"/>
          <w:b/>
          <w:bCs/>
          <w:color w:val="000000"/>
          <w:kern w:val="2"/>
          <w:sz w:val="20"/>
          <w:szCs w:val="20"/>
          <w:u w:color="000000"/>
          <w14:ligatures w14:val="standardContextual"/>
        </w:rPr>
      </w:pPr>
    </w:p>
    <w:p w14:paraId="36EA18BC" w14:textId="77777777" w:rsidR="00B874F4" w:rsidRPr="00B874F4" w:rsidRDefault="00B874F4" w:rsidP="00B874F4">
      <w:pPr>
        <w:spacing w:line="259" w:lineRule="auto"/>
        <w:jc w:val="both"/>
        <w:rPr>
          <w:rFonts w:ascii="Arial" w:eastAsia="Aptos" w:hAnsi="Arial" w:cs="Arial"/>
          <w:b/>
          <w:bCs/>
          <w:color w:val="000000"/>
          <w:kern w:val="2"/>
          <w:u w:color="000000"/>
          <w14:ligatures w14:val="standardContextual"/>
        </w:rPr>
      </w:pPr>
      <w:r w:rsidRPr="00B874F4">
        <w:rPr>
          <w:rFonts w:ascii="Arial" w:eastAsia="Aptos" w:hAnsi="Arial" w:cs="Arial"/>
          <w:b/>
          <w:bCs/>
          <w:color w:val="000000"/>
          <w:kern w:val="2"/>
          <w:u w:color="000000"/>
          <w14:ligatures w14:val="standardContextual"/>
        </w:rPr>
        <w:t xml:space="preserve">Faith Commitment / Understanding </w:t>
      </w:r>
    </w:p>
    <w:tbl>
      <w:tblPr>
        <w:tblStyle w:val="TableGrid"/>
        <w:tblW w:w="8905" w:type="dxa"/>
        <w:jc w:val="center"/>
        <w:tblLook w:val="04A0" w:firstRow="1" w:lastRow="0" w:firstColumn="1" w:lastColumn="0" w:noHBand="0" w:noVBand="1"/>
      </w:tblPr>
      <w:tblGrid>
        <w:gridCol w:w="7635"/>
        <w:gridCol w:w="1270"/>
      </w:tblGrid>
      <w:tr w:rsidR="00B874F4" w:rsidRPr="00B874F4" w14:paraId="4F6F6407" w14:textId="77777777" w:rsidTr="00B874F4">
        <w:trPr>
          <w:trHeight w:val="503"/>
          <w:jc w:val="center"/>
        </w:trPr>
        <w:tc>
          <w:tcPr>
            <w:tcW w:w="7735" w:type="dxa"/>
            <w:shd w:val="clear" w:color="auto" w:fill="DAE9F7"/>
            <w:vAlign w:val="center"/>
          </w:tcPr>
          <w:p w14:paraId="4DC3C328" w14:textId="77777777" w:rsidR="00B874F4" w:rsidRPr="00B874F4" w:rsidRDefault="00B874F4" w:rsidP="00B874F4">
            <w:pPr>
              <w:rPr>
                <w:rFonts w:eastAsia="Aptos"/>
                <w:b/>
                <w:bCs/>
              </w:rPr>
            </w:pPr>
            <w:r w:rsidRPr="00B874F4">
              <w:rPr>
                <w:rFonts w:eastAsia="Aptos"/>
                <w:b/>
                <w:bCs/>
              </w:rPr>
              <w:t xml:space="preserve">Criteria </w:t>
            </w:r>
          </w:p>
        </w:tc>
        <w:tc>
          <w:tcPr>
            <w:tcW w:w="1170" w:type="dxa"/>
            <w:shd w:val="clear" w:color="auto" w:fill="DAE9F7"/>
            <w:vAlign w:val="center"/>
          </w:tcPr>
          <w:p w14:paraId="6A22ADB8" w14:textId="77777777" w:rsidR="00B874F4" w:rsidRPr="00B874F4" w:rsidRDefault="00B874F4" w:rsidP="00B874F4">
            <w:pPr>
              <w:jc w:val="center"/>
              <w:rPr>
                <w:rFonts w:eastAsia="Aptos"/>
                <w:b/>
                <w:bCs/>
              </w:rPr>
            </w:pPr>
            <w:r w:rsidRPr="00B874F4">
              <w:rPr>
                <w:rFonts w:eastAsia="Aptos"/>
                <w:b/>
                <w:bCs/>
              </w:rPr>
              <w:t>Evidence</w:t>
            </w:r>
          </w:p>
        </w:tc>
      </w:tr>
      <w:tr w:rsidR="00B874F4" w:rsidRPr="00B874F4" w14:paraId="2CC2324A" w14:textId="77777777" w:rsidTr="00027CC2">
        <w:trPr>
          <w:trHeight w:val="341"/>
          <w:jc w:val="center"/>
        </w:trPr>
        <w:tc>
          <w:tcPr>
            <w:tcW w:w="7735" w:type="dxa"/>
            <w:vAlign w:val="center"/>
          </w:tcPr>
          <w:p w14:paraId="7F5D47DE" w14:textId="77777777" w:rsidR="00B874F4" w:rsidRPr="00B874F4" w:rsidRDefault="00B874F4" w:rsidP="00B874F4">
            <w:pPr>
              <w:rPr>
                <w:rFonts w:eastAsia="Aptos"/>
              </w:rPr>
            </w:pPr>
            <w:r w:rsidRPr="00B874F4">
              <w:rPr>
                <w:rFonts w:eastAsia="Aptos"/>
              </w:rPr>
              <w:t>Commitment to the ethos and development of the Catholic school</w:t>
            </w:r>
          </w:p>
        </w:tc>
        <w:tc>
          <w:tcPr>
            <w:tcW w:w="1170" w:type="dxa"/>
            <w:vAlign w:val="center"/>
          </w:tcPr>
          <w:p w14:paraId="389AFBFF" w14:textId="77777777" w:rsidR="00B874F4" w:rsidRPr="00B874F4" w:rsidRDefault="00B874F4" w:rsidP="00B874F4">
            <w:pPr>
              <w:jc w:val="center"/>
              <w:rPr>
                <w:rFonts w:eastAsia="Aptos"/>
              </w:rPr>
            </w:pPr>
            <w:r w:rsidRPr="00B874F4">
              <w:rPr>
                <w:rFonts w:eastAsia="Aptos"/>
              </w:rPr>
              <w:t>A  I  R</w:t>
            </w:r>
          </w:p>
        </w:tc>
      </w:tr>
    </w:tbl>
    <w:p w14:paraId="311013C1" w14:textId="77777777" w:rsidR="00B874F4" w:rsidRPr="00B874F4" w:rsidRDefault="00B874F4" w:rsidP="00B874F4">
      <w:pPr>
        <w:spacing w:line="259" w:lineRule="auto"/>
        <w:jc w:val="both"/>
        <w:rPr>
          <w:rFonts w:ascii="Arial" w:eastAsia="Aptos" w:hAnsi="Arial" w:cs="Arial"/>
          <w:color w:val="000000"/>
          <w:kern w:val="2"/>
          <w:sz w:val="20"/>
          <w:szCs w:val="20"/>
          <w:u w:color="000000"/>
          <w14:ligatures w14:val="standardContextual"/>
        </w:rPr>
      </w:pPr>
    </w:p>
    <w:p w14:paraId="50D2A8E8" w14:textId="77777777" w:rsidR="00B874F4" w:rsidRPr="00B874F4" w:rsidRDefault="00B874F4" w:rsidP="00B874F4">
      <w:pPr>
        <w:spacing w:line="259" w:lineRule="auto"/>
        <w:jc w:val="both"/>
        <w:rPr>
          <w:rFonts w:ascii="Arial" w:eastAsia="Aptos" w:hAnsi="Arial" w:cs="Arial"/>
          <w:b/>
          <w:bCs/>
          <w:color w:val="000000"/>
          <w:kern w:val="2"/>
          <w:u w:color="000000"/>
          <w14:ligatures w14:val="standardContextual"/>
        </w:rPr>
      </w:pPr>
      <w:r w:rsidRPr="00B874F4">
        <w:rPr>
          <w:rFonts w:ascii="Arial" w:eastAsia="Aptos" w:hAnsi="Arial" w:cs="Arial"/>
          <w:b/>
          <w:bCs/>
          <w:color w:val="000000"/>
          <w:kern w:val="2"/>
          <w:u w:color="000000"/>
          <w14:ligatures w14:val="standardContextual"/>
        </w:rPr>
        <w:t>Professional Competencies</w:t>
      </w:r>
    </w:p>
    <w:tbl>
      <w:tblPr>
        <w:tblStyle w:val="TableGrid"/>
        <w:tblW w:w="8915" w:type="dxa"/>
        <w:jc w:val="center"/>
        <w:tblLook w:val="04A0" w:firstRow="1" w:lastRow="0" w:firstColumn="1" w:lastColumn="0" w:noHBand="0" w:noVBand="1"/>
      </w:tblPr>
      <w:tblGrid>
        <w:gridCol w:w="7645"/>
        <w:gridCol w:w="1270"/>
      </w:tblGrid>
      <w:tr w:rsidR="00B874F4" w:rsidRPr="00B874F4" w14:paraId="4C6C516A" w14:textId="77777777" w:rsidTr="00B874F4">
        <w:trPr>
          <w:trHeight w:val="503"/>
          <w:tblHeader/>
          <w:jc w:val="center"/>
        </w:trPr>
        <w:tc>
          <w:tcPr>
            <w:tcW w:w="7645" w:type="dxa"/>
            <w:shd w:val="clear" w:color="auto" w:fill="DAE9F7"/>
            <w:vAlign w:val="center"/>
          </w:tcPr>
          <w:p w14:paraId="3CA6A54C" w14:textId="77777777" w:rsidR="00B874F4" w:rsidRPr="00B874F4" w:rsidRDefault="00B874F4" w:rsidP="00B874F4">
            <w:pPr>
              <w:rPr>
                <w:rFonts w:eastAsia="Aptos"/>
                <w:b/>
                <w:bCs/>
              </w:rPr>
            </w:pPr>
            <w:r w:rsidRPr="00B874F4">
              <w:rPr>
                <w:rFonts w:eastAsia="Aptos"/>
                <w:b/>
                <w:bCs/>
              </w:rPr>
              <w:t>Criteria</w:t>
            </w:r>
          </w:p>
        </w:tc>
        <w:tc>
          <w:tcPr>
            <w:tcW w:w="1270" w:type="dxa"/>
            <w:shd w:val="clear" w:color="auto" w:fill="DAE9F7"/>
            <w:vAlign w:val="center"/>
          </w:tcPr>
          <w:p w14:paraId="6020265B" w14:textId="77777777" w:rsidR="00B874F4" w:rsidRPr="00B874F4" w:rsidRDefault="00B874F4" w:rsidP="00B874F4">
            <w:pPr>
              <w:jc w:val="center"/>
              <w:rPr>
                <w:rFonts w:eastAsia="Aptos"/>
                <w:b/>
                <w:bCs/>
              </w:rPr>
            </w:pPr>
            <w:r w:rsidRPr="00B874F4">
              <w:rPr>
                <w:rFonts w:eastAsia="Aptos"/>
                <w:b/>
                <w:bCs/>
              </w:rPr>
              <w:t>Evidence</w:t>
            </w:r>
          </w:p>
        </w:tc>
      </w:tr>
      <w:tr w:rsidR="00B874F4" w:rsidRPr="00B874F4" w14:paraId="114FA3BC" w14:textId="77777777" w:rsidTr="00027CC2">
        <w:trPr>
          <w:trHeight w:val="341"/>
          <w:jc w:val="center"/>
        </w:trPr>
        <w:tc>
          <w:tcPr>
            <w:tcW w:w="7645" w:type="dxa"/>
            <w:vAlign w:val="center"/>
          </w:tcPr>
          <w:p w14:paraId="727C3FF9" w14:textId="77777777" w:rsidR="00B874F4" w:rsidRPr="00B874F4" w:rsidRDefault="00B874F4" w:rsidP="00B874F4">
            <w:pPr>
              <w:rPr>
                <w:rFonts w:eastAsia="Aptos"/>
              </w:rPr>
            </w:pPr>
            <w:r w:rsidRPr="00B874F4">
              <w:rPr>
                <w:rFonts w:eastAsia="Aptos"/>
              </w:rPr>
              <w:t>Experience of working to high standards</w:t>
            </w:r>
          </w:p>
        </w:tc>
        <w:tc>
          <w:tcPr>
            <w:tcW w:w="1270" w:type="dxa"/>
            <w:vAlign w:val="center"/>
          </w:tcPr>
          <w:p w14:paraId="23AF25F3" w14:textId="77777777" w:rsidR="00B874F4" w:rsidRPr="00B874F4" w:rsidRDefault="00B874F4" w:rsidP="00B874F4">
            <w:pPr>
              <w:jc w:val="center"/>
              <w:rPr>
                <w:rFonts w:eastAsia="Aptos"/>
                <w:bCs/>
              </w:rPr>
            </w:pPr>
            <w:r w:rsidRPr="00B874F4">
              <w:rPr>
                <w:rFonts w:eastAsia="Aptos"/>
                <w:bCs/>
              </w:rPr>
              <w:t>A  I  R</w:t>
            </w:r>
          </w:p>
        </w:tc>
      </w:tr>
      <w:tr w:rsidR="00B874F4" w:rsidRPr="00B874F4" w14:paraId="24CC8625" w14:textId="77777777" w:rsidTr="00027CC2">
        <w:trPr>
          <w:trHeight w:val="300"/>
          <w:jc w:val="center"/>
        </w:trPr>
        <w:tc>
          <w:tcPr>
            <w:tcW w:w="7645" w:type="dxa"/>
            <w:vAlign w:val="center"/>
          </w:tcPr>
          <w:p w14:paraId="37492F93" w14:textId="77777777" w:rsidR="00B874F4" w:rsidRPr="00B874F4" w:rsidRDefault="00B874F4" w:rsidP="00B874F4">
            <w:r w:rsidRPr="00B874F4">
              <w:rPr>
                <w:rFonts w:eastAsia="Aptos"/>
              </w:rPr>
              <w:t>Participation in work with young people</w:t>
            </w:r>
          </w:p>
        </w:tc>
        <w:tc>
          <w:tcPr>
            <w:tcW w:w="1270" w:type="dxa"/>
            <w:vAlign w:val="center"/>
          </w:tcPr>
          <w:p w14:paraId="0DB2F0CC" w14:textId="77777777" w:rsidR="00B874F4" w:rsidRPr="00B874F4" w:rsidRDefault="00B874F4" w:rsidP="00B874F4">
            <w:pPr>
              <w:jc w:val="center"/>
              <w:rPr>
                <w:rFonts w:eastAsia="Aptos"/>
                <w:bCs/>
              </w:rPr>
            </w:pPr>
            <w:r w:rsidRPr="00B874F4">
              <w:rPr>
                <w:rFonts w:eastAsia="Aptos"/>
                <w:bCs/>
              </w:rPr>
              <w:t>A  I  R</w:t>
            </w:r>
          </w:p>
        </w:tc>
      </w:tr>
    </w:tbl>
    <w:p w14:paraId="55431095" w14:textId="77777777" w:rsidR="00B874F4" w:rsidRPr="00B874F4" w:rsidRDefault="00B874F4" w:rsidP="00B874F4">
      <w:pPr>
        <w:spacing w:line="259" w:lineRule="auto"/>
        <w:jc w:val="both"/>
        <w:rPr>
          <w:rFonts w:ascii="Arial" w:eastAsia="Aptos" w:hAnsi="Arial" w:cs="Arial"/>
          <w:color w:val="000000"/>
          <w:kern w:val="2"/>
          <w:sz w:val="20"/>
          <w:szCs w:val="20"/>
          <w:u w:color="000000"/>
          <w14:ligatures w14:val="standardContextual"/>
        </w:rPr>
      </w:pPr>
    </w:p>
    <w:p w14:paraId="08E0077D" w14:textId="77777777" w:rsidR="00B874F4" w:rsidRPr="00B874F4" w:rsidRDefault="00B874F4" w:rsidP="00B874F4">
      <w:pPr>
        <w:spacing w:line="259" w:lineRule="auto"/>
        <w:jc w:val="both"/>
        <w:rPr>
          <w:rFonts w:ascii="Arial" w:eastAsia="Aptos" w:hAnsi="Arial" w:cs="Arial"/>
          <w:b/>
          <w:bCs/>
          <w:color w:val="000000"/>
          <w:kern w:val="2"/>
          <w:u w:color="000000"/>
          <w14:ligatures w14:val="standardContextual"/>
        </w:rPr>
      </w:pPr>
      <w:r w:rsidRPr="00B874F4">
        <w:rPr>
          <w:rFonts w:ascii="Arial" w:eastAsia="Aptos" w:hAnsi="Arial" w:cs="Arial"/>
          <w:b/>
          <w:bCs/>
          <w:color w:val="000000"/>
          <w:kern w:val="2"/>
          <w:u w:color="000000"/>
          <w14:ligatures w14:val="standardContextual"/>
        </w:rPr>
        <w:t>Personal Skills and Abilities</w:t>
      </w:r>
    </w:p>
    <w:tbl>
      <w:tblPr>
        <w:tblStyle w:val="TableGrid"/>
        <w:tblW w:w="8915" w:type="dxa"/>
        <w:jc w:val="center"/>
        <w:tblLook w:val="04A0" w:firstRow="1" w:lastRow="0" w:firstColumn="1" w:lastColumn="0" w:noHBand="0" w:noVBand="1"/>
      </w:tblPr>
      <w:tblGrid>
        <w:gridCol w:w="7645"/>
        <w:gridCol w:w="1270"/>
      </w:tblGrid>
      <w:tr w:rsidR="00B874F4" w:rsidRPr="00B874F4" w14:paraId="173ABB33" w14:textId="77777777" w:rsidTr="00B874F4">
        <w:trPr>
          <w:trHeight w:val="503"/>
          <w:tblHeader/>
          <w:jc w:val="center"/>
        </w:trPr>
        <w:tc>
          <w:tcPr>
            <w:tcW w:w="7645" w:type="dxa"/>
            <w:shd w:val="clear" w:color="auto" w:fill="DAE9F7"/>
            <w:vAlign w:val="center"/>
          </w:tcPr>
          <w:p w14:paraId="158BF458" w14:textId="77777777" w:rsidR="00B874F4" w:rsidRPr="00B874F4" w:rsidRDefault="00B874F4" w:rsidP="00B874F4">
            <w:pPr>
              <w:rPr>
                <w:rFonts w:eastAsia="Aptos"/>
                <w:b/>
                <w:bCs/>
              </w:rPr>
            </w:pPr>
            <w:r w:rsidRPr="00B874F4">
              <w:rPr>
                <w:rFonts w:eastAsia="Aptos"/>
                <w:b/>
                <w:bCs/>
              </w:rPr>
              <w:t xml:space="preserve">Criteria </w:t>
            </w:r>
          </w:p>
        </w:tc>
        <w:tc>
          <w:tcPr>
            <w:tcW w:w="1270" w:type="dxa"/>
            <w:shd w:val="clear" w:color="auto" w:fill="DAE9F7"/>
            <w:vAlign w:val="center"/>
          </w:tcPr>
          <w:p w14:paraId="352994B5" w14:textId="77777777" w:rsidR="00B874F4" w:rsidRPr="00B874F4" w:rsidRDefault="00B874F4" w:rsidP="00B874F4">
            <w:pPr>
              <w:jc w:val="center"/>
              <w:rPr>
                <w:rFonts w:eastAsia="Aptos"/>
                <w:b/>
                <w:bCs/>
              </w:rPr>
            </w:pPr>
            <w:r w:rsidRPr="00B874F4">
              <w:rPr>
                <w:rFonts w:eastAsia="Aptos"/>
                <w:b/>
                <w:bCs/>
              </w:rPr>
              <w:t>Evidence</w:t>
            </w:r>
          </w:p>
        </w:tc>
      </w:tr>
      <w:tr w:rsidR="00B874F4" w:rsidRPr="00B874F4" w14:paraId="292FA915" w14:textId="77777777" w:rsidTr="00027CC2">
        <w:trPr>
          <w:trHeight w:val="341"/>
          <w:jc w:val="center"/>
        </w:trPr>
        <w:tc>
          <w:tcPr>
            <w:tcW w:w="7645" w:type="dxa"/>
            <w:vAlign w:val="center"/>
          </w:tcPr>
          <w:p w14:paraId="432C4607" w14:textId="77777777" w:rsidR="00B874F4" w:rsidRPr="00B874F4" w:rsidRDefault="00B874F4" w:rsidP="00B874F4">
            <w:pPr>
              <w:rPr>
                <w:rFonts w:eastAsia="Aptos"/>
              </w:rPr>
            </w:pPr>
            <w:r w:rsidRPr="00B874F4">
              <w:rPr>
                <w:rFonts w:eastAsia="Aptos"/>
              </w:rPr>
              <w:t>Communication</w:t>
            </w:r>
          </w:p>
        </w:tc>
        <w:tc>
          <w:tcPr>
            <w:tcW w:w="1270" w:type="dxa"/>
            <w:vAlign w:val="center"/>
          </w:tcPr>
          <w:p w14:paraId="148764B8" w14:textId="77777777" w:rsidR="00B874F4" w:rsidRPr="00B874F4" w:rsidRDefault="00B874F4" w:rsidP="00B874F4">
            <w:pPr>
              <w:jc w:val="center"/>
              <w:rPr>
                <w:rFonts w:eastAsia="Aptos"/>
                <w:bCs/>
              </w:rPr>
            </w:pPr>
            <w:r w:rsidRPr="00B874F4">
              <w:rPr>
                <w:rFonts w:eastAsia="Aptos"/>
                <w:bCs/>
              </w:rPr>
              <w:t>A  I  R</w:t>
            </w:r>
          </w:p>
        </w:tc>
      </w:tr>
      <w:tr w:rsidR="00B874F4" w:rsidRPr="00B874F4" w14:paraId="67FB0725" w14:textId="77777777" w:rsidTr="00027CC2">
        <w:trPr>
          <w:trHeight w:val="341"/>
          <w:jc w:val="center"/>
        </w:trPr>
        <w:tc>
          <w:tcPr>
            <w:tcW w:w="7645" w:type="dxa"/>
            <w:vAlign w:val="center"/>
          </w:tcPr>
          <w:p w14:paraId="247653FC" w14:textId="77777777" w:rsidR="00B874F4" w:rsidRPr="00B874F4" w:rsidRDefault="00B874F4" w:rsidP="00B874F4">
            <w:pPr>
              <w:rPr>
                <w:rFonts w:eastAsia="Aptos"/>
              </w:rPr>
            </w:pPr>
            <w:r w:rsidRPr="00B874F4">
              <w:rPr>
                <w:rFonts w:eastAsia="Aptos"/>
              </w:rPr>
              <w:t xml:space="preserve">Working with others </w:t>
            </w:r>
          </w:p>
        </w:tc>
        <w:tc>
          <w:tcPr>
            <w:tcW w:w="1270" w:type="dxa"/>
            <w:vAlign w:val="center"/>
          </w:tcPr>
          <w:p w14:paraId="6A80BDB7" w14:textId="77777777" w:rsidR="00B874F4" w:rsidRPr="00B874F4" w:rsidRDefault="00B874F4" w:rsidP="00B874F4">
            <w:pPr>
              <w:jc w:val="center"/>
              <w:rPr>
                <w:rFonts w:eastAsia="Aptos"/>
                <w:bCs/>
              </w:rPr>
            </w:pPr>
            <w:r w:rsidRPr="00B874F4">
              <w:rPr>
                <w:rFonts w:eastAsia="Aptos"/>
                <w:bCs/>
              </w:rPr>
              <w:t>A I  R</w:t>
            </w:r>
          </w:p>
        </w:tc>
      </w:tr>
      <w:tr w:rsidR="00B874F4" w:rsidRPr="00B874F4" w14:paraId="1A6D98AF" w14:textId="77777777" w:rsidTr="00027CC2">
        <w:trPr>
          <w:trHeight w:val="341"/>
          <w:jc w:val="center"/>
        </w:trPr>
        <w:tc>
          <w:tcPr>
            <w:tcW w:w="7645" w:type="dxa"/>
            <w:vAlign w:val="center"/>
          </w:tcPr>
          <w:p w14:paraId="244E0556" w14:textId="77777777" w:rsidR="00B874F4" w:rsidRPr="00B874F4" w:rsidRDefault="00B874F4" w:rsidP="00B874F4">
            <w:pPr>
              <w:rPr>
                <w:rFonts w:eastAsia="Aptos"/>
              </w:rPr>
            </w:pPr>
            <w:r w:rsidRPr="00B874F4">
              <w:rPr>
                <w:rFonts w:eastAsia="Aptos"/>
              </w:rPr>
              <w:t xml:space="preserve">Ability to work to high standards </w:t>
            </w:r>
          </w:p>
        </w:tc>
        <w:tc>
          <w:tcPr>
            <w:tcW w:w="1270" w:type="dxa"/>
            <w:vAlign w:val="center"/>
          </w:tcPr>
          <w:p w14:paraId="602F877C" w14:textId="77777777" w:rsidR="00B874F4" w:rsidRPr="00B874F4" w:rsidRDefault="00B874F4" w:rsidP="00B874F4">
            <w:pPr>
              <w:jc w:val="center"/>
              <w:rPr>
                <w:rFonts w:eastAsia="Aptos"/>
                <w:bCs/>
              </w:rPr>
            </w:pPr>
            <w:r w:rsidRPr="00B874F4">
              <w:rPr>
                <w:rFonts w:eastAsia="Aptos"/>
                <w:bCs/>
              </w:rPr>
              <w:t>A  I  R</w:t>
            </w:r>
          </w:p>
        </w:tc>
      </w:tr>
      <w:tr w:rsidR="00B874F4" w:rsidRPr="00B874F4" w14:paraId="4727B85F" w14:textId="77777777" w:rsidTr="00027CC2">
        <w:trPr>
          <w:trHeight w:val="341"/>
          <w:jc w:val="center"/>
        </w:trPr>
        <w:tc>
          <w:tcPr>
            <w:tcW w:w="7645" w:type="dxa"/>
            <w:vAlign w:val="center"/>
          </w:tcPr>
          <w:p w14:paraId="798735FB" w14:textId="77777777" w:rsidR="00B874F4" w:rsidRPr="00B874F4" w:rsidRDefault="00B874F4" w:rsidP="00B874F4">
            <w:pPr>
              <w:rPr>
                <w:rFonts w:eastAsia="Aptos"/>
              </w:rPr>
            </w:pPr>
            <w:r w:rsidRPr="00B874F4">
              <w:rPr>
                <w:rFonts w:eastAsia="Aptos"/>
              </w:rPr>
              <w:t>Think creatively to anticipate and solve problems</w:t>
            </w:r>
          </w:p>
        </w:tc>
        <w:tc>
          <w:tcPr>
            <w:tcW w:w="1270" w:type="dxa"/>
            <w:vAlign w:val="center"/>
          </w:tcPr>
          <w:p w14:paraId="532ED82A" w14:textId="77777777" w:rsidR="00B874F4" w:rsidRPr="00B874F4" w:rsidRDefault="00B874F4" w:rsidP="00B874F4">
            <w:pPr>
              <w:jc w:val="center"/>
              <w:rPr>
                <w:rFonts w:eastAsia="Aptos"/>
                <w:bCs/>
              </w:rPr>
            </w:pPr>
            <w:r w:rsidRPr="00B874F4">
              <w:rPr>
                <w:rFonts w:eastAsia="Aptos"/>
                <w:bCs/>
              </w:rPr>
              <w:t>I R</w:t>
            </w:r>
          </w:p>
        </w:tc>
      </w:tr>
      <w:tr w:rsidR="00B874F4" w:rsidRPr="00B874F4" w14:paraId="04CBDEE6" w14:textId="77777777" w:rsidTr="00027CC2">
        <w:trPr>
          <w:trHeight w:val="341"/>
          <w:jc w:val="center"/>
        </w:trPr>
        <w:tc>
          <w:tcPr>
            <w:tcW w:w="7645" w:type="dxa"/>
            <w:vAlign w:val="center"/>
          </w:tcPr>
          <w:p w14:paraId="59D8EAAE" w14:textId="77777777" w:rsidR="00B874F4" w:rsidRPr="00B874F4" w:rsidRDefault="00B874F4" w:rsidP="00B874F4">
            <w:pPr>
              <w:rPr>
                <w:rFonts w:eastAsia="Aptos"/>
              </w:rPr>
            </w:pPr>
            <w:r w:rsidRPr="00B874F4">
              <w:rPr>
                <w:rFonts w:eastAsia="Aptos"/>
              </w:rPr>
              <w:t xml:space="preserve">Ability to work under pressure in a busy office environment </w:t>
            </w:r>
          </w:p>
        </w:tc>
        <w:tc>
          <w:tcPr>
            <w:tcW w:w="1270" w:type="dxa"/>
            <w:vAlign w:val="center"/>
          </w:tcPr>
          <w:p w14:paraId="71AFEAB4" w14:textId="77777777" w:rsidR="00B874F4" w:rsidRPr="00B874F4" w:rsidRDefault="00B874F4" w:rsidP="00B874F4">
            <w:pPr>
              <w:jc w:val="center"/>
              <w:rPr>
                <w:rFonts w:eastAsia="Aptos"/>
                <w:bCs/>
              </w:rPr>
            </w:pPr>
            <w:r w:rsidRPr="00B874F4">
              <w:rPr>
                <w:rFonts w:eastAsia="Aptos"/>
                <w:bCs/>
              </w:rPr>
              <w:t>A  I  R</w:t>
            </w:r>
          </w:p>
        </w:tc>
      </w:tr>
      <w:tr w:rsidR="00B874F4" w:rsidRPr="00B874F4" w14:paraId="59D3E7E8" w14:textId="77777777" w:rsidTr="00027CC2">
        <w:trPr>
          <w:trHeight w:val="341"/>
          <w:jc w:val="center"/>
        </w:trPr>
        <w:tc>
          <w:tcPr>
            <w:tcW w:w="7645" w:type="dxa"/>
            <w:vAlign w:val="center"/>
          </w:tcPr>
          <w:p w14:paraId="1C32D96D" w14:textId="77777777" w:rsidR="00B874F4" w:rsidRPr="00B874F4" w:rsidRDefault="00B874F4" w:rsidP="00B874F4">
            <w:pPr>
              <w:rPr>
                <w:rFonts w:eastAsia="Aptos"/>
              </w:rPr>
            </w:pPr>
            <w:r w:rsidRPr="00B874F4">
              <w:rPr>
                <w:rFonts w:eastAsia="Aptos"/>
              </w:rPr>
              <w:t>Proactive and resilient approach to role and responsibilities</w:t>
            </w:r>
          </w:p>
        </w:tc>
        <w:tc>
          <w:tcPr>
            <w:tcW w:w="1270" w:type="dxa"/>
            <w:vAlign w:val="center"/>
          </w:tcPr>
          <w:p w14:paraId="65CBE317" w14:textId="77777777" w:rsidR="00B874F4" w:rsidRPr="00B874F4" w:rsidRDefault="00B874F4" w:rsidP="00B874F4">
            <w:pPr>
              <w:jc w:val="center"/>
              <w:rPr>
                <w:rFonts w:eastAsia="Aptos"/>
                <w:bCs/>
              </w:rPr>
            </w:pPr>
            <w:r w:rsidRPr="00B874F4">
              <w:rPr>
                <w:rFonts w:eastAsia="Aptos"/>
                <w:bCs/>
              </w:rPr>
              <w:t>A  I  R</w:t>
            </w:r>
          </w:p>
        </w:tc>
      </w:tr>
    </w:tbl>
    <w:p w14:paraId="3174A778" w14:textId="77777777" w:rsidR="00B874F4" w:rsidRPr="00B874F4" w:rsidRDefault="00B874F4" w:rsidP="00B874F4">
      <w:pPr>
        <w:spacing w:line="259" w:lineRule="auto"/>
        <w:jc w:val="both"/>
        <w:rPr>
          <w:rFonts w:ascii="Arial" w:eastAsia="Aptos" w:hAnsi="Arial" w:cs="Arial"/>
          <w:color w:val="000000"/>
          <w:kern w:val="2"/>
          <w:sz w:val="20"/>
          <w:szCs w:val="20"/>
          <w:u w:color="000000"/>
          <w14:ligatures w14:val="standardContextual"/>
        </w:rPr>
      </w:pPr>
    </w:p>
    <w:p w14:paraId="6349678E" w14:textId="77777777" w:rsidR="00B874F4" w:rsidRPr="00B874F4" w:rsidRDefault="00B874F4" w:rsidP="00B874F4">
      <w:pPr>
        <w:spacing w:line="259" w:lineRule="auto"/>
        <w:jc w:val="both"/>
        <w:rPr>
          <w:rFonts w:ascii="Arial" w:eastAsia="Aptos" w:hAnsi="Arial" w:cs="Arial"/>
          <w:b/>
          <w:bCs/>
          <w:color w:val="000000"/>
          <w:kern w:val="2"/>
          <w:u w:color="000000"/>
          <w14:ligatures w14:val="standardContextual"/>
        </w:rPr>
      </w:pPr>
      <w:r w:rsidRPr="00B874F4">
        <w:rPr>
          <w:rFonts w:ascii="Arial" w:eastAsia="Aptos" w:hAnsi="Arial" w:cs="Arial"/>
          <w:b/>
          <w:bCs/>
          <w:color w:val="000000"/>
          <w:kern w:val="2"/>
          <w:u w:color="000000"/>
          <w14:ligatures w14:val="standardContextual"/>
        </w:rPr>
        <w:t xml:space="preserve">Professional Knowledge and Understanding </w:t>
      </w:r>
    </w:p>
    <w:tbl>
      <w:tblPr>
        <w:tblStyle w:val="TableGrid"/>
        <w:tblW w:w="0" w:type="auto"/>
        <w:tblLook w:val="04A0" w:firstRow="1" w:lastRow="0" w:firstColumn="1" w:lastColumn="0" w:noHBand="0" w:noVBand="1"/>
      </w:tblPr>
      <w:tblGrid>
        <w:gridCol w:w="7645"/>
        <w:gridCol w:w="1350"/>
      </w:tblGrid>
      <w:tr w:rsidR="00B874F4" w:rsidRPr="00B874F4" w14:paraId="7B787272" w14:textId="77777777" w:rsidTr="00B874F4">
        <w:trPr>
          <w:trHeight w:val="503"/>
          <w:tblHeader/>
        </w:trPr>
        <w:tc>
          <w:tcPr>
            <w:tcW w:w="7645" w:type="dxa"/>
            <w:shd w:val="clear" w:color="auto" w:fill="DAE9F7"/>
            <w:vAlign w:val="center"/>
          </w:tcPr>
          <w:p w14:paraId="12169EEF" w14:textId="77777777" w:rsidR="00B874F4" w:rsidRPr="00B874F4" w:rsidRDefault="00B874F4" w:rsidP="00B874F4">
            <w:pPr>
              <w:rPr>
                <w:rFonts w:eastAsia="Aptos"/>
                <w:b/>
                <w:bCs/>
              </w:rPr>
            </w:pPr>
            <w:r w:rsidRPr="00B874F4">
              <w:rPr>
                <w:rFonts w:eastAsia="Aptos"/>
                <w:b/>
                <w:bCs/>
              </w:rPr>
              <w:t xml:space="preserve">Criteria </w:t>
            </w:r>
          </w:p>
        </w:tc>
        <w:tc>
          <w:tcPr>
            <w:tcW w:w="1350" w:type="dxa"/>
            <w:shd w:val="clear" w:color="auto" w:fill="DAE9F7"/>
            <w:vAlign w:val="center"/>
          </w:tcPr>
          <w:p w14:paraId="08DC0354" w14:textId="77777777" w:rsidR="00B874F4" w:rsidRPr="00B874F4" w:rsidRDefault="00B874F4" w:rsidP="00B874F4">
            <w:pPr>
              <w:jc w:val="center"/>
              <w:rPr>
                <w:rFonts w:eastAsia="Aptos"/>
                <w:b/>
                <w:bCs/>
              </w:rPr>
            </w:pPr>
            <w:r w:rsidRPr="00B874F4">
              <w:rPr>
                <w:rFonts w:eastAsia="Aptos"/>
                <w:b/>
                <w:bCs/>
              </w:rPr>
              <w:t>Evidence</w:t>
            </w:r>
          </w:p>
        </w:tc>
      </w:tr>
      <w:tr w:rsidR="00B874F4" w:rsidRPr="00B874F4" w14:paraId="251F6FAE" w14:textId="77777777" w:rsidTr="00027CC2">
        <w:trPr>
          <w:trHeight w:val="341"/>
        </w:trPr>
        <w:tc>
          <w:tcPr>
            <w:tcW w:w="7645" w:type="dxa"/>
          </w:tcPr>
          <w:p w14:paraId="56CB83D0" w14:textId="77777777" w:rsidR="00B874F4" w:rsidRPr="00B874F4" w:rsidRDefault="00B874F4" w:rsidP="00B874F4">
            <w:pPr>
              <w:rPr>
                <w:rFonts w:eastAsia="Aptos"/>
              </w:rPr>
            </w:pPr>
            <w:r w:rsidRPr="00B874F4">
              <w:rPr>
                <w:rFonts w:eastAsia="Aptos"/>
              </w:rPr>
              <w:t>Working with young people and an appreciation of how to build positive working relationships</w:t>
            </w:r>
          </w:p>
        </w:tc>
        <w:tc>
          <w:tcPr>
            <w:tcW w:w="1350" w:type="dxa"/>
            <w:vAlign w:val="center"/>
          </w:tcPr>
          <w:p w14:paraId="588C9AE7" w14:textId="77777777" w:rsidR="00B874F4" w:rsidRPr="00B874F4" w:rsidRDefault="00B874F4" w:rsidP="00B874F4">
            <w:pPr>
              <w:jc w:val="center"/>
              <w:rPr>
                <w:rFonts w:eastAsia="Aptos"/>
              </w:rPr>
            </w:pPr>
            <w:r w:rsidRPr="00B874F4">
              <w:rPr>
                <w:rFonts w:eastAsia="Aptos"/>
                <w:bCs/>
              </w:rPr>
              <w:t>A  I  R</w:t>
            </w:r>
          </w:p>
        </w:tc>
      </w:tr>
      <w:tr w:rsidR="00B874F4" w:rsidRPr="00B874F4" w14:paraId="61DC9C68" w14:textId="77777777" w:rsidTr="00027CC2">
        <w:trPr>
          <w:trHeight w:val="341"/>
        </w:trPr>
        <w:tc>
          <w:tcPr>
            <w:tcW w:w="7645" w:type="dxa"/>
          </w:tcPr>
          <w:p w14:paraId="420C1EEF" w14:textId="77777777" w:rsidR="00B874F4" w:rsidRPr="00B874F4" w:rsidRDefault="00B874F4" w:rsidP="00B874F4">
            <w:pPr>
              <w:rPr>
                <w:rFonts w:eastAsia="Aptos"/>
              </w:rPr>
            </w:pPr>
            <w:r w:rsidRPr="00B874F4">
              <w:rPr>
                <w:rFonts w:eastAsia="Aptos"/>
              </w:rPr>
              <w:t>Working to time-based schedules</w:t>
            </w:r>
          </w:p>
        </w:tc>
        <w:tc>
          <w:tcPr>
            <w:tcW w:w="1350" w:type="dxa"/>
            <w:vAlign w:val="center"/>
          </w:tcPr>
          <w:p w14:paraId="660B7D8E" w14:textId="77777777" w:rsidR="00B874F4" w:rsidRPr="00B874F4" w:rsidRDefault="00B874F4" w:rsidP="00B874F4">
            <w:pPr>
              <w:jc w:val="center"/>
              <w:rPr>
                <w:rFonts w:eastAsia="Aptos"/>
              </w:rPr>
            </w:pPr>
            <w:r w:rsidRPr="00B874F4">
              <w:rPr>
                <w:rFonts w:eastAsia="Aptos"/>
                <w:bCs/>
              </w:rPr>
              <w:t>A  I  R</w:t>
            </w:r>
          </w:p>
        </w:tc>
      </w:tr>
    </w:tbl>
    <w:p w14:paraId="67692A3B" w14:textId="77777777" w:rsidR="00B874F4" w:rsidRPr="00B874F4" w:rsidRDefault="00B874F4" w:rsidP="00B874F4">
      <w:pPr>
        <w:spacing w:line="259" w:lineRule="auto"/>
        <w:jc w:val="both"/>
        <w:rPr>
          <w:rFonts w:ascii="Arial" w:eastAsia="Aptos" w:hAnsi="Arial" w:cs="Arial"/>
          <w:color w:val="000000"/>
          <w:kern w:val="2"/>
          <w:sz w:val="20"/>
          <w:szCs w:val="20"/>
          <w:u w:color="000000"/>
          <w14:ligatures w14:val="standardContextual"/>
        </w:rPr>
      </w:pPr>
    </w:p>
    <w:tbl>
      <w:tblPr>
        <w:tblStyle w:val="TableGrid"/>
        <w:tblW w:w="0" w:type="auto"/>
        <w:tblLook w:val="04A0" w:firstRow="1" w:lastRow="0" w:firstColumn="1" w:lastColumn="0" w:noHBand="0" w:noVBand="1"/>
      </w:tblPr>
      <w:tblGrid>
        <w:gridCol w:w="2785"/>
      </w:tblGrid>
      <w:tr w:rsidR="00B874F4" w:rsidRPr="00B874F4" w14:paraId="57034864" w14:textId="77777777" w:rsidTr="00B874F4">
        <w:trPr>
          <w:trHeight w:val="395"/>
        </w:trPr>
        <w:tc>
          <w:tcPr>
            <w:tcW w:w="2785" w:type="dxa"/>
            <w:shd w:val="clear" w:color="auto" w:fill="DAE9F7"/>
            <w:vAlign w:val="center"/>
          </w:tcPr>
          <w:p w14:paraId="4885FB37" w14:textId="77777777" w:rsidR="00B874F4" w:rsidRPr="00B874F4" w:rsidRDefault="00B874F4" w:rsidP="00B874F4">
            <w:pPr>
              <w:jc w:val="center"/>
              <w:rPr>
                <w:rFonts w:eastAsia="Aptos"/>
              </w:rPr>
            </w:pPr>
            <w:r w:rsidRPr="00B874F4">
              <w:rPr>
                <w:rFonts w:eastAsia="Aptos"/>
                <w:b/>
                <w:bCs/>
              </w:rPr>
              <w:t>Key</w:t>
            </w:r>
          </w:p>
        </w:tc>
      </w:tr>
      <w:tr w:rsidR="00B874F4" w:rsidRPr="00B874F4" w14:paraId="79F148E4" w14:textId="77777777" w:rsidTr="00027CC2">
        <w:tc>
          <w:tcPr>
            <w:tcW w:w="2785" w:type="dxa"/>
          </w:tcPr>
          <w:p w14:paraId="33FD153F" w14:textId="77777777" w:rsidR="00B874F4" w:rsidRPr="00B874F4" w:rsidRDefault="00B874F4" w:rsidP="00B874F4">
            <w:pPr>
              <w:rPr>
                <w:rFonts w:eastAsia="Aptos"/>
              </w:rPr>
            </w:pPr>
            <w:r w:rsidRPr="00B874F4">
              <w:rPr>
                <w:rFonts w:eastAsia="Aptos"/>
              </w:rPr>
              <w:t xml:space="preserve">A </w:t>
            </w:r>
            <w:r w:rsidRPr="00B874F4">
              <w:rPr>
                <w:rFonts w:eastAsia="Aptos"/>
              </w:rPr>
              <w:tab/>
              <w:t>Application Form</w:t>
            </w:r>
          </w:p>
          <w:p w14:paraId="0F24E177" w14:textId="77777777" w:rsidR="00B874F4" w:rsidRPr="00B874F4" w:rsidRDefault="00B874F4" w:rsidP="00B874F4">
            <w:pPr>
              <w:rPr>
                <w:rFonts w:eastAsia="Aptos"/>
              </w:rPr>
            </w:pPr>
            <w:r w:rsidRPr="00B874F4">
              <w:rPr>
                <w:rFonts w:eastAsia="Aptos"/>
              </w:rPr>
              <w:t>I</w:t>
            </w:r>
            <w:r w:rsidRPr="00B874F4">
              <w:rPr>
                <w:rFonts w:eastAsia="Aptos"/>
              </w:rPr>
              <w:tab/>
              <w:t>Interview</w:t>
            </w:r>
          </w:p>
          <w:p w14:paraId="14EA41F6" w14:textId="77777777" w:rsidR="00B874F4" w:rsidRPr="00B874F4" w:rsidRDefault="00B874F4" w:rsidP="00B874F4">
            <w:pPr>
              <w:rPr>
                <w:rFonts w:eastAsia="Aptos"/>
              </w:rPr>
            </w:pPr>
            <w:r w:rsidRPr="00B874F4">
              <w:rPr>
                <w:rFonts w:eastAsia="Aptos"/>
              </w:rPr>
              <w:t>R</w:t>
            </w:r>
            <w:r w:rsidRPr="00B874F4">
              <w:rPr>
                <w:rFonts w:eastAsia="Aptos"/>
              </w:rPr>
              <w:tab/>
              <w:t xml:space="preserve">Reference </w:t>
            </w:r>
          </w:p>
        </w:tc>
      </w:tr>
    </w:tbl>
    <w:p w14:paraId="68DB152E" w14:textId="412A0C95" w:rsidR="00A4719F" w:rsidRPr="00A4719F" w:rsidRDefault="00A4719F" w:rsidP="00A4719F">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About </w:t>
      </w:r>
      <w:r w:rsidRPr="00A4719F">
        <w:rPr>
          <w:rFonts w:ascii="Arial" w:eastAsia="Arial" w:hAnsi="Arial" w:cs="Arial"/>
          <w:b/>
          <w:bCs/>
          <w:color w:val="0070C0"/>
          <w:sz w:val="28"/>
          <w:szCs w:val="22"/>
          <w:lang w:eastAsia="en-GB"/>
        </w:rPr>
        <w:t xml:space="preserve">All Saints Catholic High School </w:t>
      </w:r>
    </w:p>
    <w:p w14:paraId="4CCD6858" w14:textId="37C8664B" w:rsidR="00D82260" w:rsidRPr="00D82260" w:rsidRDefault="00A4719F" w:rsidP="00A4719F">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00D82260" w:rsidRPr="00D82260">
        <w:rPr>
          <w:rFonts w:ascii="Arial" w:eastAsia="Arial" w:hAnsi="Arial" w:cs="Arial"/>
          <w:color w:val="000000"/>
          <w:sz w:val="22"/>
          <w:szCs w:val="22"/>
          <w:lang w:eastAsia="en-GB"/>
        </w:rPr>
        <w:t xml:space="preserve"> </w:t>
      </w:r>
    </w:p>
    <w:p w14:paraId="5DEE64CD" w14:textId="77777777" w:rsidR="00A4719F" w:rsidRDefault="00A4719F" w:rsidP="00D82260">
      <w:pPr>
        <w:spacing w:line="248" w:lineRule="auto"/>
        <w:ind w:left="10" w:hanging="10"/>
        <w:rPr>
          <w:rFonts w:ascii="Arial" w:eastAsia="Arial" w:hAnsi="Arial" w:cs="Arial"/>
          <w:color w:val="000000"/>
          <w:sz w:val="22"/>
          <w:szCs w:val="22"/>
          <w:lang w:eastAsia="en-GB"/>
        </w:rPr>
      </w:pPr>
    </w:p>
    <w:p w14:paraId="7F28E2D0" w14:textId="40F4B8F1"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3826D038"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w:t>
      </w:r>
      <w:r w:rsidR="00A4719F">
        <w:rPr>
          <w:rFonts w:ascii="Arial" w:eastAsia="Arial" w:hAnsi="Arial" w:cs="Arial"/>
          <w:color w:val="000000"/>
          <w:sz w:val="22"/>
          <w:szCs w:val="22"/>
          <w:lang w:eastAsia="en-GB"/>
        </w:rPr>
        <w:t>3</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460DFA3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w:t>
      </w:r>
      <w:r w:rsidR="003A7162">
        <w:rPr>
          <w:rFonts w:ascii="Arial" w:eastAsia="Arial" w:hAnsi="Arial" w:cs="Arial"/>
          <w:color w:val="000000"/>
          <w:sz w:val="22"/>
          <w:szCs w:val="22"/>
          <w:lang w:eastAsia="en-GB"/>
        </w:rPr>
        <w:t>6</w:t>
      </w:r>
      <w:r w:rsidR="00A4719F">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D82260">
        <w:rPr>
          <w:rFonts w:ascii="Arial" w:eastAsia="Arial" w:hAnsi="Arial" w:cs="Arial"/>
          <w:color w:val="000000"/>
          <w:sz w:val="22"/>
          <w:szCs w:val="22"/>
          <w:lang w:eastAsia="en-GB"/>
        </w:rPr>
        <w:t>all of</w:t>
      </w:r>
      <w:proofErr w:type="gramEnd"/>
      <w:r w:rsidRPr="00D82260">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D82260">
        <w:rPr>
          <w:rFonts w:ascii="Arial" w:eastAsia="Arial" w:hAnsi="Arial" w:cs="Arial"/>
          <w:color w:val="000000"/>
          <w:sz w:val="22"/>
          <w:szCs w:val="22"/>
          <w:lang w:eastAsia="en-GB"/>
        </w:rPr>
        <w:t>Y7</w:t>
      </w:r>
      <w:proofErr w:type="spellEnd"/>
      <w:r w:rsidRPr="00D82260">
        <w:rPr>
          <w:rFonts w:ascii="Arial" w:eastAsia="Arial" w:hAnsi="Arial" w:cs="Arial"/>
          <w:color w:val="000000"/>
          <w:sz w:val="22"/>
          <w:szCs w:val="22"/>
          <w:lang w:eastAsia="en-GB"/>
        </w:rPr>
        <w:t xml:space="preserve"> and </w:t>
      </w:r>
      <w:proofErr w:type="spellStart"/>
      <w:r w:rsidRPr="00D82260">
        <w:rPr>
          <w:rFonts w:ascii="Arial" w:eastAsia="Arial" w:hAnsi="Arial" w:cs="Arial"/>
          <w:color w:val="000000"/>
          <w:sz w:val="22"/>
          <w:szCs w:val="22"/>
          <w:lang w:eastAsia="en-GB"/>
        </w:rPr>
        <w:t>Y8</w:t>
      </w:r>
      <w:proofErr w:type="spellEnd"/>
      <w:r w:rsidRPr="00D82260">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D82260">
        <w:rPr>
          <w:rFonts w:ascii="Arial" w:eastAsia="Arial" w:hAnsi="Arial" w:cs="Arial"/>
          <w:color w:val="000000"/>
          <w:sz w:val="22"/>
          <w:szCs w:val="22"/>
          <w:lang w:eastAsia="en-GB"/>
        </w:rPr>
        <w:t>each and every</w:t>
      </w:r>
      <w:proofErr w:type="gramEnd"/>
      <w:r w:rsidRPr="00D82260">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440EBDA0"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6EFEFB6E" w:rsid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51259831" w14:textId="77777777" w:rsidR="00A4719F" w:rsidRDefault="00A4719F" w:rsidP="00D82260">
      <w:pPr>
        <w:spacing w:line="259" w:lineRule="auto"/>
        <w:jc w:val="both"/>
        <w:rPr>
          <w:rFonts w:ascii="Arial" w:eastAsia="Arial" w:hAnsi="Arial" w:cs="Arial"/>
          <w:color w:val="000000"/>
          <w:sz w:val="22"/>
          <w:szCs w:val="22"/>
          <w:lang w:eastAsia="en-GB"/>
        </w:rPr>
      </w:pPr>
    </w:p>
    <w:p w14:paraId="7A0AB1BB" w14:textId="1086974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22129841" w:rsidR="00553984"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3E67C1AA" w14:textId="77777777" w:rsidR="00553984" w:rsidRDefault="00553984">
      <w:pPr>
        <w:rPr>
          <w:rFonts w:ascii="Arial" w:eastAsia="Arial" w:hAnsi="Arial" w:cs="Arial"/>
          <w:color w:val="000000"/>
          <w:sz w:val="22"/>
          <w:szCs w:val="22"/>
          <w:lang w:eastAsia="en-GB"/>
        </w:rPr>
      </w:pPr>
      <w:r>
        <w:rPr>
          <w:rFonts w:ascii="Arial" w:eastAsia="Arial" w:hAnsi="Arial" w:cs="Arial"/>
          <w:color w:val="000000"/>
          <w:sz w:val="22"/>
          <w:szCs w:val="22"/>
          <w:lang w:eastAsia="en-GB"/>
        </w:rPr>
        <w:br w:type="page"/>
      </w:r>
    </w:p>
    <w:p w14:paraId="491528AF" w14:textId="77777777"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17E8CFD1" w14:textId="4BC6A54E"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School Prayer </w:t>
      </w:r>
    </w:p>
    <w:p w14:paraId="59794404"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426EF712" w14:textId="1C33250C" w:rsidR="00553984" w:rsidRPr="00806748" w:rsidRDefault="00553984" w:rsidP="00553984">
      <w:pPr>
        <w:jc w:val="both"/>
        <w:rPr>
          <w:rFonts w:ascii="Arial" w:hAnsi="Arial" w:cs="Arial"/>
          <w:color w:val="000000"/>
          <w:kern w:val="2"/>
          <w:szCs w:val="21"/>
        </w:rPr>
      </w:pPr>
    </w:p>
    <w:p w14:paraId="3609438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Lord Jesus Christ, we rejoice that we are part of this School. </w:t>
      </w:r>
    </w:p>
    <w:p w14:paraId="1C718C8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Help us to realise our calling, our vocation, our service of you. </w:t>
      </w:r>
    </w:p>
    <w:p w14:paraId="4B281C9C"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Wherever we are, wherever we go, may we be a constant sign of the joy of the resurrection, a witness to your Gospel,</w:t>
      </w:r>
      <w:r w:rsidRPr="00806748">
        <w:rPr>
          <w:color w:val="000000"/>
          <w:kern w:val="2"/>
          <w:szCs w:val="21"/>
        </w:rPr>
        <w:t xml:space="preserve"> </w:t>
      </w:r>
      <w:r w:rsidRPr="00806748">
        <w:rPr>
          <w:rFonts w:ascii="Arial" w:hAnsi="Arial" w:cs="Arial"/>
          <w:color w:val="000000"/>
          <w:kern w:val="2"/>
          <w:szCs w:val="21"/>
        </w:rPr>
        <w:t xml:space="preserve">a bringer of Peace. </w:t>
      </w:r>
    </w:p>
    <w:p w14:paraId="5CDE6E27"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May we always be guided and helped by the intercession of all the Saints of heaven. </w:t>
      </w:r>
    </w:p>
    <w:p w14:paraId="5C34B4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May we, as they, give our lives in your service and the service of your creation.</w:t>
      </w:r>
    </w:p>
    <w:p w14:paraId="6CECF193"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We ask this through the same Christ Our Lord</w:t>
      </w:r>
    </w:p>
    <w:p w14:paraId="58FC88D7" w14:textId="77777777" w:rsidR="00553984" w:rsidRPr="00806748" w:rsidRDefault="00553984" w:rsidP="00553984">
      <w:pPr>
        <w:rPr>
          <w:color w:val="000000"/>
          <w:kern w:val="2"/>
          <w:szCs w:val="21"/>
        </w:rPr>
      </w:pPr>
    </w:p>
    <w:p w14:paraId="6B1A846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Amen</w:t>
      </w:r>
    </w:p>
    <w:p w14:paraId="7357787A" w14:textId="77777777" w:rsidR="00553984" w:rsidRDefault="00553984" w:rsidP="00553984">
      <w:r w:rsidRPr="00842CC6">
        <w:rPr>
          <w:noProof/>
        </w:rPr>
        <w:drawing>
          <wp:anchor distT="0" distB="0" distL="114300" distR="114300" simplePos="0" relativeHeight="251679232" behindDoc="1" locked="0" layoutInCell="1" allowOverlap="1" wp14:anchorId="7DB5DEB9" wp14:editId="452E4988">
            <wp:simplePos x="0" y="0"/>
            <wp:positionH relativeFrom="column">
              <wp:posOffset>-149225</wp:posOffset>
            </wp:positionH>
            <wp:positionV relativeFrom="paragraph">
              <wp:posOffset>637333</wp:posOffset>
            </wp:positionV>
            <wp:extent cx="6368415" cy="4694555"/>
            <wp:effectExtent l="0" t="0" r="0" b="0"/>
            <wp:wrapTight wrapText="bothSides">
              <wp:wrapPolygon edited="0">
                <wp:start x="0" y="0"/>
                <wp:lineTo x="0" y="21474"/>
                <wp:lineTo x="21516" y="21474"/>
                <wp:lineTo x="21516" y="0"/>
                <wp:lineTo x="0" y="0"/>
              </wp:wrapPolygon>
            </wp:wrapTight>
            <wp:docPr id="473810670" name="Picture 7" descr="A group of black circles with text on it&#10;&#10;Description automatically generated">
              <a:extLst xmlns:a="http://schemas.openxmlformats.org/drawingml/2006/main">
                <a:ext uri="{FF2B5EF4-FFF2-40B4-BE49-F238E27FC236}">
                  <a16:creationId xmlns:a16="http://schemas.microsoft.com/office/drawing/2014/main" id="{9F3A69A4-25F9-7B48-0037-7C9B8FCE2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lack circles with text on it&#10;&#10;Description automatically generated">
                      <a:extLst>
                        <a:ext uri="{FF2B5EF4-FFF2-40B4-BE49-F238E27FC236}">
                          <a16:creationId xmlns:a16="http://schemas.microsoft.com/office/drawing/2014/main" id="{9F3A69A4-25F9-7B48-0037-7C9B8FCE2302}"/>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368415" cy="469455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19C1276F"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0F0C3FE9" w:rsidR="00EE1106" w:rsidRDefault="00EE1106">
      <w:pPr>
        <w:rPr>
          <w:rFonts w:ascii="Arial" w:hAnsi="Arial" w:cs="Arial"/>
          <w:sz w:val="23"/>
          <w:szCs w:val="23"/>
        </w:rPr>
      </w:pPr>
      <w:r>
        <w:rPr>
          <w:rFonts w:ascii="Arial" w:hAnsi="Arial" w:cs="Arial"/>
          <w:sz w:val="23"/>
          <w:szCs w:val="23"/>
        </w:rPr>
        <w:br w:type="page"/>
      </w:r>
    </w:p>
    <w:p w14:paraId="698D8CF3" w14:textId="796B5865"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7665274E"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63FC852A" w14:textId="77777777" w:rsidR="00CE3AA7" w:rsidRDefault="00CE3AA7" w:rsidP="00D97837">
      <w:pPr>
        <w:ind w:left="-5"/>
        <w:jc w:val="both"/>
        <w:rPr>
          <w:rFonts w:ascii="Arial" w:hAnsi="Arial" w:cs="Arial"/>
          <w:sz w:val="23"/>
          <w:szCs w:val="23"/>
        </w:rPr>
      </w:pPr>
    </w:p>
    <w:p w14:paraId="44129225" w14:textId="77777777"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Vision Statement </w:t>
      </w:r>
    </w:p>
    <w:p w14:paraId="112E9B90" w14:textId="77777777" w:rsidR="00EE1106" w:rsidRPr="00EE1106" w:rsidRDefault="00EE1106" w:rsidP="00EE1106">
      <w:pPr>
        <w:ind w:left="-5"/>
        <w:jc w:val="both"/>
        <w:rPr>
          <w:rFonts w:ascii="Arial" w:hAnsi="Arial" w:cs="Arial"/>
          <w:sz w:val="23"/>
          <w:szCs w:val="23"/>
        </w:rPr>
      </w:pPr>
    </w:p>
    <w:p w14:paraId="0599105E" w14:textId="77777777" w:rsidR="00EE1106" w:rsidRDefault="00EE1106" w:rsidP="00EE1106">
      <w:r w:rsidRPr="00EE1106">
        <w:rPr>
          <w:rFonts w:ascii="Arial" w:hAnsi="Arial" w:cs="Arial"/>
        </w:rPr>
        <w:t>Our school community demonstrates excellence through :</w:t>
      </w:r>
    </w:p>
    <w:p w14:paraId="122E5CF1" w14:textId="77777777" w:rsidR="00EE1106" w:rsidRPr="00EE1106" w:rsidRDefault="00EE1106" w:rsidP="00EE1106">
      <w:pPr>
        <w:jc w:val="both"/>
        <w:rPr>
          <w:rFonts w:ascii="Arial" w:hAnsi="Arial" w:cs="Arial"/>
        </w:rPr>
      </w:pPr>
    </w:p>
    <w:p w14:paraId="5C159846"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Every member of the All Saints’ community valuing, respecting, including and loving one another.  Together, we engage positively with each other and our wider community, including our hardest to reach.</w:t>
      </w:r>
    </w:p>
    <w:p w14:paraId="437FA320"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Recruiting, developing and retaining a quality, highly skilled and diverse workforce who value learning, are committed to continuous self-development and create a safe and secure school environment.</w:t>
      </w:r>
    </w:p>
    <w:p w14:paraId="6F4A51BD" w14:textId="12A1D978" w:rsidR="00553984" w:rsidRPr="00EE1106" w:rsidRDefault="00EE1106" w:rsidP="00EE1106">
      <w:pPr>
        <w:pStyle w:val="ListParagraph"/>
        <w:numPr>
          <w:ilvl w:val="0"/>
          <w:numId w:val="12"/>
        </w:numPr>
        <w:jc w:val="both"/>
        <w:rPr>
          <w:rFonts w:ascii="Arial" w:hAnsi="Arial" w:cs="Arial"/>
        </w:rPr>
      </w:pPr>
      <w:r w:rsidRPr="00EE1106">
        <w:rPr>
          <w:rFonts w:ascii="Arial" w:hAnsi="Arial" w:cs="Arial"/>
        </w:rPr>
        <w:t>A challenging, engaging and wholly inclusive curriculum that fosters high aspirations and inspires joy.  Student achievement significantly exceeds national averages.</w:t>
      </w:r>
    </w:p>
    <w:p w14:paraId="39722717" w14:textId="77777777" w:rsidR="00EE1106" w:rsidRPr="00EE1106" w:rsidRDefault="00EE1106" w:rsidP="00EE1106">
      <w:pPr>
        <w:jc w:val="both"/>
        <w:rPr>
          <w:rFonts w:ascii="Arial" w:hAnsi="Arial" w:cs="Arial"/>
        </w:rPr>
      </w:pPr>
    </w:p>
    <w:p w14:paraId="53EA7F66" w14:textId="77777777" w:rsidR="00EE1106" w:rsidRPr="00EE1106" w:rsidRDefault="00EE1106" w:rsidP="00EE1106">
      <w:pPr>
        <w:jc w:val="both"/>
        <w:rPr>
          <w:rFonts w:ascii="Arial" w:hAnsi="Arial" w:cs="Arial"/>
        </w:rPr>
      </w:pPr>
    </w:p>
    <w:p w14:paraId="6C3D62BC"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Mission Statement</w:t>
      </w:r>
    </w:p>
    <w:p w14:paraId="0A01C860" w14:textId="77777777" w:rsidR="00EE1106" w:rsidRPr="00EE1106" w:rsidRDefault="00EE1106" w:rsidP="00EE1106">
      <w:pPr>
        <w:jc w:val="both"/>
        <w:rPr>
          <w:rFonts w:ascii="Arial" w:hAnsi="Arial" w:cs="Arial"/>
          <w:b/>
          <w:bCs/>
          <w:color w:val="4472C4" w:themeColor="accent1"/>
          <w:lang w:val="en-US"/>
        </w:rPr>
      </w:pPr>
    </w:p>
    <w:p w14:paraId="65BBAF35" w14:textId="0170CAF1" w:rsidR="00EE1106" w:rsidRPr="00EE1106" w:rsidRDefault="00EE1106" w:rsidP="00EE1106">
      <w:pPr>
        <w:jc w:val="both"/>
        <w:rPr>
          <w:rFonts w:ascii="Arial" w:hAnsi="Arial" w:cs="Arial"/>
          <w:sz w:val="22"/>
          <w:szCs w:val="22"/>
          <w:u w:val="single"/>
        </w:rPr>
      </w:pPr>
      <w:r w:rsidRPr="00EE1106">
        <w:rPr>
          <w:rFonts w:ascii="Arial" w:hAnsi="Arial" w:cs="Arial"/>
        </w:rPr>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w:t>
      </w:r>
    </w:p>
    <w:p w14:paraId="6D0B64B7" w14:textId="77777777" w:rsidR="00A50E79" w:rsidRPr="00EE1106" w:rsidRDefault="00A50E79" w:rsidP="00EE1106">
      <w:pPr>
        <w:jc w:val="both"/>
        <w:rPr>
          <w:rFonts w:ascii="Arial" w:hAnsi="Arial" w:cs="Arial"/>
          <w:sz w:val="22"/>
          <w:szCs w:val="22"/>
          <w:u w:val="single"/>
        </w:rPr>
      </w:pPr>
    </w:p>
    <w:p w14:paraId="426B4147" w14:textId="77777777" w:rsidR="00EE1106" w:rsidRPr="00EE1106" w:rsidRDefault="00EE1106" w:rsidP="00EE1106">
      <w:pPr>
        <w:jc w:val="both"/>
        <w:rPr>
          <w:rFonts w:ascii="Arial" w:hAnsi="Arial" w:cs="Arial"/>
          <w:sz w:val="22"/>
          <w:szCs w:val="22"/>
          <w:u w:val="single"/>
        </w:rPr>
      </w:pPr>
    </w:p>
    <w:p w14:paraId="27B41936"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Values Statement</w:t>
      </w:r>
    </w:p>
    <w:p w14:paraId="4337ECFB" w14:textId="77777777" w:rsidR="00EE1106" w:rsidRPr="00EE1106" w:rsidRDefault="00EE1106" w:rsidP="00EE1106">
      <w:pPr>
        <w:jc w:val="both"/>
        <w:rPr>
          <w:rFonts w:ascii="Arial" w:hAnsi="Arial" w:cs="Arial"/>
          <w:b/>
          <w:bCs/>
          <w:color w:val="4472C4" w:themeColor="accent1"/>
          <w:lang w:val="en-US"/>
        </w:rPr>
      </w:pPr>
    </w:p>
    <w:p w14:paraId="538B3425" w14:textId="77777777" w:rsidR="00EE1106" w:rsidRDefault="00EE1106" w:rsidP="00EE1106">
      <w:r w:rsidRPr="00EE1106">
        <w:rPr>
          <w:rFonts w:ascii="Arial" w:hAnsi="Arial" w:cs="Arial"/>
        </w:rPr>
        <w:t>All Saints is a welcoming faith community living by the value of :</w:t>
      </w:r>
    </w:p>
    <w:p w14:paraId="3000BB0E" w14:textId="77777777" w:rsidR="00EE1106" w:rsidRPr="00EE1106" w:rsidRDefault="00EE1106" w:rsidP="00EE1106">
      <w:pPr>
        <w:jc w:val="both"/>
        <w:rPr>
          <w:rFonts w:ascii="Arial" w:hAnsi="Arial" w:cs="Arial"/>
        </w:rPr>
      </w:pPr>
    </w:p>
    <w:p w14:paraId="1E5C5CEA"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Respect for ourselves, others and our environment.</w:t>
      </w:r>
    </w:p>
    <w:p w14:paraId="58653EF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Understanding, accepting and celebrating the uniqueness and diversity of our All Saints’ family.</w:t>
      </w:r>
    </w:p>
    <w:p w14:paraId="3F2C9DC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Affection for all members of our school and wider community in every situation.</w:t>
      </w:r>
    </w:p>
    <w:p w14:paraId="28E97400" w14:textId="2DACFF22" w:rsidR="00EE1106" w:rsidRPr="00EE1106" w:rsidRDefault="00EE1106" w:rsidP="00EE1106">
      <w:pPr>
        <w:numPr>
          <w:ilvl w:val="0"/>
          <w:numId w:val="6"/>
        </w:numPr>
        <w:tabs>
          <w:tab w:val="clear" w:pos="360"/>
          <w:tab w:val="num" w:pos="720"/>
        </w:tabs>
        <w:spacing w:line="259" w:lineRule="auto"/>
        <w:jc w:val="both"/>
        <w:rPr>
          <w:rFonts w:ascii="Arial" w:hAnsi="Arial" w:cs="Arial"/>
          <w:sz w:val="22"/>
          <w:szCs w:val="22"/>
          <w:u w:val="single"/>
        </w:rPr>
        <w:sectPr w:rsidR="00EE1106" w:rsidRPr="00EE1106" w:rsidSect="00B874F4">
          <w:footerReference w:type="default" r:id="rId32"/>
          <w:pgSz w:w="11908" w:h="16832"/>
          <w:pgMar w:top="1152" w:right="1440" w:bottom="2016" w:left="1440" w:header="720" w:footer="720" w:gutter="0"/>
          <w:cols w:space="720"/>
        </w:sectPr>
      </w:pPr>
      <w:r w:rsidRPr="00EE1106">
        <w:rPr>
          <w:rFonts w:ascii="Arial" w:hAnsi="Arial" w:cs="Arial"/>
        </w:rPr>
        <w:t>Humour in our interactions with each other, showing loving kindness to all.</w:t>
      </w: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34"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35"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36"/>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7"/>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8"/>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7F6216">
      <w:pPr>
        <w:rPr>
          <w:rFonts w:ascii="Arial" w:hAnsi="Arial" w:cs="Arial"/>
        </w:rPr>
      </w:pPr>
      <w:r>
        <w:rPr>
          <w:rFonts w:ascii="Arial" w:hAnsi="Arial" w:cs="Arial"/>
          <w:noProof/>
          <w:sz w:val="20"/>
        </w:rPr>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39" o:title="AS-watermark"/>
            <w10:wrap anchory="page"/>
            <w10:anchorlock/>
          </v:shape>
        </w:pict>
      </w:r>
    </w:p>
    <w:p w14:paraId="7B0BF8CB" w14:textId="242277D9" w:rsidR="008504E5" w:rsidRPr="00CE3AA7" w:rsidRDefault="007F6216"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type id="_x0000_t202" coordsize="21600,21600" o:spt="202" path="m,l,21600r21600,l21600,xe">
            <v:stroke joinstyle="miter"/>
            <v:path gradientshapeok="t" o:connecttype="rect"/>
          </v:shapetype>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7F6216">
                  <w:r>
                    <w:pict w14:anchorId="181DBDB1">
                      <v:shape id="_x0000_i1026" type="#_x0000_t75" style="width:218.5pt;height:190.35pt">
                        <v:imagedata r:id="rId40" o:title="map" croptop="20450f"/>
                      </v:shape>
                    </w:pict>
                  </w:r>
                </w:p>
              </w:txbxContent>
            </v:textbox>
          </v:shape>
        </w:pict>
      </w:r>
    </w:p>
    <w:sectPr w:rsidR="008504E5" w:rsidRPr="00CE3AA7" w:rsidSect="00541385">
      <w:footerReference w:type="default" r:id="rId41"/>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5B1A" w14:textId="77777777" w:rsidR="007521DE" w:rsidRDefault="007521DE">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6FBA" w14:textId="77777777" w:rsidR="00BD0C3F" w:rsidRDefault="007F6216">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1CAF5" w14:textId="77777777" w:rsidR="00BD0C3F" w:rsidRDefault="00BD0C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1C35" w14:textId="22BFC1A4" w:rsidR="00BD0C3F" w:rsidRDefault="00D002F8">
    <w:pPr>
      <w:pStyle w:val="Footer"/>
    </w:pPr>
    <w:r>
      <w:rPr>
        <w:rFonts w:ascii="Cambria" w:hAnsi="Cambria"/>
        <w:noProof/>
      </w:rPr>
      <w:drawing>
        <wp:anchor distT="0" distB="0" distL="114300" distR="114300" simplePos="0" relativeHeight="251665408" behindDoc="0" locked="1" layoutInCell="1" allowOverlap="1" wp14:anchorId="317480FA" wp14:editId="64F04B72">
          <wp:simplePos x="0" y="0"/>
          <wp:positionH relativeFrom="column">
            <wp:posOffset>-985520</wp:posOffset>
          </wp:positionH>
          <wp:positionV relativeFrom="page">
            <wp:posOffset>8540750</wp:posOffset>
          </wp:positionV>
          <wp:extent cx="8187690" cy="2249170"/>
          <wp:effectExtent l="0" t="0" r="3810" b="0"/>
          <wp:wrapNone/>
          <wp:docPr id="2130096355" name="Picture 2130096355"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6355" name="Picture 2130096355"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7690"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AB31BA9" wp14:editId="718B4870">
          <wp:simplePos x="0" y="0"/>
          <wp:positionH relativeFrom="column">
            <wp:posOffset>5198745</wp:posOffset>
          </wp:positionH>
          <wp:positionV relativeFrom="paragraph">
            <wp:posOffset>-246380</wp:posOffset>
          </wp:positionV>
          <wp:extent cx="1511935" cy="676910"/>
          <wp:effectExtent l="0" t="0" r="0" b="0"/>
          <wp:wrapNone/>
          <wp:docPr id="1988487214"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63878" w14:textId="77777777" w:rsidR="00BD0C3F" w:rsidRDefault="00BD0C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DE672" w14:textId="77777777" w:rsidR="00B874F4" w:rsidRDefault="00B874F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C6E67" w14:textId="77777777" w:rsidR="00B874F4" w:rsidRDefault="00B874F4">
    <w:pPr>
      <w:pStyle w:val="Footer"/>
    </w:pPr>
    <w:r>
      <w:rPr>
        <w:noProof/>
      </w:rPr>
      <w:drawing>
        <wp:anchor distT="0" distB="0" distL="114300" distR="114300" simplePos="0" relativeHeight="251671552" behindDoc="0" locked="0" layoutInCell="1" allowOverlap="1" wp14:anchorId="4FF9E332" wp14:editId="408DDBAB">
          <wp:simplePos x="0" y="0"/>
          <wp:positionH relativeFrom="column">
            <wp:posOffset>5601335</wp:posOffset>
          </wp:positionH>
          <wp:positionV relativeFrom="paragraph">
            <wp:posOffset>-3258</wp:posOffset>
          </wp:positionV>
          <wp:extent cx="1178357" cy="523659"/>
          <wp:effectExtent l="0" t="0" r="0" b="0"/>
          <wp:wrapNone/>
          <wp:docPr id="1934629284" name="Picture 193462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8357" cy="5236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046">
      <w:rPr>
        <w:noProof/>
      </w:rPr>
      <w:drawing>
        <wp:anchor distT="0" distB="0" distL="114300" distR="114300" simplePos="0" relativeHeight="251670528" behindDoc="1" locked="1" layoutInCell="1" allowOverlap="1" wp14:anchorId="1D30F52E" wp14:editId="7A3AB92E">
          <wp:simplePos x="0" y="0"/>
          <wp:positionH relativeFrom="column">
            <wp:posOffset>-446405</wp:posOffset>
          </wp:positionH>
          <wp:positionV relativeFrom="page">
            <wp:posOffset>9319260</wp:posOffset>
          </wp:positionV>
          <wp:extent cx="7557135" cy="1416685"/>
          <wp:effectExtent l="0" t="0" r="5715" b="0"/>
          <wp:wrapNone/>
          <wp:docPr id="675513628" name="Picture 675513628"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es-fro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7135" cy="1416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C5FFE" w14:textId="77777777" w:rsidR="00B874F4" w:rsidRDefault="00B874F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EE80" w14:textId="0FF3D2C0" w:rsidR="00BD0C3F" w:rsidRDefault="00EE1106">
    <w:pPr>
      <w:pStyle w:val="Footer"/>
    </w:pPr>
    <w:r>
      <w:rPr>
        <w:noProof/>
      </w:rPr>
      <w:drawing>
        <wp:anchor distT="0" distB="0" distL="114300" distR="114300" simplePos="0" relativeHeight="251668480" behindDoc="0" locked="0" layoutInCell="1" allowOverlap="1" wp14:anchorId="6677269A" wp14:editId="119D5BE7">
          <wp:simplePos x="0" y="0"/>
          <wp:positionH relativeFrom="column">
            <wp:posOffset>4825830</wp:posOffset>
          </wp:positionH>
          <wp:positionV relativeFrom="paragraph">
            <wp:posOffset>-138460</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1312" behindDoc="0" locked="0" layoutInCell="1" allowOverlap="1" wp14:anchorId="75D73C31" wp14:editId="3151E4B7">
          <wp:simplePos x="0" y="0"/>
          <wp:positionH relativeFrom="column">
            <wp:posOffset>-915035</wp:posOffset>
          </wp:positionH>
          <wp:positionV relativeFrom="paragraph">
            <wp:posOffset>-1073785</wp:posOffset>
          </wp:positionV>
          <wp:extent cx="7537450" cy="1733550"/>
          <wp:effectExtent l="0" t="0" r="635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47755" cy="1735920"/>
                  </a:xfrm>
                  <a:prstGeom prst="rect">
                    <a:avLst/>
                  </a:prstGeom>
                </pic:spPr>
              </pic:pic>
            </a:graphicData>
          </a:graphic>
          <wp14:sizeRelV relativeFrom="margin">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B9FA" w14:textId="7DDAFEDD" w:rsidR="00A50E79" w:rsidRDefault="00A50E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7F81" w14:textId="77777777" w:rsidR="00BD0C3F" w:rsidRDefault="00BD0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13CB" w14:textId="77777777" w:rsidR="00BD0C3F" w:rsidRDefault="00BD0C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B693" w14:textId="77777777" w:rsidR="00BD0C3F" w:rsidRDefault="00BD0C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CCC1B" w14:textId="77777777" w:rsidR="00B874F4" w:rsidRDefault="00B874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F25AE" w14:textId="77777777" w:rsidR="00B874F4" w:rsidRDefault="00B874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F00E3" w14:textId="77777777" w:rsidR="00B874F4" w:rsidRDefault="00B874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B91725"/>
    <w:multiLevelType w:val="hybridMultilevel"/>
    <w:tmpl w:val="45728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A56B32"/>
    <w:multiLevelType w:val="hybridMultilevel"/>
    <w:tmpl w:val="BAAE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10"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B5C2369"/>
    <w:multiLevelType w:val="hybridMultilevel"/>
    <w:tmpl w:val="EAAA1CCA"/>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8C5BBD"/>
    <w:multiLevelType w:val="hybridMultilevel"/>
    <w:tmpl w:val="33EA0E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7"/>
  </w:num>
  <w:num w:numId="2" w16cid:durableId="389619643">
    <w:abstractNumId w:val="7"/>
  </w:num>
  <w:num w:numId="3" w16cid:durableId="310522523">
    <w:abstractNumId w:val="1"/>
  </w:num>
  <w:num w:numId="4" w16cid:durableId="429401297">
    <w:abstractNumId w:val="4"/>
  </w:num>
  <w:num w:numId="5" w16cid:durableId="1654723581">
    <w:abstractNumId w:val="14"/>
  </w:num>
  <w:num w:numId="6" w16cid:durableId="1692799447">
    <w:abstractNumId w:val="8"/>
  </w:num>
  <w:num w:numId="7" w16cid:durableId="266668287">
    <w:abstractNumId w:val="16"/>
  </w:num>
  <w:num w:numId="8" w16cid:durableId="1168251031">
    <w:abstractNumId w:val="9"/>
  </w:num>
  <w:num w:numId="9" w16cid:durableId="90317393">
    <w:abstractNumId w:val="18"/>
  </w:num>
  <w:num w:numId="10" w16cid:durableId="787117915">
    <w:abstractNumId w:val="3"/>
  </w:num>
  <w:num w:numId="11" w16cid:durableId="514879753">
    <w:abstractNumId w:val="10"/>
  </w:num>
  <w:num w:numId="12" w16cid:durableId="845753615">
    <w:abstractNumId w:val="13"/>
  </w:num>
  <w:num w:numId="13" w16cid:durableId="149951719">
    <w:abstractNumId w:val="0"/>
  </w:num>
  <w:num w:numId="14" w16cid:durableId="1005479573">
    <w:abstractNumId w:val="5"/>
  </w:num>
  <w:num w:numId="15" w16cid:durableId="1710691148">
    <w:abstractNumId w:val="11"/>
  </w:num>
  <w:num w:numId="16" w16cid:durableId="1879929690">
    <w:abstractNumId w:val="6"/>
  </w:num>
  <w:num w:numId="17" w16cid:durableId="941885522">
    <w:abstractNumId w:val="12"/>
  </w:num>
  <w:num w:numId="18" w16cid:durableId="360323076">
    <w:abstractNumId w:val="2"/>
  </w:num>
  <w:num w:numId="19" w16cid:durableId="10068295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518A1"/>
    <w:rsid w:val="001525A9"/>
    <w:rsid w:val="00211922"/>
    <w:rsid w:val="0027717C"/>
    <w:rsid w:val="0028140F"/>
    <w:rsid w:val="00281B4B"/>
    <w:rsid w:val="0033134F"/>
    <w:rsid w:val="003A6770"/>
    <w:rsid w:val="003A7162"/>
    <w:rsid w:val="003B05E4"/>
    <w:rsid w:val="004131DE"/>
    <w:rsid w:val="00484E07"/>
    <w:rsid w:val="00544575"/>
    <w:rsid w:val="00553984"/>
    <w:rsid w:val="005645BE"/>
    <w:rsid w:val="006F2FCD"/>
    <w:rsid w:val="007521DE"/>
    <w:rsid w:val="007C6F32"/>
    <w:rsid w:val="007D3E83"/>
    <w:rsid w:val="007F6216"/>
    <w:rsid w:val="008001B3"/>
    <w:rsid w:val="008504E5"/>
    <w:rsid w:val="00901BB1"/>
    <w:rsid w:val="00912BA3"/>
    <w:rsid w:val="00914848"/>
    <w:rsid w:val="00971D1E"/>
    <w:rsid w:val="00993CE0"/>
    <w:rsid w:val="009B02B4"/>
    <w:rsid w:val="009C563B"/>
    <w:rsid w:val="00A03ACE"/>
    <w:rsid w:val="00A079C2"/>
    <w:rsid w:val="00A431E2"/>
    <w:rsid w:val="00A4719F"/>
    <w:rsid w:val="00A50E79"/>
    <w:rsid w:val="00AE6FB6"/>
    <w:rsid w:val="00B266F4"/>
    <w:rsid w:val="00B34316"/>
    <w:rsid w:val="00B57BD0"/>
    <w:rsid w:val="00B874F4"/>
    <w:rsid w:val="00B93BF2"/>
    <w:rsid w:val="00BD0C3F"/>
    <w:rsid w:val="00BE74B9"/>
    <w:rsid w:val="00CE3AA7"/>
    <w:rsid w:val="00D002F8"/>
    <w:rsid w:val="00D47DF3"/>
    <w:rsid w:val="00D82260"/>
    <w:rsid w:val="00D87FD5"/>
    <w:rsid w:val="00D97837"/>
    <w:rsid w:val="00E941F1"/>
    <w:rsid w:val="00EC375B"/>
    <w:rsid w:val="00EE1106"/>
    <w:rsid w:val="00EE29C0"/>
    <w:rsid w:val="00F51CCE"/>
    <w:rsid w:val="00F9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553984"/>
    <w:pPr>
      <w:jc w:val="both"/>
    </w:pPr>
    <w:rPr>
      <w:rFonts w:ascii="Arial" w:eastAsiaTheme="minorHAnsi" w:hAnsi="Arial" w:cs="Arial"/>
      <w:color w:val="000000"/>
      <w:kern w:val="2"/>
      <w:sz w:val="24"/>
      <w:szCs w:val="21"/>
      <w:u w:color="00000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E6F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93CE0"/>
    <w:rPr>
      <w:color w:val="605E5C"/>
      <w:shd w:val="clear" w:color="auto" w:fill="E1DFDD"/>
    </w:rPr>
  </w:style>
  <w:style w:type="table" w:customStyle="1" w:styleId="TableGrid2">
    <w:name w:val="Table Grid2"/>
    <w:basedOn w:val="TableNormal"/>
    <w:next w:val="TableGrid"/>
    <w:uiPriority w:val="39"/>
    <w:rsid w:val="00B874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6.xml"/><Relationship Id="rId39" Type="http://schemas.openxmlformats.org/officeDocument/2006/relationships/image" Target="media/image13.jpeg"/><Relationship Id="rId21" Type="http://schemas.openxmlformats.org/officeDocument/2006/relationships/hyperlink" Target="http://www.allsaints.sheffield.sch.uk" TargetMode="External"/><Relationship Id="rId34" Type="http://schemas.openxmlformats.org/officeDocument/2006/relationships/hyperlink" Target="http://www.catholiceducation.org.uk/employment-documents/bishops-memorandum/item/1000049-memorandum-on-appointment-of-teachers-to-catholic-schools" TargetMode="External"/><Relationship Id="rId42"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cid:image001.png@01DB2485.77070280" TargetMode="External"/><Relationship Id="rId29" Type="http://schemas.openxmlformats.org/officeDocument/2006/relationships/hyperlink" Target="http://www.allsaints.sheffield.sch.uk/vacancies" TargetMode="External"/><Relationship Id="rId41"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image" Target="media/image11.jpg"/><Relationship Id="rId40"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yperlink" Target="mailto:m.d.davis@allsaints.sheffield.sch.uk" TargetMode="External"/><Relationship Id="rId36" Type="http://schemas.openxmlformats.org/officeDocument/2006/relationships/footer" Target="footer9.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hyperlink" Target="mailto:j.thorpe@allsaints.sheffield.sch.uk" TargetMode="External"/><Relationship Id="rId35" Type="http://schemas.openxmlformats.org/officeDocument/2006/relationships/hyperlink" Target="https://www.gov.uk/government/publications/new-guidance-on-the-rehabilitation-of-offenders-act-1974" TargetMode="External"/><Relationship Id="rId43" Type="http://schemas.openxmlformats.org/officeDocument/2006/relationships/theme" Target="theme/theme1.xml"/><Relationship Id="rId8" Type="http://schemas.openxmlformats.org/officeDocument/2006/relationships/image" Target="media/image1.wmf"/><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footer" Target="footer6.xml"/><Relationship Id="rId33" Type="http://schemas.openxmlformats.org/officeDocument/2006/relationships/image" Target="media/image10.jpeg"/><Relationship Id="rId38" Type="http://schemas.openxmlformats.org/officeDocument/2006/relationships/image" Target="media/image12.jpg"/></Relationships>
</file>

<file path=word/_rels/footer10.xml.rels><?xml version="1.0" encoding="UTF-8" standalone="yes"?>
<Relationships xmlns="http://schemas.openxmlformats.org/package/2006/relationships"><Relationship Id="rId1" Type="http://schemas.openxmlformats.org/officeDocument/2006/relationships/image" Target="media/image15.jpe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wmf"/></Relationships>
</file>

<file path=word/_rels/footer8.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22</Pages>
  <Words>6880</Words>
  <Characters>39012</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4</cp:revision>
  <cp:lastPrinted>2023-03-20T12:41:00Z</cp:lastPrinted>
  <dcterms:created xsi:type="dcterms:W3CDTF">2025-06-17T13:22:00Z</dcterms:created>
  <dcterms:modified xsi:type="dcterms:W3CDTF">2025-06-17T13:54:00Z</dcterms:modified>
</cp:coreProperties>
</file>