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005" w14:textId="1306A2EF" w:rsidR="1662AEED" w:rsidRPr="00C80970" w:rsidRDefault="00793900" w:rsidP="2737F16F">
      <w:pPr>
        <w:jc w:val="both"/>
        <w:rPr>
          <w:rFonts w:asciiTheme="minorHAnsi" w:eastAsiaTheme="minorEastAsia" w:hAnsiTheme="minorHAnsi" w:cstheme="minorBidi"/>
          <w:b/>
          <w:bCs/>
          <w:sz w:val="40"/>
          <w:szCs w:val="40"/>
        </w:rPr>
      </w:pPr>
      <w:r>
        <w:rPr>
          <w:rFonts w:asciiTheme="minorHAnsi" w:eastAsiaTheme="minorEastAsia" w:hAnsiTheme="minorHAnsi" w:cstheme="minorBidi"/>
          <w:b/>
          <w:bCs/>
          <w:sz w:val="32"/>
          <w:szCs w:val="32"/>
        </w:rPr>
        <w:t>SEMH</w:t>
      </w:r>
    </w:p>
    <w:p w14:paraId="58F4EADA" w14:textId="77777777" w:rsidR="00645753" w:rsidRPr="00277C72" w:rsidRDefault="00645753" w:rsidP="2737F16F">
      <w:pPr>
        <w:jc w:val="both"/>
        <w:rPr>
          <w:rFonts w:asciiTheme="minorHAnsi" w:eastAsiaTheme="minorEastAsia" w:hAnsiTheme="minorHAnsi" w:cstheme="minorBidi"/>
          <w:b/>
          <w:bCs/>
          <w:sz w:val="28"/>
          <w:szCs w:val="28"/>
        </w:rPr>
      </w:pPr>
      <w:r w:rsidRPr="2737F16F">
        <w:rPr>
          <w:rFonts w:asciiTheme="minorHAnsi" w:eastAsiaTheme="minorEastAsia" w:hAnsiTheme="minorHAnsi" w:cstheme="minorBidi"/>
          <w:b/>
          <w:bCs/>
          <w:sz w:val="28"/>
          <w:szCs w:val="28"/>
        </w:rPr>
        <w:t>JOB DESCRIPTION</w:t>
      </w:r>
    </w:p>
    <w:p w14:paraId="25CC0E0B" w14:textId="77777777" w:rsidR="00AD4BA5" w:rsidRPr="00793900" w:rsidRDefault="00AD4BA5" w:rsidP="00E04A7A">
      <w:pPr>
        <w:jc w:val="both"/>
        <w:rPr>
          <w:rFonts w:asciiTheme="minorHAnsi" w:hAnsiTheme="minorHAnsi" w:cstheme="minorHAnsi"/>
        </w:rPr>
      </w:pPr>
    </w:p>
    <w:p w14:paraId="6D9DF75F"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b/>
          <w:bCs/>
        </w:rPr>
        <w:t>PURPOSE OF JOB:</w:t>
      </w:r>
      <w:r w:rsidRPr="00793900">
        <w:rPr>
          <w:rStyle w:val="eop"/>
          <w:rFonts w:asciiTheme="minorHAnsi" w:hAnsiTheme="minorHAnsi" w:cstheme="minorHAnsi"/>
        </w:rPr>
        <w:t> </w:t>
      </w:r>
    </w:p>
    <w:p w14:paraId="6027DDCA" w14:textId="77777777" w:rsidR="00793900" w:rsidRDefault="00793900" w:rsidP="00793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47465F9"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rPr>
        <w:t>To be the secure person for a designated group of students/form group by supervising and providing particular support, ensuring their safety and access to learning activities. </w:t>
      </w:r>
      <w:r w:rsidRPr="00793900">
        <w:rPr>
          <w:rStyle w:val="eop"/>
          <w:rFonts w:asciiTheme="minorHAnsi" w:hAnsiTheme="minorHAnsi" w:cstheme="minorHAnsi"/>
        </w:rPr>
        <w:t> </w:t>
      </w:r>
    </w:p>
    <w:p w14:paraId="3078E843"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rPr>
        <w:t>Develop a holistic approach to meeting Social, Emotional and Mental Health needs, enabling learners to make good progress by working with teachers, other support staff, families and external agencies. </w:t>
      </w:r>
      <w:r w:rsidRPr="00793900">
        <w:rPr>
          <w:rStyle w:val="eop"/>
          <w:rFonts w:asciiTheme="minorHAnsi" w:hAnsiTheme="minorHAnsi" w:cstheme="minorHAnsi"/>
        </w:rPr>
        <w:t> </w:t>
      </w:r>
    </w:p>
    <w:p w14:paraId="1856B484" w14:textId="7294951A" w:rsidR="14404C2B" w:rsidRPr="00320D3A" w:rsidRDefault="14404C2B" w:rsidP="2737F16F">
      <w:pPr>
        <w:jc w:val="both"/>
        <w:rPr>
          <w:rFonts w:asciiTheme="minorHAnsi" w:eastAsiaTheme="minorEastAsia" w:hAnsiTheme="minorHAnsi" w:cstheme="minorBidi"/>
          <w:sz w:val="24"/>
        </w:rPr>
      </w:pPr>
    </w:p>
    <w:p w14:paraId="5DA9259B" w14:textId="77777777" w:rsidR="0009161A" w:rsidRPr="00320D3A" w:rsidRDefault="0009161A" w:rsidP="2737F16F">
      <w:pPr>
        <w:jc w:val="both"/>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Key Accountabilities:</w:t>
      </w:r>
    </w:p>
    <w:p w14:paraId="5682BC4C" w14:textId="45500D77" w:rsidR="00C562AD" w:rsidRPr="00320D3A" w:rsidRDefault="00AD4BA5" w:rsidP="2737F16F">
      <w:pPr>
        <w:jc w:val="both"/>
        <w:rPr>
          <w:rFonts w:asciiTheme="minorHAnsi" w:eastAsiaTheme="minorEastAsia" w:hAnsiTheme="minorHAnsi" w:cstheme="minorBidi"/>
          <w:sz w:val="24"/>
        </w:rPr>
      </w:pPr>
      <w:r w:rsidRPr="00320D3A">
        <w:rPr>
          <w:rFonts w:asciiTheme="minorHAnsi" w:eastAsiaTheme="minorEastAsia" w:hAnsiTheme="minorHAnsi" w:cstheme="minorBidi"/>
          <w:sz w:val="24"/>
        </w:rPr>
        <w:t xml:space="preserve">Reporting </w:t>
      </w:r>
      <w:r w:rsidR="00D72A73" w:rsidRPr="00320D3A">
        <w:rPr>
          <w:rFonts w:asciiTheme="minorHAnsi" w:eastAsiaTheme="minorEastAsia" w:hAnsiTheme="minorHAnsi" w:cstheme="minorBidi"/>
          <w:sz w:val="24"/>
        </w:rPr>
        <w:t>to</w:t>
      </w:r>
      <w:r w:rsidR="00576B37" w:rsidRPr="00320D3A">
        <w:rPr>
          <w:rFonts w:asciiTheme="minorHAnsi" w:eastAsiaTheme="minorEastAsia" w:hAnsiTheme="minorHAnsi" w:cstheme="minorBidi"/>
          <w:sz w:val="24"/>
        </w:rPr>
        <w:t xml:space="preserve"> </w:t>
      </w:r>
      <w:r w:rsidR="00793900">
        <w:rPr>
          <w:rFonts w:asciiTheme="minorHAnsi" w:eastAsiaTheme="minorEastAsia" w:hAnsiTheme="minorHAnsi" w:cstheme="minorBidi"/>
          <w:sz w:val="24"/>
        </w:rPr>
        <w:t>SENCO</w:t>
      </w:r>
      <w:r w:rsidRPr="00320D3A">
        <w:rPr>
          <w:rFonts w:asciiTheme="minorHAnsi" w:eastAsiaTheme="minorEastAsia" w:hAnsiTheme="minorHAnsi" w:cstheme="minorBidi"/>
          <w:sz w:val="24"/>
        </w:rPr>
        <w:t>, this post holder will be accountable for</w:t>
      </w:r>
      <w:r w:rsidR="00576B37" w:rsidRPr="00320D3A">
        <w:rPr>
          <w:rFonts w:asciiTheme="minorHAnsi" w:eastAsiaTheme="minorEastAsia" w:hAnsiTheme="minorHAnsi" w:cstheme="minorBidi"/>
          <w:sz w:val="24"/>
        </w:rPr>
        <w:t>:</w:t>
      </w:r>
    </w:p>
    <w:p w14:paraId="2C70A29D" w14:textId="3063A435" w:rsidR="00576B37" w:rsidRPr="00320D3A" w:rsidRDefault="00576B37" w:rsidP="2737F16F">
      <w:pPr>
        <w:autoSpaceDE w:val="0"/>
        <w:autoSpaceDN w:val="0"/>
        <w:adjustRightInd w:val="0"/>
        <w:spacing w:line="278" w:lineRule="exact"/>
        <w:ind w:right="554"/>
        <w:rPr>
          <w:rFonts w:asciiTheme="minorHAnsi" w:eastAsiaTheme="minorEastAsia" w:hAnsiTheme="minorHAnsi" w:cstheme="minorBidi"/>
          <w:b/>
          <w:bCs/>
          <w:color w:val="000000"/>
          <w:spacing w:val="-1"/>
          <w:position w:val="1"/>
          <w:sz w:val="24"/>
          <w:u w:val="single"/>
        </w:rPr>
      </w:pPr>
    </w:p>
    <w:p w14:paraId="48139386" w14:textId="77777777" w:rsidR="00793900" w:rsidRDefault="00793900" w:rsidP="00793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0F63AE"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b/>
          <w:bCs/>
        </w:rPr>
        <w:t>MAIN ACTIVITIES</w:t>
      </w:r>
      <w:r w:rsidRPr="00793900">
        <w:rPr>
          <w:rStyle w:val="eop"/>
          <w:rFonts w:asciiTheme="minorHAnsi" w:hAnsiTheme="minorHAnsi" w:cstheme="minorHAnsi"/>
        </w:rPr>
        <w:t> </w:t>
      </w:r>
    </w:p>
    <w:p w14:paraId="136FE88C" w14:textId="77777777" w:rsidR="00793900" w:rsidRDefault="00793900" w:rsidP="00793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3910A3" w14:textId="77777777" w:rsidR="00793900" w:rsidRPr="00793900" w:rsidRDefault="00793900" w:rsidP="00793900">
      <w:pPr>
        <w:pStyle w:val="paragraph"/>
        <w:numPr>
          <w:ilvl w:val="0"/>
          <w:numId w:val="26"/>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To be the secure person for a designated group of students/form group by supervising and providing particular support, ensuring their safety and access to learning activities. </w:t>
      </w:r>
      <w:r w:rsidRPr="00793900">
        <w:rPr>
          <w:rStyle w:val="eop"/>
          <w:rFonts w:asciiTheme="minorHAnsi" w:hAnsiTheme="minorHAnsi" w:cstheme="minorHAnsi"/>
        </w:rPr>
        <w:t> </w:t>
      </w:r>
    </w:p>
    <w:p w14:paraId="73400585" w14:textId="77777777" w:rsidR="00793900" w:rsidRPr="00793900" w:rsidRDefault="00793900" w:rsidP="00793900">
      <w:pPr>
        <w:pStyle w:val="paragraph"/>
        <w:numPr>
          <w:ilvl w:val="0"/>
          <w:numId w:val="26"/>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Develop a holistic approach to meeting Social, Emotional and Mental Health needs, enabling learners to make good progress by working with teachers, other support staff, families and external agencies. </w:t>
      </w:r>
      <w:r w:rsidRPr="00793900">
        <w:rPr>
          <w:rStyle w:val="eop"/>
          <w:rFonts w:asciiTheme="minorHAnsi" w:hAnsiTheme="minorHAnsi" w:cstheme="minorHAnsi"/>
        </w:rPr>
        <w:t> </w:t>
      </w:r>
    </w:p>
    <w:p w14:paraId="7A20A404" w14:textId="77777777" w:rsidR="00793900" w:rsidRPr="00793900" w:rsidRDefault="00793900" w:rsidP="00793900">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Assist with the development and implementation of individual education/behaviour plans, risk assessments, personal care and therapy care programmes for a designated group/form. </w:t>
      </w:r>
      <w:r w:rsidRPr="00793900">
        <w:rPr>
          <w:rStyle w:val="eop"/>
          <w:rFonts w:asciiTheme="minorHAnsi" w:hAnsiTheme="minorHAnsi" w:cstheme="minorHAnsi"/>
        </w:rPr>
        <w:t> </w:t>
      </w:r>
    </w:p>
    <w:p w14:paraId="51413273" w14:textId="77777777" w:rsidR="00793900" w:rsidRPr="00793900" w:rsidRDefault="00793900" w:rsidP="00793900">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Establish therapeutic relationships with students and interact with them according to individual needs. </w:t>
      </w:r>
      <w:r w:rsidRPr="00793900">
        <w:rPr>
          <w:rStyle w:val="eop"/>
          <w:rFonts w:asciiTheme="minorHAnsi" w:hAnsiTheme="minorHAnsi" w:cstheme="minorHAnsi"/>
        </w:rPr>
        <w:t> </w:t>
      </w:r>
    </w:p>
    <w:p w14:paraId="4D394F80" w14:textId="77777777" w:rsidR="00793900" w:rsidRPr="00793900" w:rsidRDefault="00793900" w:rsidP="00793900">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Promote the inclusion and acceptance of all students. </w:t>
      </w:r>
      <w:r w:rsidRPr="00793900">
        <w:rPr>
          <w:rStyle w:val="eop"/>
          <w:rFonts w:asciiTheme="minorHAnsi" w:hAnsiTheme="minorHAnsi" w:cstheme="minorHAnsi"/>
        </w:rPr>
        <w:t> </w:t>
      </w:r>
    </w:p>
    <w:p w14:paraId="2AABC6A8" w14:textId="77777777" w:rsidR="00793900" w:rsidRPr="00793900" w:rsidRDefault="00793900" w:rsidP="00793900">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Encourage students to interact with others and engage in activities led by teachers. </w:t>
      </w:r>
      <w:r w:rsidRPr="00793900">
        <w:rPr>
          <w:rStyle w:val="eop"/>
          <w:rFonts w:asciiTheme="minorHAnsi" w:hAnsiTheme="minorHAnsi" w:cstheme="minorHAnsi"/>
        </w:rPr>
        <w:t> </w:t>
      </w:r>
    </w:p>
    <w:p w14:paraId="1AF0D6C0" w14:textId="77777777" w:rsidR="00793900" w:rsidRPr="00793900" w:rsidRDefault="00793900" w:rsidP="00793900">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Set challenging and demanding expectations and promote self-esteem and independence. </w:t>
      </w:r>
      <w:r w:rsidRPr="00793900">
        <w:rPr>
          <w:rStyle w:val="eop"/>
          <w:rFonts w:asciiTheme="minorHAnsi" w:hAnsiTheme="minorHAnsi" w:cstheme="minorHAnsi"/>
        </w:rPr>
        <w:t> </w:t>
      </w:r>
    </w:p>
    <w:p w14:paraId="246B54AD" w14:textId="77777777" w:rsidR="00793900" w:rsidRPr="00793900" w:rsidRDefault="00793900" w:rsidP="00793900">
      <w:pPr>
        <w:pStyle w:val="paragraph"/>
        <w:numPr>
          <w:ilvl w:val="0"/>
          <w:numId w:val="28"/>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To help students develop resilience and independence, both learning in lessons and forming positive relationships with peers and staff. </w:t>
      </w:r>
      <w:r w:rsidRPr="00793900">
        <w:rPr>
          <w:rStyle w:val="eop"/>
          <w:rFonts w:asciiTheme="minorHAnsi" w:hAnsiTheme="minorHAnsi" w:cstheme="minorHAnsi"/>
        </w:rPr>
        <w:t> </w:t>
      </w:r>
    </w:p>
    <w:p w14:paraId="449C2AEB" w14:textId="77777777" w:rsidR="00793900" w:rsidRPr="00793900" w:rsidRDefault="00793900" w:rsidP="00793900">
      <w:pPr>
        <w:pStyle w:val="paragraph"/>
        <w:numPr>
          <w:ilvl w:val="0"/>
          <w:numId w:val="28"/>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Provide feedback to students in relation to progress and achievement under the guidance of teachers. </w:t>
      </w:r>
      <w:r w:rsidRPr="00793900">
        <w:rPr>
          <w:rStyle w:val="eop"/>
          <w:rFonts w:asciiTheme="minorHAnsi" w:hAnsiTheme="minorHAnsi" w:cstheme="minorHAnsi"/>
        </w:rPr>
        <w:t> </w:t>
      </w:r>
    </w:p>
    <w:p w14:paraId="36274A72" w14:textId="77777777" w:rsidR="00793900" w:rsidRPr="00793900" w:rsidRDefault="00793900" w:rsidP="00793900">
      <w:pPr>
        <w:pStyle w:val="paragraph"/>
        <w:numPr>
          <w:ilvl w:val="0"/>
          <w:numId w:val="28"/>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To develop and enhance expertise in supporting students with complex social, emotional and mental health needs by attending training and working alongside relevant internal and external professionals such as psychologists and therapists. </w:t>
      </w:r>
      <w:r w:rsidRPr="00793900">
        <w:rPr>
          <w:rStyle w:val="eop"/>
          <w:rFonts w:asciiTheme="minorHAnsi" w:hAnsiTheme="minorHAnsi" w:cstheme="minorHAnsi"/>
        </w:rPr>
        <w:t> </w:t>
      </w:r>
    </w:p>
    <w:p w14:paraId="1C5FBF6C" w14:textId="77777777" w:rsidR="00793900" w:rsidRPr="00793900" w:rsidRDefault="00793900" w:rsidP="00793900">
      <w:pPr>
        <w:pStyle w:val="paragraph"/>
        <w:numPr>
          <w:ilvl w:val="0"/>
          <w:numId w:val="28"/>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To provide support in the delivery of specialist interventions, taking a lead where appropriate. </w:t>
      </w:r>
      <w:r w:rsidRPr="00793900">
        <w:rPr>
          <w:rStyle w:val="eop"/>
          <w:rFonts w:asciiTheme="minorHAnsi" w:hAnsiTheme="minorHAnsi" w:cstheme="minorHAnsi"/>
        </w:rPr>
        <w:t> </w:t>
      </w:r>
    </w:p>
    <w:p w14:paraId="203F5B11" w14:textId="77777777" w:rsidR="00793900" w:rsidRPr="00793900" w:rsidRDefault="00793900" w:rsidP="00793900">
      <w:pPr>
        <w:pStyle w:val="paragraph"/>
        <w:numPr>
          <w:ilvl w:val="0"/>
          <w:numId w:val="28"/>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To sustain an active engagement with families of designated students to help them explore issues and make changes in areas that may be affecting their child’s learning and development. This may involve home visits. </w:t>
      </w:r>
      <w:r w:rsidRPr="00793900">
        <w:rPr>
          <w:rStyle w:val="eop"/>
          <w:rFonts w:asciiTheme="minorHAnsi" w:hAnsiTheme="minorHAnsi" w:cstheme="minorHAnsi"/>
        </w:rPr>
        <w:t> </w:t>
      </w:r>
    </w:p>
    <w:p w14:paraId="399563EF" w14:textId="77777777" w:rsidR="00793900" w:rsidRPr="00793900" w:rsidRDefault="00793900" w:rsidP="00793900">
      <w:pPr>
        <w:pStyle w:val="paragraph"/>
        <w:numPr>
          <w:ilvl w:val="0"/>
          <w:numId w:val="29"/>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To track the progress of students with Social, Emotional and Mental Health needs using the available data and monitor the impact of interventions, sharing this with the SENCo and other relevant professionals.</w:t>
      </w:r>
      <w:r w:rsidRPr="00793900">
        <w:rPr>
          <w:rStyle w:val="eop"/>
          <w:rFonts w:asciiTheme="minorHAnsi" w:hAnsiTheme="minorHAnsi" w:cstheme="minorHAnsi"/>
        </w:rPr>
        <w:t> </w:t>
      </w:r>
    </w:p>
    <w:p w14:paraId="3327899D" w14:textId="77777777" w:rsidR="00793900" w:rsidRPr="00793900" w:rsidRDefault="00793900" w:rsidP="00793900">
      <w:pPr>
        <w:pStyle w:val="paragraph"/>
        <w:numPr>
          <w:ilvl w:val="0"/>
          <w:numId w:val="29"/>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Use strategies, in liaison with teaching staff and therapists, to support students to achieve learning goals. </w:t>
      </w:r>
      <w:r w:rsidRPr="00793900">
        <w:rPr>
          <w:rStyle w:val="eop"/>
          <w:rFonts w:asciiTheme="minorHAnsi" w:hAnsiTheme="minorHAnsi" w:cstheme="minorHAnsi"/>
        </w:rPr>
        <w:t> </w:t>
      </w:r>
    </w:p>
    <w:p w14:paraId="0ED711F2" w14:textId="77777777" w:rsidR="00793900" w:rsidRPr="00793900" w:rsidRDefault="00793900" w:rsidP="00793900">
      <w:pPr>
        <w:pStyle w:val="paragraph"/>
        <w:numPr>
          <w:ilvl w:val="0"/>
          <w:numId w:val="29"/>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lastRenderedPageBreak/>
        <w:t>Assist with the planning of learning activities. </w:t>
      </w:r>
      <w:r w:rsidRPr="00793900">
        <w:rPr>
          <w:rStyle w:val="eop"/>
          <w:rFonts w:asciiTheme="minorHAnsi" w:hAnsiTheme="minorHAnsi" w:cstheme="minorHAnsi"/>
        </w:rPr>
        <w:t> </w:t>
      </w:r>
    </w:p>
    <w:p w14:paraId="6BD83672" w14:textId="77777777" w:rsidR="00793900" w:rsidRPr="00793900" w:rsidRDefault="00793900" w:rsidP="00793900">
      <w:pPr>
        <w:pStyle w:val="paragraph"/>
        <w:numPr>
          <w:ilvl w:val="0"/>
          <w:numId w:val="29"/>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Monitor students’ responses to learning activities and accurately record achievement/progress as directed.</w:t>
      </w:r>
      <w:r w:rsidRPr="00793900">
        <w:rPr>
          <w:rStyle w:val="eop"/>
          <w:rFonts w:asciiTheme="minorHAnsi" w:hAnsiTheme="minorHAnsi" w:cstheme="minorHAnsi"/>
        </w:rPr>
        <w:t> </w:t>
      </w:r>
    </w:p>
    <w:p w14:paraId="60ADA2D5" w14:textId="77777777" w:rsidR="00793900" w:rsidRPr="00793900" w:rsidRDefault="00793900" w:rsidP="00793900">
      <w:pPr>
        <w:pStyle w:val="paragraph"/>
        <w:numPr>
          <w:ilvl w:val="0"/>
          <w:numId w:val="29"/>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Promote good student behaviour, dealing promptly with conflict and incidents in line with established policy and encourage students to take responsibility for their own behaviour.</w:t>
      </w:r>
      <w:r w:rsidRPr="00793900">
        <w:rPr>
          <w:rStyle w:val="eop"/>
          <w:rFonts w:asciiTheme="minorHAnsi" w:hAnsiTheme="minorHAnsi" w:cstheme="minorHAnsi"/>
        </w:rPr>
        <w:t> </w:t>
      </w:r>
    </w:p>
    <w:p w14:paraId="004CA31E" w14:textId="77777777" w:rsidR="00793900" w:rsidRPr="00793900" w:rsidRDefault="00793900" w:rsidP="00793900">
      <w:pPr>
        <w:pStyle w:val="paragraph"/>
        <w:numPr>
          <w:ilvl w:val="0"/>
          <w:numId w:val="30"/>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Establish supportive relationships with parents/carers</w:t>
      </w:r>
      <w:r w:rsidRPr="00793900">
        <w:rPr>
          <w:rStyle w:val="eop"/>
          <w:rFonts w:asciiTheme="minorHAnsi" w:hAnsiTheme="minorHAnsi" w:cstheme="minorHAnsi"/>
        </w:rPr>
        <w:t> </w:t>
      </w:r>
    </w:p>
    <w:p w14:paraId="171A724B" w14:textId="77777777" w:rsidR="00793900" w:rsidRPr="00793900" w:rsidRDefault="00793900" w:rsidP="00793900">
      <w:pPr>
        <w:pStyle w:val="paragraph"/>
        <w:spacing w:before="0" w:beforeAutospacing="0" w:after="0" w:afterAutospacing="0"/>
        <w:ind w:left="360"/>
        <w:textAlignment w:val="baseline"/>
        <w:rPr>
          <w:rFonts w:asciiTheme="minorHAnsi" w:hAnsiTheme="minorHAnsi" w:cstheme="minorHAnsi"/>
          <w:sz w:val="18"/>
          <w:szCs w:val="18"/>
        </w:rPr>
      </w:pPr>
      <w:r w:rsidRPr="00793900">
        <w:rPr>
          <w:rStyle w:val="eop"/>
          <w:rFonts w:asciiTheme="minorHAnsi" w:hAnsiTheme="minorHAnsi" w:cstheme="minorHAnsi"/>
        </w:rPr>
        <w:t> </w:t>
      </w:r>
    </w:p>
    <w:p w14:paraId="6C9F6A28" w14:textId="77777777" w:rsidR="00793900" w:rsidRPr="00793900" w:rsidRDefault="00793900" w:rsidP="00793900">
      <w:pPr>
        <w:pStyle w:val="paragraph"/>
        <w:spacing w:before="0" w:beforeAutospacing="0" w:after="0" w:afterAutospacing="0"/>
        <w:ind w:left="360"/>
        <w:textAlignment w:val="baseline"/>
        <w:rPr>
          <w:rFonts w:asciiTheme="minorHAnsi" w:hAnsiTheme="minorHAnsi" w:cstheme="minorHAnsi"/>
          <w:sz w:val="18"/>
          <w:szCs w:val="18"/>
        </w:rPr>
      </w:pPr>
      <w:r w:rsidRPr="00793900">
        <w:rPr>
          <w:rStyle w:val="eop"/>
          <w:rFonts w:asciiTheme="minorHAnsi" w:hAnsiTheme="minorHAnsi" w:cstheme="minorHAnsi"/>
        </w:rPr>
        <w:t> </w:t>
      </w:r>
    </w:p>
    <w:p w14:paraId="3AB8709B"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b/>
          <w:bCs/>
        </w:rPr>
        <w:t>Support for Parents</w:t>
      </w:r>
      <w:r w:rsidRPr="00793900">
        <w:rPr>
          <w:rStyle w:val="eop"/>
          <w:rFonts w:asciiTheme="minorHAnsi" w:hAnsiTheme="minorHAnsi" w:cstheme="minorHAnsi"/>
        </w:rPr>
        <w:t> </w:t>
      </w:r>
    </w:p>
    <w:p w14:paraId="50C4C1E6" w14:textId="77777777" w:rsidR="00793900" w:rsidRPr="00793900" w:rsidRDefault="00793900" w:rsidP="00793900">
      <w:pPr>
        <w:pStyle w:val="paragraph"/>
        <w:numPr>
          <w:ilvl w:val="0"/>
          <w:numId w:val="31"/>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Establish constructive relationships with parents/carers, exchanging information, facilitating their support for their child’s behaviour, attendance, learning and supporting home to school and community links.</w:t>
      </w:r>
      <w:r w:rsidRPr="00793900">
        <w:rPr>
          <w:rStyle w:val="eop"/>
          <w:rFonts w:asciiTheme="minorHAnsi" w:hAnsiTheme="minorHAnsi" w:cstheme="minorHAnsi"/>
        </w:rPr>
        <w:t> </w:t>
      </w:r>
    </w:p>
    <w:p w14:paraId="274F7B5C" w14:textId="77777777" w:rsidR="00793900" w:rsidRPr="00793900" w:rsidRDefault="00793900" w:rsidP="00793900">
      <w:pPr>
        <w:pStyle w:val="paragraph"/>
        <w:numPr>
          <w:ilvl w:val="0"/>
          <w:numId w:val="32"/>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Act as a contact point for parents/carers of pupils within their key stage based on the academy tiered procedure.</w:t>
      </w:r>
      <w:r w:rsidRPr="00793900">
        <w:rPr>
          <w:rStyle w:val="eop"/>
          <w:rFonts w:asciiTheme="minorHAnsi" w:hAnsiTheme="minorHAnsi" w:cstheme="minorHAnsi"/>
        </w:rPr>
        <w:t> </w:t>
      </w:r>
    </w:p>
    <w:p w14:paraId="2F3C33FE"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eop"/>
          <w:rFonts w:asciiTheme="minorHAnsi" w:hAnsiTheme="minorHAnsi" w:cstheme="minorHAnsi"/>
        </w:rPr>
        <w:t> </w:t>
      </w:r>
    </w:p>
    <w:p w14:paraId="33A35A43"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b/>
          <w:bCs/>
        </w:rPr>
        <w:t>Support for the Academy</w:t>
      </w:r>
      <w:r w:rsidRPr="00793900">
        <w:rPr>
          <w:rStyle w:val="eop"/>
          <w:rFonts w:asciiTheme="minorHAnsi" w:hAnsiTheme="minorHAnsi" w:cstheme="minorHAnsi"/>
        </w:rPr>
        <w:t> </w:t>
      </w:r>
    </w:p>
    <w:p w14:paraId="1CCA7EA7" w14:textId="77777777" w:rsidR="00793900" w:rsidRPr="00793900" w:rsidRDefault="00793900" w:rsidP="00793900">
      <w:pPr>
        <w:pStyle w:val="paragraph"/>
        <w:numPr>
          <w:ilvl w:val="0"/>
          <w:numId w:val="33"/>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Be aware of and comply with policies and procedures relating to Safeguarding, Child Protection, Health &amp; Safety and security, confidentiality and data protection, reporting all concerns to an appropriate person</w:t>
      </w:r>
      <w:r w:rsidRPr="00793900">
        <w:rPr>
          <w:rStyle w:val="eop"/>
          <w:rFonts w:asciiTheme="minorHAnsi" w:hAnsiTheme="minorHAnsi" w:cstheme="minorHAnsi"/>
        </w:rPr>
        <w:t> </w:t>
      </w:r>
    </w:p>
    <w:p w14:paraId="1F699CFE" w14:textId="77777777" w:rsidR="00793900" w:rsidRPr="00793900" w:rsidRDefault="00793900" w:rsidP="00793900">
      <w:pPr>
        <w:pStyle w:val="paragraph"/>
        <w:numPr>
          <w:ilvl w:val="0"/>
          <w:numId w:val="33"/>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Be aware of and support difference and ensure equal opportunity for all.</w:t>
      </w:r>
      <w:r w:rsidRPr="00793900">
        <w:rPr>
          <w:rStyle w:val="eop"/>
          <w:rFonts w:asciiTheme="minorHAnsi" w:hAnsiTheme="minorHAnsi" w:cstheme="minorHAnsi"/>
        </w:rPr>
        <w:t> </w:t>
      </w:r>
    </w:p>
    <w:p w14:paraId="31B88B53" w14:textId="77777777" w:rsidR="00793900" w:rsidRPr="00793900" w:rsidRDefault="00793900" w:rsidP="00793900">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Be aware of and support difference and ensure all pupils have equal access to opportunities to learn and develop</w:t>
      </w:r>
      <w:r w:rsidRPr="00793900">
        <w:rPr>
          <w:rStyle w:val="eop"/>
          <w:rFonts w:asciiTheme="minorHAnsi" w:hAnsiTheme="minorHAnsi" w:cstheme="minorHAnsi"/>
        </w:rPr>
        <w:t> </w:t>
      </w:r>
    </w:p>
    <w:p w14:paraId="0FC5BAD5" w14:textId="77777777" w:rsidR="00793900" w:rsidRPr="00793900" w:rsidRDefault="00793900" w:rsidP="00793900">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Contribute to the overall ethos/work/aims of the Academy e.g. settle students in cover situations, reinforce ethos.</w:t>
      </w:r>
      <w:r w:rsidRPr="00793900">
        <w:rPr>
          <w:rStyle w:val="eop"/>
          <w:rFonts w:asciiTheme="minorHAnsi" w:hAnsiTheme="minorHAnsi" w:cstheme="minorHAnsi"/>
        </w:rPr>
        <w:t> </w:t>
      </w:r>
    </w:p>
    <w:p w14:paraId="2F9D4264" w14:textId="77777777" w:rsidR="00793900" w:rsidRPr="00793900" w:rsidRDefault="00793900" w:rsidP="00793900">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Establish constructive relationships and communicate with other agencies/professionals, in liaison with the teacher, to support achievement and progress of pupils</w:t>
      </w:r>
      <w:r w:rsidRPr="00793900">
        <w:rPr>
          <w:rStyle w:val="eop"/>
          <w:rFonts w:asciiTheme="minorHAnsi" w:hAnsiTheme="minorHAnsi" w:cstheme="minorHAnsi"/>
        </w:rPr>
        <w:t> </w:t>
      </w:r>
    </w:p>
    <w:p w14:paraId="3F08B4F8" w14:textId="77777777" w:rsidR="00793900" w:rsidRPr="00793900" w:rsidRDefault="00793900" w:rsidP="00793900">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Attend and participate in regular meetings</w:t>
      </w:r>
      <w:r w:rsidRPr="00793900">
        <w:rPr>
          <w:rStyle w:val="eop"/>
          <w:rFonts w:asciiTheme="minorHAnsi" w:hAnsiTheme="minorHAnsi" w:cstheme="minorHAnsi"/>
        </w:rPr>
        <w:t> </w:t>
      </w:r>
    </w:p>
    <w:p w14:paraId="4C13623D" w14:textId="77777777" w:rsidR="00793900" w:rsidRPr="00793900" w:rsidRDefault="00793900" w:rsidP="00793900">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Participate in training and other learning activities as required</w:t>
      </w:r>
      <w:r w:rsidRPr="00793900">
        <w:rPr>
          <w:rStyle w:val="eop"/>
          <w:rFonts w:asciiTheme="minorHAnsi" w:hAnsiTheme="minorHAnsi" w:cstheme="minorHAnsi"/>
        </w:rPr>
        <w:t> </w:t>
      </w:r>
    </w:p>
    <w:p w14:paraId="1EAC9754" w14:textId="77777777" w:rsidR="00793900" w:rsidRPr="00793900" w:rsidRDefault="00793900" w:rsidP="00793900">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Recognise own strengths and areas of expertise and use these to advise and support others</w:t>
      </w:r>
      <w:r w:rsidRPr="00793900">
        <w:rPr>
          <w:rStyle w:val="eop"/>
          <w:rFonts w:asciiTheme="minorHAnsi" w:hAnsiTheme="minorHAnsi" w:cstheme="minorHAnsi"/>
        </w:rPr>
        <w:t> </w:t>
      </w:r>
    </w:p>
    <w:p w14:paraId="5E362AD6" w14:textId="77777777" w:rsidR="00793900" w:rsidRPr="00793900" w:rsidRDefault="00793900" w:rsidP="00793900">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Assist in the supervision, training and development of staff</w:t>
      </w:r>
      <w:r w:rsidRPr="00793900">
        <w:rPr>
          <w:rStyle w:val="eop"/>
          <w:rFonts w:asciiTheme="minorHAnsi" w:hAnsiTheme="minorHAnsi" w:cstheme="minorHAnsi"/>
        </w:rPr>
        <w:t> </w:t>
      </w:r>
    </w:p>
    <w:p w14:paraId="5F162BDB" w14:textId="77777777" w:rsidR="00793900" w:rsidRPr="00793900" w:rsidRDefault="00793900" w:rsidP="00793900">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Implement planned supervision of pupils out of school hours</w:t>
      </w:r>
      <w:r w:rsidRPr="00793900">
        <w:rPr>
          <w:rStyle w:val="eop"/>
          <w:rFonts w:asciiTheme="minorHAnsi" w:hAnsiTheme="minorHAnsi" w:cstheme="minorHAnsi"/>
        </w:rPr>
        <w:t> </w:t>
      </w:r>
    </w:p>
    <w:p w14:paraId="709D61C6" w14:textId="77777777" w:rsidR="00793900" w:rsidRPr="00793900" w:rsidRDefault="00793900" w:rsidP="00793900">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Supervise pupils on visits, trips and out of school activities as required</w:t>
      </w:r>
      <w:r w:rsidRPr="00793900">
        <w:rPr>
          <w:rStyle w:val="eop"/>
          <w:rFonts w:asciiTheme="minorHAnsi" w:hAnsiTheme="minorHAnsi" w:cstheme="minorHAnsi"/>
        </w:rPr>
        <w:t> </w:t>
      </w:r>
    </w:p>
    <w:p w14:paraId="60BCD460" w14:textId="77777777" w:rsidR="00793900" w:rsidRPr="00793900" w:rsidRDefault="00793900" w:rsidP="00793900">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793900">
        <w:rPr>
          <w:rStyle w:val="normaltextrun"/>
          <w:rFonts w:asciiTheme="minorHAnsi" w:hAnsiTheme="minorHAnsi" w:cstheme="minorHAnsi"/>
        </w:rPr>
        <w:t>To undertake any other duties appropriate to the grade of the post as requested by the Head of School.</w:t>
      </w:r>
      <w:r w:rsidRPr="00793900">
        <w:rPr>
          <w:rStyle w:val="eop"/>
          <w:rFonts w:asciiTheme="minorHAnsi" w:hAnsiTheme="minorHAnsi" w:cstheme="minorHAnsi"/>
        </w:rPr>
        <w:t> </w:t>
      </w:r>
    </w:p>
    <w:p w14:paraId="472C52FF"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eop"/>
          <w:rFonts w:asciiTheme="minorHAnsi" w:hAnsiTheme="minorHAnsi" w:cstheme="minorHAnsi"/>
        </w:rPr>
        <w:t> </w:t>
      </w:r>
    </w:p>
    <w:p w14:paraId="0A78DE9A"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rPr>
        <w:t>The nature of the work may involve the post holder carrying out work outside of normal working hours. </w:t>
      </w:r>
      <w:r w:rsidRPr="00793900">
        <w:rPr>
          <w:rStyle w:val="eop"/>
          <w:rFonts w:asciiTheme="minorHAnsi" w:hAnsiTheme="minorHAnsi" w:cstheme="minorHAnsi"/>
        </w:rPr>
        <w:t> </w:t>
      </w:r>
    </w:p>
    <w:p w14:paraId="5A0064E1"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rPr>
        <w:t>The post holder may be required to attend, from time to time, training courses, conferences, seminars or other meetings as required by his/her own training needs and the needs of the service. </w:t>
      </w:r>
      <w:r w:rsidRPr="00793900">
        <w:rPr>
          <w:rStyle w:val="eop"/>
          <w:rFonts w:asciiTheme="minorHAnsi" w:hAnsiTheme="minorHAnsi" w:cstheme="minorHAnsi"/>
        </w:rPr>
        <w:t> </w:t>
      </w:r>
    </w:p>
    <w:p w14:paraId="5C2AE8A6"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rPr>
        <w:t>This post is subject to a check being carried out at an enhanced level by the Disclosure and Barring Service (DBS) regarding any previous criminal record. </w:t>
      </w:r>
      <w:r w:rsidRPr="00793900">
        <w:rPr>
          <w:rStyle w:val="eop"/>
          <w:rFonts w:asciiTheme="minorHAnsi" w:hAnsiTheme="minorHAnsi" w:cstheme="minorHAnsi"/>
        </w:rPr>
        <w:t> </w:t>
      </w:r>
    </w:p>
    <w:p w14:paraId="752C0B22"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rPr>
        <w:t>This job description sets out the duties and responsibilities of the post at the time when it was drawn up. </w:t>
      </w:r>
      <w:r w:rsidRPr="00793900">
        <w:rPr>
          <w:rStyle w:val="eop"/>
          <w:rFonts w:asciiTheme="minorHAnsi" w:hAnsiTheme="minorHAnsi" w:cstheme="minorHAnsi"/>
        </w:rPr>
        <w:t> </w:t>
      </w:r>
    </w:p>
    <w:p w14:paraId="35B40798"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rPr>
        <w:t>Such duties and responsibilities may vary from time to time without changing the general character of the duties or the level of responsibility entailed.</w:t>
      </w:r>
      <w:r w:rsidRPr="00793900">
        <w:rPr>
          <w:rStyle w:val="eop"/>
          <w:rFonts w:asciiTheme="minorHAnsi" w:hAnsiTheme="minorHAnsi" w:cstheme="minorHAnsi"/>
        </w:rPr>
        <w:t> </w:t>
      </w:r>
    </w:p>
    <w:p w14:paraId="56942FF4"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eop"/>
          <w:rFonts w:asciiTheme="minorHAnsi" w:hAnsiTheme="minorHAnsi" w:cstheme="minorHAnsi"/>
        </w:rPr>
        <w:lastRenderedPageBreak/>
        <w:t> </w:t>
      </w:r>
    </w:p>
    <w:p w14:paraId="0E008666"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b/>
          <w:bCs/>
        </w:rPr>
        <w:t>E-ACT is committed to safeguarding and promoting the welfare of young people and vulnerable adults, and all appointments are subject to enhanced Disclosure &amp; Barring Service (DBS) checks and satisfactory references.</w:t>
      </w:r>
      <w:r w:rsidRPr="00793900">
        <w:rPr>
          <w:rStyle w:val="eop"/>
          <w:rFonts w:asciiTheme="minorHAnsi" w:hAnsiTheme="minorHAnsi" w:cstheme="minorHAnsi"/>
        </w:rPr>
        <w:t> </w:t>
      </w:r>
    </w:p>
    <w:p w14:paraId="4530B9F7" w14:textId="77777777" w:rsidR="00793900" w:rsidRPr="00793900" w:rsidRDefault="00793900" w:rsidP="00793900">
      <w:pPr>
        <w:pStyle w:val="paragraph"/>
        <w:spacing w:before="0" w:beforeAutospacing="0" w:after="0" w:afterAutospacing="0"/>
        <w:textAlignment w:val="baseline"/>
        <w:rPr>
          <w:rFonts w:asciiTheme="minorHAnsi" w:hAnsiTheme="minorHAnsi" w:cstheme="minorHAnsi"/>
          <w:sz w:val="18"/>
          <w:szCs w:val="18"/>
        </w:rPr>
      </w:pPr>
      <w:r w:rsidRPr="00793900">
        <w:rPr>
          <w:rStyle w:val="normaltextrun"/>
          <w:rFonts w:asciiTheme="minorHAnsi" w:hAnsiTheme="minorHAnsi" w:cstheme="minorHAnsi"/>
          <w:b/>
          <w:bCs/>
        </w:rPr>
        <w:t>E-ACT is also committed to promoting equality, challenging discrimination and developing community cohesion. We welcome applications from all sections of the community.</w:t>
      </w:r>
      <w:r w:rsidRPr="00793900">
        <w:rPr>
          <w:rStyle w:val="eop"/>
          <w:rFonts w:asciiTheme="minorHAnsi" w:hAnsiTheme="minorHAnsi" w:cstheme="minorHAnsi"/>
        </w:rPr>
        <w:t> </w:t>
      </w:r>
    </w:p>
    <w:p w14:paraId="412AE524" w14:textId="77777777" w:rsidR="0009161A" w:rsidRPr="00793900" w:rsidRDefault="0009161A" w:rsidP="2737F16F">
      <w:pPr>
        <w:pStyle w:val="Default"/>
        <w:jc w:val="center"/>
        <w:rPr>
          <w:rFonts w:asciiTheme="minorHAnsi" w:eastAsiaTheme="minorEastAsia" w:hAnsiTheme="minorHAnsi" w:cstheme="minorHAnsi"/>
          <w:b/>
          <w:bCs/>
        </w:rPr>
      </w:pPr>
    </w:p>
    <w:p w14:paraId="274F4C45" w14:textId="77777777" w:rsidR="006D0251" w:rsidRPr="00320D3A" w:rsidRDefault="006D0251" w:rsidP="2737F16F">
      <w:pPr>
        <w:spacing w:after="200" w:line="276" w:lineRule="auto"/>
        <w:rPr>
          <w:rFonts w:asciiTheme="minorHAnsi" w:eastAsiaTheme="minorEastAsia" w:hAnsiTheme="minorHAnsi" w:cstheme="minorBidi"/>
          <w:b/>
          <w:bCs/>
          <w:color w:val="000000"/>
          <w:sz w:val="24"/>
        </w:rPr>
      </w:pPr>
      <w:r w:rsidRPr="00793900">
        <w:rPr>
          <w:rFonts w:asciiTheme="minorHAnsi" w:eastAsiaTheme="minorEastAsia" w:hAnsiTheme="minorHAnsi" w:cstheme="minorHAnsi"/>
          <w:b/>
          <w:bCs/>
          <w:sz w:val="24"/>
        </w:rPr>
        <w:br w:type="page"/>
      </w:r>
    </w:p>
    <w:p w14:paraId="25A55FF6" w14:textId="333F87F3" w:rsidR="00E04A7A" w:rsidRPr="00320D3A" w:rsidRDefault="00E04A7A" w:rsidP="2737F16F">
      <w:pPr>
        <w:pStyle w:val="Default"/>
        <w:jc w:val="center"/>
        <w:rPr>
          <w:rFonts w:asciiTheme="minorHAnsi" w:eastAsiaTheme="minorEastAsia" w:hAnsiTheme="minorHAnsi" w:cstheme="minorBidi"/>
          <w:b/>
          <w:bCs/>
        </w:rPr>
      </w:pPr>
      <w:r w:rsidRPr="00320D3A">
        <w:rPr>
          <w:rFonts w:asciiTheme="minorHAnsi" w:eastAsiaTheme="minorEastAsia" w:hAnsiTheme="minorHAnsi" w:cstheme="minorBidi"/>
          <w:b/>
          <w:bCs/>
        </w:rPr>
        <w:lastRenderedPageBreak/>
        <w:t>PERSON SPECIFICATION</w:t>
      </w:r>
    </w:p>
    <w:p w14:paraId="545F1797" w14:textId="77777777" w:rsidR="00E04A7A" w:rsidRPr="00320D3A" w:rsidRDefault="00E04A7A" w:rsidP="2737F16F">
      <w:pPr>
        <w:pStyle w:val="Default"/>
        <w:jc w:val="both"/>
        <w:rPr>
          <w:rFonts w:asciiTheme="minorHAnsi" w:eastAsiaTheme="minorEastAsia" w:hAnsiTheme="minorHAnsi" w:cstheme="minorBidi"/>
          <w:b/>
          <w:bCs/>
        </w:rPr>
      </w:pPr>
    </w:p>
    <w:p w14:paraId="5F18D0AC" w14:textId="3BA6760B" w:rsidR="00E04A7A" w:rsidRPr="00320D3A" w:rsidRDefault="00E04A7A" w:rsidP="2737F16F">
      <w:pPr>
        <w:pStyle w:val="Default"/>
        <w:jc w:val="both"/>
        <w:rPr>
          <w:rFonts w:asciiTheme="minorHAnsi" w:eastAsiaTheme="minorEastAsia" w:hAnsiTheme="minorHAnsi" w:cstheme="minorBidi"/>
        </w:rPr>
      </w:pPr>
      <w:r w:rsidRPr="00320D3A">
        <w:rPr>
          <w:rFonts w:asciiTheme="minorHAnsi" w:eastAsiaTheme="minorEastAsia" w:hAnsiTheme="minorHAnsi" w:cstheme="minorBidi"/>
        </w:rPr>
        <w:t>Whether you’re a 3 year</w:t>
      </w:r>
      <w:r w:rsidR="006D37CF" w:rsidRPr="00320D3A">
        <w:rPr>
          <w:rFonts w:asciiTheme="minorHAnsi" w:eastAsiaTheme="minorEastAsia" w:hAnsiTheme="minorHAnsi" w:cstheme="minorBidi"/>
        </w:rPr>
        <w:t xml:space="preserve"> </w:t>
      </w:r>
      <w:r w:rsidRPr="00320D3A">
        <w:rPr>
          <w:rFonts w:asciiTheme="minorHAnsi" w:eastAsiaTheme="minorEastAsia" w:hAnsiTheme="minorHAnsi" w:cstheme="minorBidi"/>
        </w:rPr>
        <w:t xml:space="preserve">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320D3A" w:rsidRDefault="00E04A7A" w:rsidP="2737F16F">
      <w:pPr>
        <w:pStyle w:val="Default"/>
        <w:jc w:val="both"/>
        <w:rPr>
          <w:rFonts w:asciiTheme="minorHAnsi" w:eastAsiaTheme="minorEastAsia" w:hAnsiTheme="minorHAnsi" w:cstheme="minorBidi"/>
        </w:rPr>
      </w:pPr>
    </w:p>
    <w:p w14:paraId="637908F5" w14:textId="77777777" w:rsidR="00E04A7A" w:rsidRPr="00320D3A" w:rsidRDefault="00E04A7A" w:rsidP="2737F16F">
      <w:pPr>
        <w:pStyle w:val="Default"/>
        <w:numPr>
          <w:ilvl w:val="0"/>
          <w:numId w:val="14"/>
        </w:numPr>
        <w:suppressAutoHyphens w:val="0"/>
        <w:autoSpaceDE w:val="0"/>
        <w:autoSpaceDN w:val="0"/>
        <w:adjustRightInd w:val="0"/>
        <w:jc w:val="both"/>
        <w:rPr>
          <w:rFonts w:asciiTheme="minorHAnsi" w:eastAsiaTheme="minorEastAsia" w:hAnsiTheme="minorHAnsi" w:cstheme="minorBidi"/>
        </w:rPr>
      </w:pPr>
      <w:r w:rsidRPr="00320D3A">
        <w:rPr>
          <w:rFonts w:asciiTheme="minorHAnsi" w:eastAsiaTheme="minorEastAsia" w:hAnsiTheme="minorHAnsi" w:cstheme="minorBidi"/>
        </w:rPr>
        <w:t xml:space="preserve">We want everyone to </w:t>
      </w:r>
      <w:r w:rsidRPr="00320D3A">
        <w:rPr>
          <w:rFonts w:asciiTheme="minorHAnsi" w:eastAsiaTheme="minorEastAsia" w:hAnsiTheme="minorHAnsi" w:cstheme="minorBidi"/>
          <w:b/>
          <w:bCs/>
          <w:i/>
          <w:iCs/>
        </w:rPr>
        <w:t xml:space="preserve">think big </w:t>
      </w:r>
      <w:r w:rsidRPr="00320D3A">
        <w:rPr>
          <w:rFonts w:asciiTheme="minorHAnsi" w:eastAsiaTheme="minorEastAsia" w:hAnsiTheme="minorHAnsi" w:cstheme="minorBidi"/>
        </w:rPr>
        <w:t>for yourselves and for the world around you;</w:t>
      </w:r>
    </w:p>
    <w:p w14:paraId="35597A7E" w14:textId="77777777" w:rsidR="00E04A7A" w:rsidRPr="00320D3A" w:rsidRDefault="00E04A7A" w:rsidP="2737F16F">
      <w:pPr>
        <w:pStyle w:val="Default"/>
        <w:jc w:val="both"/>
        <w:rPr>
          <w:rFonts w:asciiTheme="minorHAnsi" w:eastAsiaTheme="minorEastAsia" w:hAnsiTheme="minorHAnsi" w:cstheme="minorBidi"/>
        </w:rPr>
      </w:pPr>
    </w:p>
    <w:p w14:paraId="44BD054C" w14:textId="77777777" w:rsidR="00E04A7A" w:rsidRPr="00320D3A" w:rsidRDefault="00E04A7A" w:rsidP="2737F16F">
      <w:pPr>
        <w:pStyle w:val="Default"/>
        <w:numPr>
          <w:ilvl w:val="0"/>
          <w:numId w:val="14"/>
        </w:numPr>
        <w:suppressAutoHyphens w:val="0"/>
        <w:autoSpaceDE w:val="0"/>
        <w:autoSpaceDN w:val="0"/>
        <w:adjustRightInd w:val="0"/>
        <w:jc w:val="both"/>
        <w:rPr>
          <w:rFonts w:asciiTheme="minorHAnsi" w:eastAsiaTheme="minorEastAsia" w:hAnsiTheme="minorHAnsi" w:cstheme="minorBidi"/>
        </w:rPr>
      </w:pPr>
      <w:r w:rsidRPr="00320D3A">
        <w:rPr>
          <w:rFonts w:asciiTheme="minorHAnsi" w:eastAsiaTheme="minorEastAsia" w:hAnsiTheme="minorHAnsi" w:cstheme="minorBidi"/>
        </w:rPr>
        <w:t xml:space="preserve">We want everyone to </w:t>
      </w:r>
      <w:r w:rsidRPr="00320D3A">
        <w:rPr>
          <w:rFonts w:asciiTheme="minorHAnsi" w:eastAsiaTheme="minorEastAsia" w:hAnsiTheme="minorHAnsi" w:cstheme="minorBidi"/>
          <w:b/>
          <w:bCs/>
          <w:i/>
          <w:iCs/>
        </w:rPr>
        <w:t xml:space="preserve">do the right thing </w:t>
      </w:r>
      <w:r w:rsidRPr="00320D3A">
        <w:rPr>
          <w:rFonts w:asciiTheme="minorHAnsi" w:eastAsiaTheme="minorEastAsia" w:hAnsiTheme="minorHAnsi" w:cstheme="minorBidi"/>
        </w:rPr>
        <w:t>in everything you do, even when this means doing something that’s hard, not popular or takes a lot of time;</w:t>
      </w:r>
    </w:p>
    <w:p w14:paraId="22810010" w14:textId="77777777" w:rsidR="00E04A7A" w:rsidRPr="00320D3A" w:rsidRDefault="00E04A7A" w:rsidP="2737F16F">
      <w:pPr>
        <w:pStyle w:val="Default"/>
        <w:ind w:left="720"/>
        <w:jc w:val="both"/>
        <w:rPr>
          <w:rFonts w:asciiTheme="minorHAnsi" w:eastAsiaTheme="minorEastAsia" w:hAnsiTheme="minorHAnsi" w:cstheme="minorBidi"/>
        </w:rPr>
      </w:pPr>
    </w:p>
    <w:p w14:paraId="49EC3C48" w14:textId="77777777" w:rsidR="00E04A7A" w:rsidRPr="00320D3A" w:rsidRDefault="00E04A7A" w:rsidP="2737F16F">
      <w:pPr>
        <w:pStyle w:val="Default"/>
        <w:numPr>
          <w:ilvl w:val="0"/>
          <w:numId w:val="14"/>
        </w:numPr>
        <w:suppressAutoHyphens w:val="0"/>
        <w:autoSpaceDE w:val="0"/>
        <w:autoSpaceDN w:val="0"/>
        <w:adjustRightInd w:val="0"/>
        <w:jc w:val="both"/>
        <w:rPr>
          <w:rFonts w:asciiTheme="minorHAnsi" w:eastAsiaTheme="minorEastAsia" w:hAnsiTheme="minorHAnsi" w:cstheme="minorBidi"/>
        </w:rPr>
      </w:pPr>
      <w:r w:rsidRPr="00320D3A">
        <w:rPr>
          <w:rFonts w:asciiTheme="minorHAnsi" w:eastAsiaTheme="minorEastAsia" w:hAnsiTheme="minorHAnsi" w:cstheme="minorBidi"/>
        </w:rPr>
        <w:t xml:space="preserve">We want everyone to show strong </w:t>
      </w:r>
      <w:r w:rsidRPr="00320D3A">
        <w:rPr>
          <w:rFonts w:asciiTheme="minorHAnsi" w:eastAsiaTheme="minorEastAsia" w:hAnsiTheme="minorHAnsi" w:cstheme="minorBidi"/>
          <w:b/>
          <w:bCs/>
          <w:i/>
          <w:iCs/>
        </w:rPr>
        <w:t>team spirit</w:t>
      </w:r>
      <w:r w:rsidRPr="00320D3A">
        <w:rPr>
          <w:rFonts w:asciiTheme="minorHAnsi" w:eastAsiaTheme="minorEastAsia" w:hAnsiTheme="minorHAnsi" w:cstheme="minorBidi"/>
        </w:rPr>
        <w:t xml:space="preserve">, always supporting and driving your team forward </w:t>
      </w:r>
    </w:p>
    <w:p w14:paraId="06D1612A" w14:textId="77777777" w:rsidR="00E04A7A" w:rsidRPr="00320D3A" w:rsidRDefault="00E04A7A" w:rsidP="2737F16F">
      <w:pPr>
        <w:pStyle w:val="ListParagraph"/>
        <w:jc w:val="both"/>
        <w:rPr>
          <w:rFonts w:asciiTheme="minorHAnsi" w:eastAsiaTheme="minorEastAsia" w:hAnsiTheme="minorHAnsi" w:cstheme="minorBidi"/>
          <w:sz w:val="24"/>
          <w:szCs w:val="24"/>
        </w:rPr>
      </w:pPr>
    </w:p>
    <w:p w14:paraId="298934EB" w14:textId="77777777" w:rsidR="00E04A7A" w:rsidRPr="00320D3A" w:rsidRDefault="00E04A7A" w:rsidP="2737F16F">
      <w:pPr>
        <w:pStyle w:val="Default"/>
        <w:jc w:val="both"/>
        <w:rPr>
          <w:rFonts w:asciiTheme="minorHAnsi" w:eastAsiaTheme="minorEastAsia" w:hAnsiTheme="minorHAnsi" w:cstheme="minorBidi"/>
        </w:rPr>
      </w:pPr>
      <w:r w:rsidRPr="00320D3A">
        <w:rPr>
          <w:rFonts w:asciiTheme="minorHAnsi" w:eastAsiaTheme="minorEastAsia" w:hAnsiTheme="minorHAnsi" w:cstheme="minorBidi"/>
        </w:rPr>
        <w:t xml:space="preserve">We really believe that if we all do the right thing, support our teams and we all think big, believe big, act big, then the results will be big too! </w:t>
      </w:r>
    </w:p>
    <w:p w14:paraId="0FBFD8BE" w14:textId="77777777" w:rsidR="00E04A7A" w:rsidRPr="00320D3A" w:rsidRDefault="00E04A7A" w:rsidP="2737F16F">
      <w:pPr>
        <w:jc w:val="both"/>
        <w:rPr>
          <w:rFonts w:asciiTheme="minorHAnsi" w:eastAsiaTheme="minorEastAsia" w:hAnsiTheme="minorHAnsi" w:cstheme="minorBidi"/>
          <w:b/>
          <w:bCs/>
          <w:sz w:val="24"/>
        </w:rPr>
      </w:pPr>
    </w:p>
    <w:p w14:paraId="4DEA9B6F" w14:textId="77777777" w:rsidR="00E04A7A" w:rsidRPr="00320D3A" w:rsidRDefault="00E04A7A" w:rsidP="2737F16F">
      <w:pPr>
        <w:jc w:val="both"/>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This means that if you want to be part of E-ACT, you need to be able to embrace and embody these values in all that you do.</w:t>
      </w:r>
    </w:p>
    <w:p w14:paraId="3C59C3D2" w14:textId="77777777" w:rsidR="00E04A7A" w:rsidRPr="00320D3A" w:rsidRDefault="00E04A7A" w:rsidP="2737F16F">
      <w:pPr>
        <w:jc w:val="both"/>
        <w:rPr>
          <w:rFonts w:asciiTheme="minorHAnsi" w:eastAsiaTheme="minorEastAsia" w:hAnsiTheme="minorHAnsi" w:cstheme="minorBidi"/>
          <w:sz w:val="24"/>
        </w:rPr>
      </w:pPr>
    </w:p>
    <w:p w14:paraId="5ABA289A" w14:textId="77777777" w:rsidR="00E04A7A" w:rsidRPr="00320D3A" w:rsidRDefault="00E04A7A" w:rsidP="2737F16F">
      <w:pPr>
        <w:jc w:val="both"/>
        <w:rPr>
          <w:rFonts w:asciiTheme="minorHAnsi" w:eastAsiaTheme="minorEastAsia" w:hAnsiTheme="minorHAnsi" w:cstheme="minorBidi"/>
          <w:sz w:val="24"/>
        </w:rPr>
      </w:pPr>
    </w:p>
    <w:p w14:paraId="408EE1CE" w14:textId="77777777" w:rsidR="00E04A7A" w:rsidRPr="00320D3A" w:rsidRDefault="00E04A7A" w:rsidP="2737F16F">
      <w:pPr>
        <w:tabs>
          <w:tab w:val="left" w:pos="400"/>
          <w:tab w:val="left" w:pos="7377"/>
          <w:tab w:val="left" w:pos="7960"/>
          <w:tab w:val="left" w:pos="8384"/>
          <w:tab w:val="left" w:pos="8808"/>
        </w:tabs>
        <w:jc w:val="center"/>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OUR VALUES</w:t>
      </w:r>
    </w:p>
    <w:p w14:paraId="44797B38" w14:textId="77777777" w:rsidR="00E04A7A" w:rsidRPr="00320D3A" w:rsidRDefault="00E04A7A" w:rsidP="2737F16F">
      <w:pPr>
        <w:jc w:val="both"/>
        <w:rPr>
          <w:rFonts w:asciiTheme="minorHAnsi" w:eastAsiaTheme="minorEastAsia" w:hAnsiTheme="minorHAnsi" w:cstheme="minorBidi"/>
          <w:sz w:val="24"/>
        </w:rPr>
      </w:pPr>
    </w:p>
    <w:tbl>
      <w:tblPr>
        <w:tblStyle w:val="TableGrid"/>
        <w:tblW w:w="9257" w:type="dxa"/>
        <w:jc w:val="center"/>
        <w:tblLook w:val="04A0" w:firstRow="1" w:lastRow="0" w:firstColumn="1" w:lastColumn="0" w:noHBand="0" w:noVBand="1"/>
      </w:tblPr>
      <w:tblGrid>
        <w:gridCol w:w="1350"/>
        <w:gridCol w:w="7907"/>
      </w:tblGrid>
      <w:tr w:rsidR="00E04A7A" w:rsidRPr="00320D3A" w14:paraId="1F45EEED" w14:textId="77777777" w:rsidTr="2737F16F">
        <w:trPr>
          <w:jc w:val="center"/>
        </w:trPr>
        <w:tc>
          <w:tcPr>
            <w:tcW w:w="1350" w:type="dxa"/>
            <w:shd w:val="clear" w:color="auto" w:fill="00BCB4"/>
          </w:tcPr>
          <w:p w14:paraId="0378F5F4" w14:textId="77777777" w:rsidR="00E04A7A" w:rsidRPr="00320D3A" w:rsidRDefault="00E04A7A" w:rsidP="2737F16F">
            <w:pPr>
              <w:jc w:val="center"/>
              <w:rPr>
                <w:rFonts w:asciiTheme="minorHAnsi" w:eastAsiaTheme="minorEastAsia" w:hAnsiTheme="minorHAnsi" w:cstheme="minorBidi"/>
                <w:b/>
                <w:bCs/>
                <w:color w:val="FFFFFF" w:themeColor="background1"/>
                <w:sz w:val="24"/>
              </w:rPr>
            </w:pPr>
            <w:r w:rsidRPr="00320D3A">
              <w:rPr>
                <w:rFonts w:asciiTheme="minorHAnsi" w:eastAsiaTheme="minorEastAsia" w:hAnsiTheme="minorHAnsi" w:cstheme="minorBidi"/>
                <w:b/>
                <w:bCs/>
                <w:color w:val="FFFFFF" w:themeColor="background1"/>
                <w:sz w:val="24"/>
              </w:rPr>
              <w:t>Thinking Big</w:t>
            </w:r>
          </w:p>
          <w:p w14:paraId="5280469D" w14:textId="77777777" w:rsidR="00E04A7A" w:rsidRPr="00320D3A" w:rsidRDefault="00E04A7A" w:rsidP="2737F16F">
            <w:pPr>
              <w:jc w:val="center"/>
              <w:rPr>
                <w:rFonts w:asciiTheme="minorHAnsi" w:eastAsiaTheme="minorEastAsia" w:hAnsiTheme="minorHAnsi" w:cstheme="minorBidi"/>
                <w:color w:val="FFFFFF" w:themeColor="background1"/>
                <w:sz w:val="24"/>
              </w:rPr>
            </w:pPr>
          </w:p>
        </w:tc>
        <w:tc>
          <w:tcPr>
            <w:tcW w:w="7907" w:type="dxa"/>
          </w:tcPr>
          <w:p w14:paraId="1E21DEFC"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Show energy, enthusiasm and passion for what you do</w:t>
            </w:r>
          </w:p>
          <w:p w14:paraId="14743D3F"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Demand the highest quality in all that you do, and in the work of your team</w:t>
            </w:r>
          </w:p>
          <w:p w14:paraId="4A5E493E"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Willing to champion new ideas and think beyond the status quo</w:t>
            </w:r>
          </w:p>
          <w:p w14:paraId="1E2CA193"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Show an ability to think creatively and ‘outside of the box’ in your area of expertise, continually seeking improvements in what you do to make the organisation better</w:t>
            </w:r>
          </w:p>
          <w:p w14:paraId="313F33E8"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Be open to new ideas and change where it will have a positive impact on the organisation</w:t>
            </w:r>
          </w:p>
          <w:p w14:paraId="60B72B43"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Show a willingness to embrace different ideas and ways of thinking to improve E-ACT</w:t>
            </w:r>
          </w:p>
          <w:p w14:paraId="6E039D54"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Ability to ‘look outside’ – to continually learn about innovations in your field, new ways of doing things, and bring that learning into your work</w:t>
            </w:r>
          </w:p>
          <w:p w14:paraId="1BB78040"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Commitment to self-development, and developing your wider Team</w:t>
            </w:r>
          </w:p>
          <w:p w14:paraId="69BFDDE8"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Ability to self-reflect on yourself, your performance, and to think about how this could be improved further</w:t>
            </w:r>
          </w:p>
          <w:p w14:paraId="00B0F224"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Ability to encourage ideas from others in order to improve the organisation and build your team’s confidence</w:t>
            </w:r>
          </w:p>
        </w:tc>
      </w:tr>
      <w:tr w:rsidR="00E04A7A" w:rsidRPr="00320D3A" w14:paraId="7313B0B2" w14:textId="77777777" w:rsidTr="2737F16F">
        <w:trPr>
          <w:jc w:val="center"/>
        </w:trPr>
        <w:tc>
          <w:tcPr>
            <w:tcW w:w="1350" w:type="dxa"/>
            <w:shd w:val="clear" w:color="auto" w:fill="00BCB4"/>
          </w:tcPr>
          <w:p w14:paraId="58EBB524" w14:textId="77777777" w:rsidR="00E04A7A" w:rsidRPr="00320D3A" w:rsidRDefault="00E04A7A" w:rsidP="2737F16F">
            <w:pPr>
              <w:jc w:val="center"/>
              <w:rPr>
                <w:rFonts w:asciiTheme="minorHAnsi" w:eastAsiaTheme="minorEastAsia" w:hAnsiTheme="minorHAnsi" w:cstheme="minorBidi"/>
                <w:b/>
                <w:bCs/>
                <w:color w:val="FFFFFF" w:themeColor="background1"/>
                <w:sz w:val="24"/>
              </w:rPr>
            </w:pPr>
            <w:r w:rsidRPr="00320D3A">
              <w:rPr>
                <w:rFonts w:asciiTheme="minorHAnsi" w:eastAsiaTheme="minorEastAsia" w:hAnsiTheme="minorHAnsi" w:cstheme="minorBidi"/>
                <w:b/>
                <w:bCs/>
                <w:color w:val="FFFFFF" w:themeColor="background1"/>
                <w:sz w:val="24"/>
              </w:rPr>
              <w:t>Doing the Right Thing</w:t>
            </w:r>
          </w:p>
          <w:p w14:paraId="65911083" w14:textId="77777777" w:rsidR="00E04A7A" w:rsidRPr="00320D3A" w:rsidRDefault="00E04A7A" w:rsidP="2737F16F">
            <w:pPr>
              <w:jc w:val="center"/>
              <w:rPr>
                <w:rFonts w:asciiTheme="minorHAnsi" w:eastAsiaTheme="minorEastAsia" w:hAnsiTheme="minorHAnsi" w:cstheme="minorBidi"/>
                <w:color w:val="FFFFFF" w:themeColor="background1"/>
                <w:sz w:val="24"/>
              </w:rPr>
            </w:pPr>
          </w:p>
        </w:tc>
        <w:tc>
          <w:tcPr>
            <w:tcW w:w="7907" w:type="dxa"/>
          </w:tcPr>
          <w:p w14:paraId="09335F70"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Have integrity and honesty in all that you do</w:t>
            </w:r>
          </w:p>
          <w:p w14:paraId="12E10A1B"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 xml:space="preserve">Make decisions that are based on doing the right thing, even when this means that they’re unpopular or will lead to more work </w:t>
            </w:r>
          </w:p>
          <w:p w14:paraId="5E4D6D0C"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lastRenderedPageBreak/>
              <w:t>Take responsibility and ownership for your area of work</w:t>
            </w:r>
          </w:p>
          <w:p w14:paraId="5B5D4AE3"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Have difficult conversations or deliver difficult messages if that’s what’s required to do the right thing by our pupils</w:t>
            </w:r>
          </w:p>
          <w:p w14:paraId="250EC507"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Be transparent and open</w:t>
            </w:r>
          </w:p>
          <w:p w14:paraId="42A959DC"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Be resilient and trustworthy</w:t>
            </w:r>
          </w:p>
          <w:p w14:paraId="75E92F3A" w14:textId="77777777" w:rsidR="00E04A7A" w:rsidRPr="00320D3A" w:rsidRDefault="00E04A7A" w:rsidP="2737F16F">
            <w:pPr>
              <w:pStyle w:val="ListParagraph"/>
              <w:numPr>
                <w:ilvl w:val="0"/>
                <w:numId w:val="15"/>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Stand firm and stay true to our mission</w:t>
            </w:r>
          </w:p>
          <w:p w14:paraId="0DC5A9E7" w14:textId="77777777" w:rsidR="00E04A7A" w:rsidRPr="00320D3A" w:rsidRDefault="00E04A7A" w:rsidP="2737F16F">
            <w:pPr>
              <w:jc w:val="both"/>
              <w:rPr>
                <w:rFonts w:asciiTheme="minorHAnsi" w:eastAsiaTheme="minorEastAsia" w:hAnsiTheme="minorHAnsi" w:cstheme="minorBidi"/>
                <w:sz w:val="24"/>
              </w:rPr>
            </w:pPr>
          </w:p>
        </w:tc>
      </w:tr>
      <w:tr w:rsidR="00E04A7A" w:rsidRPr="00320D3A" w14:paraId="3546AF98" w14:textId="77777777" w:rsidTr="2737F16F">
        <w:trPr>
          <w:jc w:val="center"/>
        </w:trPr>
        <w:tc>
          <w:tcPr>
            <w:tcW w:w="1350" w:type="dxa"/>
            <w:shd w:val="clear" w:color="auto" w:fill="00BCB4"/>
          </w:tcPr>
          <w:p w14:paraId="556E9C31" w14:textId="77777777" w:rsidR="00E04A7A" w:rsidRPr="00320D3A" w:rsidRDefault="00E04A7A" w:rsidP="2737F16F">
            <w:pPr>
              <w:jc w:val="center"/>
              <w:rPr>
                <w:rFonts w:asciiTheme="minorHAnsi" w:eastAsiaTheme="minorEastAsia" w:hAnsiTheme="minorHAnsi" w:cstheme="minorBidi"/>
                <w:b/>
                <w:bCs/>
                <w:color w:val="FFFFFF" w:themeColor="background1"/>
                <w:sz w:val="24"/>
              </w:rPr>
            </w:pPr>
            <w:r w:rsidRPr="00320D3A">
              <w:rPr>
                <w:rFonts w:asciiTheme="minorHAnsi" w:eastAsiaTheme="minorEastAsia" w:hAnsiTheme="minorHAnsi" w:cstheme="minorBidi"/>
                <w:b/>
                <w:bCs/>
                <w:color w:val="FFFFFF" w:themeColor="background1"/>
                <w:sz w:val="24"/>
              </w:rPr>
              <w:lastRenderedPageBreak/>
              <w:t>Showing Team Spirit</w:t>
            </w:r>
          </w:p>
          <w:p w14:paraId="0F6AE3A3" w14:textId="77777777" w:rsidR="00E04A7A" w:rsidRPr="00320D3A" w:rsidRDefault="00E04A7A" w:rsidP="2737F16F">
            <w:pPr>
              <w:jc w:val="center"/>
              <w:rPr>
                <w:rFonts w:asciiTheme="minorHAnsi" w:eastAsiaTheme="minorEastAsia" w:hAnsiTheme="minorHAnsi" w:cstheme="minorBidi"/>
                <w:color w:val="FFFFFF" w:themeColor="background1"/>
                <w:sz w:val="24"/>
              </w:rPr>
            </w:pPr>
          </w:p>
        </w:tc>
        <w:tc>
          <w:tcPr>
            <w:tcW w:w="7907" w:type="dxa"/>
          </w:tcPr>
          <w:p w14:paraId="12ABA3E8" w14:textId="77777777" w:rsidR="00E04A7A" w:rsidRPr="00320D3A" w:rsidRDefault="00E04A7A" w:rsidP="2737F16F">
            <w:pPr>
              <w:pStyle w:val="ListParagraph"/>
              <w:numPr>
                <w:ilvl w:val="0"/>
                <w:numId w:val="16"/>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Understand how you can have a greater impact as a team than you can as an individual</w:t>
            </w:r>
          </w:p>
          <w:p w14:paraId="5DBBBDE4" w14:textId="77777777" w:rsidR="00E04A7A" w:rsidRPr="00320D3A" w:rsidRDefault="00E04A7A" w:rsidP="2737F16F">
            <w:pPr>
              <w:pStyle w:val="ListParagraph"/>
              <w:numPr>
                <w:ilvl w:val="0"/>
                <w:numId w:val="16"/>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Understand how you are part of your immediate team but also a much wider organisational team, in working towards our mission</w:t>
            </w:r>
          </w:p>
          <w:p w14:paraId="0670C007" w14:textId="77777777" w:rsidR="00E04A7A" w:rsidRPr="00320D3A" w:rsidRDefault="00E04A7A" w:rsidP="2737F16F">
            <w:pPr>
              <w:pStyle w:val="ListParagraph"/>
              <w:numPr>
                <w:ilvl w:val="0"/>
                <w:numId w:val="16"/>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Recognise that everyone is important within E-ACT, and show an ability to build strong working relationships at every level</w:t>
            </w:r>
          </w:p>
          <w:p w14:paraId="2E838B1C" w14:textId="77777777" w:rsidR="00E04A7A" w:rsidRPr="00320D3A" w:rsidRDefault="00E04A7A" w:rsidP="2737F16F">
            <w:pPr>
              <w:pStyle w:val="ListParagraph"/>
              <w:numPr>
                <w:ilvl w:val="0"/>
                <w:numId w:val="16"/>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Recognise and celebrate the success and achievements, no matter how small, of your colleagues</w:t>
            </w:r>
          </w:p>
          <w:p w14:paraId="077C7E5A" w14:textId="77777777" w:rsidR="00E04A7A" w:rsidRPr="00320D3A" w:rsidRDefault="00E04A7A" w:rsidP="2737F16F">
            <w:pPr>
              <w:pStyle w:val="ListParagraph"/>
              <w:numPr>
                <w:ilvl w:val="0"/>
                <w:numId w:val="16"/>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Be generous with sharing your knowledge to help to develop others</w:t>
            </w:r>
          </w:p>
          <w:p w14:paraId="4E07F99E" w14:textId="77777777" w:rsidR="00E04A7A" w:rsidRPr="00320D3A" w:rsidRDefault="00E04A7A" w:rsidP="2737F16F">
            <w:pPr>
              <w:pStyle w:val="ListParagraph"/>
              <w:numPr>
                <w:ilvl w:val="0"/>
                <w:numId w:val="16"/>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Understand and be willing to receive suggestions and input on your area of work from others</w:t>
            </w:r>
          </w:p>
          <w:p w14:paraId="230001B6" w14:textId="77777777" w:rsidR="00E04A7A" w:rsidRPr="00320D3A" w:rsidRDefault="00E04A7A" w:rsidP="2737F16F">
            <w:pPr>
              <w:pStyle w:val="ListParagraph"/>
              <w:numPr>
                <w:ilvl w:val="0"/>
                <w:numId w:val="16"/>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Support your colleagues, even when this means staying a little later, or re-prioritising some of your work</w:t>
            </w:r>
          </w:p>
          <w:p w14:paraId="524E5864" w14:textId="77777777" w:rsidR="00E04A7A" w:rsidRPr="00320D3A" w:rsidRDefault="00E04A7A" w:rsidP="2737F16F">
            <w:pPr>
              <w:pStyle w:val="ListParagraph"/>
              <w:numPr>
                <w:ilvl w:val="0"/>
                <w:numId w:val="16"/>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Be aware of other peoples’ needs and show an ability to offer genuine support</w:t>
            </w:r>
          </w:p>
          <w:p w14:paraId="22A1D3CA" w14:textId="77777777" w:rsidR="00E04A7A" w:rsidRPr="00320D3A" w:rsidRDefault="00E04A7A" w:rsidP="2737F16F">
            <w:pPr>
              <w:pStyle w:val="ListParagraph"/>
              <w:numPr>
                <w:ilvl w:val="0"/>
                <w:numId w:val="16"/>
              </w:numPr>
              <w:spacing w:after="0" w:line="240" w:lineRule="auto"/>
              <w:contextualSpacing/>
              <w:jc w:val="both"/>
              <w:rPr>
                <w:rFonts w:asciiTheme="minorHAnsi" w:eastAsiaTheme="minorEastAsia" w:hAnsiTheme="minorHAnsi" w:cstheme="minorBidi"/>
                <w:sz w:val="24"/>
                <w:szCs w:val="24"/>
              </w:rPr>
            </w:pPr>
            <w:r w:rsidRPr="00320D3A">
              <w:rPr>
                <w:rFonts w:asciiTheme="minorHAnsi" w:eastAsiaTheme="minorEastAsia" w:hAnsiTheme="minorHAnsi" w:cstheme="minorBidi"/>
                <w:sz w:val="24"/>
                <w:szCs w:val="24"/>
              </w:rPr>
              <w:t>Show an awareness and respect for peoples’ differences, and recognise how different characteristics and personal strengths build dynamic and great teams</w:t>
            </w:r>
          </w:p>
        </w:tc>
      </w:tr>
    </w:tbl>
    <w:p w14:paraId="73CB316F" w14:textId="77777777" w:rsidR="00E04A7A" w:rsidRPr="00320D3A" w:rsidRDefault="00E04A7A" w:rsidP="2737F16F">
      <w:pPr>
        <w:jc w:val="both"/>
        <w:rPr>
          <w:rFonts w:asciiTheme="minorHAnsi" w:eastAsiaTheme="minorEastAsia" w:hAnsiTheme="minorHAnsi" w:cstheme="minorBidi"/>
          <w:sz w:val="24"/>
        </w:rPr>
      </w:pPr>
    </w:p>
    <w:p w14:paraId="1F4E06B3" w14:textId="34411704" w:rsidR="00502537" w:rsidRDefault="00502537">
      <w:pPr>
        <w:spacing w:after="200" w:line="276" w:lineRule="auto"/>
        <w:rPr>
          <w:rFonts w:asciiTheme="minorHAnsi" w:eastAsiaTheme="minorEastAsia" w:hAnsiTheme="minorHAnsi" w:cstheme="minorBidi"/>
          <w:b/>
          <w:bCs/>
          <w:sz w:val="24"/>
        </w:rPr>
      </w:pPr>
    </w:p>
    <w:p w14:paraId="401CCBF8" w14:textId="2BC9C8EE" w:rsidR="00793900" w:rsidRDefault="00793900">
      <w:pPr>
        <w:spacing w:after="200" w:line="276" w:lineRule="auto"/>
        <w:rPr>
          <w:rFonts w:asciiTheme="minorHAnsi" w:eastAsiaTheme="minorEastAsia" w:hAnsiTheme="minorHAnsi" w:cstheme="minorBidi"/>
          <w:b/>
          <w:bCs/>
          <w:sz w:val="24"/>
        </w:rPr>
      </w:pPr>
    </w:p>
    <w:p w14:paraId="772E1226" w14:textId="3D7B24C8" w:rsidR="00793900" w:rsidRDefault="00793900">
      <w:pPr>
        <w:spacing w:after="200" w:line="276" w:lineRule="auto"/>
        <w:rPr>
          <w:rFonts w:asciiTheme="minorHAnsi" w:eastAsiaTheme="minorEastAsia" w:hAnsiTheme="minorHAnsi" w:cstheme="minorBidi"/>
          <w:b/>
          <w:bCs/>
          <w:sz w:val="24"/>
        </w:rPr>
      </w:pPr>
    </w:p>
    <w:p w14:paraId="383ED291" w14:textId="5D20CA35" w:rsidR="00793900" w:rsidRDefault="00793900">
      <w:pPr>
        <w:spacing w:after="200" w:line="276" w:lineRule="auto"/>
        <w:rPr>
          <w:rFonts w:asciiTheme="minorHAnsi" w:eastAsiaTheme="minorEastAsia" w:hAnsiTheme="minorHAnsi" w:cstheme="minorBidi"/>
          <w:b/>
          <w:bCs/>
          <w:sz w:val="24"/>
        </w:rPr>
      </w:pPr>
    </w:p>
    <w:p w14:paraId="4DFA42AC" w14:textId="14DC9E26" w:rsidR="00793900" w:rsidRDefault="00793900">
      <w:pPr>
        <w:spacing w:after="200" w:line="276" w:lineRule="auto"/>
        <w:rPr>
          <w:rFonts w:asciiTheme="minorHAnsi" w:eastAsiaTheme="minorEastAsia" w:hAnsiTheme="minorHAnsi" w:cstheme="minorBidi"/>
          <w:b/>
          <w:bCs/>
          <w:sz w:val="24"/>
        </w:rPr>
      </w:pPr>
    </w:p>
    <w:p w14:paraId="6EABCD3A" w14:textId="4FED1777" w:rsidR="00793900" w:rsidRDefault="00793900">
      <w:pPr>
        <w:spacing w:after="200" w:line="276" w:lineRule="auto"/>
        <w:rPr>
          <w:rFonts w:asciiTheme="minorHAnsi" w:eastAsiaTheme="minorEastAsia" w:hAnsiTheme="minorHAnsi" w:cstheme="minorBidi"/>
          <w:b/>
          <w:bCs/>
          <w:sz w:val="24"/>
        </w:rPr>
      </w:pPr>
    </w:p>
    <w:p w14:paraId="55AA1190" w14:textId="78709946" w:rsidR="00793900" w:rsidRDefault="00793900">
      <w:pPr>
        <w:spacing w:after="200" w:line="276" w:lineRule="auto"/>
        <w:rPr>
          <w:rFonts w:asciiTheme="minorHAnsi" w:eastAsiaTheme="minorEastAsia" w:hAnsiTheme="minorHAnsi" w:cstheme="minorBidi"/>
          <w:b/>
          <w:bCs/>
          <w:sz w:val="24"/>
        </w:rPr>
      </w:pPr>
    </w:p>
    <w:p w14:paraId="12B51C13" w14:textId="4902D24E" w:rsidR="00793900" w:rsidRDefault="00793900">
      <w:pPr>
        <w:spacing w:after="200" w:line="276" w:lineRule="auto"/>
        <w:rPr>
          <w:rFonts w:asciiTheme="minorHAnsi" w:eastAsiaTheme="minorEastAsia" w:hAnsiTheme="minorHAnsi" w:cstheme="minorBidi"/>
          <w:b/>
          <w:bCs/>
          <w:sz w:val="24"/>
        </w:rPr>
      </w:pPr>
    </w:p>
    <w:p w14:paraId="0C4AC62B" w14:textId="2BA10C34" w:rsidR="00793900" w:rsidRDefault="00793900">
      <w:pPr>
        <w:spacing w:after="200" w:line="276" w:lineRule="auto"/>
        <w:rPr>
          <w:rFonts w:asciiTheme="minorHAnsi" w:eastAsiaTheme="minorEastAsia" w:hAnsiTheme="minorHAnsi" w:cstheme="minorBidi"/>
          <w:b/>
          <w:bCs/>
          <w:sz w:val="24"/>
        </w:rPr>
      </w:pPr>
    </w:p>
    <w:p w14:paraId="416C506F" w14:textId="77777777" w:rsidR="00793900" w:rsidRDefault="00793900">
      <w:pPr>
        <w:spacing w:after="200" w:line="276" w:lineRule="auto"/>
        <w:rPr>
          <w:rFonts w:asciiTheme="minorHAnsi" w:eastAsiaTheme="minorEastAsia" w:hAnsiTheme="minorHAnsi" w:cstheme="minorBidi"/>
          <w:b/>
          <w:bCs/>
          <w:sz w:val="24"/>
        </w:rPr>
      </w:pPr>
    </w:p>
    <w:p w14:paraId="73642BD1" w14:textId="0846CDB3" w:rsidR="0009161A" w:rsidRPr="00320D3A" w:rsidRDefault="0009161A" w:rsidP="2737F16F">
      <w:pPr>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lastRenderedPageBreak/>
        <w:t>KNOWLEDGE, EXPERIENCE &amp; SKILLS</w:t>
      </w:r>
    </w:p>
    <w:p w14:paraId="64F1F4F3" w14:textId="77777777" w:rsidR="0009161A" w:rsidRPr="00320D3A" w:rsidRDefault="0009161A" w:rsidP="2737F16F">
      <w:pPr>
        <w:rPr>
          <w:rFonts w:asciiTheme="minorHAnsi" w:eastAsiaTheme="minorEastAsia" w:hAnsiTheme="minorHAnsi" w:cstheme="minorBidi"/>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320D3A" w14:paraId="223C875F" w14:textId="77777777" w:rsidTr="2737F16F">
        <w:tc>
          <w:tcPr>
            <w:tcW w:w="1980" w:type="dxa"/>
          </w:tcPr>
          <w:p w14:paraId="314EEA37" w14:textId="77777777" w:rsidR="0009161A" w:rsidRPr="00320D3A" w:rsidRDefault="0009161A" w:rsidP="2737F16F">
            <w:pPr>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Requirement</w:t>
            </w:r>
          </w:p>
        </w:tc>
        <w:tc>
          <w:tcPr>
            <w:tcW w:w="3827" w:type="dxa"/>
          </w:tcPr>
          <w:p w14:paraId="3B7C14F3" w14:textId="77777777" w:rsidR="0009161A" w:rsidRPr="00320D3A" w:rsidRDefault="0009161A" w:rsidP="2737F16F">
            <w:pPr>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Assessed at</w:t>
            </w:r>
          </w:p>
        </w:tc>
      </w:tr>
      <w:tr w:rsidR="0009161A" w:rsidRPr="00320D3A" w14:paraId="51C163B7" w14:textId="77777777" w:rsidTr="2737F16F">
        <w:tc>
          <w:tcPr>
            <w:tcW w:w="1980" w:type="dxa"/>
          </w:tcPr>
          <w:p w14:paraId="0721F9DE" w14:textId="77777777" w:rsidR="0009161A" w:rsidRPr="00320D3A" w:rsidRDefault="0009161A" w:rsidP="2737F16F">
            <w:pPr>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 xml:space="preserve">E – </w:t>
            </w:r>
            <w:r w:rsidRPr="00320D3A">
              <w:rPr>
                <w:rFonts w:asciiTheme="minorHAnsi" w:eastAsiaTheme="minorEastAsia" w:hAnsiTheme="minorHAnsi" w:cstheme="minorBidi"/>
                <w:sz w:val="24"/>
              </w:rPr>
              <w:t>Essential</w:t>
            </w:r>
          </w:p>
          <w:p w14:paraId="3D7B6F86" w14:textId="77777777" w:rsidR="0009161A" w:rsidRPr="00320D3A" w:rsidRDefault="0009161A" w:rsidP="2737F16F">
            <w:pPr>
              <w:rPr>
                <w:rFonts w:asciiTheme="minorHAnsi" w:eastAsiaTheme="minorEastAsia" w:hAnsiTheme="minorHAnsi" w:cstheme="minorBidi"/>
                <w:b/>
                <w:bCs/>
                <w:sz w:val="24"/>
              </w:rPr>
            </w:pPr>
          </w:p>
        </w:tc>
        <w:tc>
          <w:tcPr>
            <w:tcW w:w="3827" w:type="dxa"/>
          </w:tcPr>
          <w:p w14:paraId="43723229" w14:textId="77777777" w:rsidR="0009161A" w:rsidRPr="00320D3A" w:rsidRDefault="0009161A" w:rsidP="2737F16F">
            <w:pPr>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 xml:space="preserve">A – </w:t>
            </w:r>
            <w:r w:rsidRPr="00320D3A">
              <w:rPr>
                <w:rFonts w:asciiTheme="minorHAnsi" w:eastAsiaTheme="minorEastAsia" w:hAnsiTheme="minorHAnsi" w:cstheme="minorBidi"/>
                <w:sz w:val="24"/>
              </w:rPr>
              <w:t>Application Stage</w:t>
            </w:r>
          </w:p>
          <w:p w14:paraId="0EFB1781" w14:textId="77777777" w:rsidR="0009161A" w:rsidRPr="00320D3A" w:rsidRDefault="0009161A" w:rsidP="2737F16F">
            <w:pPr>
              <w:rPr>
                <w:rFonts w:asciiTheme="minorHAnsi" w:eastAsiaTheme="minorEastAsia" w:hAnsiTheme="minorHAnsi" w:cstheme="minorBidi"/>
                <w:b/>
                <w:bCs/>
                <w:sz w:val="24"/>
              </w:rPr>
            </w:pPr>
          </w:p>
        </w:tc>
      </w:tr>
      <w:tr w:rsidR="0009161A" w:rsidRPr="00320D3A" w14:paraId="1BEC9761" w14:textId="77777777" w:rsidTr="2737F16F">
        <w:tc>
          <w:tcPr>
            <w:tcW w:w="1980" w:type="dxa"/>
          </w:tcPr>
          <w:p w14:paraId="031B31A2" w14:textId="77777777" w:rsidR="0009161A" w:rsidRPr="00320D3A" w:rsidRDefault="0009161A" w:rsidP="2737F16F">
            <w:pPr>
              <w:rPr>
                <w:rFonts w:asciiTheme="minorHAnsi" w:eastAsiaTheme="minorEastAsia" w:hAnsiTheme="minorHAnsi" w:cstheme="minorBidi"/>
                <w:sz w:val="24"/>
              </w:rPr>
            </w:pPr>
            <w:r w:rsidRPr="00320D3A">
              <w:rPr>
                <w:rFonts w:asciiTheme="minorHAnsi" w:eastAsiaTheme="minorEastAsia" w:hAnsiTheme="minorHAnsi" w:cstheme="minorBidi"/>
                <w:b/>
                <w:bCs/>
                <w:sz w:val="24"/>
              </w:rPr>
              <w:t xml:space="preserve">D – </w:t>
            </w:r>
            <w:r w:rsidRPr="00320D3A">
              <w:rPr>
                <w:rFonts w:asciiTheme="minorHAnsi" w:eastAsiaTheme="minorEastAsia" w:hAnsiTheme="minorHAnsi" w:cstheme="minorBidi"/>
                <w:sz w:val="24"/>
              </w:rPr>
              <w:t>Desirable</w:t>
            </w:r>
          </w:p>
          <w:p w14:paraId="454BD8A3" w14:textId="77777777" w:rsidR="0009161A" w:rsidRPr="00320D3A" w:rsidRDefault="0009161A" w:rsidP="2737F16F">
            <w:pPr>
              <w:rPr>
                <w:rFonts w:asciiTheme="minorHAnsi" w:eastAsiaTheme="minorEastAsia" w:hAnsiTheme="minorHAnsi" w:cstheme="minorBidi"/>
                <w:b/>
                <w:bCs/>
                <w:sz w:val="24"/>
              </w:rPr>
            </w:pPr>
          </w:p>
        </w:tc>
        <w:tc>
          <w:tcPr>
            <w:tcW w:w="3827" w:type="dxa"/>
          </w:tcPr>
          <w:p w14:paraId="09C2B552" w14:textId="77777777" w:rsidR="0009161A" w:rsidRPr="00320D3A" w:rsidRDefault="0009161A" w:rsidP="2737F16F">
            <w:pPr>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 xml:space="preserve">I – </w:t>
            </w:r>
            <w:r w:rsidRPr="00320D3A">
              <w:rPr>
                <w:rFonts w:asciiTheme="minorHAnsi" w:eastAsiaTheme="minorEastAsia" w:hAnsiTheme="minorHAnsi" w:cstheme="minorBidi"/>
                <w:sz w:val="24"/>
              </w:rPr>
              <w:t>Interview Stage</w:t>
            </w:r>
          </w:p>
          <w:p w14:paraId="0DB2B594" w14:textId="77777777" w:rsidR="0009161A" w:rsidRPr="00320D3A" w:rsidRDefault="0009161A" w:rsidP="2737F16F">
            <w:pPr>
              <w:rPr>
                <w:rFonts w:asciiTheme="minorHAnsi" w:eastAsiaTheme="minorEastAsia" w:hAnsiTheme="minorHAnsi" w:cstheme="minorBidi"/>
                <w:b/>
                <w:bCs/>
                <w:sz w:val="24"/>
              </w:rPr>
            </w:pPr>
          </w:p>
        </w:tc>
      </w:tr>
      <w:tr w:rsidR="0009161A" w:rsidRPr="00320D3A" w14:paraId="036D696A" w14:textId="77777777" w:rsidTr="2737F16F">
        <w:tc>
          <w:tcPr>
            <w:tcW w:w="1980" w:type="dxa"/>
          </w:tcPr>
          <w:p w14:paraId="5E7828F2" w14:textId="77777777" w:rsidR="0009161A" w:rsidRPr="00320D3A" w:rsidRDefault="0009161A" w:rsidP="2737F16F">
            <w:pPr>
              <w:rPr>
                <w:rFonts w:asciiTheme="minorHAnsi" w:eastAsiaTheme="minorEastAsia" w:hAnsiTheme="minorHAnsi" w:cstheme="minorBidi"/>
                <w:b/>
                <w:bCs/>
                <w:sz w:val="24"/>
              </w:rPr>
            </w:pPr>
          </w:p>
        </w:tc>
        <w:tc>
          <w:tcPr>
            <w:tcW w:w="3827" w:type="dxa"/>
          </w:tcPr>
          <w:p w14:paraId="42C7BB68" w14:textId="77777777" w:rsidR="0009161A" w:rsidRPr="00320D3A" w:rsidRDefault="0009161A" w:rsidP="2737F16F">
            <w:pPr>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 xml:space="preserve">P – </w:t>
            </w:r>
            <w:r w:rsidRPr="00320D3A">
              <w:rPr>
                <w:rFonts w:asciiTheme="minorHAnsi" w:eastAsiaTheme="minorEastAsia" w:hAnsiTheme="minorHAnsi" w:cstheme="minorBidi"/>
                <w:sz w:val="24"/>
              </w:rPr>
              <w:t>During the probationary period</w:t>
            </w:r>
          </w:p>
        </w:tc>
      </w:tr>
    </w:tbl>
    <w:p w14:paraId="1771B8D0" w14:textId="77777777" w:rsidR="0009161A" w:rsidRPr="00320D3A" w:rsidRDefault="0009161A" w:rsidP="2737F16F">
      <w:pPr>
        <w:rPr>
          <w:rFonts w:asciiTheme="minorHAnsi" w:eastAsiaTheme="minorEastAsia" w:hAnsiTheme="minorHAnsi" w:cstheme="minorBidi"/>
          <w:sz w:val="24"/>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320D3A" w14:paraId="16060C9A" w14:textId="77777777" w:rsidTr="2737F16F">
        <w:trPr>
          <w:trHeight w:val="192"/>
        </w:trPr>
        <w:tc>
          <w:tcPr>
            <w:tcW w:w="2014" w:type="dxa"/>
            <w:shd w:val="clear" w:color="auto" w:fill="D9D9D9" w:themeFill="background1" w:themeFillShade="D9"/>
          </w:tcPr>
          <w:p w14:paraId="00CBCAF9" w14:textId="77777777" w:rsidR="0009161A" w:rsidRPr="00320D3A" w:rsidRDefault="0009161A" w:rsidP="2737F16F">
            <w:pPr>
              <w:rPr>
                <w:rFonts w:asciiTheme="minorHAnsi" w:eastAsiaTheme="minorEastAsia" w:hAnsiTheme="minorHAnsi" w:cstheme="minorBidi"/>
                <w:sz w:val="24"/>
              </w:rPr>
            </w:pPr>
          </w:p>
        </w:tc>
        <w:tc>
          <w:tcPr>
            <w:tcW w:w="4791" w:type="dxa"/>
            <w:shd w:val="clear" w:color="auto" w:fill="D9D9D9" w:themeFill="background1" w:themeFillShade="D9"/>
          </w:tcPr>
          <w:p w14:paraId="253669E8" w14:textId="77777777" w:rsidR="0009161A" w:rsidRPr="00320D3A" w:rsidRDefault="0009161A" w:rsidP="2737F16F">
            <w:pPr>
              <w:rPr>
                <w:rFonts w:asciiTheme="minorHAnsi" w:eastAsiaTheme="minorEastAsia" w:hAnsiTheme="minorHAnsi" w:cstheme="minorBidi"/>
                <w:sz w:val="24"/>
              </w:rPr>
            </w:pPr>
          </w:p>
        </w:tc>
        <w:tc>
          <w:tcPr>
            <w:tcW w:w="567" w:type="dxa"/>
            <w:shd w:val="clear" w:color="auto" w:fill="F2F2F2" w:themeFill="background1" w:themeFillShade="F2"/>
          </w:tcPr>
          <w:p w14:paraId="3389ACA5"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b/>
                <w:bCs/>
                <w:sz w:val="24"/>
              </w:rPr>
              <w:t>E</w:t>
            </w:r>
          </w:p>
        </w:tc>
        <w:tc>
          <w:tcPr>
            <w:tcW w:w="567" w:type="dxa"/>
            <w:shd w:val="clear" w:color="auto" w:fill="F2F2F2" w:themeFill="background1" w:themeFillShade="F2"/>
          </w:tcPr>
          <w:p w14:paraId="43B1003C" w14:textId="77777777" w:rsidR="0009161A" w:rsidRPr="00320D3A" w:rsidRDefault="0009161A" w:rsidP="2737F16F">
            <w:pPr>
              <w:jc w:val="center"/>
              <w:rPr>
                <w:rFonts w:asciiTheme="minorHAnsi" w:eastAsiaTheme="minorEastAsia" w:hAnsiTheme="minorHAnsi" w:cstheme="minorBidi"/>
                <w:b/>
                <w:bCs/>
                <w:sz w:val="24"/>
              </w:rPr>
            </w:pPr>
            <w:r w:rsidRPr="00320D3A">
              <w:rPr>
                <w:rFonts w:asciiTheme="minorHAnsi" w:eastAsiaTheme="minorEastAsia" w:hAnsiTheme="minorHAnsi" w:cstheme="minorBidi"/>
                <w:b/>
                <w:bCs/>
                <w:sz w:val="24"/>
              </w:rPr>
              <w:t>D</w:t>
            </w:r>
          </w:p>
        </w:tc>
        <w:tc>
          <w:tcPr>
            <w:tcW w:w="567" w:type="dxa"/>
            <w:shd w:val="clear" w:color="auto" w:fill="F2F2F2" w:themeFill="background1" w:themeFillShade="F2"/>
          </w:tcPr>
          <w:p w14:paraId="7862C829"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b/>
                <w:bCs/>
                <w:sz w:val="24"/>
              </w:rPr>
              <w:t>A</w:t>
            </w:r>
          </w:p>
        </w:tc>
        <w:tc>
          <w:tcPr>
            <w:tcW w:w="425" w:type="dxa"/>
            <w:shd w:val="clear" w:color="auto" w:fill="F2F2F2" w:themeFill="background1" w:themeFillShade="F2"/>
          </w:tcPr>
          <w:p w14:paraId="00A5C4A2"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b/>
                <w:bCs/>
                <w:sz w:val="24"/>
              </w:rPr>
              <w:t>I</w:t>
            </w:r>
          </w:p>
        </w:tc>
        <w:tc>
          <w:tcPr>
            <w:tcW w:w="567" w:type="dxa"/>
            <w:shd w:val="clear" w:color="auto" w:fill="F2F2F2" w:themeFill="background1" w:themeFillShade="F2"/>
          </w:tcPr>
          <w:p w14:paraId="72753884"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b/>
                <w:bCs/>
                <w:sz w:val="24"/>
              </w:rPr>
              <w:t>P</w:t>
            </w:r>
          </w:p>
        </w:tc>
      </w:tr>
      <w:tr w:rsidR="0009161A" w:rsidRPr="00320D3A" w14:paraId="0D905F14" w14:textId="77777777" w:rsidTr="2737F16F">
        <w:trPr>
          <w:trHeight w:val="192"/>
        </w:trPr>
        <w:tc>
          <w:tcPr>
            <w:tcW w:w="2014" w:type="dxa"/>
            <w:vMerge w:val="restart"/>
            <w:shd w:val="clear" w:color="auto" w:fill="00BCB4"/>
          </w:tcPr>
          <w:p w14:paraId="011E3D80" w14:textId="77777777" w:rsidR="0009161A" w:rsidRPr="00320D3A" w:rsidRDefault="0009161A" w:rsidP="2737F16F">
            <w:pPr>
              <w:jc w:val="center"/>
              <w:rPr>
                <w:rFonts w:asciiTheme="minorHAnsi" w:eastAsiaTheme="minorEastAsia" w:hAnsiTheme="minorHAnsi" w:cstheme="minorBidi"/>
                <w:b/>
                <w:bCs/>
                <w:color w:val="FFFFFF" w:themeColor="background1"/>
                <w:sz w:val="24"/>
              </w:rPr>
            </w:pPr>
            <w:r w:rsidRPr="00320D3A">
              <w:rPr>
                <w:rFonts w:asciiTheme="minorHAnsi" w:eastAsiaTheme="minorEastAsia" w:hAnsiTheme="minorHAnsi" w:cstheme="minorBidi"/>
                <w:b/>
                <w:bCs/>
                <w:color w:val="FFFFFF" w:themeColor="background1"/>
                <w:sz w:val="24"/>
              </w:rPr>
              <w:t>Organisational Fit</w:t>
            </w:r>
          </w:p>
        </w:tc>
        <w:tc>
          <w:tcPr>
            <w:tcW w:w="4791" w:type="dxa"/>
            <w:shd w:val="clear" w:color="auto" w:fill="auto"/>
          </w:tcPr>
          <w:p w14:paraId="002A0AE8" w14:textId="77777777" w:rsidR="0009161A" w:rsidRPr="00320D3A" w:rsidRDefault="0009161A" w:rsidP="2737F16F">
            <w:pPr>
              <w:rPr>
                <w:rFonts w:asciiTheme="minorHAnsi" w:eastAsiaTheme="minorEastAsia" w:hAnsiTheme="minorHAnsi" w:cstheme="minorBidi"/>
                <w:sz w:val="24"/>
              </w:rPr>
            </w:pPr>
            <w:r w:rsidRPr="00320D3A">
              <w:rPr>
                <w:rFonts w:asciiTheme="minorHAnsi" w:eastAsiaTheme="minorEastAsia" w:hAnsiTheme="minorHAnsi" w:cstheme="minorBidi"/>
                <w:sz w:val="24"/>
              </w:rPr>
              <w:t>Thinking Big</w:t>
            </w:r>
          </w:p>
        </w:tc>
        <w:tc>
          <w:tcPr>
            <w:tcW w:w="567" w:type="dxa"/>
            <w:shd w:val="clear" w:color="auto" w:fill="auto"/>
          </w:tcPr>
          <w:p w14:paraId="67F10A9F"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shd w:val="clear" w:color="auto" w:fill="auto"/>
          </w:tcPr>
          <w:p w14:paraId="25315EC6" w14:textId="77777777" w:rsidR="0009161A" w:rsidRPr="00320D3A" w:rsidRDefault="0009161A" w:rsidP="2737F16F">
            <w:pPr>
              <w:jc w:val="center"/>
              <w:rPr>
                <w:rFonts w:asciiTheme="minorHAnsi" w:eastAsiaTheme="minorEastAsia" w:hAnsiTheme="minorHAnsi" w:cstheme="minorBidi"/>
                <w:sz w:val="24"/>
              </w:rPr>
            </w:pPr>
          </w:p>
        </w:tc>
        <w:tc>
          <w:tcPr>
            <w:tcW w:w="567" w:type="dxa"/>
            <w:shd w:val="clear" w:color="auto" w:fill="auto"/>
          </w:tcPr>
          <w:p w14:paraId="720D9A4F"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shd w:val="clear" w:color="auto" w:fill="auto"/>
          </w:tcPr>
          <w:p w14:paraId="0EE5B460"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shd w:val="clear" w:color="auto" w:fill="auto"/>
          </w:tcPr>
          <w:p w14:paraId="1D457B1A"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09161A" w:rsidRPr="00320D3A" w14:paraId="40710530" w14:textId="77777777" w:rsidTr="2737F16F">
        <w:trPr>
          <w:trHeight w:val="192"/>
        </w:trPr>
        <w:tc>
          <w:tcPr>
            <w:tcW w:w="2014" w:type="dxa"/>
            <w:vMerge/>
          </w:tcPr>
          <w:p w14:paraId="769C3271" w14:textId="77777777" w:rsidR="0009161A" w:rsidRPr="00320D3A" w:rsidRDefault="0009161A" w:rsidP="00495A33">
            <w:pPr>
              <w:jc w:val="center"/>
              <w:rPr>
                <w:rFonts w:ascii="Nunito" w:hAnsi="Nunito"/>
                <w:b/>
                <w:color w:val="FFFFFF" w:themeColor="background1"/>
                <w:sz w:val="24"/>
              </w:rPr>
            </w:pPr>
          </w:p>
        </w:tc>
        <w:tc>
          <w:tcPr>
            <w:tcW w:w="4791" w:type="dxa"/>
            <w:shd w:val="clear" w:color="auto" w:fill="auto"/>
          </w:tcPr>
          <w:p w14:paraId="61481162" w14:textId="77777777" w:rsidR="0009161A" w:rsidRPr="00320D3A" w:rsidRDefault="0009161A" w:rsidP="2737F16F">
            <w:pPr>
              <w:rPr>
                <w:rFonts w:asciiTheme="minorHAnsi" w:eastAsiaTheme="minorEastAsia" w:hAnsiTheme="minorHAnsi" w:cstheme="minorBidi"/>
                <w:sz w:val="24"/>
              </w:rPr>
            </w:pPr>
            <w:r w:rsidRPr="00320D3A">
              <w:rPr>
                <w:rFonts w:asciiTheme="minorHAnsi" w:eastAsiaTheme="minorEastAsia" w:hAnsiTheme="minorHAnsi" w:cstheme="minorBidi"/>
                <w:sz w:val="24"/>
              </w:rPr>
              <w:t>Doing the Right Thing</w:t>
            </w:r>
          </w:p>
        </w:tc>
        <w:tc>
          <w:tcPr>
            <w:tcW w:w="567" w:type="dxa"/>
            <w:shd w:val="clear" w:color="auto" w:fill="auto"/>
          </w:tcPr>
          <w:p w14:paraId="24CFD204"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shd w:val="clear" w:color="auto" w:fill="auto"/>
          </w:tcPr>
          <w:p w14:paraId="53B8AF21" w14:textId="77777777" w:rsidR="0009161A" w:rsidRPr="00320D3A" w:rsidRDefault="0009161A" w:rsidP="2737F16F">
            <w:pPr>
              <w:jc w:val="center"/>
              <w:rPr>
                <w:rFonts w:asciiTheme="minorHAnsi" w:eastAsiaTheme="minorEastAsia" w:hAnsiTheme="minorHAnsi" w:cstheme="minorBidi"/>
                <w:sz w:val="24"/>
              </w:rPr>
            </w:pPr>
          </w:p>
        </w:tc>
        <w:tc>
          <w:tcPr>
            <w:tcW w:w="567" w:type="dxa"/>
            <w:shd w:val="clear" w:color="auto" w:fill="auto"/>
          </w:tcPr>
          <w:p w14:paraId="6F23705C"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shd w:val="clear" w:color="auto" w:fill="auto"/>
          </w:tcPr>
          <w:p w14:paraId="3D9A5E6D"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shd w:val="clear" w:color="auto" w:fill="auto"/>
          </w:tcPr>
          <w:p w14:paraId="66254FBD"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09161A" w:rsidRPr="00320D3A" w14:paraId="4A3B78A3" w14:textId="77777777" w:rsidTr="2737F16F">
        <w:trPr>
          <w:trHeight w:val="192"/>
        </w:trPr>
        <w:tc>
          <w:tcPr>
            <w:tcW w:w="2014" w:type="dxa"/>
            <w:vMerge/>
          </w:tcPr>
          <w:p w14:paraId="4AE0E21F" w14:textId="77777777" w:rsidR="0009161A" w:rsidRPr="00320D3A" w:rsidRDefault="0009161A" w:rsidP="00495A33">
            <w:pPr>
              <w:jc w:val="center"/>
              <w:rPr>
                <w:rFonts w:ascii="Nunito" w:hAnsi="Nunito"/>
                <w:b/>
                <w:color w:val="FFFFFF" w:themeColor="background1"/>
                <w:sz w:val="24"/>
              </w:rPr>
            </w:pPr>
          </w:p>
        </w:tc>
        <w:tc>
          <w:tcPr>
            <w:tcW w:w="4791" w:type="dxa"/>
            <w:shd w:val="clear" w:color="auto" w:fill="auto"/>
          </w:tcPr>
          <w:p w14:paraId="304F9761" w14:textId="77777777" w:rsidR="0009161A" w:rsidRPr="00320D3A" w:rsidRDefault="0009161A" w:rsidP="2737F16F">
            <w:pPr>
              <w:rPr>
                <w:rFonts w:asciiTheme="minorHAnsi" w:eastAsiaTheme="minorEastAsia" w:hAnsiTheme="minorHAnsi" w:cstheme="minorBidi"/>
                <w:sz w:val="24"/>
              </w:rPr>
            </w:pPr>
            <w:r w:rsidRPr="00320D3A">
              <w:rPr>
                <w:rFonts w:asciiTheme="minorHAnsi" w:eastAsiaTheme="minorEastAsia" w:hAnsiTheme="minorHAnsi" w:cstheme="minorBidi"/>
                <w:sz w:val="24"/>
              </w:rPr>
              <w:t>Showing Team Spirit</w:t>
            </w:r>
          </w:p>
        </w:tc>
        <w:tc>
          <w:tcPr>
            <w:tcW w:w="567" w:type="dxa"/>
            <w:shd w:val="clear" w:color="auto" w:fill="auto"/>
          </w:tcPr>
          <w:p w14:paraId="786F2F17"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shd w:val="clear" w:color="auto" w:fill="auto"/>
          </w:tcPr>
          <w:p w14:paraId="5C6E70CD" w14:textId="77777777" w:rsidR="0009161A" w:rsidRPr="00320D3A" w:rsidRDefault="0009161A" w:rsidP="2737F16F">
            <w:pPr>
              <w:jc w:val="center"/>
              <w:rPr>
                <w:rFonts w:asciiTheme="minorHAnsi" w:eastAsiaTheme="minorEastAsia" w:hAnsiTheme="minorHAnsi" w:cstheme="minorBidi"/>
                <w:sz w:val="24"/>
              </w:rPr>
            </w:pPr>
          </w:p>
        </w:tc>
        <w:tc>
          <w:tcPr>
            <w:tcW w:w="567" w:type="dxa"/>
            <w:shd w:val="clear" w:color="auto" w:fill="auto"/>
          </w:tcPr>
          <w:p w14:paraId="13EA5499"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shd w:val="clear" w:color="auto" w:fill="auto"/>
          </w:tcPr>
          <w:p w14:paraId="1FBC292E"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shd w:val="clear" w:color="auto" w:fill="auto"/>
          </w:tcPr>
          <w:p w14:paraId="10849B03" w14:textId="77777777" w:rsidR="0009161A" w:rsidRPr="00320D3A" w:rsidRDefault="0009161A"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FA2089" w:rsidRPr="00320D3A" w14:paraId="1DEBDA54" w14:textId="77777777" w:rsidTr="2737F16F">
        <w:trPr>
          <w:trHeight w:val="192"/>
        </w:trPr>
        <w:tc>
          <w:tcPr>
            <w:tcW w:w="2014" w:type="dxa"/>
            <w:vMerge w:val="restart"/>
            <w:shd w:val="clear" w:color="auto" w:fill="00BCB4"/>
          </w:tcPr>
          <w:p w14:paraId="668FE80B" w14:textId="77777777" w:rsidR="00FA2089" w:rsidRPr="00320D3A" w:rsidRDefault="00FA2089" w:rsidP="2737F16F">
            <w:pPr>
              <w:jc w:val="center"/>
              <w:rPr>
                <w:rFonts w:asciiTheme="minorHAnsi" w:eastAsiaTheme="minorEastAsia" w:hAnsiTheme="minorHAnsi" w:cstheme="minorBidi"/>
                <w:b/>
                <w:bCs/>
                <w:color w:val="FFFFFF" w:themeColor="background1"/>
                <w:sz w:val="24"/>
              </w:rPr>
            </w:pPr>
            <w:r w:rsidRPr="00320D3A">
              <w:rPr>
                <w:rFonts w:asciiTheme="minorHAnsi" w:eastAsiaTheme="minorEastAsia" w:hAnsiTheme="minorHAnsi" w:cstheme="minorBidi"/>
                <w:b/>
                <w:bCs/>
                <w:color w:val="FFFFFF" w:themeColor="background1"/>
                <w:sz w:val="24"/>
              </w:rPr>
              <w:t>Knowledge</w:t>
            </w:r>
          </w:p>
        </w:tc>
        <w:tc>
          <w:tcPr>
            <w:tcW w:w="4791" w:type="dxa"/>
            <w:vAlign w:val="center"/>
          </w:tcPr>
          <w:p w14:paraId="39C5DE3D" w14:textId="295E2EFC" w:rsidR="00FA2089" w:rsidRPr="00320D3A" w:rsidRDefault="00FA2089" w:rsidP="2737F16F">
            <w:pPr>
              <w:rPr>
                <w:rFonts w:asciiTheme="minorHAnsi" w:eastAsiaTheme="minorEastAsia" w:hAnsiTheme="minorHAnsi" w:cstheme="minorBidi"/>
                <w:sz w:val="24"/>
              </w:rPr>
            </w:pPr>
            <w:r>
              <w:rPr>
                <w:rFonts w:asciiTheme="minorHAnsi" w:eastAsiaTheme="minorEastAsia" w:hAnsiTheme="minorHAnsi" w:cstheme="minorBidi"/>
                <w:sz w:val="24"/>
              </w:rPr>
              <w:t>Minimum of 5 GCSEs including Maths and English (grade 4-9) or equivalent</w:t>
            </w:r>
          </w:p>
        </w:tc>
        <w:tc>
          <w:tcPr>
            <w:tcW w:w="567" w:type="dxa"/>
          </w:tcPr>
          <w:p w14:paraId="76EBA7BE" w14:textId="356A7433"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498F1F35" w14:textId="77777777" w:rsidR="00FA2089" w:rsidRPr="00320D3A" w:rsidRDefault="00FA2089" w:rsidP="2737F16F">
            <w:pPr>
              <w:jc w:val="center"/>
              <w:rPr>
                <w:rFonts w:asciiTheme="minorHAnsi" w:eastAsiaTheme="minorEastAsia" w:hAnsiTheme="minorHAnsi" w:cstheme="minorBidi"/>
                <w:sz w:val="24"/>
              </w:rPr>
            </w:pPr>
          </w:p>
        </w:tc>
        <w:tc>
          <w:tcPr>
            <w:tcW w:w="567" w:type="dxa"/>
          </w:tcPr>
          <w:p w14:paraId="12ACFF69" w14:textId="4FF8A091"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11CF19BE" w14:textId="1034C4ED"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vAlign w:val="center"/>
          </w:tcPr>
          <w:p w14:paraId="511B4326" w14:textId="77777777" w:rsidR="00FA2089" w:rsidRPr="00320D3A" w:rsidRDefault="00FA2089" w:rsidP="2737F16F">
            <w:pPr>
              <w:jc w:val="center"/>
              <w:rPr>
                <w:rFonts w:asciiTheme="minorHAnsi" w:eastAsiaTheme="minorEastAsia" w:hAnsiTheme="minorHAnsi" w:cstheme="minorBidi"/>
                <w:sz w:val="24"/>
              </w:rPr>
            </w:pPr>
          </w:p>
        </w:tc>
      </w:tr>
      <w:tr w:rsidR="00FA2089" w:rsidRPr="00320D3A" w14:paraId="14223FD2" w14:textId="77777777" w:rsidTr="2737F16F">
        <w:trPr>
          <w:trHeight w:val="192"/>
        </w:trPr>
        <w:tc>
          <w:tcPr>
            <w:tcW w:w="2014" w:type="dxa"/>
            <w:vMerge/>
          </w:tcPr>
          <w:p w14:paraId="7C2393F7" w14:textId="77777777" w:rsidR="00FA2089" w:rsidRPr="00320D3A" w:rsidRDefault="00FA2089" w:rsidP="00451CD1">
            <w:pPr>
              <w:jc w:val="center"/>
              <w:rPr>
                <w:rFonts w:ascii="Nunito" w:hAnsi="Nunito"/>
                <w:b/>
                <w:color w:val="FFFFFF" w:themeColor="background1"/>
                <w:sz w:val="24"/>
              </w:rPr>
            </w:pPr>
          </w:p>
        </w:tc>
        <w:tc>
          <w:tcPr>
            <w:tcW w:w="4791" w:type="dxa"/>
            <w:vAlign w:val="center"/>
          </w:tcPr>
          <w:p w14:paraId="7BF0678F" w14:textId="41206C10" w:rsidR="00FA2089" w:rsidRPr="00320D3A" w:rsidRDefault="00A211CC" w:rsidP="2737F16F">
            <w:pPr>
              <w:rPr>
                <w:rFonts w:asciiTheme="minorHAnsi" w:eastAsiaTheme="minorEastAsia" w:hAnsiTheme="minorHAnsi" w:cstheme="minorBidi"/>
                <w:sz w:val="24"/>
              </w:rPr>
            </w:pPr>
            <w:r>
              <w:rPr>
                <w:rFonts w:asciiTheme="minorHAnsi" w:eastAsiaTheme="minorEastAsia" w:hAnsiTheme="minorHAnsi" w:cstheme="minorBidi"/>
                <w:sz w:val="24"/>
              </w:rPr>
              <w:t xml:space="preserve">Understanding of </w:t>
            </w:r>
            <w:r w:rsidR="00134961">
              <w:rPr>
                <w:rFonts w:asciiTheme="minorHAnsi" w:eastAsiaTheme="minorEastAsia" w:hAnsiTheme="minorHAnsi" w:cstheme="minorBidi"/>
                <w:sz w:val="24"/>
              </w:rPr>
              <w:t>the national curriculum</w:t>
            </w:r>
            <w:r w:rsidR="003B11E2">
              <w:rPr>
                <w:rFonts w:asciiTheme="minorHAnsi" w:eastAsiaTheme="minorEastAsia" w:hAnsiTheme="minorHAnsi" w:cstheme="minorBidi"/>
                <w:sz w:val="24"/>
              </w:rPr>
              <w:t xml:space="preserve"> </w:t>
            </w:r>
            <w:r w:rsidR="003319E6">
              <w:rPr>
                <w:rFonts w:asciiTheme="minorHAnsi" w:eastAsiaTheme="minorEastAsia" w:hAnsiTheme="minorHAnsi" w:cstheme="minorBidi"/>
                <w:sz w:val="24"/>
              </w:rPr>
              <w:t>especially core subject areas</w:t>
            </w:r>
          </w:p>
        </w:tc>
        <w:tc>
          <w:tcPr>
            <w:tcW w:w="567" w:type="dxa"/>
          </w:tcPr>
          <w:p w14:paraId="50C1CA77" w14:textId="5373814D"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35811843" w14:textId="77777777" w:rsidR="00FA2089" w:rsidRPr="00320D3A" w:rsidRDefault="00FA2089" w:rsidP="2737F16F">
            <w:pPr>
              <w:jc w:val="center"/>
              <w:rPr>
                <w:rFonts w:asciiTheme="minorHAnsi" w:eastAsiaTheme="minorEastAsia" w:hAnsiTheme="minorHAnsi" w:cstheme="minorBidi"/>
                <w:b/>
                <w:bCs/>
                <w:sz w:val="24"/>
              </w:rPr>
            </w:pPr>
          </w:p>
        </w:tc>
        <w:tc>
          <w:tcPr>
            <w:tcW w:w="567" w:type="dxa"/>
          </w:tcPr>
          <w:p w14:paraId="348CA4CC" w14:textId="11345293"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129AF383" w14:textId="1F507E96"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vAlign w:val="center"/>
          </w:tcPr>
          <w:p w14:paraId="5D7CB46A" w14:textId="77777777" w:rsidR="00FA2089" w:rsidRPr="00320D3A" w:rsidRDefault="00FA2089" w:rsidP="2737F16F">
            <w:pPr>
              <w:jc w:val="center"/>
              <w:rPr>
                <w:rFonts w:asciiTheme="minorHAnsi" w:eastAsiaTheme="minorEastAsia" w:hAnsiTheme="minorHAnsi" w:cstheme="minorBidi"/>
                <w:sz w:val="24"/>
              </w:rPr>
            </w:pPr>
          </w:p>
        </w:tc>
      </w:tr>
      <w:tr w:rsidR="00FA2089" w:rsidRPr="00320D3A" w14:paraId="2379E56D" w14:textId="77777777" w:rsidTr="2737F16F">
        <w:trPr>
          <w:trHeight w:val="208"/>
        </w:trPr>
        <w:tc>
          <w:tcPr>
            <w:tcW w:w="2014" w:type="dxa"/>
            <w:vMerge/>
          </w:tcPr>
          <w:p w14:paraId="00F711B1" w14:textId="77777777" w:rsidR="00FA2089" w:rsidRPr="00320D3A" w:rsidRDefault="00FA2089" w:rsidP="00451CD1">
            <w:pPr>
              <w:jc w:val="center"/>
              <w:rPr>
                <w:rFonts w:ascii="Nunito" w:hAnsi="Nunito"/>
                <w:b/>
                <w:color w:val="FFFFFF" w:themeColor="background1"/>
                <w:sz w:val="24"/>
              </w:rPr>
            </w:pPr>
          </w:p>
        </w:tc>
        <w:tc>
          <w:tcPr>
            <w:tcW w:w="4791" w:type="dxa"/>
            <w:vAlign w:val="center"/>
          </w:tcPr>
          <w:p w14:paraId="216E61D5" w14:textId="53291DEA" w:rsidR="00FA2089" w:rsidRPr="00320D3A" w:rsidRDefault="00FA2089" w:rsidP="2737F16F">
            <w:pPr>
              <w:rPr>
                <w:rFonts w:asciiTheme="minorHAnsi" w:eastAsiaTheme="minorEastAsia" w:hAnsiTheme="minorHAnsi" w:cstheme="minorBidi"/>
                <w:sz w:val="24"/>
              </w:rPr>
            </w:pPr>
            <w:r w:rsidRPr="00320D3A">
              <w:rPr>
                <w:rFonts w:asciiTheme="minorHAnsi" w:eastAsiaTheme="minorEastAsia" w:hAnsiTheme="minorHAnsi" w:cstheme="minorBidi"/>
                <w:sz w:val="24"/>
              </w:rPr>
              <w:t>Demonstrable understanding of young peoples’ social, emotional and educational development needs</w:t>
            </w:r>
          </w:p>
        </w:tc>
        <w:tc>
          <w:tcPr>
            <w:tcW w:w="567" w:type="dxa"/>
          </w:tcPr>
          <w:p w14:paraId="22ABFA81" w14:textId="52EE8D23"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3AB5E8D7" w14:textId="77777777" w:rsidR="00FA2089" w:rsidRPr="00320D3A" w:rsidRDefault="00FA2089" w:rsidP="2737F16F">
            <w:pPr>
              <w:jc w:val="center"/>
              <w:rPr>
                <w:rFonts w:asciiTheme="minorHAnsi" w:eastAsiaTheme="minorEastAsia" w:hAnsiTheme="minorHAnsi" w:cstheme="minorBidi"/>
                <w:b/>
                <w:bCs/>
                <w:sz w:val="24"/>
              </w:rPr>
            </w:pPr>
          </w:p>
        </w:tc>
        <w:tc>
          <w:tcPr>
            <w:tcW w:w="567" w:type="dxa"/>
          </w:tcPr>
          <w:p w14:paraId="6FB24440" w14:textId="24A947AA"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24F13FFE" w14:textId="0D2F1755"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5630A6C0" w14:textId="629ED1CC"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FA2089" w:rsidRPr="00320D3A" w14:paraId="044F6BBB" w14:textId="77777777" w:rsidTr="2737F16F">
        <w:trPr>
          <w:trHeight w:val="208"/>
        </w:trPr>
        <w:tc>
          <w:tcPr>
            <w:tcW w:w="2014" w:type="dxa"/>
            <w:vMerge/>
          </w:tcPr>
          <w:p w14:paraId="166339A0" w14:textId="77777777" w:rsidR="00FA2089" w:rsidRPr="00320D3A" w:rsidRDefault="00FA2089" w:rsidP="00451CD1">
            <w:pPr>
              <w:jc w:val="center"/>
              <w:rPr>
                <w:rFonts w:ascii="Nunito" w:hAnsi="Nunito"/>
                <w:b/>
                <w:color w:val="FFFFFF" w:themeColor="background1"/>
                <w:sz w:val="24"/>
              </w:rPr>
            </w:pPr>
          </w:p>
        </w:tc>
        <w:tc>
          <w:tcPr>
            <w:tcW w:w="4791" w:type="dxa"/>
            <w:vAlign w:val="center"/>
          </w:tcPr>
          <w:p w14:paraId="77A67D59" w14:textId="6B6D8886" w:rsidR="00FA2089" w:rsidRPr="00320D3A" w:rsidRDefault="00FA2089" w:rsidP="2737F16F">
            <w:pPr>
              <w:rPr>
                <w:rFonts w:asciiTheme="minorHAnsi" w:eastAsiaTheme="minorEastAsia" w:hAnsiTheme="minorHAnsi" w:cstheme="minorBidi"/>
                <w:sz w:val="24"/>
              </w:rPr>
            </w:pPr>
            <w:r w:rsidRPr="00320D3A">
              <w:rPr>
                <w:rFonts w:asciiTheme="minorHAnsi" w:eastAsiaTheme="minorEastAsia" w:hAnsiTheme="minorHAnsi" w:cstheme="minorBidi"/>
                <w:sz w:val="24"/>
              </w:rPr>
              <w:t>Understanding of ‘Early Help’ strategy, policies and protocols</w:t>
            </w:r>
          </w:p>
        </w:tc>
        <w:tc>
          <w:tcPr>
            <w:tcW w:w="567" w:type="dxa"/>
          </w:tcPr>
          <w:p w14:paraId="4923B173" w14:textId="77777777" w:rsidR="00FA2089" w:rsidRPr="00320D3A" w:rsidRDefault="00FA2089" w:rsidP="2737F16F">
            <w:pPr>
              <w:jc w:val="center"/>
              <w:rPr>
                <w:rFonts w:asciiTheme="minorHAnsi" w:eastAsiaTheme="minorEastAsia" w:hAnsiTheme="minorHAnsi" w:cstheme="minorBidi"/>
                <w:sz w:val="24"/>
              </w:rPr>
            </w:pPr>
          </w:p>
        </w:tc>
        <w:tc>
          <w:tcPr>
            <w:tcW w:w="567" w:type="dxa"/>
          </w:tcPr>
          <w:p w14:paraId="795B54D4" w14:textId="01E3689D"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3FD230DE" w14:textId="0C30F8EC"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7DA98531" w14:textId="4DCA3DD1"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6B67B31E" w14:textId="62B261B7"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FA2089" w:rsidRPr="00320D3A" w14:paraId="5E5E44AD" w14:textId="77777777" w:rsidTr="2737F16F">
        <w:trPr>
          <w:trHeight w:val="192"/>
        </w:trPr>
        <w:tc>
          <w:tcPr>
            <w:tcW w:w="2014" w:type="dxa"/>
            <w:vMerge/>
          </w:tcPr>
          <w:p w14:paraId="75E492B6" w14:textId="77777777" w:rsidR="00FA2089" w:rsidRPr="00320D3A" w:rsidRDefault="00FA2089" w:rsidP="00451CD1">
            <w:pPr>
              <w:jc w:val="center"/>
              <w:rPr>
                <w:rFonts w:ascii="Nunito" w:hAnsi="Nunito"/>
                <w:b/>
                <w:color w:val="FFFFFF" w:themeColor="background1"/>
                <w:sz w:val="24"/>
              </w:rPr>
            </w:pPr>
          </w:p>
        </w:tc>
        <w:tc>
          <w:tcPr>
            <w:tcW w:w="4791" w:type="dxa"/>
            <w:vAlign w:val="center"/>
          </w:tcPr>
          <w:p w14:paraId="5CDD4FA5" w14:textId="232FE2EC" w:rsidR="00FA2089" w:rsidRPr="00320D3A" w:rsidRDefault="00FA2089" w:rsidP="2737F16F">
            <w:pPr>
              <w:tabs>
                <w:tab w:val="left" w:pos="400"/>
              </w:tabs>
              <w:spacing w:after="140"/>
              <w:ind w:right="-450"/>
              <w:rPr>
                <w:rFonts w:asciiTheme="minorHAnsi" w:eastAsiaTheme="minorEastAsia" w:hAnsiTheme="minorHAnsi" w:cstheme="minorBidi"/>
                <w:sz w:val="24"/>
              </w:rPr>
            </w:pPr>
            <w:r w:rsidRPr="00320D3A">
              <w:rPr>
                <w:rFonts w:asciiTheme="minorHAnsi" w:eastAsiaTheme="minorEastAsia" w:hAnsiTheme="minorHAnsi" w:cstheme="minorBidi"/>
                <w:sz w:val="24"/>
              </w:rPr>
              <w:t>Knowledge of safeguarding and child protection issues and procedures</w:t>
            </w:r>
          </w:p>
        </w:tc>
        <w:tc>
          <w:tcPr>
            <w:tcW w:w="567" w:type="dxa"/>
          </w:tcPr>
          <w:p w14:paraId="31454CC7" w14:textId="2425DD10"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4A9F2DFB" w14:textId="77777777" w:rsidR="00FA2089" w:rsidRPr="00320D3A" w:rsidRDefault="00FA2089" w:rsidP="2737F16F">
            <w:pPr>
              <w:jc w:val="center"/>
              <w:rPr>
                <w:rFonts w:asciiTheme="minorHAnsi" w:eastAsiaTheme="minorEastAsia" w:hAnsiTheme="minorHAnsi" w:cstheme="minorBidi"/>
                <w:sz w:val="24"/>
              </w:rPr>
            </w:pPr>
          </w:p>
        </w:tc>
        <w:tc>
          <w:tcPr>
            <w:tcW w:w="567" w:type="dxa"/>
          </w:tcPr>
          <w:p w14:paraId="57B3DF28" w14:textId="5B9E7B9D"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2A84EDBB" w14:textId="69F916D7"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48A0DD80" w14:textId="13EE2A06"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FA2089" w:rsidRPr="00320D3A" w14:paraId="2CDED19F" w14:textId="77777777" w:rsidTr="2737F16F">
        <w:trPr>
          <w:trHeight w:val="192"/>
        </w:trPr>
        <w:tc>
          <w:tcPr>
            <w:tcW w:w="2014" w:type="dxa"/>
            <w:vMerge/>
          </w:tcPr>
          <w:p w14:paraId="4F223048" w14:textId="77777777" w:rsidR="00FA2089" w:rsidRPr="00320D3A" w:rsidRDefault="00FA2089" w:rsidP="00451CD1">
            <w:pPr>
              <w:jc w:val="center"/>
              <w:rPr>
                <w:rFonts w:ascii="Nunito" w:hAnsi="Nunito"/>
                <w:b/>
                <w:color w:val="FFFFFF" w:themeColor="background1"/>
                <w:sz w:val="24"/>
              </w:rPr>
            </w:pPr>
          </w:p>
        </w:tc>
        <w:tc>
          <w:tcPr>
            <w:tcW w:w="4791" w:type="dxa"/>
            <w:vAlign w:val="center"/>
          </w:tcPr>
          <w:p w14:paraId="6DA30F7F" w14:textId="7F213F70" w:rsidR="00FA2089" w:rsidRPr="00320D3A" w:rsidRDefault="00FA2089" w:rsidP="2737F16F">
            <w:pPr>
              <w:tabs>
                <w:tab w:val="left" w:pos="400"/>
              </w:tabs>
              <w:spacing w:after="140"/>
              <w:ind w:right="-450"/>
              <w:rPr>
                <w:rFonts w:asciiTheme="minorHAnsi" w:eastAsiaTheme="minorEastAsia" w:hAnsiTheme="minorHAnsi" w:cstheme="minorBidi"/>
                <w:sz w:val="24"/>
              </w:rPr>
            </w:pPr>
            <w:r w:rsidRPr="00320D3A">
              <w:rPr>
                <w:rFonts w:asciiTheme="minorHAnsi" w:eastAsiaTheme="minorEastAsia" w:hAnsiTheme="minorHAnsi" w:cstheme="minorBidi"/>
                <w:sz w:val="24"/>
              </w:rPr>
              <w:t>Knowledge of the issues related to working with children who reside in areas of high socio-economic deprivation</w:t>
            </w:r>
          </w:p>
        </w:tc>
        <w:tc>
          <w:tcPr>
            <w:tcW w:w="567" w:type="dxa"/>
          </w:tcPr>
          <w:p w14:paraId="23967712" w14:textId="32CEDB95"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5E62B1CC" w14:textId="77777777" w:rsidR="00FA2089" w:rsidRPr="00320D3A" w:rsidRDefault="00FA2089" w:rsidP="2737F16F">
            <w:pPr>
              <w:jc w:val="center"/>
              <w:rPr>
                <w:rFonts w:asciiTheme="minorHAnsi" w:eastAsiaTheme="minorEastAsia" w:hAnsiTheme="minorHAnsi" w:cstheme="minorBidi"/>
                <w:sz w:val="24"/>
              </w:rPr>
            </w:pPr>
          </w:p>
        </w:tc>
        <w:tc>
          <w:tcPr>
            <w:tcW w:w="567" w:type="dxa"/>
          </w:tcPr>
          <w:p w14:paraId="0B4BCB29" w14:textId="44CAADD5"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75BD9485" w14:textId="2E7BA1E4"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04F7AE1A" w14:textId="57FE75AD"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FA2089" w:rsidRPr="00320D3A" w14:paraId="1C6FD1ED" w14:textId="77777777" w:rsidTr="2737F16F">
        <w:trPr>
          <w:trHeight w:val="192"/>
        </w:trPr>
        <w:tc>
          <w:tcPr>
            <w:tcW w:w="2014" w:type="dxa"/>
            <w:vMerge/>
          </w:tcPr>
          <w:p w14:paraId="5E449A8C" w14:textId="77777777" w:rsidR="00FA2089" w:rsidRPr="00320D3A" w:rsidRDefault="00FA2089" w:rsidP="00451CD1">
            <w:pPr>
              <w:jc w:val="center"/>
              <w:rPr>
                <w:rFonts w:ascii="Nunito" w:hAnsi="Nunito"/>
                <w:b/>
                <w:color w:val="FFFFFF" w:themeColor="background1"/>
                <w:sz w:val="24"/>
              </w:rPr>
            </w:pPr>
          </w:p>
        </w:tc>
        <w:tc>
          <w:tcPr>
            <w:tcW w:w="4791" w:type="dxa"/>
            <w:vAlign w:val="center"/>
          </w:tcPr>
          <w:p w14:paraId="08E9DF0E" w14:textId="398BA55F" w:rsidR="00FA2089" w:rsidRPr="00320D3A" w:rsidRDefault="00FA2089" w:rsidP="2737F16F">
            <w:pPr>
              <w:tabs>
                <w:tab w:val="left" w:pos="400"/>
              </w:tabs>
              <w:spacing w:after="140"/>
              <w:ind w:right="-450"/>
              <w:rPr>
                <w:rFonts w:asciiTheme="minorHAnsi" w:eastAsiaTheme="minorEastAsia" w:hAnsiTheme="minorHAnsi" w:cstheme="minorBidi"/>
                <w:sz w:val="24"/>
              </w:rPr>
            </w:pPr>
            <w:r w:rsidRPr="00320D3A">
              <w:rPr>
                <w:rFonts w:asciiTheme="minorHAnsi" w:eastAsiaTheme="minorEastAsia" w:hAnsiTheme="minorHAnsi" w:cstheme="minorBidi"/>
                <w:sz w:val="24"/>
              </w:rPr>
              <w:t xml:space="preserve">Recent and relevant CPD </w:t>
            </w:r>
          </w:p>
        </w:tc>
        <w:tc>
          <w:tcPr>
            <w:tcW w:w="567" w:type="dxa"/>
          </w:tcPr>
          <w:p w14:paraId="0F1EC8AC" w14:textId="57F5637C"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2B0524E2" w14:textId="77777777" w:rsidR="00FA2089" w:rsidRPr="00320D3A" w:rsidRDefault="00FA2089" w:rsidP="2737F16F">
            <w:pPr>
              <w:jc w:val="center"/>
              <w:rPr>
                <w:rFonts w:asciiTheme="minorHAnsi" w:eastAsiaTheme="minorEastAsia" w:hAnsiTheme="minorHAnsi" w:cstheme="minorBidi"/>
                <w:sz w:val="24"/>
              </w:rPr>
            </w:pPr>
          </w:p>
        </w:tc>
        <w:tc>
          <w:tcPr>
            <w:tcW w:w="567" w:type="dxa"/>
          </w:tcPr>
          <w:p w14:paraId="7F64C6FE" w14:textId="7BF66CA0"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5832F6C2" w14:textId="37B23B80"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36314D50" w14:textId="4BA15D43"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FA2089" w:rsidRPr="00320D3A" w14:paraId="5E896200" w14:textId="77777777" w:rsidTr="2737F16F">
        <w:trPr>
          <w:trHeight w:val="192"/>
        </w:trPr>
        <w:tc>
          <w:tcPr>
            <w:tcW w:w="2014" w:type="dxa"/>
            <w:vMerge/>
            <w:shd w:val="clear" w:color="auto" w:fill="00BCB4"/>
          </w:tcPr>
          <w:p w14:paraId="34DECE25" w14:textId="77777777" w:rsidR="00FA2089" w:rsidRPr="00320D3A" w:rsidRDefault="00FA2089" w:rsidP="2737F16F">
            <w:pPr>
              <w:jc w:val="center"/>
              <w:rPr>
                <w:rFonts w:asciiTheme="minorHAnsi" w:eastAsiaTheme="minorEastAsia" w:hAnsiTheme="minorHAnsi" w:cstheme="minorBidi"/>
                <w:b/>
                <w:bCs/>
                <w:color w:val="FFFFFF" w:themeColor="background1"/>
                <w:sz w:val="24"/>
              </w:rPr>
            </w:pPr>
          </w:p>
        </w:tc>
        <w:tc>
          <w:tcPr>
            <w:tcW w:w="4791" w:type="dxa"/>
            <w:vAlign w:val="center"/>
          </w:tcPr>
          <w:p w14:paraId="629742FF" w14:textId="3D5406C0" w:rsidR="00FA2089" w:rsidRPr="00320D3A" w:rsidRDefault="00FA2089" w:rsidP="2737F16F">
            <w:pPr>
              <w:tabs>
                <w:tab w:val="left" w:pos="400"/>
              </w:tabs>
              <w:spacing w:after="140"/>
              <w:ind w:right="-450"/>
              <w:rPr>
                <w:rFonts w:asciiTheme="minorHAnsi" w:eastAsiaTheme="minorEastAsia" w:hAnsiTheme="minorHAnsi" w:cstheme="minorBidi"/>
                <w:sz w:val="24"/>
              </w:rPr>
            </w:pPr>
            <w:r w:rsidRPr="00320D3A">
              <w:rPr>
                <w:rFonts w:asciiTheme="minorHAnsi" w:eastAsiaTheme="minorEastAsia" w:hAnsiTheme="minorHAnsi" w:cstheme="minorBidi"/>
                <w:sz w:val="24"/>
              </w:rPr>
              <w:t>Counselling/mental health/behaviour improvement qualification</w:t>
            </w:r>
          </w:p>
        </w:tc>
        <w:tc>
          <w:tcPr>
            <w:tcW w:w="567" w:type="dxa"/>
          </w:tcPr>
          <w:p w14:paraId="5FF21D82" w14:textId="77777777" w:rsidR="00FA2089" w:rsidRPr="00320D3A" w:rsidRDefault="00FA2089" w:rsidP="2737F16F">
            <w:pPr>
              <w:jc w:val="center"/>
              <w:rPr>
                <w:rFonts w:asciiTheme="minorHAnsi" w:eastAsiaTheme="minorEastAsia" w:hAnsiTheme="minorHAnsi" w:cstheme="minorBidi"/>
                <w:sz w:val="24"/>
              </w:rPr>
            </w:pPr>
          </w:p>
        </w:tc>
        <w:tc>
          <w:tcPr>
            <w:tcW w:w="567" w:type="dxa"/>
          </w:tcPr>
          <w:p w14:paraId="6662DB24" w14:textId="0883C349"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797DE8E3" w14:textId="41E7893B"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6E5C537C" w14:textId="6A8881BC"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66FBA22C" w14:textId="11E5F951" w:rsidR="00FA2089" w:rsidRPr="00320D3A" w:rsidRDefault="00FA2089"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2440BA" w:rsidRPr="00320D3A" w14:paraId="16E8A04F" w14:textId="77777777" w:rsidTr="2737F16F">
        <w:trPr>
          <w:trHeight w:val="192"/>
        </w:trPr>
        <w:tc>
          <w:tcPr>
            <w:tcW w:w="2014" w:type="dxa"/>
            <w:vMerge w:val="restart"/>
            <w:shd w:val="clear" w:color="auto" w:fill="00BCB4"/>
          </w:tcPr>
          <w:p w14:paraId="617D7E22" w14:textId="77777777" w:rsidR="002440BA" w:rsidRPr="00320D3A" w:rsidRDefault="1ADCCDCF" w:rsidP="2737F16F">
            <w:pPr>
              <w:jc w:val="center"/>
              <w:rPr>
                <w:rFonts w:asciiTheme="minorHAnsi" w:eastAsiaTheme="minorEastAsia" w:hAnsiTheme="minorHAnsi" w:cstheme="minorBidi"/>
                <w:b/>
                <w:bCs/>
                <w:color w:val="FFFFFF" w:themeColor="background1"/>
                <w:sz w:val="24"/>
              </w:rPr>
            </w:pPr>
            <w:r w:rsidRPr="00320D3A">
              <w:rPr>
                <w:rFonts w:asciiTheme="minorHAnsi" w:eastAsiaTheme="minorEastAsia" w:hAnsiTheme="minorHAnsi" w:cstheme="minorBidi"/>
                <w:b/>
                <w:bCs/>
                <w:color w:val="FFFFFF" w:themeColor="background1"/>
                <w:sz w:val="24"/>
              </w:rPr>
              <w:t>Experience</w:t>
            </w:r>
          </w:p>
        </w:tc>
        <w:tc>
          <w:tcPr>
            <w:tcW w:w="4791" w:type="dxa"/>
            <w:vAlign w:val="center"/>
          </w:tcPr>
          <w:p w14:paraId="265CBDAA" w14:textId="791728FE" w:rsidR="002440BA" w:rsidRPr="00320D3A" w:rsidRDefault="1ADCCDCF" w:rsidP="2737F16F">
            <w:pPr>
              <w:tabs>
                <w:tab w:val="left" w:pos="400"/>
              </w:tabs>
              <w:spacing w:before="120" w:after="120"/>
              <w:rPr>
                <w:rFonts w:asciiTheme="minorHAnsi" w:eastAsiaTheme="minorEastAsia" w:hAnsiTheme="minorHAnsi" w:cstheme="minorBidi"/>
                <w:sz w:val="24"/>
              </w:rPr>
            </w:pPr>
            <w:r w:rsidRPr="00320D3A">
              <w:rPr>
                <w:rFonts w:asciiTheme="minorHAnsi" w:eastAsiaTheme="minorEastAsia" w:hAnsiTheme="minorHAnsi" w:cstheme="minorBidi"/>
                <w:sz w:val="24"/>
              </w:rPr>
              <w:t>Proven record of raising standards and pupil achievement</w:t>
            </w:r>
          </w:p>
        </w:tc>
        <w:tc>
          <w:tcPr>
            <w:tcW w:w="567" w:type="dxa"/>
          </w:tcPr>
          <w:p w14:paraId="4EE4D808" w14:textId="6C288D84"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3C408A5E" w14:textId="77777777" w:rsidR="002440BA" w:rsidRPr="00320D3A" w:rsidRDefault="002440BA" w:rsidP="2737F16F">
            <w:pPr>
              <w:jc w:val="center"/>
              <w:rPr>
                <w:rFonts w:asciiTheme="minorHAnsi" w:eastAsiaTheme="minorEastAsia" w:hAnsiTheme="minorHAnsi" w:cstheme="minorBidi"/>
                <w:sz w:val="24"/>
              </w:rPr>
            </w:pPr>
          </w:p>
        </w:tc>
        <w:tc>
          <w:tcPr>
            <w:tcW w:w="567" w:type="dxa"/>
          </w:tcPr>
          <w:p w14:paraId="1308FB5D" w14:textId="6AC9F491"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5A9FCFA3" w14:textId="60B84301"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3FED8A8A" w14:textId="17EF5F99"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2440BA" w:rsidRPr="00320D3A" w14:paraId="1D88F61B" w14:textId="77777777" w:rsidTr="2737F16F">
        <w:trPr>
          <w:trHeight w:val="192"/>
        </w:trPr>
        <w:tc>
          <w:tcPr>
            <w:tcW w:w="2014" w:type="dxa"/>
            <w:vMerge/>
          </w:tcPr>
          <w:p w14:paraId="755AB7CF" w14:textId="77777777" w:rsidR="002440BA" w:rsidRPr="00320D3A" w:rsidRDefault="002440BA" w:rsidP="00451CD1">
            <w:pPr>
              <w:jc w:val="center"/>
              <w:rPr>
                <w:rFonts w:ascii="Nunito" w:hAnsi="Nunito"/>
                <w:b/>
                <w:color w:val="FFFFFF" w:themeColor="background1"/>
                <w:sz w:val="24"/>
              </w:rPr>
            </w:pPr>
          </w:p>
        </w:tc>
        <w:tc>
          <w:tcPr>
            <w:tcW w:w="4791" w:type="dxa"/>
            <w:vAlign w:val="center"/>
          </w:tcPr>
          <w:p w14:paraId="344A7A7C" w14:textId="4408BDC6" w:rsidR="002440BA" w:rsidRPr="00320D3A" w:rsidRDefault="003F1950" w:rsidP="2737F16F">
            <w:pPr>
              <w:tabs>
                <w:tab w:val="left" w:pos="400"/>
              </w:tabs>
              <w:spacing w:after="120"/>
              <w:rPr>
                <w:rFonts w:asciiTheme="minorHAnsi" w:eastAsiaTheme="minorEastAsia" w:hAnsiTheme="minorHAnsi" w:cstheme="minorBidi"/>
                <w:sz w:val="24"/>
              </w:rPr>
            </w:pPr>
            <w:r>
              <w:rPr>
                <w:rFonts w:asciiTheme="minorHAnsi" w:eastAsiaTheme="minorEastAsia" w:hAnsiTheme="minorHAnsi" w:cstheme="minorBidi"/>
                <w:sz w:val="24"/>
              </w:rPr>
              <w:t>Experience of developing</w:t>
            </w:r>
            <w:r w:rsidR="009A75AB">
              <w:rPr>
                <w:rFonts w:asciiTheme="minorHAnsi" w:eastAsiaTheme="minorEastAsia" w:hAnsiTheme="minorHAnsi" w:cstheme="minorBidi"/>
                <w:sz w:val="24"/>
              </w:rPr>
              <w:t xml:space="preserve"> effective</w:t>
            </w:r>
            <w:r>
              <w:rPr>
                <w:rFonts w:asciiTheme="minorHAnsi" w:eastAsiaTheme="minorEastAsia" w:hAnsiTheme="minorHAnsi" w:cstheme="minorBidi"/>
                <w:sz w:val="24"/>
              </w:rPr>
              <w:t xml:space="preserve"> strategies </w:t>
            </w:r>
            <w:r w:rsidR="00767FB4">
              <w:rPr>
                <w:rFonts w:asciiTheme="minorHAnsi" w:eastAsiaTheme="minorEastAsia" w:hAnsiTheme="minorHAnsi" w:cstheme="minorBidi"/>
                <w:sz w:val="24"/>
              </w:rPr>
              <w:t>to overcome barriers to learning</w:t>
            </w:r>
          </w:p>
        </w:tc>
        <w:tc>
          <w:tcPr>
            <w:tcW w:w="567" w:type="dxa"/>
          </w:tcPr>
          <w:p w14:paraId="2849AB4F" w14:textId="55332914"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2D3DBB62" w14:textId="77777777" w:rsidR="002440BA" w:rsidRPr="00320D3A" w:rsidRDefault="002440BA" w:rsidP="2737F16F">
            <w:pPr>
              <w:jc w:val="center"/>
              <w:rPr>
                <w:rFonts w:asciiTheme="minorHAnsi" w:eastAsiaTheme="minorEastAsia" w:hAnsiTheme="minorHAnsi" w:cstheme="minorBidi"/>
                <w:sz w:val="24"/>
              </w:rPr>
            </w:pPr>
          </w:p>
        </w:tc>
        <w:tc>
          <w:tcPr>
            <w:tcW w:w="567" w:type="dxa"/>
          </w:tcPr>
          <w:p w14:paraId="344A7598" w14:textId="26BBBC75"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278E1DA4" w14:textId="0B39A654"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1213D2C1" w14:textId="3DAEA57B"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2440BA" w:rsidRPr="00320D3A" w14:paraId="6955FCA0" w14:textId="77777777" w:rsidTr="2737F16F">
        <w:trPr>
          <w:trHeight w:val="192"/>
        </w:trPr>
        <w:tc>
          <w:tcPr>
            <w:tcW w:w="2014" w:type="dxa"/>
            <w:vMerge/>
          </w:tcPr>
          <w:p w14:paraId="2A5621EE" w14:textId="77777777" w:rsidR="002440BA" w:rsidRPr="00320D3A" w:rsidRDefault="002440BA" w:rsidP="00451CD1">
            <w:pPr>
              <w:jc w:val="center"/>
              <w:rPr>
                <w:rFonts w:ascii="Nunito" w:hAnsi="Nunito"/>
                <w:b/>
                <w:color w:val="FFFFFF" w:themeColor="background1"/>
                <w:sz w:val="24"/>
              </w:rPr>
            </w:pPr>
          </w:p>
        </w:tc>
        <w:tc>
          <w:tcPr>
            <w:tcW w:w="4791" w:type="dxa"/>
            <w:vAlign w:val="center"/>
          </w:tcPr>
          <w:p w14:paraId="4560832C" w14:textId="39B81401" w:rsidR="002440BA" w:rsidRPr="00320D3A" w:rsidRDefault="1ADCCDCF" w:rsidP="2737F16F">
            <w:pPr>
              <w:contextualSpacing/>
              <w:jc w:val="both"/>
              <w:outlineLvl w:val="0"/>
              <w:rPr>
                <w:rFonts w:asciiTheme="minorHAnsi" w:eastAsiaTheme="minorEastAsia" w:hAnsiTheme="minorHAnsi" w:cstheme="minorBidi"/>
                <w:sz w:val="24"/>
              </w:rPr>
            </w:pPr>
            <w:r w:rsidRPr="00320D3A">
              <w:rPr>
                <w:rFonts w:asciiTheme="minorHAnsi" w:eastAsiaTheme="minorEastAsia" w:hAnsiTheme="minorHAnsi" w:cstheme="minorBidi"/>
                <w:sz w:val="24"/>
              </w:rPr>
              <w:t xml:space="preserve">Minimum 3 years’ experience </w:t>
            </w:r>
            <w:r w:rsidR="00C02386">
              <w:rPr>
                <w:rFonts w:asciiTheme="minorHAnsi" w:eastAsiaTheme="minorEastAsia" w:hAnsiTheme="minorHAnsi" w:cstheme="minorBidi"/>
                <w:sz w:val="24"/>
              </w:rPr>
              <w:t>in a similar role</w:t>
            </w:r>
            <w:r w:rsidRPr="00320D3A">
              <w:rPr>
                <w:rFonts w:asciiTheme="minorHAnsi" w:eastAsiaTheme="minorEastAsia" w:hAnsiTheme="minorHAnsi" w:cstheme="minorBidi"/>
                <w:sz w:val="24"/>
              </w:rPr>
              <w:t xml:space="preserve"> in a school environment</w:t>
            </w:r>
          </w:p>
        </w:tc>
        <w:tc>
          <w:tcPr>
            <w:tcW w:w="567" w:type="dxa"/>
          </w:tcPr>
          <w:p w14:paraId="2295156A" w14:textId="700F25AA"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4C634299" w14:textId="77777777" w:rsidR="002440BA" w:rsidRPr="00320D3A" w:rsidRDefault="002440BA" w:rsidP="2737F16F">
            <w:pPr>
              <w:jc w:val="center"/>
              <w:rPr>
                <w:rFonts w:asciiTheme="minorHAnsi" w:eastAsiaTheme="minorEastAsia" w:hAnsiTheme="minorHAnsi" w:cstheme="minorBidi"/>
                <w:b/>
                <w:bCs/>
                <w:sz w:val="24"/>
              </w:rPr>
            </w:pPr>
          </w:p>
        </w:tc>
        <w:tc>
          <w:tcPr>
            <w:tcW w:w="567" w:type="dxa"/>
          </w:tcPr>
          <w:p w14:paraId="16FEBF2D" w14:textId="1024DDA0"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45F8E1C9" w14:textId="71570822"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77FABDF3" w14:textId="32DFE55B"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2440BA" w:rsidRPr="00320D3A" w14:paraId="07D15E5E" w14:textId="77777777" w:rsidTr="2737F16F">
        <w:trPr>
          <w:trHeight w:val="192"/>
        </w:trPr>
        <w:tc>
          <w:tcPr>
            <w:tcW w:w="2014" w:type="dxa"/>
            <w:vMerge/>
          </w:tcPr>
          <w:p w14:paraId="22C96EF4" w14:textId="77777777" w:rsidR="002440BA" w:rsidRPr="00320D3A" w:rsidRDefault="002440BA" w:rsidP="00451CD1">
            <w:pPr>
              <w:jc w:val="center"/>
              <w:rPr>
                <w:rFonts w:ascii="Nunito" w:hAnsi="Nunito"/>
                <w:b/>
                <w:color w:val="FFFFFF" w:themeColor="background1"/>
                <w:sz w:val="24"/>
              </w:rPr>
            </w:pPr>
          </w:p>
        </w:tc>
        <w:tc>
          <w:tcPr>
            <w:tcW w:w="4791" w:type="dxa"/>
            <w:vAlign w:val="center"/>
          </w:tcPr>
          <w:p w14:paraId="24B23E8A" w14:textId="11FB151F" w:rsidR="002440BA" w:rsidRPr="00320D3A" w:rsidRDefault="1ADCCDCF"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Experience of working with children or young people who are vulnerable or disaffected</w:t>
            </w:r>
          </w:p>
        </w:tc>
        <w:tc>
          <w:tcPr>
            <w:tcW w:w="567" w:type="dxa"/>
          </w:tcPr>
          <w:p w14:paraId="6515FAF0" w14:textId="526EA834"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1748BBFB" w14:textId="77777777" w:rsidR="002440BA" w:rsidRPr="00320D3A" w:rsidRDefault="002440BA" w:rsidP="2737F16F">
            <w:pPr>
              <w:jc w:val="center"/>
              <w:rPr>
                <w:rFonts w:asciiTheme="minorHAnsi" w:eastAsiaTheme="minorEastAsia" w:hAnsiTheme="minorHAnsi" w:cstheme="minorBidi"/>
                <w:b/>
                <w:bCs/>
                <w:sz w:val="24"/>
              </w:rPr>
            </w:pPr>
          </w:p>
        </w:tc>
        <w:tc>
          <w:tcPr>
            <w:tcW w:w="567" w:type="dxa"/>
          </w:tcPr>
          <w:p w14:paraId="5C604A26" w14:textId="7A37AC0D"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750975F5" w14:textId="44D074C5"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06FF3643" w14:textId="0C1C81C3"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2440BA" w:rsidRPr="00320D3A" w14:paraId="7879B031" w14:textId="77777777" w:rsidTr="2737F16F">
        <w:trPr>
          <w:trHeight w:val="192"/>
        </w:trPr>
        <w:tc>
          <w:tcPr>
            <w:tcW w:w="2014" w:type="dxa"/>
            <w:vMerge/>
          </w:tcPr>
          <w:p w14:paraId="061DEE34" w14:textId="77777777" w:rsidR="002440BA" w:rsidRPr="00320D3A" w:rsidRDefault="002440BA" w:rsidP="00451CD1">
            <w:pPr>
              <w:jc w:val="center"/>
              <w:rPr>
                <w:rFonts w:ascii="Nunito" w:hAnsi="Nunito"/>
                <w:b/>
                <w:color w:val="FFFFFF" w:themeColor="background1"/>
                <w:sz w:val="24"/>
              </w:rPr>
            </w:pPr>
          </w:p>
        </w:tc>
        <w:tc>
          <w:tcPr>
            <w:tcW w:w="4791" w:type="dxa"/>
            <w:vAlign w:val="center"/>
          </w:tcPr>
          <w:p w14:paraId="45480141" w14:textId="68660F04" w:rsidR="002440BA" w:rsidRPr="00320D3A" w:rsidRDefault="1ADCCDCF"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Experience of supporting the social, emotional and educational development of students</w:t>
            </w:r>
          </w:p>
        </w:tc>
        <w:tc>
          <w:tcPr>
            <w:tcW w:w="567" w:type="dxa"/>
          </w:tcPr>
          <w:p w14:paraId="7664F593" w14:textId="3CAAC14C"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1A2DF5E0" w14:textId="77777777" w:rsidR="002440BA" w:rsidRPr="00320D3A" w:rsidRDefault="002440BA" w:rsidP="2737F16F">
            <w:pPr>
              <w:jc w:val="center"/>
              <w:rPr>
                <w:rFonts w:asciiTheme="minorHAnsi" w:eastAsiaTheme="minorEastAsia" w:hAnsiTheme="minorHAnsi" w:cstheme="minorBidi"/>
                <w:b/>
                <w:bCs/>
                <w:sz w:val="24"/>
              </w:rPr>
            </w:pPr>
          </w:p>
        </w:tc>
        <w:tc>
          <w:tcPr>
            <w:tcW w:w="567" w:type="dxa"/>
          </w:tcPr>
          <w:p w14:paraId="703E5462" w14:textId="7DC667EF"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223834C8" w14:textId="3F8E282C"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614D95D3" w14:textId="4BA7ECA3"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2440BA" w:rsidRPr="00320D3A" w14:paraId="13D9F3ED" w14:textId="77777777" w:rsidTr="2737F16F">
        <w:trPr>
          <w:trHeight w:val="192"/>
        </w:trPr>
        <w:tc>
          <w:tcPr>
            <w:tcW w:w="2014" w:type="dxa"/>
            <w:vMerge/>
          </w:tcPr>
          <w:p w14:paraId="7B8C4685" w14:textId="77777777" w:rsidR="002440BA" w:rsidRPr="00320D3A" w:rsidRDefault="002440BA" w:rsidP="00451CD1">
            <w:pPr>
              <w:jc w:val="center"/>
              <w:rPr>
                <w:rFonts w:ascii="Nunito" w:hAnsi="Nunito"/>
                <w:b/>
                <w:color w:val="FFFFFF" w:themeColor="background1"/>
                <w:sz w:val="24"/>
              </w:rPr>
            </w:pPr>
          </w:p>
        </w:tc>
        <w:tc>
          <w:tcPr>
            <w:tcW w:w="4791" w:type="dxa"/>
            <w:vAlign w:val="center"/>
          </w:tcPr>
          <w:p w14:paraId="4F7A6596" w14:textId="2E5AF49B" w:rsidR="002440BA" w:rsidRPr="00320D3A" w:rsidRDefault="1ADCCDCF"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Experience of dealing with difficult and challenging behaviour</w:t>
            </w:r>
          </w:p>
        </w:tc>
        <w:tc>
          <w:tcPr>
            <w:tcW w:w="567" w:type="dxa"/>
          </w:tcPr>
          <w:p w14:paraId="2597FC57" w14:textId="042DFC17"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52B86F12" w14:textId="77777777" w:rsidR="002440BA" w:rsidRPr="00320D3A" w:rsidRDefault="002440BA" w:rsidP="2737F16F">
            <w:pPr>
              <w:jc w:val="center"/>
              <w:rPr>
                <w:rFonts w:asciiTheme="minorHAnsi" w:eastAsiaTheme="minorEastAsia" w:hAnsiTheme="minorHAnsi" w:cstheme="minorBidi"/>
                <w:b/>
                <w:bCs/>
                <w:sz w:val="24"/>
              </w:rPr>
            </w:pPr>
          </w:p>
        </w:tc>
        <w:tc>
          <w:tcPr>
            <w:tcW w:w="567" w:type="dxa"/>
          </w:tcPr>
          <w:p w14:paraId="0889DABC" w14:textId="732CADC8"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2B9925EE" w14:textId="1413D10A"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2D50E7D0" w14:textId="57471804"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2440BA" w:rsidRPr="00320D3A" w14:paraId="5F5DBD2F" w14:textId="77777777" w:rsidTr="2737F16F">
        <w:trPr>
          <w:trHeight w:val="192"/>
        </w:trPr>
        <w:tc>
          <w:tcPr>
            <w:tcW w:w="2014" w:type="dxa"/>
            <w:vMerge/>
          </w:tcPr>
          <w:p w14:paraId="596FE511" w14:textId="77777777" w:rsidR="002440BA" w:rsidRPr="00320D3A" w:rsidRDefault="002440BA" w:rsidP="00451CD1">
            <w:pPr>
              <w:jc w:val="center"/>
              <w:rPr>
                <w:rFonts w:ascii="Nunito" w:hAnsi="Nunito"/>
                <w:b/>
                <w:color w:val="FFFFFF" w:themeColor="background1"/>
                <w:sz w:val="24"/>
              </w:rPr>
            </w:pPr>
          </w:p>
        </w:tc>
        <w:tc>
          <w:tcPr>
            <w:tcW w:w="4791" w:type="dxa"/>
            <w:vAlign w:val="center"/>
          </w:tcPr>
          <w:p w14:paraId="34B3AC38" w14:textId="7266A437" w:rsidR="002440BA" w:rsidRPr="00320D3A" w:rsidRDefault="1ADCCDCF"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Experience of working with and preparing documentation for external agencies</w:t>
            </w:r>
          </w:p>
        </w:tc>
        <w:tc>
          <w:tcPr>
            <w:tcW w:w="567" w:type="dxa"/>
          </w:tcPr>
          <w:p w14:paraId="6BE2C186" w14:textId="7299F96F" w:rsidR="002440BA" w:rsidRPr="00320D3A" w:rsidRDefault="002440BA" w:rsidP="2737F16F">
            <w:pPr>
              <w:jc w:val="center"/>
              <w:rPr>
                <w:rFonts w:asciiTheme="minorHAnsi" w:eastAsiaTheme="minorEastAsia" w:hAnsiTheme="minorHAnsi" w:cstheme="minorBidi"/>
                <w:sz w:val="24"/>
              </w:rPr>
            </w:pPr>
          </w:p>
        </w:tc>
        <w:tc>
          <w:tcPr>
            <w:tcW w:w="567" w:type="dxa"/>
          </w:tcPr>
          <w:p w14:paraId="75272212" w14:textId="4D5FBE0E" w:rsidR="002440BA" w:rsidRPr="00320D3A" w:rsidRDefault="1ADCCDCF" w:rsidP="2737F16F">
            <w:pPr>
              <w:jc w:val="center"/>
              <w:rPr>
                <w:rFonts w:asciiTheme="minorHAnsi" w:eastAsiaTheme="minorEastAsia" w:hAnsiTheme="minorHAnsi" w:cstheme="minorBidi"/>
                <w:b/>
                <w:bCs/>
                <w:sz w:val="24"/>
              </w:rPr>
            </w:pPr>
            <w:r w:rsidRPr="00320D3A">
              <w:rPr>
                <w:rFonts w:asciiTheme="minorHAnsi" w:eastAsiaTheme="minorEastAsia" w:hAnsiTheme="minorHAnsi" w:cstheme="minorBidi"/>
                <w:sz w:val="24"/>
              </w:rPr>
              <w:t>X</w:t>
            </w:r>
          </w:p>
        </w:tc>
        <w:tc>
          <w:tcPr>
            <w:tcW w:w="567" w:type="dxa"/>
          </w:tcPr>
          <w:p w14:paraId="7952F80F" w14:textId="5A77DCB2"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7F034A76" w14:textId="04935ABD"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3C4C8A2D" w14:textId="18BB9479" w:rsidR="002440BA" w:rsidRPr="00320D3A" w:rsidRDefault="1ADCCDCF"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7F98EC17" w14:textId="77777777" w:rsidTr="2737F16F">
        <w:trPr>
          <w:trHeight w:val="192"/>
        </w:trPr>
        <w:tc>
          <w:tcPr>
            <w:tcW w:w="2014" w:type="dxa"/>
            <w:vMerge w:val="restart"/>
            <w:shd w:val="clear" w:color="auto" w:fill="00BCB4"/>
          </w:tcPr>
          <w:p w14:paraId="6F694142" w14:textId="77777777" w:rsidR="00767FB4" w:rsidRPr="00320D3A" w:rsidRDefault="00767FB4" w:rsidP="2737F16F">
            <w:pPr>
              <w:jc w:val="center"/>
              <w:rPr>
                <w:rFonts w:asciiTheme="minorHAnsi" w:eastAsiaTheme="minorEastAsia" w:hAnsiTheme="minorHAnsi" w:cstheme="minorBidi"/>
                <w:b/>
                <w:bCs/>
                <w:color w:val="FFFFFF" w:themeColor="background1"/>
                <w:sz w:val="24"/>
              </w:rPr>
            </w:pPr>
            <w:r w:rsidRPr="00320D3A">
              <w:rPr>
                <w:rFonts w:asciiTheme="minorHAnsi" w:eastAsiaTheme="minorEastAsia" w:hAnsiTheme="minorHAnsi" w:cstheme="minorBidi"/>
                <w:b/>
                <w:bCs/>
                <w:color w:val="FFFFFF" w:themeColor="background1"/>
                <w:sz w:val="24"/>
              </w:rPr>
              <w:t>Skills</w:t>
            </w:r>
          </w:p>
          <w:p w14:paraId="33F96BC0" w14:textId="77777777" w:rsidR="00767FB4" w:rsidRPr="00320D3A" w:rsidRDefault="00767FB4" w:rsidP="2737F16F">
            <w:pPr>
              <w:jc w:val="center"/>
              <w:rPr>
                <w:rFonts w:asciiTheme="minorHAnsi" w:eastAsiaTheme="minorEastAsia" w:hAnsiTheme="minorHAnsi" w:cstheme="minorBidi"/>
                <w:b/>
                <w:bCs/>
                <w:color w:val="FFFFFF" w:themeColor="background1"/>
                <w:sz w:val="24"/>
              </w:rPr>
            </w:pPr>
          </w:p>
          <w:p w14:paraId="02A77873" w14:textId="77777777" w:rsidR="00767FB4" w:rsidRPr="00320D3A" w:rsidRDefault="00767FB4" w:rsidP="2737F16F">
            <w:pPr>
              <w:jc w:val="center"/>
              <w:rPr>
                <w:rFonts w:asciiTheme="minorHAnsi" w:eastAsiaTheme="minorEastAsia" w:hAnsiTheme="minorHAnsi" w:cstheme="minorBidi"/>
                <w:b/>
                <w:bCs/>
                <w:color w:val="FFFFFF" w:themeColor="background1"/>
                <w:sz w:val="24"/>
              </w:rPr>
            </w:pPr>
          </w:p>
          <w:p w14:paraId="6DC48321" w14:textId="77777777" w:rsidR="00767FB4" w:rsidRPr="00320D3A" w:rsidRDefault="00767FB4" w:rsidP="2737F16F">
            <w:pPr>
              <w:jc w:val="center"/>
              <w:rPr>
                <w:rFonts w:asciiTheme="minorHAnsi" w:eastAsiaTheme="minorEastAsia" w:hAnsiTheme="minorHAnsi" w:cstheme="minorBidi"/>
                <w:b/>
                <w:bCs/>
                <w:color w:val="FFFFFF" w:themeColor="background1"/>
                <w:sz w:val="24"/>
              </w:rPr>
            </w:pPr>
          </w:p>
          <w:p w14:paraId="26E78167" w14:textId="77777777" w:rsidR="00767FB4" w:rsidRPr="00320D3A" w:rsidRDefault="00767FB4" w:rsidP="2737F16F">
            <w:pPr>
              <w:jc w:val="center"/>
              <w:rPr>
                <w:rFonts w:asciiTheme="minorHAnsi" w:eastAsiaTheme="minorEastAsia" w:hAnsiTheme="minorHAnsi" w:cstheme="minorBidi"/>
                <w:b/>
                <w:bCs/>
                <w:color w:val="FFFFFF" w:themeColor="background1"/>
                <w:sz w:val="24"/>
              </w:rPr>
            </w:pPr>
          </w:p>
          <w:p w14:paraId="1A5C12EE" w14:textId="77777777" w:rsidR="00767FB4" w:rsidRPr="00320D3A" w:rsidRDefault="00767FB4" w:rsidP="2737F16F">
            <w:pPr>
              <w:jc w:val="center"/>
              <w:rPr>
                <w:rFonts w:asciiTheme="minorHAnsi" w:eastAsiaTheme="minorEastAsia" w:hAnsiTheme="minorHAnsi" w:cstheme="minorBidi"/>
                <w:b/>
                <w:bCs/>
                <w:color w:val="FFFFFF" w:themeColor="background1"/>
                <w:sz w:val="24"/>
              </w:rPr>
            </w:pPr>
          </w:p>
          <w:p w14:paraId="594EE503" w14:textId="77777777" w:rsidR="00767FB4" w:rsidRPr="00320D3A" w:rsidRDefault="00767FB4" w:rsidP="2737F16F">
            <w:pPr>
              <w:rPr>
                <w:rFonts w:asciiTheme="minorHAnsi" w:eastAsiaTheme="minorEastAsia" w:hAnsiTheme="minorHAnsi" w:cstheme="minorBidi"/>
                <w:b/>
                <w:bCs/>
                <w:color w:val="FFFFFF" w:themeColor="background1"/>
                <w:sz w:val="24"/>
              </w:rPr>
            </w:pPr>
            <w:r w:rsidRPr="00320D3A">
              <w:rPr>
                <w:rFonts w:asciiTheme="minorHAnsi" w:eastAsiaTheme="minorEastAsia" w:hAnsiTheme="minorHAnsi" w:cstheme="minorBidi"/>
                <w:b/>
                <w:bCs/>
                <w:color w:val="FFFFFF" w:themeColor="background1"/>
                <w:sz w:val="24"/>
              </w:rPr>
              <w:t xml:space="preserve"> </w:t>
            </w:r>
          </w:p>
        </w:tc>
        <w:tc>
          <w:tcPr>
            <w:tcW w:w="4791" w:type="dxa"/>
            <w:vAlign w:val="center"/>
          </w:tcPr>
          <w:p w14:paraId="42B498E7" w14:textId="20B037E9"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Effective behaviour management skills</w:t>
            </w:r>
          </w:p>
        </w:tc>
        <w:tc>
          <w:tcPr>
            <w:tcW w:w="567" w:type="dxa"/>
          </w:tcPr>
          <w:p w14:paraId="255AB694" w14:textId="235DB97E"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241B0B62"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3C906A3F" w14:textId="5DA1D410"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0B48BCD8" w14:textId="245159FB"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008168AA" w14:textId="5FF5C8CD"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3039B39C" w14:textId="77777777" w:rsidTr="2737F16F">
        <w:trPr>
          <w:trHeight w:val="192"/>
        </w:trPr>
        <w:tc>
          <w:tcPr>
            <w:tcW w:w="2014" w:type="dxa"/>
            <w:vMerge/>
          </w:tcPr>
          <w:p w14:paraId="28A62040" w14:textId="77777777" w:rsidR="00767FB4" w:rsidRPr="00320D3A" w:rsidRDefault="00767FB4" w:rsidP="002440BA">
            <w:pPr>
              <w:rPr>
                <w:rFonts w:ascii="Arial" w:hAnsi="Arial" w:cs="Arial"/>
                <w:sz w:val="24"/>
              </w:rPr>
            </w:pPr>
          </w:p>
        </w:tc>
        <w:tc>
          <w:tcPr>
            <w:tcW w:w="4791" w:type="dxa"/>
          </w:tcPr>
          <w:p w14:paraId="082FF9DD" w14:textId="0A3D12AD"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Ability to build and maintain effective working relationships with pupils and parents/carers</w:t>
            </w:r>
          </w:p>
        </w:tc>
        <w:tc>
          <w:tcPr>
            <w:tcW w:w="567" w:type="dxa"/>
          </w:tcPr>
          <w:p w14:paraId="3391591F" w14:textId="64023AE1"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6A14B8D3"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38036A31" w14:textId="4499C73E"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760DB715" w14:textId="5A7D78E1"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0735A64E" w14:textId="1A932409"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2BF35DA1" w14:textId="77777777" w:rsidTr="2737F16F">
        <w:trPr>
          <w:trHeight w:val="192"/>
        </w:trPr>
        <w:tc>
          <w:tcPr>
            <w:tcW w:w="2014" w:type="dxa"/>
            <w:vMerge/>
          </w:tcPr>
          <w:p w14:paraId="30AC4722" w14:textId="77777777" w:rsidR="00767FB4" w:rsidRPr="00320D3A" w:rsidRDefault="00767FB4" w:rsidP="002440BA">
            <w:pPr>
              <w:rPr>
                <w:rFonts w:ascii="Arial" w:hAnsi="Arial" w:cs="Arial"/>
                <w:sz w:val="24"/>
              </w:rPr>
            </w:pPr>
          </w:p>
        </w:tc>
        <w:tc>
          <w:tcPr>
            <w:tcW w:w="4791" w:type="dxa"/>
          </w:tcPr>
          <w:p w14:paraId="5C31A690" w14:textId="19DA2E03"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Ability to build and maintain effective working relationships with internal colleagues and external agencies</w:t>
            </w:r>
          </w:p>
        </w:tc>
        <w:tc>
          <w:tcPr>
            <w:tcW w:w="567" w:type="dxa"/>
          </w:tcPr>
          <w:p w14:paraId="77CFB987" w14:textId="6223DA2B"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770D5A5D"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56509865" w14:textId="14757C7D"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6CF34935" w14:textId="7A358B38"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4C4C7362" w14:textId="732ACBF1"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7CEBB6AF" w14:textId="77777777" w:rsidTr="2737F16F">
        <w:trPr>
          <w:trHeight w:val="192"/>
        </w:trPr>
        <w:tc>
          <w:tcPr>
            <w:tcW w:w="2014" w:type="dxa"/>
            <w:vMerge/>
            <w:shd w:val="clear" w:color="auto" w:fill="00BCB4"/>
          </w:tcPr>
          <w:p w14:paraId="68378A1F" w14:textId="77777777" w:rsidR="00767FB4" w:rsidRPr="00320D3A" w:rsidRDefault="00767FB4" w:rsidP="2737F16F">
            <w:pPr>
              <w:rPr>
                <w:rFonts w:asciiTheme="minorHAnsi" w:eastAsiaTheme="minorEastAsia" w:hAnsiTheme="minorHAnsi" w:cstheme="minorBidi"/>
                <w:sz w:val="24"/>
              </w:rPr>
            </w:pPr>
          </w:p>
        </w:tc>
        <w:tc>
          <w:tcPr>
            <w:tcW w:w="4791" w:type="dxa"/>
          </w:tcPr>
          <w:p w14:paraId="35BAAC0B" w14:textId="4BDECC45"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Ability to communicate effectively with a wide range of stakeholders using a variety of media</w:t>
            </w:r>
          </w:p>
        </w:tc>
        <w:tc>
          <w:tcPr>
            <w:tcW w:w="567" w:type="dxa"/>
          </w:tcPr>
          <w:p w14:paraId="5566F83D" w14:textId="3D4F4650"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6A4E189F"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51136B25" w14:textId="25493D56"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71024D0B" w14:textId="05C2D0A8"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0052A0B4" w14:textId="1DCB6A4A"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37C161F5" w14:textId="77777777" w:rsidTr="2737F16F">
        <w:trPr>
          <w:trHeight w:val="192"/>
        </w:trPr>
        <w:tc>
          <w:tcPr>
            <w:tcW w:w="2014" w:type="dxa"/>
            <w:vMerge/>
            <w:shd w:val="clear" w:color="auto" w:fill="00BCB4"/>
          </w:tcPr>
          <w:p w14:paraId="7AF25842" w14:textId="77777777" w:rsidR="00767FB4" w:rsidRPr="00320D3A" w:rsidRDefault="00767FB4" w:rsidP="2737F16F">
            <w:pPr>
              <w:rPr>
                <w:rFonts w:asciiTheme="minorHAnsi" w:eastAsiaTheme="minorEastAsia" w:hAnsiTheme="minorHAnsi" w:cstheme="minorBidi"/>
                <w:sz w:val="24"/>
              </w:rPr>
            </w:pPr>
          </w:p>
        </w:tc>
        <w:tc>
          <w:tcPr>
            <w:tcW w:w="4791" w:type="dxa"/>
          </w:tcPr>
          <w:p w14:paraId="3E30E565" w14:textId="1FB967A2"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Ability to hold difficult conversations confidently and effectively</w:t>
            </w:r>
          </w:p>
        </w:tc>
        <w:tc>
          <w:tcPr>
            <w:tcW w:w="567" w:type="dxa"/>
          </w:tcPr>
          <w:p w14:paraId="74DD329F" w14:textId="26C98805"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64EC0348"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4D46D55F" w14:textId="1C73FD50"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31746CC9" w14:textId="28C9A335"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5A7E3B9A" w14:textId="5A86E41F"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4D56913B" w14:textId="77777777" w:rsidTr="2737F16F">
        <w:trPr>
          <w:trHeight w:val="192"/>
        </w:trPr>
        <w:tc>
          <w:tcPr>
            <w:tcW w:w="2014" w:type="dxa"/>
            <w:vMerge/>
            <w:shd w:val="clear" w:color="auto" w:fill="00BCB4"/>
          </w:tcPr>
          <w:p w14:paraId="4EDAA6E2" w14:textId="77777777" w:rsidR="00767FB4" w:rsidRPr="00320D3A" w:rsidRDefault="00767FB4" w:rsidP="2737F16F">
            <w:pPr>
              <w:rPr>
                <w:rFonts w:asciiTheme="minorHAnsi" w:eastAsiaTheme="minorEastAsia" w:hAnsiTheme="minorHAnsi" w:cstheme="minorBidi"/>
                <w:sz w:val="24"/>
              </w:rPr>
            </w:pPr>
          </w:p>
        </w:tc>
        <w:tc>
          <w:tcPr>
            <w:tcW w:w="4791" w:type="dxa"/>
          </w:tcPr>
          <w:p w14:paraId="354117A0" w14:textId="03EA5820"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Ability to prioritise workload effectively to meet deadlines and work under pressure</w:t>
            </w:r>
          </w:p>
        </w:tc>
        <w:tc>
          <w:tcPr>
            <w:tcW w:w="567" w:type="dxa"/>
          </w:tcPr>
          <w:p w14:paraId="1D3421B4" w14:textId="50437574"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73FDC24A"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69139128" w14:textId="46FDB4F6"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2EB4AA89" w14:textId="0E1428B2"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63FF1F09" w14:textId="3669FAA6"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24C93C66" w14:textId="77777777" w:rsidTr="2737F16F">
        <w:trPr>
          <w:trHeight w:val="192"/>
        </w:trPr>
        <w:tc>
          <w:tcPr>
            <w:tcW w:w="2014" w:type="dxa"/>
            <w:vMerge/>
            <w:shd w:val="clear" w:color="auto" w:fill="00BCB4"/>
          </w:tcPr>
          <w:p w14:paraId="796D4D95" w14:textId="77777777" w:rsidR="00767FB4" w:rsidRPr="00320D3A" w:rsidRDefault="00767FB4" w:rsidP="2737F16F">
            <w:pPr>
              <w:rPr>
                <w:rFonts w:asciiTheme="minorHAnsi" w:eastAsiaTheme="minorEastAsia" w:hAnsiTheme="minorHAnsi" w:cstheme="minorBidi"/>
                <w:sz w:val="24"/>
              </w:rPr>
            </w:pPr>
          </w:p>
        </w:tc>
        <w:tc>
          <w:tcPr>
            <w:tcW w:w="4791" w:type="dxa"/>
          </w:tcPr>
          <w:p w14:paraId="71464A42" w14:textId="1AC17ECF"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Ability to use ICT equipment and software such as spreadsheets, databases and other packages effectively</w:t>
            </w:r>
          </w:p>
        </w:tc>
        <w:tc>
          <w:tcPr>
            <w:tcW w:w="567" w:type="dxa"/>
          </w:tcPr>
          <w:p w14:paraId="309BAD01" w14:textId="0C2A9023"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5F48CFE9"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075D019A" w14:textId="57E84663"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16133043" w14:textId="04E11C3C"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792F4078" w14:textId="4B04DC39"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59F16125" w14:textId="77777777" w:rsidTr="2737F16F">
        <w:trPr>
          <w:trHeight w:val="192"/>
        </w:trPr>
        <w:tc>
          <w:tcPr>
            <w:tcW w:w="2014" w:type="dxa"/>
            <w:vMerge/>
            <w:shd w:val="clear" w:color="auto" w:fill="00BCB4"/>
          </w:tcPr>
          <w:p w14:paraId="66F61AC4" w14:textId="77777777" w:rsidR="00767FB4" w:rsidRPr="00320D3A" w:rsidRDefault="00767FB4" w:rsidP="2737F16F">
            <w:pPr>
              <w:rPr>
                <w:rFonts w:asciiTheme="minorHAnsi" w:eastAsiaTheme="minorEastAsia" w:hAnsiTheme="minorHAnsi" w:cstheme="minorBidi"/>
                <w:sz w:val="24"/>
              </w:rPr>
            </w:pPr>
          </w:p>
        </w:tc>
        <w:tc>
          <w:tcPr>
            <w:tcW w:w="4791" w:type="dxa"/>
          </w:tcPr>
          <w:p w14:paraId="0A6DC4AC" w14:textId="148159EA"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Ability to deal with sensitive and confidential pupil information in line with GDPR requirements</w:t>
            </w:r>
          </w:p>
        </w:tc>
        <w:tc>
          <w:tcPr>
            <w:tcW w:w="567" w:type="dxa"/>
          </w:tcPr>
          <w:p w14:paraId="301EAA71" w14:textId="41632C5E"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237D6E1F"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1DF6502A" w14:textId="14A9DB22"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0D6E17E1" w14:textId="534857AE"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5396C431" w14:textId="19588E1F"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3EB87C38" w14:textId="77777777" w:rsidTr="2737F16F">
        <w:trPr>
          <w:trHeight w:val="192"/>
        </w:trPr>
        <w:tc>
          <w:tcPr>
            <w:tcW w:w="2014" w:type="dxa"/>
            <w:vMerge/>
            <w:shd w:val="clear" w:color="auto" w:fill="00BCB4"/>
          </w:tcPr>
          <w:p w14:paraId="28DC34B2" w14:textId="77777777" w:rsidR="00767FB4" w:rsidRPr="00320D3A" w:rsidRDefault="00767FB4" w:rsidP="2737F16F">
            <w:pPr>
              <w:rPr>
                <w:rFonts w:asciiTheme="minorHAnsi" w:eastAsiaTheme="minorEastAsia" w:hAnsiTheme="minorHAnsi" w:cstheme="minorBidi"/>
                <w:sz w:val="24"/>
              </w:rPr>
            </w:pPr>
          </w:p>
        </w:tc>
        <w:tc>
          <w:tcPr>
            <w:tcW w:w="4791" w:type="dxa"/>
          </w:tcPr>
          <w:p w14:paraId="22DE693B" w14:textId="755101EB"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Ability to build and maintain effective working relationships with pupils and parents/carers</w:t>
            </w:r>
          </w:p>
        </w:tc>
        <w:tc>
          <w:tcPr>
            <w:tcW w:w="567" w:type="dxa"/>
          </w:tcPr>
          <w:p w14:paraId="4977CABC" w14:textId="3FC3793A"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13A96105"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63FBC4AC" w14:textId="490E6C6E"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4CB4DBBE" w14:textId="496280F1"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515ED905" w14:textId="62F9743E"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r w:rsidR="00767FB4" w:rsidRPr="00320D3A" w14:paraId="313E90A6" w14:textId="77777777" w:rsidTr="2737F16F">
        <w:trPr>
          <w:trHeight w:val="192"/>
        </w:trPr>
        <w:tc>
          <w:tcPr>
            <w:tcW w:w="2014" w:type="dxa"/>
            <w:vMerge/>
            <w:shd w:val="clear" w:color="auto" w:fill="00BCB4"/>
          </w:tcPr>
          <w:p w14:paraId="0782553C" w14:textId="77777777" w:rsidR="00767FB4" w:rsidRPr="00320D3A" w:rsidRDefault="00767FB4" w:rsidP="2737F16F">
            <w:pPr>
              <w:rPr>
                <w:rFonts w:asciiTheme="minorHAnsi" w:eastAsiaTheme="minorEastAsia" w:hAnsiTheme="minorHAnsi" w:cstheme="minorBidi"/>
                <w:sz w:val="24"/>
              </w:rPr>
            </w:pPr>
          </w:p>
        </w:tc>
        <w:tc>
          <w:tcPr>
            <w:tcW w:w="4791" w:type="dxa"/>
          </w:tcPr>
          <w:p w14:paraId="2E0C828A" w14:textId="16ED4E6F" w:rsidR="00767FB4" w:rsidRPr="00320D3A" w:rsidRDefault="00767FB4" w:rsidP="2737F16F">
            <w:pPr>
              <w:tabs>
                <w:tab w:val="left" w:pos="400"/>
              </w:tabs>
              <w:spacing w:after="120"/>
              <w:rPr>
                <w:rFonts w:asciiTheme="minorHAnsi" w:eastAsiaTheme="minorEastAsia" w:hAnsiTheme="minorHAnsi" w:cstheme="minorBidi"/>
                <w:sz w:val="24"/>
              </w:rPr>
            </w:pPr>
            <w:r w:rsidRPr="00320D3A">
              <w:rPr>
                <w:rFonts w:asciiTheme="minorHAnsi" w:eastAsiaTheme="minorEastAsia" w:hAnsiTheme="minorHAnsi" w:cstheme="minorBidi"/>
                <w:sz w:val="24"/>
              </w:rPr>
              <w:t>Ability to build and maintain effective working relationships with internal colleagues and external agencies</w:t>
            </w:r>
          </w:p>
        </w:tc>
        <w:tc>
          <w:tcPr>
            <w:tcW w:w="567" w:type="dxa"/>
          </w:tcPr>
          <w:p w14:paraId="30F8B443" w14:textId="28E6BEFC"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502836CB" w14:textId="77777777" w:rsidR="00767FB4" w:rsidRPr="00320D3A" w:rsidRDefault="00767FB4" w:rsidP="2737F16F">
            <w:pPr>
              <w:jc w:val="center"/>
              <w:rPr>
                <w:rFonts w:asciiTheme="minorHAnsi" w:eastAsiaTheme="minorEastAsia" w:hAnsiTheme="minorHAnsi" w:cstheme="minorBidi"/>
                <w:b/>
                <w:bCs/>
                <w:sz w:val="24"/>
              </w:rPr>
            </w:pPr>
          </w:p>
        </w:tc>
        <w:tc>
          <w:tcPr>
            <w:tcW w:w="567" w:type="dxa"/>
          </w:tcPr>
          <w:p w14:paraId="31CAFC63" w14:textId="3739880A"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425" w:type="dxa"/>
          </w:tcPr>
          <w:p w14:paraId="5341385B" w14:textId="3524ADD7"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c>
          <w:tcPr>
            <w:tcW w:w="567" w:type="dxa"/>
          </w:tcPr>
          <w:p w14:paraId="081BE576" w14:textId="5B2DF283" w:rsidR="00767FB4" w:rsidRPr="00320D3A" w:rsidRDefault="00767FB4" w:rsidP="2737F16F">
            <w:pPr>
              <w:jc w:val="center"/>
              <w:rPr>
                <w:rFonts w:asciiTheme="minorHAnsi" w:eastAsiaTheme="minorEastAsia" w:hAnsiTheme="minorHAnsi" w:cstheme="minorBidi"/>
                <w:sz w:val="24"/>
              </w:rPr>
            </w:pPr>
            <w:r w:rsidRPr="00320D3A">
              <w:rPr>
                <w:rFonts w:asciiTheme="minorHAnsi" w:eastAsiaTheme="minorEastAsia" w:hAnsiTheme="minorHAnsi" w:cstheme="minorBidi"/>
                <w:sz w:val="24"/>
              </w:rPr>
              <w:t>X</w:t>
            </w:r>
          </w:p>
        </w:tc>
      </w:tr>
    </w:tbl>
    <w:p w14:paraId="325BB9F6" w14:textId="77777777" w:rsidR="0009161A" w:rsidRPr="00320D3A" w:rsidRDefault="0009161A" w:rsidP="2737F16F">
      <w:pPr>
        <w:rPr>
          <w:rFonts w:asciiTheme="minorHAnsi" w:eastAsiaTheme="minorEastAsia" w:hAnsiTheme="minorHAnsi" w:cstheme="minorBidi"/>
          <w:sz w:val="24"/>
        </w:rPr>
      </w:pPr>
    </w:p>
    <w:p w14:paraId="03F9EF5B" w14:textId="77777777" w:rsidR="00E04A7A" w:rsidRPr="00320D3A" w:rsidRDefault="00E04A7A" w:rsidP="2737F16F">
      <w:pPr>
        <w:jc w:val="both"/>
        <w:rPr>
          <w:rFonts w:asciiTheme="minorHAnsi" w:eastAsiaTheme="minorEastAsia" w:hAnsiTheme="minorHAnsi" w:cstheme="minorBidi"/>
          <w:sz w:val="24"/>
        </w:rPr>
      </w:pPr>
    </w:p>
    <w:sectPr w:rsidR="00E04A7A" w:rsidRPr="00320D3A" w:rsidSect="005B615E">
      <w:headerReference w:type="default" r:id="rId10"/>
      <w:footerReference w:type="default" r:id="rId11"/>
      <w:pgSz w:w="11906" w:h="16838"/>
      <w:pgMar w:top="1440" w:right="1133" w:bottom="1440" w:left="1134"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8D68" w14:textId="77777777" w:rsidR="00786DD2" w:rsidRDefault="00786DD2" w:rsidP="00984683">
      <w:r>
        <w:separator/>
      </w:r>
    </w:p>
  </w:endnote>
  <w:endnote w:type="continuationSeparator" w:id="0">
    <w:p w14:paraId="41E262C6" w14:textId="77777777" w:rsidR="00786DD2" w:rsidRDefault="00786DD2" w:rsidP="00984683">
      <w:r>
        <w:continuationSeparator/>
      </w:r>
    </w:p>
  </w:endnote>
  <w:endnote w:type="continuationNotice" w:id="1">
    <w:p w14:paraId="42CD0D40" w14:textId="77777777" w:rsidR="00786DD2" w:rsidRDefault="00786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77777777"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58E6" w14:textId="77777777" w:rsidR="00786DD2" w:rsidRDefault="00786DD2" w:rsidP="00984683">
      <w:r>
        <w:separator/>
      </w:r>
    </w:p>
  </w:footnote>
  <w:footnote w:type="continuationSeparator" w:id="0">
    <w:p w14:paraId="108A66D2" w14:textId="77777777" w:rsidR="00786DD2" w:rsidRDefault="00786DD2" w:rsidP="00984683">
      <w:r>
        <w:continuationSeparator/>
      </w:r>
    </w:p>
  </w:footnote>
  <w:footnote w:type="continuationNotice" w:id="1">
    <w:p w14:paraId="4AD819A9" w14:textId="77777777" w:rsidR="00786DD2" w:rsidRDefault="00786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642"/>
    <w:multiLevelType w:val="hybridMultilevel"/>
    <w:tmpl w:val="0E8C579C"/>
    <w:lvl w:ilvl="0" w:tplc="53D8E1F4">
      <w:start w:val="1"/>
      <w:numFmt w:val="bullet"/>
      <w:lvlText w:val=""/>
      <w:lvlJc w:val="left"/>
      <w:pPr>
        <w:ind w:left="832" w:hanging="360"/>
      </w:pPr>
      <w:rPr>
        <w:rFonts w:ascii="Symbol" w:hAnsi="Symbol" w:hint="default"/>
        <w:sz w:val="24"/>
        <w:szCs w:val="24"/>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15:restartNumberingAfterBreak="0">
    <w:nsid w:val="0DE821DD"/>
    <w:multiLevelType w:val="hybridMultilevel"/>
    <w:tmpl w:val="D99238FC"/>
    <w:lvl w:ilvl="0" w:tplc="53D8E1F4">
      <w:start w:val="1"/>
      <w:numFmt w:val="bullet"/>
      <w:lvlText w:val=""/>
      <w:lvlJc w:val="left"/>
      <w:pPr>
        <w:ind w:left="944" w:hanging="360"/>
      </w:pPr>
      <w:rPr>
        <w:rFonts w:ascii="Symbol" w:hAnsi="Symbol" w:hint="default"/>
        <w:sz w:val="24"/>
        <w:szCs w:val="24"/>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CC7C1D"/>
    <w:multiLevelType w:val="multilevel"/>
    <w:tmpl w:val="883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E6C68"/>
    <w:multiLevelType w:val="multilevel"/>
    <w:tmpl w:val="580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03926"/>
    <w:multiLevelType w:val="hybridMultilevel"/>
    <w:tmpl w:val="4CE2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E1FA7"/>
    <w:multiLevelType w:val="multilevel"/>
    <w:tmpl w:val="24A6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F14AD"/>
    <w:multiLevelType w:val="hybridMultilevel"/>
    <w:tmpl w:val="AC30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902B4"/>
    <w:multiLevelType w:val="multilevel"/>
    <w:tmpl w:val="B740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962ABE"/>
    <w:multiLevelType w:val="multilevel"/>
    <w:tmpl w:val="D81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F16E04"/>
    <w:multiLevelType w:val="multilevel"/>
    <w:tmpl w:val="A4CC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3468C"/>
    <w:multiLevelType w:val="multilevel"/>
    <w:tmpl w:val="49D6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310DF"/>
    <w:multiLevelType w:val="multilevel"/>
    <w:tmpl w:val="B812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7" w15:restartNumberingAfterBreak="0">
    <w:nsid w:val="65832A0D"/>
    <w:multiLevelType w:val="multilevel"/>
    <w:tmpl w:val="F05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36EC4"/>
    <w:multiLevelType w:val="multilevel"/>
    <w:tmpl w:val="5B6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56734416">
    <w:abstractNumId w:val="26"/>
  </w:num>
  <w:num w:numId="2" w16cid:durableId="313031263">
    <w:abstractNumId w:val="16"/>
  </w:num>
  <w:num w:numId="3" w16cid:durableId="1508206894">
    <w:abstractNumId w:val="20"/>
  </w:num>
  <w:num w:numId="4" w16cid:durableId="968242338">
    <w:abstractNumId w:val="3"/>
  </w:num>
  <w:num w:numId="5" w16cid:durableId="1065226883">
    <w:abstractNumId w:val="13"/>
  </w:num>
  <w:num w:numId="6" w16cid:durableId="1204245314">
    <w:abstractNumId w:val="7"/>
  </w:num>
  <w:num w:numId="7" w16cid:durableId="1739278502">
    <w:abstractNumId w:val="17"/>
  </w:num>
  <w:num w:numId="8" w16cid:durableId="182135403">
    <w:abstractNumId w:val="31"/>
  </w:num>
  <w:num w:numId="9" w16cid:durableId="986055183">
    <w:abstractNumId w:val="29"/>
  </w:num>
  <w:num w:numId="10" w16cid:durableId="705907327">
    <w:abstractNumId w:val="12"/>
  </w:num>
  <w:num w:numId="11" w16cid:durableId="1645046135">
    <w:abstractNumId w:val="5"/>
  </w:num>
  <w:num w:numId="12" w16cid:durableId="1460802174">
    <w:abstractNumId w:val="32"/>
  </w:num>
  <w:num w:numId="13" w16cid:durableId="2067215273">
    <w:abstractNumId w:val="20"/>
  </w:num>
  <w:num w:numId="14" w16cid:durableId="520707699">
    <w:abstractNumId w:val="21"/>
  </w:num>
  <w:num w:numId="15" w16cid:durableId="1163231120">
    <w:abstractNumId w:val="23"/>
  </w:num>
  <w:num w:numId="16" w16cid:durableId="1756825259">
    <w:abstractNumId w:val="15"/>
  </w:num>
  <w:num w:numId="17" w16cid:durableId="862860698">
    <w:abstractNumId w:val="33"/>
  </w:num>
  <w:num w:numId="18" w16cid:durableId="1114204597">
    <w:abstractNumId w:val="10"/>
  </w:num>
  <w:num w:numId="19" w16cid:durableId="95442038">
    <w:abstractNumId w:val="25"/>
  </w:num>
  <w:num w:numId="20" w16cid:durableId="1257329180">
    <w:abstractNumId w:val="28"/>
  </w:num>
  <w:num w:numId="21" w16cid:durableId="1245798105">
    <w:abstractNumId w:val="2"/>
  </w:num>
  <w:num w:numId="22" w16cid:durableId="1089697116">
    <w:abstractNumId w:val="1"/>
  </w:num>
  <w:num w:numId="23" w16cid:durableId="979118699">
    <w:abstractNumId w:val="11"/>
  </w:num>
  <w:num w:numId="24" w16cid:durableId="1043873262">
    <w:abstractNumId w:val="8"/>
  </w:num>
  <w:num w:numId="25" w16cid:durableId="715659744">
    <w:abstractNumId w:val="0"/>
  </w:num>
  <w:num w:numId="26" w16cid:durableId="2981395">
    <w:abstractNumId w:val="22"/>
  </w:num>
  <w:num w:numId="27" w16cid:durableId="314383672">
    <w:abstractNumId w:val="19"/>
  </w:num>
  <w:num w:numId="28" w16cid:durableId="1022707498">
    <w:abstractNumId w:val="27"/>
  </w:num>
  <w:num w:numId="29" w16cid:durableId="335811869">
    <w:abstractNumId w:val="24"/>
  </w:num>
  <w:num w:numId="30" w16cid:durableId="1101611942">
    <w:abstractNumId w:val="9"/>
  </w:num>
  <w:num w:numId="31" w16cid:durableId="1562982071">
    <w:abstractNumId w:val="18"/>
  </w:num>
  <w:num w:numId="32" w16cid:durableId="826945768">
    <w:abstractNumId w:val="6"/>
  </w:num>
  <w:num w:numId="33" w16cid:durableId="1074741123">
    <w:abstractNumId w:val="14"/>
  </w:num>
  <w:num w:numId="34" w16cid:durableId="868564166">
    <w:abstractNumId w:val="4"/>
  </w:num>
  <w:num w:numId="35" w16cid:durableId="17574346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42DB4"/>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34961"/>
    <w:rsid w:val="00160A52"/>
    <w:rsid w:val="00164712"/>
    <w:rsid w:val="00177CC4"/>
    <w:rsid w:val="001A547E"/>
    <w:rsid w:val="001B41A5"/>
    <w:rsid w:val="001D624F"/>
    <w:rsid w:val="001F0B19"/>
    <w:rsid w:val="001F4B3E"/>
    <w:rsid w:val="00203F04"/>
    <w:rsid w:val="00207C34"/>
    <w:rsid w:val="002106E1"/>
    <w:rsid w:val="002142D8"/>
    <w:rsid w:val="002222F7"/>
    <w:rsid w:val="002257B1"/>
    <w:rsid w:val="002440BA"/>
    <w:rsid w:val="00250E1A"/>
    <w:rsid w:val="002512C1"/>
    <w:rsid w:val="00252459"/>
    <w:rsid w:val="002531AB"/>
    <w:rsid w:val="00256B96"/>
    <w:rsid w:val="00260456"/>
    <w:rsid w:val="00277C72"/>
    <w:rsid w:val="00285D30"/>
    <w:rsid w:val="00286805"/>
    <w:rsid w:val="002911B5"/>
    <w:rsid w:val="0029195C"/>
    <w:rsid w:val="002A060D"/>
    <w:rsid w:val="002C79AB"/>
    <w:rsid w:val="002E2B3B"/>
    <w:rsid w:val="002E2C72"/>
    <w:rsid w:val="002E684C"/>
    <w:rsid w:val="00304D14"/>
    <w:rsid w:val="00320D3A"/>
    <w:rsid w:val="00327A41"/>
    <w:rsid w:val="003319E6"/>
    <w:rsid w:val="00346C66"/>
    <w:rsid w:val="0034716E"/>
    <w:rsid w:val="00354E1D"/>
    <w:rsid w:val="00367C2A"/>
    <w:rsid w:val="00376B00"/>
    <w:rsid w:val="00384194"/>
    <w:rsid w:val="0038445F"/>
    <w:rsid w:val="00390324"/>
    <w:rsid w:val="003908CF"/>
    <w:rsid w:val="003A04AD"/>
    <w:rsid w:val="003A0767"/>
    <w:rsid w:val="003B11E2"/>
    <w:rsid w:val="003D5CF7"/>
    <w:rsid w:val="003F1950"/>
    <w:rsid w:val="00433C1F"/>
    <w:rsid w:val="004369CA"/>
    <w:rsid w:val="00451CD1"/>
    <w:rsid w:val="0045489E"/>
    <w:rsid w:val="004628AA"/>
    <w:rsid w:val="00463501"/>
    <w:rsid w:val="00490CE4"/>
    <w:rsid w:val="004C6329"/>
    <w:rsid w:val="004C7821"/>
    <w:rsid w:val="004D2665"/>
    <w:rsid w:val="004D30FB"/>
    <w:rsid w:val="004D5411"/>
    <w:rsid w:val="004E231A"/>
    <w:rsid w:val="00502537"/>
    <w:rsid w:val="00502D5A"/>
    <w:rsid w:val="00512042"/>
    <w:rsid w:val="00517D4F"/>
    <w:rsid w:val="00527C9E"/>
    <w:rsid w:val="00535D2B"/>
    <w:rsid w:val="005573C3"/>
    <w:rsid w:val="00561902"/>
    <w:rsid w:val="005632F2"/>
    <w:rsid w:val="00564E4E"/>
    <w:rsid w:val="0057155B"/>
    <w:rsid w:val="00576B37"/>
    <w:rsid w:val="00580FB1"/>
    <w:rsid w:val="00581F97"/>
    <w:rsid w:val="005A4C34"/>
    <w:rsid w:val="005B0617"/>
    <w:rsid w:val="005B615E"/>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0251"/>
    <w:rsid w:val="006D37CF"/>
    <w:rsid w:val="006F59A1"/>
    <w:rsid w:val="006F7F4C"/>
    <w:rsid w:val="007121AD"/>
    <w:rsid w:val="007176EF"/>
    <w:rsid w:val="0072393A"/>
    <w:rsid w:val="00734523"/>
    <w:rsid w:val="007473AB"/>
    <w:rsid w:val="00761AE0"/>
    <w:rsid w:val="007620DB"/>
    <w:rsid w:val="00766AB8"/>
    <w:rsid w:val="00767FB4"/>
    <w:rsid w:val="00774E87"/>
    <w:rsid w:val="00786DD2"/>
    <w:rsid w:val="00793900"/>
    <w:rsid w:val="00794D3B"/>
    <w:rsid w:val="007A5EBC"/>
    <w:rsid w:val="007A6478"/>
    <w:rsid w:val="007B008F"/>
    <w:rsid w:val="007B336E"/>
    <w:rsid w:val="007C6742"/>
    <w:rsid w:val="007D2B78"/>
    <w:rsid w:val="007E6722"/>
    <w:rsid w:val="007F4844"/>
    <w:rsid w:val="007F485F"/>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8FE"/>
    <w:rsid w:val="008A4275"/>
    <w:rsid w:val="008B2915"/>
    <w:rsid w:val="008D56CE"/>
    <w:rsid w:val="008F05BE"/>
    <w:rsid w:val="008F651D"/>
    <w:rsid w:val="009400AA"/>
    <w:rsid w:val="00946952"/>
    <w:rsid w:val="00955C93"/>
    <w:rsid w:val="009569A1"/>
    <w:rsid w:val="0096318C"/>
    <w:rsid w:val="00984683"/>
    <w:rsid w:val="00984EF3"/>
    <w:rsid w:val="00987C5C"/>
    <w:rsid w:val="00993510"/>
    <w:rsid w:val="00996852"/>
    <w:rsid w:val="009A6103"/>
    <w:rsid w:val="009A75AB"/>
    <w:rsid w:val="009E0BCF"/>
    <w:rsid w:val="009E7560"/>
    <w:rsid w:val="00A06917"/>
    <w:rsid w:val="00A13CCA"/>
    <w:rsid w:val="00A211CC"/>
    <w:rsid w:val="00A26386"/>
    <w:rsid w:val="00A34B50"/>
    <w:rsid w:val="00A605F4"/>
    <w:rsid w:val="00A800BC"/>
    <w:rsid w:val="00A81151"/>
    <w:rsid w:val="00A87375"/>
    <w:rsid w:val="00A93EEC"/>
    <w:rsid w:val="00AC311F"/>
    <w:rsid w:val="00AD2B59"/>
    <w:rsid w:val="00AD4BA5"/>
    <w:rsid w:val="00AF3F86"/>
    <w:rsid w:val="00B0432C"/>
    <w:rsid w:val="00B160BE"/>
    <w:rsid w:val="00B2100E"/>
    <w:rsid w:val="00B24825"/>
    <w:rsid w:val="00B32A99"/>
    <w:rsid w:val="00B36276"/>
    <w:rsid w:val="00B44A9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02386"/>
    <w:rsid w:val="00C106ED"/>
    <w:rsid w:val="00C15B63"/>
    <w:rsid w:val="00C165EC"/>
    <w:rsid w:val="00C30003"/>
    <w:rsid w:val="00C30181"/>
    <w:rsid w:val="00C5499A"/>
    <w:rsid w:val="00C562AD"/>
    <w:rsid w:val="00C63E2B"/>
    <w:rsid w:val="00C65E2E"/>
    <w:rsid w:val="00C80970"/>
    <w:rsid w:val="00C93A7A"/>
    <w:rsid w:val="00CA3FB2"/>
    <w:rsid w:val="00CB652F"/>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A8F"/>
    <w:rsid w:val="00E4539B"/>
    <w:rsid w:val="00E6155D"/>
    <w:rsid w:val="00E62CCF"/>
    <w:rsid w:val="00EA3DEF"/>
    <w:rsid w:val="00EA5797"/>
    <w:rsid w:val="00EB1941"/>
    <w:rsid w:val="00ED1F4B"/>
    <w:rsid w:val="00ED3A6B"/>
    <w:rsid w:val="00EF01C9"/>
    <w:rsid w:val="00F20056"/>
    <w:rsid w:val="00F34840"/>
    <w:rsid w:val="00F36E91"/>
    <w:rsid w:val="00F57F2D"/>
    <w:rsid w:val="00F603F3"/>
    <w:rsid w:val="00F62BF6"/>
    <w:rsid w:val="00F92B2C"/>
    <w:rsid w:val="00FA2089"/>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DCCDCF"/>
    <w:rsid w:val="1AEAA2CD"/>
    <w:rsid w:val="1D8E757E"/>
    <w:rsid w:val="1D9DC5B9"/>
    <w:rsid w:val="1F9C0CA7"/>
    <w:rsid w:val="20388AFE"/>
    <w:rsid w:val="2113E55E"/>
    <w:rsid w:val="220D8C70"/>
    <w:rsid w:val="2218EB78"/>
    <w:rsid w:val="23795652"/>
    <w:rsid w:val="24051814"/>
    <w:rsid w:val="24833FD1"/>
    <w:rsid w:val="26533759"/>
    <w:rsid w:val="2737F16F"/>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9BE4AD2"/>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customStyle="1" w:styleId="paragraph">
    <w:name w:val="paragraph"/>
    <w:basedOn w:val="Normal"/>
    <w:rsid w:val="00793900"/>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793900"/>
  </w:style>
  <w:style w:type="character" w:customStyle="1" w:styleId="eop">
    <w:name w:val="eop"/>
    <w:basedOn w:val="DefaultParagraphFont"/>
    <w:rsid w:val="0079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80930">
      <w:bodyDiv w:val="1"/>
      <w:marLeft w:val="0"/>
      <w:marRight w:val="0"/>
      <w:marTop w:val="0"/>
      <w:marBottom w:val="0"/>
      <w:divBdr>
        <w:top w:val="none" w:sz="0" w:space="0" w:color="auto"/>
        <w:left w:val="none" w:sz="0" w:space="0" w:color="auto"/>
        <w:bottom w:val="none" w:sz="0" w:space="0" w:color="auto"/>
        <w:right w:val="none" w:sz="0" w:space="0" w:color="auto"/>
      </w:divBdr>
      <w:divsChild>
        <w:div w:id="628124004">
          <w:marLeft w:val="0"/>
          <w:marRight w:val="0"/>
          <w:marTop w:val="0"/>
          <w:marBottom w:val="0"/>
          <w:divBdr>
            <w:top w:val="none" w:sz="0" w:space="0" w:color="auto"/>
            <w:left w:val="none" w:sz="0" w:space="0" w:color="auto"/>
            <w:bottom w:val="none" w:sz="0" w:space="0" w:color="auto"/>
            <w:right w:val="none" w:sz="0" w:space="0" w:color="auto"/>
          </w:divBdr>
          <w:divsChild>
            <w:div w:id="365831424">
              <w:marLeft w:val="0"/>
              <w:marRight w:val="0"/>
              <w:marTop w:val="0"/>
              <w:marBottom w:val="0"/>
              <w:divBdr>
                <w:top w:val="none" w:sz="0" w:space="0" w:color="auto"/>
                <w:left w:val="none" w:sz="0" w:space="0" w:color="auto"/>
                <w:bottom w:val="none" w:sz="0" w:space="0" w:color="auto"/>
                <w:right w:val="none" w:sz="0" w:space="0" w:color="auto"/>
              </w:divBdr>
            </w:div>
            <w:div w:id="232741148">
              <w:marLeft w:val="0"/>
              <w:marRight w:val="0"/>
              <w:marTop w:val="0"/>
              <w:marBottom w:val="0"/>
              <w:divBdr>
                <w:top w:val="none" w:sz="0" w:space="0" w:color="auto"/>
                <w:left w:val="none" w:sz="0" w:space="0" w:color="auto"/>
                <w:bottom w:val="none" w:sz="0" w:space="0" w:color="auto"/>
                <w:right w:val="none" w:sz="0" w:space="0" w:color="auto"/>
              </w:divBdr>
            </w:div>
            <w:div w:id="897285368">
              <w:marLeft w:val="0"/>
              <w:marRight w:val="0"/>
              <w:marTop w:val="0"/>
              <w:marBottom w:val="0"/>
              <w:divBdr>
                <w:top w:val="none" w:sz="0" w:space="0" w:color="auto"/>
                <w:left w:val="none" w:sz="0" w:space="0" w:color="auto"/>
                <w:bottom w:val="none" w:sz="0" w:space="0" w:color="auto"/>
                <w:right w:val="none" w:sz="0" w:space="0" w:color="auto"/>
              </w:divBdr>
            </w:div>
            <w:div w:id="1977366606">
              <w:marLeft w:val="0"/>
              <w:marRight w:val="0"/>
              <w:marTop w:val="0"/>
              <w:marBottom w:val="0"/>
              <w:divBdr>
                <w:top w:val="none" w:sz="0" w:space="0" w:color="auto"/>
                <w:left w:val="none" w:sz="0" w:space="0" w:color="auto"/>
                <w:bottom w:val="none" w:sz="0" w:space="0" w:color="auto"/>
                <w:right w:val="none" w:sz="0" w:space="0" w:color="auto"/>
              </w:divBdr>
            </w:div>
          </w:divsChild>
        </w:div>
        <w:div w:id="1297876691">
          <w:marLeft w:val="0"/>
          <w:marRight w:val="0"/>
          <w:marTop w:val="0"/>
          <w:marBottom w:val="0"/>
          <w:divBdr>
            <w:top w:val="none" w:sz="0" w:space="0" w:color="auto"/>
            <w:left w:val="none" w:sz="0" w:space="0" w:color="auto"/>
            <w:bottom w:val="none" w:sz="0" w:space="0" w:color="auto"/>
            <w:right w:val="none" w:sz="0" w:space="0" w:color="auto"/>
          </w:divBdr>
          <w:divsChild>
            <w:div w:id="1104299075">
              <w:marLeft w:val="0"/>
              <w:marRight w:val="0"/>
              <w:marTop w:val="0"/>
              <w:marBottom w:val="0"/>
              <w:divBdr>
                <w:top w:val="none" w:sz="0" w:space="0" w:color="auto"/>
                <w:left w:val="none" w:sz="0" w:space="0" w:color="auto"/>
                <w:bottom w:val="none" w:sz="0" w:space="0" w:color="auto"/>
                <w:right w:val="none" w:sz="0" w:space="0" w:color="auto"/>
              </w:divBdr>
            </w:div>
          </w:divsChild>
        </w:div>
        <w:div w:id="431173331">
          <w:marLeft w:val="0"/>
          <w:marRight w:val="0"/>
          <w:marTop w:val="0"/>
          <w:marBottom w:val="0"/>
          <w:divBdr>
            <w:top w:val="none" w:sz="0" w:space="0" w:color="auto"/>
            <w:left w:val="none" w:sz="0" w:space="0" w:color="auto"/>
            <w:bottom w:val="none" w:sz="0" w:space="0" w:color="auto"/>
            <w:right w:val="none" w:sz="0" w:space="0" w:color="auto"/>
          </w:divBdr>
          <w:divsChild>
            <w:div w:id="1800537002">
              <w:marLeft w:val="0"/>
              <w:marRight w:val="0"/>
              <w:marTop w:val="0"/>
              <w:marBottom w:val="0"/>
              <w:divBdr>
                <w:top w:val="none" w:sz="0" w:space="0" w:color="auto"/>
                <w:left w:val="none" w:sz="0" w:space="0" w:color="auto"/>
                <w:bottom w:val="none" w:sz="0" w:space="0" w:color="auto"/>
                <w:right w:val="none" w:sz="0" w:space="0" w:color="auto"/>
              </w:divBdr>
            </w:div>
          </w:divsChild>
        </w:div>
        <w:div w:id="886185944">
          <w:marLeft w:val="0"/>
          <w:marRight w:val="0"/>
          <w:marTop w:val="0"/>
          <w:marBottom w:val="0"/>
          <w:divBdr>
            <w:top w:val="none" w:sz="0" w:space="0" w:color="auto"/>
            <w:left w:val="none" w:sz="0" w:space="0" w:color="auto"/>
            <w:bottom w:val="none" w:sz="0" w:space="0" w:color="auto"/>
            <w:right w:val="none" w:sz="0" w:space="0" w:color="auto"/>
          </w:divBdr>
          <w:divsChild>
            <w:div w:id="673605691">
              <w:marLeft w:val="0"/>
              <w:marRight w:val="0"/>
              <w:marTop w:val="0"/>
              <w:marBottom w:val="0"/>
              <w:divBdr>
                <w:top w:val="none" w:sz="0" w:space="0" w:color="auto"/>
                <w:left w:val="none" w:sz="0" w:space="0" w:color="auto"/>
                <w:bottom w:val="none" w:sz="0" w:space="0" w:color="auto"/>
                <w:right w:val="none" w:sz="0" w:space="0" w:color="auto"/>
              </w:divBdr>
            </w:div>
          </w:divsChild>
        </w:div>
        <w:div w:id="1527645115">
          <w:marLeft w:val="0"/>
          <w:marRight w:val="0"/>
          <w:marTop w:val="0"/>
          <w:marBottom w:val="0"/>
          <w:divBdr>
            <w:top w:val="none" w:sz="0" w:space="0" w:color="auto"/>
            <w:left w:val="none" w:sz="0" w:space="0" w:color="auto"/>
            <w:bottom w:val="none" w:sz="0" w:space="0" w:color="auto"/>
            <w:right w:val="none" w:sz="0" w:space="0" w:color="auto"/>
          </w:divBdr>
          <w:divsChild>
            <w:div w:id="16279941">
              <w:marLeft w:val="0"/>
              <w:marRight w:val="0"/>
              <w:marTop w:val="0"/>
              <w:marBottom w:val="0"/>
              <w:divBdr>
                <w:top w:val="none" w:sz="0" w:space="0" w:color="auto"/>
                <w:left w:val="none" w:sz="0" w:space="0" w:color="auto"/>
                <w:bottom w:val="none" w:sz="0" w:space="0" w:color="auto"/>
                <w:right w:val="none" w:sz="0" w:space="0" w:color="auto"/>
              </w:divBdr>
            </w:div>
            <w:div w:id="873424223">
              <w:marLeft w:val="0"/>
              <w:marRight w:val="0"/>
              <w:marTop w:val="0"/>
              <w:marBottom w:val="0"/>
              <w:divBdr>
                <w:top w:val="none" w:sz="0" w:space="0" w:color="auto"/>
                <w:left w:val="none" w:sz="0" w:space="0" w:color="auto"/>
                <w:bottom w:val="none" w:sz="0" w:space="0" w:color="auto"/>
                <w:right w:val="none" w:sz="0" w:space="0" w:color="auto"/>
              </w:divBdr>
            </w:div>
            <w:div w:id="390538797">
              <w:marLeft w:val="0"/>
              <w:marRight w:val="0"/>
              <w:marTop w:val="0"/>
              <w:marBottom w:val="0"/>
              <w:divBdr>
                <w:top w:val="none" w:sz="0" w:space="0" w:color="auto"/>
                <w:left w:val="none" w:sz="0" w:space="0" w:color="auto"/>
                <w:bottom w:val="none" w:sz="0" w:space="0" w:color="auto"/>
                <w:right w:val="none" w:sz="0" w:space="0" w:color="auto"/>
              </w:divBdr>
            </w:div>
            <w:div w:id="409159810">
              <w:marLeft w:val="0"/>
              <w:marRight w:val="0"/>
              <w:marTop w:val="0"/>
              <w:marBottom w:val="0"/>
              <w:divBdr>
                <w:top w:val="none" w:sz="0" w:space="0" w:color="auto"/>
                <w:left w:val="none" w:sz="0" w:space="0" w:color="auto"/>
                <w:bottom w:val="none" w:sz="0" w:space="0" w:color="auto"/>
                <w:right w:val="none" w:sz="0" w:space="0" w:color="auto"/>
              </w:divBdr>
            </w:div>
            <w:div w:id="2038385034">
              <w:marLeft w:val="0"/>
              <w:marRight w:val="0"/>
              <w:marTop w:val="0"/>
              <w:marBottom w:val="0"/>
              <w:divBdr>
                <w:top w:val="none" w:sz="0" w:space="0" w:color="auto"/>
                <w:left w:val="none" w:sz="0" w:space="0" w:color="auto"/>
                <w:bottom w:val="none" w:sz="0" w:space="0" w:color="auto"/>
                <w:right w:val="none" w:sz="0" w:space="0" w:color="auto"/>
              </w:divBdr>
            </w:div>
          </w:divsChild>
        </w:div>
        <w:div w:id="1894923275">
          <w:marLeft w:val="0"/>
          <w:marRight w:val="0"/>
          <w:marTop w:val="0"/>
          <w:marBottom w:val="0"/>
          <w:divBdr>
            <w:top w:val="none" w:sz="0" w:space="0" w:color="auto"/>
            <w:left w:val="none" w:sz="0" w:space="0" w:color="auto"/>
            <w:bottom w:val="none" w:sz="0" w:space="0" w:color="auto"/>
            <w:right w:val="none" w:sz="0" w:space="0" w:color="auto"/>
          </w:divBdr>
          <w:divsChild>
            <w:div w:id="661127294">
              <w:marLeft w:val="0"/>
              <w:marRight w:val="0"/>
              <w:marTop w:val="0"/>
              <w:marBottom w:val="0"/>
              <w:divBdr>
                <w:top w:val="none" w:sz="0" w:space="0" w:color="auto"/>
                <w:left w:val="none" w:sz="0" w:space="0" w:color="auto"/>
                <w:bottom w:val="none" w:sz="0" w:space="0" w:color="auto"/>
                <w:right w:val="none" w:sz="0" w:space="0" w:color="auto"/>
              </w:divBdr>
            </w:div>
            <w:div w:id="1666587987">
              <w:marLeft w:val="0"/>
              <w:marRight w:val="0"/>
              <w:marTop w:val="0"/>
              <w:marBottom w:val="0"/>
              <w:divBdr>
                <w:top w:val="none" w:sz="0" w:space="0" w:color="auto"/>
                <w:left w:val="none" w:sz="0" w:space="0" w:color="auto"/>
                <w:bottom w:val="none" w:sz="0" w:space="0" w:color="auto"/>
                <w:right w:val="none" w:sz="0" w:space="0" w:color="auto"/>
              </w:divBdr>
            </w:div>
            <w:div w:id="2039964897">
              <w:marLeft w:val="0"/>
              <w:marRight w:val="0"/>
              <w:marTop w:val="0"/>
              <w:marBottom w:val="0"/>
              <w:divBdr>
                <w:top w:val="none" w:sz="0" w:space="0" w:color="auto"/>
                <w:left w:val="none" w:sz="0" w:space="0" w:color="auto"/>
                <w:bottom w:val="none" w:sz="0" w:space="0" w:color="auto"/>
                <w:right w:val="none" w:sz="0" w:space="0" w:color="auto"/>
              </w:divBdr>
            </w:div>
            <w:div w:id="257253422">
              <w:marLeft w:val="0"/>
              <w:marRight w:val="0"/>
              <w:marTop w:val="0"/>
              <w:marBottom w:val="0"/>
              <w:divBdr>
                <w:top w:val="none" w:sz="0" w:space="0" w:color="auto"/>
                <w:left w:val="none" w:sz="0" w:space="0" w:color="auto"/>
                <w:bottom w:val="none" w:sz="0" w:space="0" w:color="auto"/>
                <w:right w:val="none" w:sz="0" w:space="0" w:color="auto"/>
              </w:divBdr>
            </w:div>
          </w:divsChild>
        </w:div>
        <w:div w:id="1209538224">
          <w:marLeft w:val="0"/>
          <w:marRight w:val="0"/>
          <w:marTop w:val="0"/>
          <w:marBottom w:val="0"/>
          <w:divBdr>
            <w:top w:val="none" w:sz="0" w:space="0" w:color="auto"/>
            <w:left w:val="none" w:sz="0" w:space="0" w:color="auto"/>
            <w:bottom w:val="none" w:sz="0" w:space="0" w:color="auto"/>
            <w:right w:val="none" w:sz="0" w:space="0" w:color="auto"/>
          </w:divBdr>
          <w:divsChild>
            <w:div w:id="1692221069">
              <w:marLeft w:val="0"/>
              <w:marRight w:val="0"/>
              <w:marTop w:val="0"/>
              <w:marBottom w:val="0"/>
              <w:divBdr>
                <w:top w:val="none" w:sz="0" w:space="0" w:color="auto"/>
                <w:left w:val="none" w:sz="0" w:space="0" w:color="auto"/>
                <w:bottom w:val="none" w:sz="0" w:space="0" w:color="auto"/>
                <w:right w:val="none" w:sz="0" w:space="0" w:color="auto"/>
              </w:divBdr>
            </w:div>
          </w:divsChild>
        </w:div>
        <w:div w:id="812334633">
          <w:marLeft w:val="0"/>
          <w:marRight w:val="0"/>
          <w:marTop w:val="0"/>
          <w:marBottom w:val="0"/>
          <w:divBdr>
            <w:top w:val="none" w:sz="0" w:space="0" w:color="auto"/>
            <w:left w:val="none" w:sz="0" w:space="0" w:color="auto"/>
            <w:bottom w:val="none" w:sz="0" w:space="0" w:color="auto"/>
            <w:right w:val="none" w:sz="0" w:space="0" w:color="auto"/>
          </w:divBdr>
          <w:divsChild>
            <w:div w:id="807355154">
              <w:marLeft w:val="0"/>
              <w:marRight w:val="0"/>
              <w:marTop w:val="0"/>
              <w:marBottom w:val="0"/>
              <w:divBdr>
                <w:top w:val="none" w:sz="0" w:space="0" w:color="auto"/>
                <w:left w:val="none" w:sz="0" w:space="0" w:color="auto"/>
                <w:bottom w:val="none" w:sz="0" w:space="0" w:color="auto"/>
                <w:right w:val="none" w:sz="0" w:space="0" w:color="auto"/>
              </w:divBdr>
            </w:div>
          </w:divsChild>
        </w:div>
        <w:div w:id="1349598891">
          <w:marLeft w:val="0"/>
          <w:marRight w:val="0"/>
          <w:marTop w:val="0"/>
          <w:marBottom w:val="0"/>
          <w:divBdr>
            <w:top w:val="none" w:sz="0" w:space="0" w:color="auto"/>
            <w:left w:val="none" w:sz="0" w:space="0" w:color="auto"/>
            <w:bottom w:val="none" w:sz="0" w:space="0" w:color="auto"/>
            <w:right w:val="none" w:sz="0" w:space="0" w:color="auto"/>
          </w:divBdr>
        </w:div>
        <w:div w:id="992560543">
          <w:marLeft w:val="0"/>
          <w:marRight w:val="0"/>
          <w:marTop w:val="0"/>
          <w:marBottom w:val="0"/>
          <w:divBdr>
            <w:top w:val="none" w:sz="0" w:space="0" w:color="auto"/>
            <w:left w:val="none" w:sz="0" w:space="0" w:color="auto"/>
            <w:bottom w:val="none" w:sz="0" w:space="0" w:color="auto"/>
            <w:right w:val="none" w:sz="0" w:space="0" w:color="auto"/>
          </w:divBdr>
        </w:div>
        <w:div w:id="173494202">
          <w:marLeft w:val="0"/>
          <w:marRight w:val="0"/>
          <w:marTop w:val="0"/>
          <w:marBottom w:val="0"/>
          <w:divBdr>
            <w:top w:val="none" w:sz="0" w:space="0" w:color="auto"/>
            <w:left w:val="none" w:sz="0" w:space="0" w:color="auto"/>
            <w:bottom w:val="none" w:sz="0" w:space="0" w:color="auto"/>
            <w:right w:val="none" w:sz="0" w:space="0" w:color="auto"/>
          </w:divBdr>
        </w:div>
        <w:div w:id="618949849">
          <w:marLeft w:val="0"/>
          <w:marRight w:val="0"/>
          <w:marTop w:val="0"/>
          <w:marBottom w:val="0"/>
          <w:divBdr>
            <w:top w:val="none" w:sz="0" w:space="0" w:color="auto"/>
            <w:left w:val="none" w:sz="0" w:space="0" w:color="auto"/>
            <w:bottom w:val="none" w:sz="0" w:space="0" w:color="auto"/>
            <w:right w:val="none" w:sz="0" w:space="0" w:color="auto"/>
          </w:divBdr>
        </w:div>
        <w:div w:id="1692032607">
          <w:marLeft w:val="0"/>
          <w:marRight w:val="0"/>
          <w:marTop w:val="0"/>
          <w:marBottom w:val="0"/>
          <w:divBdr>
            <w:top w:val="none" w:sz="0" w:space="0" w:color="auto"/>
            <w:left w:val="none" w:sz="0" w:space="0" w:color="auto"/>
            <w:bottom w:val="none" w:sz="0" w:space="0" w:color="auto"/>
            <w:right w:val="none" w:sz="0" w:space="0" w:color="auto"/>
          </w:divBdr>
        </w:div>
        <w:div w:id="144587345">
          <w:marLeft w:val="0"/>
          <w:marRight w:val="0"/>
          <w:marTop w:val="0"/>
          <w:marBottom w:val="0"/>
          <w:divBdr>
            <w:top w:val="none" w:sz="0" w:space="0" w:color="auto"/>
            <w:left w:val="none" w:sz="0" w:space="0" w:color="auto"/>
            <w:bottom w:val="none" w:sz="0" w:space="0" w:color="auto"/>
            <w:right w:val="none" w:sz="0" w:space="0" w:color="auto"/>
          </w:divBdr>
        </w:div>
        <w:div w:id="1174539815">
          <w:marLeft w:val="0"/>
          <w:marRight w:val="0"/>
          <w:marTop w:val="0"/>
          <w:marBottom w:val="0"/>
          <w:divBdr>
            <w:top w:val="none" w:sz="0" w:space="0" w:color="auto"/>
            <w:left w:val="none" w:sz="0" w:space="0" w:color="auto"/>
            <w:bottom w:val="none" w:sz="0" w:space="0" w:color="auto"/>
            <w:right w:val="none" w:sz="0" w:space="0" w:color="auto"/>
          </w:divBdr>
        </w:div>
        <w:div w:id="2056854549">
          <w:marLeft w:val="0"/>
          <w:marRight w:val="0"/>
          <w:marTop w:val="0"/>
          <w:marBottom w:val="0"/>
          <w:divBdr>
            <w:top w:val="none" w:sz="0" w:space="0" w:color="auto"/>
            <w:left w:val="none" w:sz="0" w:space="0" w:color="auto"/>
            <w:bottom w:val="none" w:sz="0" w:space="0" w:color="auto"/>
            <w:right w:val="none" w:sz="0" w:space="0" w:color="auto"/>
          </w:divBdr>
        </w:div>
        <w:div w:id="1626228158">
          <w:marLeft w:val="0"/>
          <w:marRight w:val="0"/>
          <w:marTop w:val="0"/>
          <w:marBottom w:val="0"/>
          <w:divBdr>
            <w:top w:val="none" w:sz="0" w:space="0" w:color="auto"/>
            <w:left w:val="none" w:sz="0" w:space="0" w:color="auto"/>
            <w:bottom w:val="none" w:sz="0" w:space="0" w:color="auto"/>
            <w:right w:val="none" w:sz="0" w:space="0" w:color="auto"/>
          </w:divBdr>
        </w:div>
      </w:divsChild>
    </w:div>
    <w:div w:id="1984459799">
      <w:bodyDiv w:val="1"/>
      <w:marLeft w:val="0"/>
      <w:marRight w:val="0"/>
      <w:marTop w:val="0"/>
      <w:marBottom w:val="0"/>
      <w:divBdr>
        <w:top w:val="none" w:sz="0" w:space="0" w:color="auto"/>
        <w:left w:val="none" w:sz="0" w:space="0" w:color="auto"/>
        <w:bottom w:val="none" w:sz="0" w:space="0" w:color="auto"/>
        <w:right w:val="none" w:sz="0" w:space="0" w:color="auto"/>
      </w:divBdr>
      <w:divsChild>
        <w:div w:id="524514115">
          <w:marLeft w:val="0"/>
          <w:marRight w:val="0"/>
          <w:marTop w:val="0"/>
          <w:marBottom w:val="0"/>
          <w:divBdr>
            <w:top w:val="none" w:sz="0" w:space="0" w:color="auto"/>
            <w:left w:val="none" w:sz="0" w:space="0" w:color="auto"/>
            <w:bottom w:val="none" w:sz="0" w:space="0" w:color="auto"/>
            <w:right w:val="none" w:sz="0" w:space="0" w:color="auto"/>
          </w:divBdr>
        </w:div>
        <w:div w:id="1903590135">
          <w:marLeft w:val="0"/>
          <w:marRight w:val="0"/>
          <w:marTop w:val="0"/>
          <w:marBottom w:val="0"/>
          <w:divBdr>
            <w:top w:val="none" w:sz="0" w:space="0" w:color="auto"/>
            <w:left w:val="none" w:sz="0" w:space="0" w:color="auto"/>
            <w:bottom w:val="none" w:sz="0" w:space="0" w:color="auto"/>
            <w:right w:val="none" w:sz="0" w:space="0" w:color="auto"/>
          </w:divBdr>
        </w:div>
        <w:div w:id="2068912578">
          <w:marLeft w:val="0"/>
          <w:marRight w:val="0"/>
          <w:marTop w:val="0"/>
          <w:marBottom w:val="0"/>
          <w:divBdr>
            <w:top w:val="none" w:sz="0" w:space="0" w:color="auto"/>
            <w:left w:val="none" w:sz="0" w:space="0" w:color="auto"/>
            <w:bottom w:val="none" w:sz="0" w:space="0" w:color="auto"/>
            <w:right w:val="none" w:sz="0" w:space="0" w:color="auto"/>
          </w:divBdr>
        </w:div>
        <w:div w:id="86613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6" ma:contentTypeDescription="Create a new document." ma:contentTypeScope="" ma:versionID="ddf2cfd402bd8249b6d4d2524c69c643">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04e044b66d9651c4faff7971d9d77d31"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337a48-0cd8-454d-a5d5-0962ec88cfcc">
      <UserInfo>
        <DisplayName/>
        <AccountId xsi:nil="true"/>
        <AccountType/>
      </UserInfo>
    </SharedWithUsers>
  </documentManagement>
</p:properties>
</file>

<file path=customXml/itemProps1.xml><?xml version="1.0" encoding="utf-8"?>
<ds:datastoreItem xmlns:ds="http://schemas.openxmlformats.org/officeDocument/2006/customXml" ds:itemID="{7ADD275E-B1C5-44AF-B888-2E78DD1A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f1337a48-0cd8-454d-a5d5-0962ec88cf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Kathryn Featherstone</cp:lastModifiedBy>
  <cp:revision>2</cp:revision>
  <dcterms:created xsi:type="dcterms:W3CDTF">2022-11-15T15:04:00Z</dcterms:created>
  <dcterms:modified xsi:type="dcterms:W3CDTF">2022-11-15T15:04:00Z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y fmtid="{D5CDD505-2E9C-101B-9397-08002B2CF9AE}" pid="3" name="Order">
    <vt:r8>11674100</vt:r8>
  </property>
  <property fmtid="{D5CDD505-2E9C-101B-9397-08002B2CF9AE}" pid="4" name="ComplianceAssetId">
    <vt:lpwstr/>
  </property>
</Properties>
</file>