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DA" w:rsidRDefault="003D73B7" w:rsidP="00FA7B0B">
      <w:pPr>
        <w:rPr>
          <w:rFonts w:ascii="Century Gothic" w:hAnsi="Century Gothic"/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-1061720</wp:posOffset>
            </wp:positionV>
            <wp:extent cx="1241425" cy="72644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0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</w:p>
    <w:tbl>
      <w:tblPr>
        <w:tblStyle w:val="TableGrid"/>
        <w:tblW w:w="11057" w:type="dxa"/>
        <w:tblInd w:w="-289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1985"/>
        <w:gridCol w:w="4536"/>
        <w:gridCol w:w="4536"/>
      </w:tblGrid>
      <w:tr w:rsidR="00F03D12" w:rsidTr="003D73B7">
        <w:tc>
          <w:tcPr>
            <w:tcW w:w="11057" w:type="dxa"/>
            <w:gridSpan w:val="3"/>
          </w:tcPr>
          <w:p w:rsidR="00F03D12" w:rsidRPr="00F03D12" w:rsidRDefault="002B7791" w:rsidP="00F03D12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SEN Specialist Teacher</w:t>
            </w:r>
          </w:p>
          <w:p w:rsidR="00F03D12" w:rsidRPr="00F03D12" w:rsidRDefault="00F03D12" w:rsidP="00F03D12">
            <w:pPr>
              <w:jc w:val="center"/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Person Specification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</w:p>
        </w:tc>
      </w:tr>
      <w:tr w:rsidR="00F03D12" w:rsidTr="003D73B7">
        <w:tc>
          <w:tcPr>
            <w:tcW w:w="1985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Criteria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Essential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Desirable</w:t>
            </w:r>
          </w:p>
        </w:tc>
      </w:tr>
      <w:tr w:rsidR="00F03D12" w:rsidTr="003D73B7">
        <w:tc>
          <w:tcPr>
            <w:tcW w:w="1985" w:type="dxa"/>
          </w:tcPr>
          <w:p w:rsidR="00F03D12" w:rsidRPr="003D73B7" w:rsidRDefault="00F03D12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 xml:space="preserve">Education and 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Qualifications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degree level and above</w:t>
            </w:r>
          </w:p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teach in the UK (QTS or working towards)</w:t>
            </w:r>
          </w:p>
          <w:p w:rsidR="00F03D12" w:rsidRP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Right to work in the UK</w:t>
            </w:r>
          </w:p>
        </w:tc>
        <w:tc>
          <w:tcPr>
            <w:tcW w:w="4536" w:type="dxa"/>
          </w:tcPr>
          <w:p w:rsidR="0087415D" w:rsidRPr="009759A6" w:rsidRDefault="0087415D" w:rsidP="009759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NPQ relevant qualification(s)</w:t>
            </w:r>
          </w:p>
        </w:tc>
      </w:tr>
      <w:tr w:rsidR="00F03D12" w:rsidTr="003D73B7">
        <w:tc>
          <w:tcPr>
            <w:tcW w:w="1985" w:type="dxa"/>
          </w:tcPr>
          <w:p w:rsidR="00F03D12" w:rsidRPr="003D73B7" w:rsidRDefault="00973D08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Experience and Knowledge</w:t>
            </w:r>
          </w:p>
        </w:tc>
        <w:tc>
          <w:tcPr>
            <w:tcW w:w="4536" w:type="dxa"/>
          </w:tcPr>
          <w:p w:rsidR="000E70FD" w:rsidRDefault="002B7791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SEN</w:t>
            </w:r>
            <w:bookmarkStart w:id="0" w:name="_GoBack"/>
            <w:bookmarkEnd w:id="0"/>
            <w:r w:rsidR="000E70FD">
              <w:rPr>
                <w:rFonts w:cstheme="minorHAnsi"/>
                <w:color w:val="000000"/>
              </w:rPr>
              <w:t xml:space="preserve"> teaching specialist</w:t>
            </w:r>
          </w:p>
          <w:p w:rsidR="00F03D12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up to date curriculum developments</w:t>
            </w:r>
          </w:p>
          <w:p w:rsidR="00973D08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assessment at all key</w:t>
            </w:r>
            <w:r w:rsidR="0087415D">
              <w:rPr>
                <w:rFonts w:cstheme="minorHAnsi"/>
                <w:color w:val="000000"/>
              </w:rPr>
              <w:t xml:space="preserve"> stages and robust assessment and levelling of student’s work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positive proven track record of student progress, performance and attainment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continually improving the teaching and learning in your subject area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use of assessment for learning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outstanding classroom practice which leads to learning for every student</w:t>
            </w:r>
          </w:p>
          <w:p w:rsidR="0087415D" w:rsidRPr="000E70FD" w:rsidRDefault="0087415D" w:rsidP="000E70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planning, teaching and classroom management</w:t>
            </w:r>
          </w:p>
        </w:tc>
        <w:tc>
          <w:tcPr>
            <w:tcW w:w="4536" w:type="dxa"/>
          </w:tcPr>
          <w:p w:rsidR="00C9306F" w:rsidRPr="002B7791" w:rsidRDefault="00C9306F" w:rsidP="002B779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2B7791">
              <w:rPr>
                <w:rFonts w:cstheme="minorHAnsi"/>
                <w:color w:val="000000"/>
              </w:rPr>
              <w:t>Supported students achieve and complete EHCP targets</w:t>
            </w:r>
          </w:p>
        </w:tc>
      </w:tr>
      <w:tr w:rsidR="0087415D" w:rsidTr="003D73B7">
        <w:tc>
          <w:tcPr>
            <w:tcW w:w="1985" w:type="dxa"/>
          </w:tcPr>
          <w:p w:rsidR="0087415D" w:rsidRPr="003D73B7" w:rsidRDefault="0087415D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Skills and Attributes</w:t>
            </w:r>
          </w:p>
        </w:tc>
        <w:tc>
          <w:tcPr>
            <w:tcW w:w="4536" w:type="dxa"/>
          </w:tcPr>
          <w:p w:rsidR="0087415D" w:rsidRPr="003D73B7" w:rsidRDefault="0087415D" w:rsidP="0087415D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Teaching and Learning</w:t>
            </w:r>
          </w:p>
          <w:p w:rsidR="0087415D" w:rsidRDefault="0087415D" w:rsidP="0087415D">
            <w:pPr>
              <w:rPr>
                <w:rFonts w:cstheme="minorHAnsi"/>
                <w:color w:val="000000"/>
              </w:rPr>
            </w:pP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Excellent classroom practitioner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Effective and consistent behaviour management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Enthusiasm and passion 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inspire confidence in students and staff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High expectations for self and others</w:t>
            </w:r>
          </w:p>
          <w:p w:rsidR="0087415D" w:rsidRDefault="00612D49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be self-motivated and ability to motivate others to continually improve standards and achievement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reflective of own practice and be willing to act upon feedback and be open to coaching and mentoring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Problem Solving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Identify, analyse and resolve problems and issues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Develop plans with clear and robust outcomes and effective solutions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Evaluate results and identify necessary actions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Disposition and attitude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work with and within a team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plan, prepare and deliver across the subjects across the key stages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communicate effectively and clearly with colleagues, students, parents/carers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respond to changed and be flexible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Motivation to continually improve standards and achievement for self and others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Commitment to the safeguarding and welfare of students</w:t>
            </w:r>
          </w:p>
          <w:p w:rsidR="00612D49" w:rsidRPr="00FE17C2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E17C2">
              <w:rPr>
                <w:rFonts w:cstheme="minorHAnsi"/>
                <w:color w:val="000000"/>
              </w:rPr>
              <w:t xml:space="preserve">A </w:t>
            </w:r>
            <w:r w:rsidR="00FE17C2">
              <w:rPr>
                <w:rFonts w:cstheme="minorHAnsi"/>
                <w:color w:val="000000"/>
              </w:rPr>
              <w:t>motivation</w:t>
            </w:r>
            <w:r w:rsidRPr="00FE17C2">
              <w:rPr>
                <w:rFonts w:cstheme="minorHAnsi"/>
                <w:color w:val="000000"/>
              </w:rPr>
              <w:t xml:space="preserve"> to participate in extra-curricular activities e.g. educational trips/visits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Other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resilience, motivation and ability to respond to change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adaptable and flexible in difficult situations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competence in using ICT to enhance learning and teaching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good health record</w:t>
            </w:r>
          </w:p>
          <w:p w:rsidR="00640621" w:rsidRPr="00612D49" w:rsidRDefault="00640621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contra-indications in personal or criminal record to indicate unsuitability for the post applied for</w:t>
            </w:r>
          </w:p>
        </w:tc>
        <w:tc>
          <w:tcPr>
            <w:tcW w:w="4536" w:type="dxa"/>
          </w:tcPr>
          <w:p w:rsidR="0087415D" w:rsidRPr="000E70FD" w:rsidRDefault="0087415D" w:rsidP="000E70F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Communication and Interpersonal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interpersonal skills – at ease with people and able to engage with personnel at a variety of levels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teamwork skills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Management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Ability to deal in an appropriate way with </w:t>
            </w:r>
            <w:r w:rsidR="00C9306F">
              <w:rPr>
                <w:rFonts w:cstheme="minorHAnsi"/>
                <w:color w:val="000000"/>
              </w:rPr>
              <w:t>challenging</w:t>
            </w:r>
            <w:r>
              <w:rPr>
                <w:rFonts w:cstheme="minorHAnsi"/>
                <w:color w:val="000000"/>
              </w:rPr>
              <w:t xml:space="preserve"> situations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Task management skills, able to manage and organise your time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Understanding and awareness of the need for sensitivity and confidentiality when dealing with school matters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Attitude and Motivation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Interested in learning about best practice in all aspects of the job and able to apply learning to develop new approaches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Flexible and adaptable in your approach to working in an organisation where </w:t>
            </w:r>
            <w:r>
              <w:rPr>
                <w:rFonts w:cstheme="minorHAnsi"/>
                <w:color w:val="000000"/>
              </w:rPr>
              <w:lastRenderedPageBreak/>
              <w:t>unexpected demands can arise at any time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Personal Qualities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enthusiastic, sympathetic to the needs of young people, and will enjoy working in a school environment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a patient person who gets on well with others and has a good sense of humour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Professional commitment is a strong characterisation of our staff – we will expect you to maintain a low level of absence, a high level of punctuality and a smart and tidy appearance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Able to comply with the safeguarding children requirements of the post, including successful completion of an enhanced DBS Check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</w:tbl>
    <w:p w:rsidR="00E54EDA" w:rsidRDefault="00E54EDA" w:rsidP="00FA7B0B">
      <w:pPr>
        <w:rPr>
          <w:rFonts w:ascii="Century Gothic" w:hAnsi="Century Gothic"/>
          <w:color w:val="000000"/>
          <w:sz w:val="22"/>
          <w:szCs w:val="22"/>
        </w:rPr>
      </w:pPr>
    </w:p>
    <w:sectPr w:rsidR="00E54EDA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041" w:footer="10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2A" w:rsidRDefault="0054262A">
      <w:r>
        <w:separator/>
      </w:r>
    </w:p>
  </w:endnote>
  <w:endnote w:type="continuationSeparator" w:id="0">
    <w:p w:rsidR="0054262A" w:rsidRDefault="0054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2A" w:rsidRDefault="0054262A">
      <w:r>
        <w:separator/>
      </w:r>
    </w:p>
  </w:footnote>
  <w:footnote w:type="continuationSeparator" w:id="0">
    <w:p w:rsidR="0054262A" w:rsidRDefault="0054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3A13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-1134109</wp:posOffset>
          </wp:positionV>
          <wp:extent cx="2193290" cy="983615"/>
          <wp:effectExtent l="0" t="0" r="0" b="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7F"/>
    <w:multiLevelType w:val="hybridMultilevel"/>
    <w:tmpl w:val="6454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7C3"/>
    <w:multiLevelType w:val="hybridMultilevel"/>
    <w:tmpl w:val="C3A8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DE6"/>
    <w:multiLevelType w:val="hybridMultilevel"/>
    <w:tmpl w:val="E7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3B7"/>
    <w:multiLevelType w:val="hybridMultilevel"/>
    <w:tmpl w:val="67245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EA3"/>
    <w:multiLevelType w:val="hybridMultilevel"/>
    <w:tmpl w:val="689E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A34FB"/>
    <w:multiLevelType w:val="hybridMultilevel"/>
    <w:tmpl w:val="48A8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0915"/>
    <w:multiLevelType w:val="hybridMultilevel"/>
    <w:tmpl w:val="B404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7"/>
    <w:rsid w:val="00035EEE"/>
    <w:rsid w:val="000532DA"/>
    <w:rsid w:val="000E70FD"/>
    <w:rsid w:val="00127657"/>
    <w:rsid w:val="001A620D"/>
    <w:rsid w:val="002B7791"/>
    <w:rsid w:val="00392FE0"/>
    <w:rsid w:val="003A131A"/>
    <w:rsid w:val="003D73B7"/>
    <w:rsid w:val="0042043D"/>
    <w:rsid w:val="00430DBA"/>
    <w:rsid w:val="004D590A"/>
    <w:rsid w:val="005421D9"/>
    <w:rsid w:val="0054262A"/>
    <w:rsid w:val="00612D49"/>
    <w:rsid w:val="00640621"/>
    <w:rsid w:val="0064492E"/>
    <w:rsid w:val="0076504D"/>
    <w:rsid w:val="00870C95"/>
    <w:rsid w:val="0087415D"/>
    <w:rsid w:val="008F0047"/>
    <w:rsid w:val="00973D08"/>
    <w:rsid w:val="009759A6"/>
    <w:rsid w:val="00A54D57"/>
    <w:rsid w:val="00AD002E"/>
    <w:rsid w:val="00B42E65"/>
    <w:rsid w:val="00C9306F"/>
    <w:rsid w:val="00E44F08"/>
    <w:rsid w:val="00E54EDA"/>
    <w:rsid w:val="00E966EB"/>
    <w:rsid w:val="00F03D12"/>
    <w:rsid w:val="00FA7B0B"/>
    <w:rsid w:val="00FC6078"/>
    <w:rsid w:val="00FE17C2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1CE79"/>
  <w15:docId w15:val="{BD1EF0A3-FFC0-43B5-AC68-4E6BA0E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A5D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5D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xqYuHvzkF31N3Bi6LSpxTtJig==">AMUW2mX8hBq419f+Ir/no3/xH01qASQqvPOCTC3fGhWbGVZdwhgbH+4AumMaKXj2KACLxDnvTjoFq5qpo+WH0bqMoP9VSUqzNZBWFr4lVtVypTu7OckWWYcjb3MbohrxXeopcpLuV201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TKAT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Ockelford</dc:creator>
  <cp:lastModifiedBy>Jo Flockhart</cp:lastModifiedBy>
  <cp:revision>3</cp:revision>
  <dcterms:created xsi:type="dcterms:W3CDTF">2026-03-16T12:09:00Z</dcterms:created>
  <dcterms:modified xsi:type="dcterms:W3CDTF">2026-04-30T13:11:00Z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0x0101009F361E8A9E943D4F8D9A2C4C454D1155</vt:lpwstr>
  </property>
</Properties>
</file>