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FCDE" w14:textId="24FE743B" w:rsidR="00CC15AA" w:rsidRDefault="00CC15AA" w:rsidP="005C51E4">
      <w:pPr>
        <w:jc w:val="center"/>
        <w:rPr>
          <w:rFonts w:ascii="Arial" w:hAnsi="Arial" w:cs="Arial"/>
          <w:b/>
          <w:bCs/>
          <w:sz w:val="28"/>
          <w:szCs w:val="28"/>
        </w:rPr>
      </w:pPr>
    </w:p>
    <w:p w14:paraId="5DAB6C7B" w14:textId="3DF567C3" w:rsidR="00BF76C7" w:rsidRPr="008671AC" w:rsidRDefault="688B4BF9" w:rsidP="00D206DF">
      <w:pPr>
        <w:spacing w:line="276" w:lineRule="auto"/>
        <w:jc w:val="center"/>
        <w:rPr>
          <w:rFonts w:ascii="Arial" w:hAnsi="Arial" w:cs="Arial"/>
          <w:sz w:val="22"/>
          <w:szCs w:val="22"/>
        </w:rPr>
      </w:pPr>
      <w:r w:rsidRPr="008671AC">
        <w:rPr>
          <w:rFonts w:ascii="Arial" w:hAnsi="Arial" w:cs="Arial"/>
          <w:b/>
          <w:bCs/>
          <w:sz w:val="22"/>
          <w:szCs w:val="22"/>
        </w:rPr>
        <w:t xml:space="preserve">Job </w:t>
      </w:r>
      <w:r w:rsidR="00F969C5" w:rsidRPr="008671AC">
        <w:rPr>
          <w:rFonts w:ascii="Arial" w:hAnsi="Arial" w:cs="Arial"/>
          <w:b/>
          <w:bCs/>
          <w:sz w:val="22"/>
          <w:szCs w:val="22"/>
        </w:rPr>
        <w:t>Description</w:t>
      </w:r>
      <w:r w:rsidRPr="008671AC">
        <w:rPr>
          <w:rFonts w:ascii="Arial" w:hAnsi="Arial" w:cs="Arial"/>
          <w:b/>
          <w:bCs/>
          <w:sz w:val="22"/>
          <w:szCs w:val="22"/>
        </w:rPr>
        <w:t xml:space="preserve">: </w:t>
      </w:r>
      <w:r w:rsidR="007D011A" w:rsidRPr="008671AC">
        <w:rPr>
          <w:rFonts w:ascii="Arial" w:hAnsi="Arial" w:cs="Arial"/>
          <w:b/>
          <w:bCs/>
          <w:sz w:val="22"/>
          <w:szCs w:val="22"/>
        </w:rPr>
        <w:t xml:space="preserve">SEN </w:t>
      </w:r>
      <w:r w:rsidR="00FC0BFE" w:rsidRPr="008671AC">
        <w:rPr>
          <w:rFonts w:ascii="Arial" w:hAnsi="Arial" w:cs="Arial"/>
          <w:b/>
          <w:bCs/>
          <w:sz w:val="22"/>
          <w:szCs w:val="22"/>
        </w:rPr>
        <w:t>Teaching Assistant</w:t>
      </w:r>
      <w:r w:rsidR="009E5FEC">
        <w:rPr>
          <w:rFonts w:ascii="Arial" w:hAnsi="Arial" w:cs="Arial"/>
          <w:b/>
          <w:bCs/>
          <w:sz w:val="22"/>
          <w:szCs w:val="22"/>
        </w:rPr>
        <w:t xml:space="preserve"> (TA)</w:t>
      </w:r>
    </w:p>
    <w:p w14:paraId="1CA54A9B" w14:textId="79B88B50" w:rsidR="00715DC5" w:rsidRPr="008671AC" w:rsidRDefault="00715DC5" w:rsidP="00D206DF">
      <w:pPr>
        <w:pStyle w:val="Heading1"/>
        <w:spacing w:line="276" w:lineRule="auto"/>
        <w:jc w:val="both"/>
        <w:rPr>
          <w:b/>
          <w:sz w:val="22"/>
          <w:szCs w:val="22"/>
        </w:rPr>
      </w:pPr>
      <w:r w:rsidRPr="008671AC">
        <w:rPr>
          <w:b/>
          <w:sz w:val="22"/>
          <w:szCs w:val="22"/>
        </w:rPr>
        <w:t xml:space="preserve">Main purpose </w:t>
      </w:r>
      <w:r w:rsidR="00DA2198">
        <w:rPr>
          <w:b/>
          <w:sz w:val="22"/>
          <w:szCs w:val="22"/>
        </w:rPr>
        <w:t>of the Role</w:t>
      </w:r>
    </w:p>
    <w:p w14:paraId="44991D19" w14:textId="55F4A65C" w:rsidR="0013605E" w:rsidRPr="008671AC" w:rsidRDefault="0013605E" w:rsidP="0013605E">
      <w:pPr>
        <w:pStyle w:val="1bodycopy10pt"/>
        <w:rPr>
          <w:rFonts w:ascii="Arial" w:hAnsi="Arial" w:cs="Arial"/>
          <w:sz w:val="22"/>
          <w:szCs w:val="22"/>
        </w:rPr>
      </w:pPr>
      <w:r w:rsidRPr="008671AC">
        <w:rPr>
          <w:rFonts w:ascii="Arial" w:hAnsi="Arial" w:cs="Arial"/>
          <w:sz w:val="22"/>
          <w:szCs w:val="22"/>
        </w:rPr>
        <w:t xml:space="preserve">The </w:t>
      </w:r>
      <w:r w:rsidR="00537EC2">
        <w:rPr>
          <w:rFonts w:ascii="Arial" w:hAnsi="Arial" w:cs="Arial"/>
          <w:sz w:val="22"/>
          <w:szCs w:val="22"/>
        </w:rPr>
        <w:t>T</w:t>
      </w:r>
      <w:r w:rsidRPr="008671AC">
        <w:rPr>
          <w:rFonts w:ascii="Arial" w:hAnsi="Arial" w:cs="Arial"/>
          <w:sz w:val="22"/>
          <w:szCs w:val="22"/>
        </w:rPr>
        <w:t xml:space="preserve">eaching </w:t>
      </w:r>
      <w:r w:rsidR="00537EC2">
        <w:rPr>
          <w:rFonts w:ascii="Arial" w:hAnsi="Arial" w:cs="Arial"/>
          <w:sz w:val="22"/>
          <w:szCs w:val="22"/>
        </w:rPr>
        <w:t>A</w:t>
      </w:r>
      <w:r w:rsidRPr="008671AC">
        <w:rPr>
          <w:rFonts w:ascii="Arial" w:hAnsi="Arial" w:cs="Arial"/>
          <w:sz w:val="22"/>
          <w:szCs w:val="22"/>
        </w:rPr>
        <w:t>ssistant (TA) will:</w:t>
      </w:r>
    </w:p>
    <w:p w14:paraId="4FD5C0E6" w14:textId="2DEBF287" w:rsidR="0086547F" w:rsidRDefault="0086547F" w:rsidP="0086547F">
      <w:pPr>
        <w:pStyle w:val="Heading1"/>
        <w:numPr>
          <w:ilvl w:val="0"/>
          <w:numId w:val="34"/>
        </w:numPr>
        <w:rPr>
          <w:rFonts w:eastAsia="MS Mincho"/>
          <w:sz w:val="22"/>
          <w:szCs w:val="22"/>
        </w:rPr>
      </w:pPr>
      <w:r w:rsidRPr="0086547F">
        <w:rPr>
          <w:rFonts w:eastAsia="MS Mincho"/>
          <w:sz w:val="22"/>
          <w:szCs w:val="22"/>
        </w:rPr>
        <w:t>Provide high-quality learning, care and communication support for pupils with Severe Learning Difficulties (SLD), Profound and Multiple Learning Difficulties (PMLD)</w:t>
      </w:r>
      <w:r w:rsidR="00E00BFF">
        <w:rPr>
          <w:rFonts w:eastAsia="MS Mincho"/>
          <w:sz w:val="22"/>
          <w:szCs w:val="22"/>
        </w:rPr>
        <w:t>,</w:t>
      </w:r>
      <w:r w:rsidRPr="0086547F">
        <w:rPr>
          <w:rFonts w:eastAsia="MS Mincho"/>
          <w:sz w:val="22"/>
          <w:szCs w:val="22"/>
        </w:rPr>
        <w:t xml:space="preserve"> Moderate Learning Difficulties (MLD)</w:t>
      </w:r>
      <w:r w:rsidR="00E00BFF">
        <w:rPr>
          <w:rFonts w:eastAsia="MS Mincho"/>
          <w:sz w:val="22"/>
          <w:szCs w:val="22"/>
        </w:rPr>
        <w:t xml:space="preserve"> and Autism (ASD)</w:t>
      </w:r>
      <w:r w:rsidRPr="0086547F">
        <w:rPr>
          <w:rFonts w:eastAsia="MS Mincho"/>
          <w:sz w:val="22"/>
          <w:szCs w:val="22"/>
        </w:rPr>
        <w:t>.</w:t>
      </w:r>
    </w:p>
    <w:p w14:paraId="20C602B4" w14:textId="77777777" w:rsidR="0086547F" w:rsidRDefault="0086547F" w:rsidP="0086547F">
      <w:pPr>
        <w:pStyle w:val="Heading1"/>
        <w:numPr>
          <w:ilvl w:val="0"/>
          <w:numId w:val="34"/>
        </w:numPr>
        <w:rPr>
          <w:rFonts w:eastAsia="MS Mincho"/>
          <w:sz w:val="22"/>
          <w:szCs w:val="22"/>
        </w:rPr>
      </w:pPr>
      <w:r w:rsidRPr="0086547F">
        <w:rPr>
          <w:rFonts w:eastAsia="MS Mincho"/>
          <w:sz w:val="22"/>
          <w:szCs w:val="22"/>
        </w:rPr>
        <w:t>Work under the direction of teachers and therapists to deliver individualised learning programmes.</w:t>
      </w:r>
    </w:p>
    <w:p w14:paraId="5EF805EB" w14:textId="77777777" w:rsidR="0086547F" w:rsidRDefault="0086547F" w:rsidP="0086547F">
      <w:pPr>
        <w:pStyle w:val="Heading1"/>
        <w:numPr>
          <w:ilvl w:val="0"/>
          <w:numId w:val="34"/>
        </w:numPr>
        <w:rPr>
          <w:rFonts w:eastAsia="MS Mincho"/>
          <w:sz w:val="22"/>
          <w:szCs w:val="22"/>
        </w:rPr>
      </w:pPr>
      <w:r w:rsidRPr="0086547F">
        <w:rPr>
          <w:rFonts w:eastAsia="MS Mincho"/>
          <w:sz w:val="22"/>
          <w:szCs w:val="22"/>
        </w:rPr>
        <w:t>Support pupils with daily routines, transitions, communication, sensory learning and personal care.</w:t>
      </w:r>
    </w:p>
    <w:p w14:paraId="56F7F37C" w14:textId="03654440" w:rsidR="0086547F" w:rsidRPr="0086547F" w:rsidRDefault="0086547F" w:rsidP="0086547F">
      <w:pPr>
        <w:pStyle w:val="Heading1"/>
        <w:numPr>
          <w:ilvl w:val="0"/>
          <w:numId w:val="34"/>
        </w:numPr>
        <w:rPr>
          <w:rFonts w:eastAsia="MS Mincho"/>
          <w:sz w:val="22"/>
          <w:szCs w:val="22"/>
        </w:rPr>
      </w:pPr>
      <w:r w:rsidRPr="0086547F">
        <w:rPr>
          <w:rFonts w:eastAsia="MS Mincho"/>
          <w:sz w:val="22"/>
          <w:szCs w:val="22"/>
        </w:rPr>
        <w:t>Help create a safe, engaging, nurturing and inclusive environment that promotes holistic development and wellbeing.</w:t>
      </w:r>
    </w:p>
    <w:p w14:paraId="7F6610AB" w14:textId="4D9E58CE" w:rsidR="001E7C96" w:rsidRPr="008671AC" w:rsidRDefault="00365021" w:rsidP="00C01AE2">
      <w:pPr>
        <w:pStyle w:val="Heading1"/>
        <w:rPr>
          <w:b/>
          <w:bCs/>
          <w:sz w:val="22"/>
          <w:szCs w:val="22"/>
        </w:rPr>
      </w:pPr>
      <w:r>
        <w:rPr>
          <w:b/>
          <w:bCs/>
          <w:sz w:val="22"/>
          <w:szCs w:val="22"/>
        </w:rPr>
        <w:t xml:space="preserve">Key </w:t>
      </w:r>
      <w:r w:rsidR="001E7C96" w:rsidRPr="008671AC">
        <w:rPr>
          <w:b/>
          <w:bCs/>
          <w:sz w:val="22"/>
          <w:szCs w:val="22"/>
        </w:rPr>
        <w:t xml:space="preserve">Duties and </w:t>
      </w:r>
      <w:r>
        <w:rPr>
          <w:b/>
          <w:bCs/>
          <w:sz w:val="22"/>
          <w:szCs w:val="22"/>
        </w:rPr>
        <w:t>R</w:t>
      </w:r>
      <w:r w:rsidR="001E7C96" w:rsidRPr="008671AC">
        <w:rPr>
          <w:b/>
          <w:bCs/>
          <w:sz w:val="22"/>
          <w:szCs w:val="22"/>
        </w:rPr>
        <w:t>esponsibilities</w:t>
      </w:r>
    </w:p>
    <w:p w14:paraId="7873C688" w14:textId="5A4B6136" w:rsidR="006F79F7" w:rsidRPr="008671AC" w:rsidRDefault="000D3014" w:rsidP="00BF6F69">
      <w:pPr>
        <w:pStyle w:val="Subhead2"/>
        <w:numPr>
          <w:ilvl w:val="0"/>
          <w:numId w:val="43"/>
        </w:numPr>
        <w:spacing w:line="276" w:lineRule="auto"/>
        <w:jc w:val="both"/>
        <w:rPr>
          <w:rFonts w:ascii="Arial" w:hAnsi="Arial" w:cs="Arial"/>
          <w:sz w:val="22"/>
          <w:szCs w:val="22"/>
        </w:rPr>
      </w:pPr>
      <w:r w:rsidRPr="008671AC">
        <w:rPr>
          <w:rFonts w:ascii="Arial" w:hAnsi="Arial" w:cs="Arial"/>
          <w:sz w:val="22"/>
          <w:szCs w:val="22"/>
        </w:rPr>
        <w:t xml:space="preserve">Supporting </w:t>
      </w:r>
      <w:r w:rsidR="00643CE1" w:rsidRPr="008671AC">
        <w:rPr>
          <w:rFonts w:ascii="Arial" w:hAnsi="Arial" w:cs="Arial"/>
          <w:sz w:val="22"/>
          <w:szCs w:val="22"/>
        </w:rPr>
        <w:t>p</w:t>
      </w:r>
      <w:r w:rsidRPr="008671AC">
        <w:rPr>
          <w:rFonts w:ascii="Arial" w:hAnsi="Arial" w:cs="Arial"/>
          <w:sz w:val="22"/>
          <w:szCs w:val="22"/>
        </w:rPr>
        <w:t>upil</w:t>
      </w:r>
      <w:r w:rsidR="00643CE1" w:rsidRPr="008671AC">
        <w:rPr>
          <w:rFonts w:ascii="Arial" w:hAnsi="Arial" w:cs="Arial"/>
          <w:sz w:val="22"/>
          <w:szCs w:val="22"/>
        </w:rPr>
        <w:t>s</w:t>
      </w:r>
    </w:p>
    <w:p w14:paraId="3F77A012" w14:textId="77777777" w:rsidR="00E00BFF" w:rsidRPr="00E00BFF" w:rsidRDefault="00E00BFF" w:rsidP="00E00BFF">
      <w:pPr>
        <w:pStyle w:val="Subhead2"/>
        <w:numPr>
          <w:ilvl w:val="0"/>
          <w:numId w:val="36"/>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Develop a strong understanding of individual pupil needs, including communication profiles, sensory needs and physical requirements.</w:t>
      </w:r>
    </w:p>
    <w:p w14:paraId="6DAA37A1" w14:textId="5CA84BFA" w:rsidR="00E00BFF" w:rsidRPr="00E00BFF" w:rsidRDefault="00E00BFF" w:rsidP="00E00BFF">
      <w:pPr>
        <w:pStyle w:val="Subhead2"/>
        <w:numPr>
          <w:ilvl w:val="0"/>
          <w:numId w:val="36"/>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Support pupils’ engagement in learning by:</w:t>
      </w:r>
    </w:p>
    <w:p w14:paraId="3625055D" w14:textId="77777777" w:rsidR="00E00BFF" w:rsidRPr="00E00BFF" w:rsidRDefault="00E00BFF" w:rsidP="00E00BFF">
      <w:pPr>
        <w:pStyle w:val="Subhead2"/>
        <w:numPr>
          <w:ilvl w:val="0"/>
          <w:numId w:val="35"/>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Breaking down tasks into accessible steps.</w:t>
      </w:r>
    </w:p>
    <w:p w14:paraId="454B8D96" w14:textId="77777777" w:rsidR="00E00BFF" w:rsidRPr="00E00BFF" w:rsidRDefault="00E00BFF" w:rsidP="00E00BFF">
      <w:pPr>
        <w:pStyle w:val="Subhead2"/>
        <w:numPr>
          <w:ilvl w:val="0"/>
          <w:numId w:val="35"/>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Using sensory approaches, visual supports and communication systems.</w:t>
      </w:r>
    </w:p>
    <w:p w14:paraId="7E83944C" w14:textId="77777777" w:rsidR="00E00BFF" w:rsidRPr="00E00BFF" w:rsidRDefault="00E00BFF" w:rsidP="00E00BFF">
      <w:pPr>
        <w:pStyle w:val="Subhead2"/>
        <w:numPr>
          <w:ilvl w:val="0"/>
          <w:numId w:val="35"/>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Modelling learning, providing prompts and supporting independence.</w:t>
      </w:r>
    </w:p>
    <w:p w14:paraId="266312E6" w14:textId="77777777" w:rsidR="00E00BFF" w:rsidRPr="00E00BFF" w:rsidRDefault="00E00BFF" w:rsidP="00E00BFF">
      <w:pPr>
        <w:pStyle w:val="Subhead2"/>
        <w:numPr>
          <w:ilvl w:val="0"/>
          <w:numId w:val="37"/>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Assist with developing key functional and life skills such as communication, mobility and social interaction.</w:t>
      </w:r>
    </w:p>
    <w:p w14:paraId="7C6186FA" w14:textId="77777777" w:rsidR="00E00BFF" w:rsidRPr="00E00BFF" w:rsidRDefault="00E00BFF" w:rsidP="00E00BFF">
      <w:pPr>
        <w:pStyle w:val="Subhead2"/>
        <w:numPr>
          <w:ilvl w:val="0"/>
          <w:numId w:val="37"/>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Provide personal and intimate care, including toileting, feeding, changing, hygiene routines and bathing (with training).</w:t>
      </w:r>
    </w:p>
    <w:p w14:paraId="5AD9A4D0" w14:textId="77777777" w:rsidR="00E00BFF" w:rsidRPr="00E00BFF" w:rsidRDefault="00E00BFF" w:rsidP="00E00BFF">
      <w:pPr>
        <w:pStyle w:val="Subhead2"/>
        <w:numPr>
          <w:ilvl w:val="0"/>
          <w:numId w:val="37"/>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Support pupils with medical or therapeutic needs, including gastrostomy feeding, mobility routines and physiotherapy programmes.</w:t>
      </w:r>
    </w:p>
    <w:p w14:paraId="644A74F4" w14:textId="77777777" w:rsidR="00E00BFF" w:rsidRPr="00E00BFF" w:rsidRDefault="00E00BFF" w:rsidP="00E00BFF">
      <w:pPr>
        <w:pStyle w:val="Subhead2"/>
        <w:numPr>
          <w:ilvl w:val="0"/>
          <w:numId w:val="37"/>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Ensure pupils’ safety and wellbeing during indoor and outdoor learning, and community activities such as swimming, PE and sensory sessions.</w:t>
      </w:r>
    </w:p>
    <w:p w14:paraId="0E2E96F1" w14:textId="4B06F0A3" w:rsidR="00E00BFF" w:rsidRPr="00E00BFF" w:rsidRDefault="00E00BFF" w:rsidP="00E00BFF">
      <w:pPr>
        <w:pStyle w:val="Subhead2"/>
        <w:numPr>
          <w:ilvl w:val="0"/>
          <w:numId w:val="37"/>
        </w:numPr>
        <w:spacing w:line="276" w:lineRule="auto"/>
        <w:jc w:val="both"/>
        <w:rPr>
          <w:rFonts w:ascii="Arial" w:hAnsi="Arial" w:cs="Arial"/>
          <w:b w:val="0"/>
          <w:bCs/>
          <w:sz w:val="22"/>
          <w:szCs w:val="22"/>
          <w:lang w:val="en-GB"/>
        </w:rPr>
      </w:pPr>
      <w:r w:rsidRPr="00E00BFF">
        <w:rPr>
          <w:rFonts w:ascii="Arial" w:hAnsi="Arial" w:cs="Arial"/>
          <w:b w:val="0"/>
          <w:bCs/>
          <w:sz w:val="22"/>
          <w:szCs w:val="22"/>
          <w:lang w:val="en-GB"/>
        </w:rPr>
        <w:t>Promote pupils’ confidence and self-esteem through consistent praise, encouragement and relational support.</w:t>
      </w:r>
    </w:p>
    <w:p w14:paraId="7EAAD790" w14:textId="2CDC80B4" w:rsidR="006F79F7" w:rsidRPr="008671AC" w:rsidRDefault="007431FC" w:rsidP="00BF6F69">
      <w:pPr>
        <w:pStyle w:val="Subhead2"/>
        <w:numPr>
          <w:ilvl w:val="0"/>
          <w:numId w:val="43"/>
        </w:numPr>
        <w:spacing w:line="276" w:lineRule="auto"/>
        <w:jc w:val="both"/>
        <w:rPr>
          <w:rFonts w:ascii="Arial" w:hAnsi="Arial" w:cs="Arial"/>
          <w:sz w:val="22"/>
          <w:szCs w:val="22"/>
        </w:rPr>
      </w:pPr>
      <w:r w:rsidRPr="008671AC">
        <w:rPr>
          <w:rFonts w:ascii="Arial" w:hAnsi="Arial" w:cs="Arial"/>
          <w:sz w:val="22"/>
          <w:szCs w:val="22"/>
        </w:rPr>
        <w:t>Supporting</w:t>
      </w:r>
      <w:r w:rsidR="00BF6F69">
        <w:rPr>
          <w:rFonts w:ascii="Arial" w:hAnsi="Arial" w:cs="Arial"/>
          <w:sz w:val="22"/>
          <w:szCs w:val="22"/>
        </w:rPr>
        <w:t xml:space="preserve"> T</w:t>
      </w:r>
      <w:r w:rsidR="001F704F" w:rsidRPr="008671AC">
        <w:rPr>
          <w:rFonts w:ascii="Arial" w:hAnsi="Arial" w:cs="Arial"/>
          <w:sz w:val="22"/>
          <w:szCs w:val="22"/>
        </w:rPr>
        <w:t xml:space="preserve">eaching and </w:t>
      </w:r>
      <w:r w:rsidR="00BF6F69">
        <w:rPr>
          <w:rFonts w:ascii="Arial" w:hAnsi="Arial" w:cs="Arial"/>
          <w:sz w:val="22"/>
          <w:szCs w:val="22"/>
        </w:rPr>
        <w:t>L</w:t>
      </w:r>
      <w:r w:rsidR="001F704F" w:rsidRPr="008671AC">
        <w:rPr>
          <w:rFonts w:ascii="Arial" w:hAnsi="Arial" w:cs="Arial"/>
          <w:sz w:val="22"/>
          <w:szCs w:val="22"/>
        </w:rPr>
        <w:t>earning</w:t>
      </w:r>
    </w:p>
    <w:p w14:paraId="4C729DA6"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t>Work closely with teachers to deliver personalised learning activities.</w:t>
      </w:r>
    </w:p>
    <w:p w14:paraId="6416D739"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t>Follow individual learning plans, therapy programmes and class timetables.</w:t>
      </w:r>
    </w:p>
    <w:p w14:paraId="5B4B9174"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t xml:space="preserve">Support small groups or 1:1 </w:t>
      </w:r>
      <w:proofErr w:type="gramStart"/>
      <w:r w:rsidRPr="00CD7459">
        <w:rPr>
          <w:rFonts w:ascii="Arial" w:hAnsi="Arial" w:cs="Arial"/>
          <w:b w:val="0"/>
          <w:sz w:val="22"/>
          <w:szCs w:val="22"/>
          <w:lang w:val="en-GB"/>
        </w:rPr>
        <w:t>sessions</w:t>
      </w:r>
      <w:proofErr w:type="gramEnd"/>
      <w:r w:rsidRPr="00CD7459">
        <w:rPr>
          <w:rFonts w:ascii="Arial" w:hAnsi="Arial" w:cs="Arial"/>
          <w:b w:val="0"/>
          <w:sz w:val="22"/>
          <w:szCs w:val="22"/>
          <w:lang w:val="en-GB"/>
        </w:rPr>
        <w:t xml:space="preserve"> such as sensory stories, communication work, mobility programmes, life skills and creative activities.</w:t>
      </w:r>
    </w:p>
    <w:p w14:paraId="7D17F09E"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t>Contribute to observations, records and feedback to support assessment and planning.</w:t>
      </w:r>
    </w:p>
    <w:p w14:paraId="1A76E9AB"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lastRenderedPageBreak/>
        <w:t>Supervise pupils during short teacher absences and assist supply teachers by providing continuity.</w:t>
      </w:r>
    </w:p>
    <w:p w14:paraId="5EEEF9CB"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t>Support communication systems such as signing, AAC, visual timetables, objects of reference or communication books.</w:t>
      </w:r>
    </w:p>
    <w:p w14:paraId="10F1D530"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t>Maintain a safe, organised and stimulating environment tailored to sensory and physical needs.</w:t>
      </w:r>
    </w:p>
    <w:p w14:paraId="288C5041" w14:textId="77777777" w:rsidR="00CD7459" w:rsidRPr="00CD7459" w:rsidRDefault="00CD7459" w:rsidP="00CD7459">
      <w:pPr>
        <w:pStyle w:val="Subhead2"/>
        <w:numPr>
          <w:ilvl w:val="0"/>
          <w:numId w:val="38"/>
        </w:numPr>
        <w:rPr>
          <w:rFonts w:ascii="Arial" w:hAnsi="Arial" w:cs="Arial"/>
          <w:b w:val="0"/>
          <w:sz w:val="22"/>
          <w:szCs w:val="22"/>
          <w:lang w:val="en-GB"/>
        </w:rPr>
      </w:pPr>
      <w:r w:rsidRPr="00CD7459">
        <w:rPr>
          <w:rFonts w:ascii="Arial" w:hAnsi="Arial" w:cs="Arial"/>
          <w:b w:val="0"/>
          <w:sz w:val="22"/>
          <w:szCs w:val="22"/>
          <w:lang w:val="en-GB"/>
        </w:rPr>
        <w:t>Use safe handling techniques, hoists and mobility equipment in line with training and policy.</w:t>
      </w:r>
    </w:p>
    <w:p w14:paraId="133919EC" w14:textId="1A055932" w:rsidR="00816642" w:rsidRPr="008671AC" w:rsidRDefault="00BD4E13" w:rsidP="00BF6F69">
      <w:pPr>
        <w:pStyle w:val="Subhead2"/>
        <w:numPr>
          <w:ilvl w:val="0"/>
          <w:numId w:val="43"/>
        </w:numPr>
        <w:rPr>
          <w:rFonts w:ascii="Arial" w:hAnsi="Arial" w:cs="Arial"/>
          <w:sz w:val="22"/>
          <w:szCs w:val="22"/>
          <w:lang w:val="en-GB"/>
        </w:rPr>
      </w:pPr>
      <w:r w:rsidRPr="008671AC">
        <w:rPr>
          <w:rFonts w:ascii="Arial" w:hAnsi="Arial" w:cs="Arial"/>
          <w:sz w:val="22"/>
          <w:szCs w:val="22"/>
        </w:rPr>
        <w:t>Supporting</w:t>
      </w:r>
      <w:r w:rsidR="00C043ED" w:rsidRPr="008671AC">
        <w:rPr>
          <w:rFonts w:ascii="Arial" w:hAnsi="Arial" w:cs="Arial"/>
          <w:sz w:val="22"/>
          <w:szCs w:val="22"/>
        </w:rPr>
        <w:t xml:space="preserve"> the</w:t>
      </w:r>
      <w:r w:rsidR="00BF6F69">
        <w:rPr>
          <w:rFonts w:ascii="Arial" w:hAnsi="Arial" w:cs="Arial"/>
          <w:sz w:val="22"/>
          <w:szCs w:val="22"/>
        </w:rPr>
        <w:t xml:space="preserve"> S</w:t>
      </w:r>
      <w:r w:rsidR="00C043ED" w:rsidRPr="008671AC">
        <w:rPr>
          <w:rFonts w:ascii="Arial" w:hAnsi="Arial" w:cs="Arial"/>
          <w:sz w:val="22"/>
          <w:szCs w:val="22"/>
        </w:rPr>
        <w:t>chool</w:t>
      </w:r>
    </w:p>
    <w:p w14:paraId="1DDFCBCD" w14:textId="77777777" w:rsidR="005516F4" w:rsidRPr="005516F4" w:rsidRDefault="00CD7459" w:rsidP="00CD7459">
      <w:pPr>
        <w:pStyle w:val="Subhead2"/>
        <w:numPr>
          <w:ilvl w:val="0"/>
          <w:numId w:val="40"/>
        </w:numPr>
        <w:rPr>
          <w:rFonts w:ascii="Arial" w:hAnsi="Arial" w:cs="Arial"/>
          <w:b w:val="0"/>
          <w:bCs/>
          <w:sz w:val="22"/>
          <w:szCs w:val="22"/>
          <w:lang w:val="en-GB"/>
        </w:rPr>
      </w:pPr>
      <w:r w:rsidRPr="00CD7459">
        <w:rPr>
          <w:rFonts w:ascii="Arial" w:hAnsi="Arial" w:cs="Arial"/>
          <w:b w:val="0"/>
          <w:bCs/>
          <w:sz w:val="22"/>
          <w:szCs w:val="22"/>
          <w:lang w:val="en-GB"/>
        </w:rPr>
        <w:t>Contribute to home–school communication through diaries, logs and secure systems.</w:t>
      </w:r>
    </w:p>
    <w:p w14:paraId="5BE80CE9" w14:textId="77777777" w:rsidR="005516F4" w:rsidRPr="005516F4" w:rsidRDefault="00CD7459" w:rsidP="00CD7459">
      <w:pPr>
        <w:pStyle w:val="Subhead2"/>
        <w:numPr>
          <w:ilvl w:val="0"/>
          <w:numId w:val="40"/>
        </w:numPr>
        <w:rPr>
          <w:rFonts w:ascii="Arial" w:hAnsi="Arial" w:cs="Arial"/>
          <w:b w:val="0"/>
          <w:bCs/>
          <w:sz w:val="22"/>
          <w:szCs w:val="22"/>
          <w:lang w:val="en-GB"/>
        </w:rPr>
      </w:pPr>
      <w:r w:rsidRPr="00CD7459">
        <w:rPr>
          <w:rFonts w:ascii="Arial" w:hAnsi="Arial" w:cs="Arial"/>
          <w:b w:val="0"/>
          <w:bCs/>
          <w:sz w:val="22"/>
          <w:szCs w:val="22"/>
          <w:lang w:val="en-GB"/>
        </w:rPr>
        <w:t>Build positive, respectful working relationships with parents, carers, therapists and colleagues.</w:t>
      </w:r>
    </w:p>
    <w:p w14:paraId="7CB454A5" w14:textId="77777777" w:rsidR="005516F4" w:rsidRPr="005516F4" w:rsidRDefault="00CD7459" w:rsidP="00CD7459">
      <w:pPr>
        <w:pStyle w:val="Subhead2"/>
        <w:numPr>
          <w:ilvl w:val="0"/>
          <w:numId w:val="40"/>
        </w:numPr>
        <w:rPr>
          <w:rFonts w:ascii="Arial" w:hAnsi="Arial" w:cs="Arial"/>
          <w:b w:val="0"/>
          <w:bCs/>
          <w:sz w:val="22"/>
          <w:szCs w:val="22"/>
          <w:lang w:val="en-GB"/>
        </w:rPr>
      </w:pPr>
      <w:r w:rsidRPr="00CD7459">
        <w:rPr>
          <w:rFonts w:ascii="Arial" w:hAnsi="Arial" w:cs="Arial"/>
          <w:b w:val="0"/>
          <w:bCs/>
          <w:sz w:val="22"/>
          <w:szCs w:val="22"/>
          <w:lang w:val="en-GB"/>
        </w:rPr>
        <w:t>Participate in break, lunch, arrival and departure duties.</w:t>
      </w:r>
    </w:p>
    <w:p w14:paraId="612954D1" w14:textId="77777777" w:rsidR="005516F4" w:rsidRPr="005516F4" w:rsidRDefault="00CD7459" w:rsidP="00CD7459">
      <w:pPr>
        <w:pStyle w:val="Subhead2"/>
        <w:numPr>
          <w:ilvl w:val="0"/>
          <w:numId w:val="40"/>
        </w:numPr>
        <w:rPr>
          <w:rFonts w:ascii="Arial" w:hAnsi="Arial" w:cs="Arial"/>
          <w:b w:val="0"/>
          <w:bCs/>
          <w:sz w:val="22"/>
          <w:szCs w:val="22"/>
          <w:lang w:val="en-GB"/>
        </w:rPr>
      </w:pPr>
      <w:r w:rsidRPr="00CD7459">
        <w:rPr>
          <w:rFonts w:ascii="Arial" w:hAnsi="Arial" w:cs="Arial"/>
          <w:b w:val="0"/>
          <w:bCs/>
          <w:sz w:val="22"/>
          <w:szCs w:val="22"/>
          <w:lang w:val="en-GB"/>
        </w:rPr>
        <w:t>Support the development of displays, learning resources and classroom environments.</w:t>
      </w:r>
    </w:p>
    <w:p w14:paraId="60568D00" w14:textId="77777777" w:rsidR="005516F4" w:rsidRPr="005516F4" w:rsidRDefault="00CD7459" w:rsidP="00CD7459">
      <w:pPr>
        <w:pStyle w:val="Subhead2"/>
        <w:numPr>
          <w:ilvl w:val="0"/>
          <w:numId w:val="40"/>
        </w:numPr>
        <w:rPr>
          <w:rFonts w:ascii="Arial" w:hAnsi="Arial" w:cs="Arial"/>
          <w:b w:val="0"/>
          <w:bCs/>
          <w:sz w:val="22"/>
          <w:szCs w:val="22"/>
          <w:lang w:val="en-GB"/>
        </w:rPr>
      </w:pPr>
      <w:r w:rsidRPr="00CD7459">
        <w:rPr>
          <w:rFonts w:ascii="Arial" w:hAnsi="Arial" w:cs="Arial"/>
          <w:b w:val="0"/>
          <w:bCs/>
          <w:sz w:val="22"/>
          <w:szCs w:val="22"/>
          <w:lang w:val="en-GB"/>
        </w:rPr>
        <w:t>Attend meetings, training and INSET days as required.</w:t>
      </w:r>
    </w:p>
    <w:p w14:paraId="44ABBC98" w14:textId="77777777" w:rsidR="005516F4" w:rsidRPr="005516F4" w:rsidRDefault="00CD7459" w:rsidP="00CD7459">
      <w:pPr>
        <w:pStyle w:val="Subhead2"/>
        <w:numPr>
          <w:ilvl w:val="0"/>
          <w:numId w:val="40"/>
        </w:numPr>
        <w:rPr>
          <w:rFonts w:ascii="Arial" w:hAnsi="Arial" w:cs="Arial"/>
          <w:b w:val="0"/>
          <w:bCs/>
          <w:sz w:val="22"/>
          <w:szCs w:val="22"/>
          <w:lang w:val="en-GB"/>
        </w:rPr>
      </w:pPr>
      <w:r w:rsidRPr="00CD7459">
        <w:rPr>
          <w:rFonts w:ascii="Arial" w:hAnsi="Arial" w:cs="Arial"/>
          <w:b w:val="0"/>
          <w:bCs/>
          <w:sz w:val="22"/>
          <w:szCs w:val="22"/>
          <w:lang w:val="en-GB"/>
        </w:rPr>
        <w:t>Follow all school policies including safeguarding, care, behaviour, health &amp; safety and confidentiality.</w:t>
      </w:r>
    </w:p>
    <w:p w14:paraId="77B17EA0" w14:textId="6607649D" w:rsidR="00CD7459" w:rsidRPr="00CD7459" w:rsidRDefault="00CD7459" w:rsidP="00CD7459">
      <w:pPr>
        <w:pStyle w:val="Subhead2"/>
        <w:numPr>
          <w:ilvl w:val="0"/>
          <w:numId w:val="40"/>
        </w:numPr>
        <w:rPr>
          <w:rFonts w:ascii="Arial" w:hAnsi="Arial" w:cs="Arial"/>
          <w:b w:val="0"/>
          <w:bCs/>
          <w:sz w:val="22"/>
          <w:szCs w:val="22"/>
          <w:lang w:val="en-GB"/>
        </w:rPr>
      </w:pPr>
      <w:r w:rsidRPr="00CD7459">
        <w:rPr>
          <w:rFonts w:ascii="Arial" w:hAnsi="Arial" w:cs="Arial"/>
          <w:b w:val="0"/>
          <w:bCs/>
          <w:sz w:val="22"/>
          <w:szCs w:val="22"/>
          <w:lang w:val="en-GB"/>
        </w:rPr>
        <w:t>Carry out any duties reasonably requested by senior staff to support the operation of the school.</w:t>
      </w:r>
    </w:p>
    <w:p w14:paraId="3D7BDC45" w14:textId="0355346C" w:rsidR="00465577" w:rsidRPr="008671AC" w:rsidRDefault="00465577" w:rsidP="00BF6F69">
      <w:pPr>
        <w:pStyle w:val="Subhead2"/>
        <w:numPr>
          <w:ilvl w:val="0"/>
          <w:numId w:val="43"/>
        </w:numPr>
        <w:rPr>
          <w:rFonts w:ascii="Arial" w:hAnsi="Arial" w:cs="Arial"/>
          <w:sz w:val="22"/>
          <w:szCs w:val="22"/>
          <w:lang w:val="en-GB"/>
        </w:rPr>
      </w:pPr>
      <w:r w:rsidRPr="008671AC">
        <w:rPr>
          <w:rFonts w:ascii="Arial" w:hAnsi="Arial" w:cs="Arial"/>
          <w:sz w:val="22"/>
          <w:szCs w:val="22"/>
          <w:lang w:val="en-GB"/>
        </w:rPr>
        <w:t xml:space="preserve">Professional </w:t>
      </w:r>
      <w:r w:rsidR="00BF6F69">
        <w:rPr>
          <w:rFonts w:ascii="Arial" w:hAnsi="Arial" w:cs="Arial"/>
          <w:sz w:val="22"/>
          <w:szCs w:val="22"/>
          <w:lang w:val="en-GB"/>
        </w:rPr>
        <w:t>D</w:t>
      </w:r>
      <w:r w:rsidRPr="008671AC">
        <w:rPr>
          <w:rFonts w:ascii="Arial" w:hAnsi="Arial" w:cs="Arial"/>
          <w:sz w:val="22"/>
          <w:szCs w:val="22"/>
          <w:lang w:val="en-GB"/>
        </w:rPr>
        <w:t>evelopment</w:t>
      </w:r>
    </w:p>
    <w:p w14:paraId="13A8C5D2" w14:textId="77777777" w:rsidR="005516F4" w:rsidRDefault="005516F4" w:rsidP="005516F4">
      <w:pPr>
        <w:pStyle w:val="Heading1"/>
        <w:numPr>
          <w:ilvl w:val="0"/>
          <w:numId w:val="41"/>
        </w:numPr>
        <w:rPr>
          <w:rFonts w:eastAsia="MS Mincho"/>
          <w:sz w:val="22"/>
          <w:szCs w:val="22"/>
        </w:rPr>
      </w:pPr>
      <w:r w:rsidRPr="005516F4">
        <w:rPr>
          <w:rFonts w:eastAsia="MS Mincho"/>
          <w:sz w:val="22"/>
          <w:szCs w:val="22"/>
        </w:rPr>
        <w:t>Reflect on personal practice and engage in appropriate professional development.</w:t>
      </w:r>
    </w:p>
    <w:p w14:paraId="16F6536E" w14:textId="77777777" w:rsidR="005516F4" w:rsidRDefault="005516F4" w:rsidP="005516F4">
      <w:pPr>
        <w:pStyle w:val="Heading1"/>
        <w:numPr>
          <w:ilvl w:val="0"/>
          <w:numId w:val="41"/>
        </w:numPr>
        <w:rPr>
          <w:rFonts w:eastAsia="MS Mincho"/>
          <w:sz w:val="22"/>
          <w:szCs w:val="22"/>
        </w:rPr>
      </w:pPr>
      <w:r w:rsidRPr="005516F4">
        <w:rPr>
          <w:rFonts w:eastAsia="MS Mincho"/>
          <w:sz w:val="22"/>
          <w:szCs w:val="22"/>
        </w:rPr>
        <w:t>Undertake training relevant to pupils’ needs, including moving and handling, communication systems, medical needs, intimate care, Team Teach and first aid.</w:t>
      </w:r>
    </w:p>
    <w:p w14:paraId="0617E268" w14:textId="10E4073C" w:rsidR="005516F4" w:rsidRPr="005516F4" w:rsidRDefault="005516F4" w:rsidP="005516F4">
      <w:pPr>
        <w:pStyle w:val="Heading1"/>
        <w:numPr>
          <w:ilvl w:val="0"/>
          <w:numId w:val="41"/>
        </w:numPr>
        <w:rPr>
          <w:rFonts w:eastAsia="MS Mincho"/>
          <w:sz w:val="22"/>
          <w:szCs w:val="22"/>
        </w:rPr>
      </w:pPr>
      <w:r w:rsidRPr="005516F4">
        <w:rPr>
          <w:rFonts w:eastAsia="MS Mincho"/>
          <w:sz w:val="22"/>
          <w:szCs w:val="22"/>
        </w:rPr>
        <w:t>Participate in appraisal and supervision to support continuous improvement.</w:t>
      </w:r>
    </w:p>
    <w:p w14:paraId="40F15C9C" w14:textId="7453CC6D" w:rsidR="006F79F7" w:rsidRPr="008671AC" w:rsidRDefault="006F79F7" w:rsidP="00D206DF">
      <w:pPr>
        <w:pStyle w:val="Subhead2"/>
        <w:spacing w:line="276" w:lineRule="auto"/>
        <w:jc w:val="both"/>
        <w:rPr>
          <w:rFonts w:ascii="Arial" w:hAnsi="Arial" w:cs="Arial"/>
          <w:sz w:val="22"/>
          <w:szCs w:val="22"/>
        </w:rPr>
      </w:pPr>
      <w:r w:rsidRPr="008671AC">
        <w:rPr>
          <w:rFonts w:ascii="Arial" w:hAnsi="Arial" w:cs="Arial"/>
          <w:sz w:val="22"/>
          <w:szCs w:val="22"/>
        </w:rPr>
        <w:t>Safeguarding</w:t>
      </w:r>
    </w:p>
    <w:p w14:paraId="0049A57D" w14:textId="77777777" w:rsidR="005516F4" w:rsidRDefault="005516F4" w:rsidP="005516F4">
      <w:pPr>
        <w:pStyle w:val="4Bulletedcopyblue"/>
        <w:numPr>
          <w:ilvl w:val="0"/>
          <w:numId w:val="39"/>
        </w:numPr>
        <w:spacing w:line="276" w:lineRule="auto"/>
        <w:jc w:val="both"/>
        <w:rPr>
          <w:sz w:val="22"/>
          <w:szCs w:val="22"/>
        </w:rPr>
      </w:pPr>
      <w:r w:rsidRPr="005516F4">
        <w:rPr>
          <w:sz w:val="22"/>
          <w:szCs w:val="22"/>
        </w:rPr>
        <w:t>All staff must follow statutory safeguarding guidance (</w:t>
      </w:r>
      <w:r w:rsidRPr="005516F4">
        <w:rPr>
          <w:i/>
          <w:iCs/>
          <w:sz w:val="22"/>
          <w:szCs w:val="22"/>
        </w:rPr>
        <w:t>Keeping Children Safe in Education</w:t>
      </w:r>
      <w:r w:rsidRPr="005516F4">
        <w:rPr>
          <w:sz w:val="22"/>
          <w:szCs w:val="22"/>
        </w:rPr>
        <w:t>) and the school’s safeguarding and child protection policies.</w:t>
      </w:r>
    </w:p>
    <w:p w14:paraId="54970452" w14:textId="05C20BC1" w:rsidR="005516F4" w:rsidRDefault="005516F4" w:rsidP="005516F4">
      <w:pPr>
        <w:pStyle w:val="4Bulletedcopyblue"/>
        <w:numPr>
          <w:ilvl w:val="0"/>
          <w:numId w:val="39"/>
        </w:numPr>
        <w:spacing w:line="276" w:lineRule="auto"/>
        <w:jc w:val="both"/>
        <w:rPr>
          <w:sz w:val="22"/>
          <w:szCs w:val="22"/>
        </w:rPr>
      </w:pPr>
      <w:r>
        <w:rPr>
          <w:sz w:val="22"/>
          <w:szCs w:val="22"/>
        </w:rPr>
        <w:t>T</w:t>
      </w:r>
      <w:r w:rsidRPr="005516F4">
        <w:rPr>
          <w:sz w:val="22"/>
          <w:szCs w:val="22"/>
        </w:rPr>
        <w:t>he safety, dignity and wellbeing of pupils must be upheld at all times</w:t>
      </w:r>
    </w:p>
    <w:p w14:paraId="55652D97" w14:textId="77777777" w:rsidR="005516F4" w:rsidRDefault="005516F4" w:rsidP="005516F4">
      <w:pPr>
        <w:pStyle w:val="4Bulletedcopyblue"/>
        <w:numPr>
          <w:ilvl w:val="0"/>
          <w:numId w:val="0"/>
        </w:numPr>
        <w:spacing w:line="276" w:lineRule="auto"/>
        <w:ind w:left="170"/>
        <w:jc w:val="both"/>
        <w:rPr>
          <w:sz w:val="22"/>
          <w:szCs w:val="22"/>
        </w:rPr>
      </w:pPr>
    </w:p>
    <w:p w14:paraId="7502465A" w14:textId="50AE9A60" w:rsidR="00C7642F" w:rsidRPr="008671AC" w:rsidRDefault="00C7642F" w:rsidP="005516F4">
      <w:pPr>
        <w:pStyle w:val="4Bulletedcopyblue"/>
        <w:numPr>
          <w:ilvl w:val="0"/>
          <w:numId w:val="0"/>
        </w:numPr>
        <w:spacing w:line="276" w:lineRule="auto"/>
        <w:ind w:left="170"/>
        <w:jc w:val="both"/>
        <w:rPr>
          <w:sz w:val="22"/>
          <w:szCs w:val="22"/>
        </w:rPr>
      </w:pPr>
      <w:r w:rsidRPr="008671AC">
        <w:rPr>
          <w:sz w:val="22"/>
          <w:szCs w:val="22"/>
        </w:rPr>
        <w:t xml:space="preserve">This job description sets out the main duties of the post at the date it was drawn up. However, it is not intended to be an exhaustive or definitive list. Such duties may vary from time to time without changing the general character of the post or the level of responsibility entailed. Such variations are a common occurrence and </w:t>
      </w:r>
      <w:proofErr w:type="gramStart"/>
      <w:r w:rsidRPr="008671AC">
        <w:rPr>
          <w:sz w:val="22"/>
          <w:szCs w:val="22"/>
        </w:rPr>
        <w:t>cannot themselves</w:t>
      </w:r>
      <w:proofErr w:type="gramEnd"/>
      <w:r w:rsidRPr="008671AC">
        <w:rPr>
          <w:sz w:val="22"/>
          <w:szCs w:val="22"/>
        </w:rPr>
        <w:t xml:space="preserve"> justify a reconsideration of the grading of the post. You may be required to carry out other duties commensurate with your role.</w:t>
      </w:r>
    </w:p>
    <w:p w14:paraId="7351D8D7" w14:textId="77777777" w:rsidR="00C7642F" w:rsidRPr="008671AC" w:rsidRDefault="00C7642F" w:rsidP="00D206DF">
      <w:pPr>
        <w:spacing w:line="276" w:lineRule="auto"/>
        <w:jc w:val="both"/>
        <w:rPr>
          <w:rFonts w:ascii="Arial" w:hAnsi="Arial" w:cs="Arial"/>
          <w:sz w:val="22"/>
          <w:szCs w:val="22"/>
          <w:lang w:val="en-GB"/>
        </w:rPr>
      </w:pPr>
    </w:p>
    <w:p w14:paraId="6CBC4ABA" w14:textId="77777777" w:rsidR="00970EF0" w:rsidRPr="008671AC" w:rsidRDefault="00970EF0" w:rsidP="00F204D1">
      <w:pPr>
        <w:rPr>
          <w:rFonts w:ascii="Arial" w:hAnsi="Arial" w:cs="Arial"/>
          <w:sz w:val="22"/>
          <w:szCs w:val="22"/>
          <w:lang w:val="en-GB"/>
        </w:rPr>
        <w:sectPr w:rsidR="00970EF0" w:rsidRPr="008671AC" w:rsidSect="008671AC">
          <w:footerReference w:type="default" r:id="rId11"/>
          <w:headerReference w:type="first" r:id="rId12"/>
          <w:pgSz w:w="12240" w:h="15840"/>
          <w:pgMar w:top="709" w:right="1325" w:bottom="1135" w:left="993" w:header="708" w:footer="262" w:gutter="0"/>
          <w:cols w:space="708"/>
          <w:titlePg/>
          <w:docGrid w:linePitch="360"/>
        </w:sectPr>
      </w:pPr>
    </w:p>
    <w:p w14:paraId="0EC64829" w14:textId="77777777" w:rsidR="002102C6" w:rsidRPr="008671AC" w:rsidRDefault="002102C6" w:rsidP="00F204D1">
      <w:pPr>
        <w:rPr>
          <w:rFonts w:ascii="Arial" w:hAnsi="Arial" w:cs="Arial"/>
          <w:sz w:val="22"/>
          <w:szCs w:val="22"/>
          <w:lang w:val="en-GB"/>
        </w:rPr>
      </w:pPr>
    </w:p>
    <w:p w14:paraId="737DBB4D" w14:textId="77777777" w:rsidR="002102C6" w:rsidRPr="008671AC" w:rsidRDefault="002102C6" w:rsidP="00F204D1">
      <w:pPr>
        <w:rPr>
          <w:rFonts w:ascii="Arial" w:hAnsi="Arial" w:cs="Arial"/>
          <w:sz w:val="22"/>
          <w:szCs w:val="22"/>
          <w:lang w:val="en-GB"/>
        </w:rPr>
      </w:pPr>
    </w:p>
    <w:p w14:paraId="4EA0FAD8" w14:textId="73599359" w:rsidR="00715DC5" w:rsidRPr="008671AC" w:rsidRDefault="00715DC5" w:rsidP="00715DC5">
      <w:pPr>
        <w:pStyle w:val="Heading1"/>
        <w:rPr>
          <w:b/>
          <w:bCs/>
          <w:sz w:val="22"/>
          <w:szCs w:val="22"/>
        </w:rPr>
      </w:pPr>
      <w:r w:rsidRPr="008671AC">
        <w:rPr>
          <w:b/>
          <w:bCs/>
          <w:sz w:val="22"/>
          <w:szCs w:val="22"/>
        </w:rPr>
        <w:t xml:space="preserve">Person </w:t>
      </w:r>
      <w:r w:rsidR="006E6B02">
        <w:rPr>
          <w:b/>
          <w:bCs/>
          <w:sz w:val="22"/>
          <w:szCs w:val="22"/>
        </w:rPr>
        <w:t>S</w:t>
      </w:r>
      <w:r w:rsidRPr="008671AC">
        <w:rPr>
          <w:b/>
          <w:bCs/>
          <w:sz w:val="22"/>
          <w:szCs w:val="22"/>
        </w:rPr>
        <w:t>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4423"/>
        <w:gridCol w:w="3427"/>
      </w:tblGrid>
      <w:tr w:rsidR="005B1437" w:rsidRPr="008671AC" w14:paraId="61FF1BAA" w14:textId="5E4C0790" w:rsidTr="004D0E5A">
        <w:trPr>
          <w:cantSplit/>
        </w:trPr>
        <w:tc>
          <w:tcPr>
            <w:tcW w:w="1671"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ADEED39" w14:textId="77777777" w:rsidR="005B1437" w:rsidRPr="008671AC" w:rsidRDefault="005B1437" w:rsidP="005B1437">
            <w:pPr>
              <w:pStyle w:val="1bodycopy10pt"/>
              <w:suppressAutoHyphens/>
              <w:spacing w:after="0"/>
              <w:rPr>
                <w:rFonts w:ascii="Arial" w:hAnsi="Arial" w:cs="Arial"/>
                <w:caps/>
                <w:color w:val="F8F8F8"/>
                <w:sz w:val="22"/>
                <w:szCs w:val="22"/>
                <w:lang w:val="en-GB"/>
              </w:rPr>
            </w:pPr>
            <w:r w:rsidRPr="008671AC">
              <w:rPr>
                <w:rFonts w:ascii="Arial" w:hAnsi="Arial" w:cs="Arial"/>
                <w:caps/>
                <w:color w:val="F8F8F8"/>
                <w:sz w:val="22"/>
                <w:szCs w:val="22"/>
                <w:lang w:val="en-GB"/>
              </w:rPr>
              <w:t>criteria</w:t>
            </w:r>
          </w:p>
        </w:tc>
        <w:tc>
          <w:tcPr>
            <w:tcW w:w="4423"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53F8C88" w14:textId="7C2487AF" w:rsidR="005B1437" w:rsidRPr="008671AC" w:rsidRDefault="005B1437" w:rsidP="005B1437">
            <w:pPr>
              <w:pStyle w:val="1bodycopy10pt"/>
              <w:suppressAutoHyphens/>
              <w:spacing w:after="0"/>
              <w:rPr>
                <w:rFonts w:ascii="Arial" w:hAnsi="Arial" w:cs="Arial"/>
                <w:caps/>
                <w:color w:val="F8F8F8"/>
                <w:sz w:val="22"/>
                <w:szCs w:val="22"/>
                <w:lang w:val="en-GB"/>
              </w:rPr>
            </w:pPr>
            <w:r>
              <w:rPr>
                <w:rFonts w:ascii="Arial" w:hAnsi="Arial" w:cs="Arial"/>
                <w:caps/>
                <w:color w:val="F8F8F8"/>
                <w:sz w:val="22"/>
                <w:szCs w:val="22"/>
                <w:lang w:val="en-GB"/>
              </w:rPr>
              <w:t>ESSENTIAL</w:t>
            </w:r>
          </w:p>
        </w:tc>
        <w:tc>
          <w:tcPr>
            <w:tcW w:w="3427"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5CB1447" w14:textId="2F125161" w:rsidR="005B1437" w:rsidRDefault="005B1437" w:rsidP="005B1437">
            <w:pPr>
              <w:pStyle w:val="1bodycopy10pt"/>
              <w:suppressAutoHyphens/>
              <w:spacing w:after="0"/>
              <w:rPr>
                <w:rFonts w:ascii="Arial" w:hAnsi="Arial" w:cs="Arial"/>
                <w:caps/>
                <w:color w:val="F8F8F8"/>
                <w:sz w:val="22"/>
                <w:szCs w:val="22"/>
                <w:lang w:val="en-GB"/>
              </w:rPr>
            </w:pPr>
            <w:r>
              <w:rPr>
                <w:rFonts w:ascii="Arial" w:hAnsi="Arial" w:cs="Arial"/>
                <w:caps/>
                <w:color w:val="F8F8F8"/>
                <w:sz w:val="22"/>
                <w:szCs w:val="22"/>
                <w:lang w:val="en-GB"/>
              </w:rPr>
              <w:t>DESIRABLE</w:t>
            </w:r>
          </w:p>
        </w:tc>
      </w:tr>
      <w:tr w:rsidR="005B1437" w:rsidRPr="008671AC" w14:paraId="3A6244E7" w14:textId="7ED8FAD6" w:rsidTr="00E80343">
        <w:trPr>
          <w:cantSplit/>
        </w:trPr>
        <w:tc>
          <w:tcPr>
            <w:tcW w:w="1671" w:type="dxa"/>
            <w:tcBorders>
              <w:top w:val="single" w:sz="4" w:space="0" w:color="F8F8F8"/>
            </w:tcBorders>
          </w:tcPr>
          <w:p w14:paraId="12D535EE" w14:textId="77777777" w:rsidR="005B1437" w:rsidRPr="008671AC" w:rsidRDefault="005B1437" w:rsidP="005B1437">
            <w:pPr>
              <w:pStyle w:val="Tablebodycopy"/>
              <w:rPr>
                <w:rFonts w:ascii="Arial" w:hAnsi="Arial" w:cs="Arial" w:hint="default"/>
                <w:b/>
                <w:sz w:val="22"/>
                <w:szCs w:val="22"/>
                <w:lang w:val="en-GB"/>
              </w:rPr>
            </w:pPr>
            <w:r w:rsidRPr="008671AC">
              <w:rPr>
                <w:rFonts w:ascii="Arial" w:hAnsi="Arial" w:cs="Arial" w:hint="default"/>
                <w:b/>
                <w:sz w:val="22"/>
                <w:szCs w:val="22"/>
              </w:rPr>
              <w:t xml:space="preserve">Qualifications </w:t>
            </w:r>
            <w:r w:rsidRPr="008671AC">
              <w:rPr>
                <w:rFonts w:ascii="Arial" w:hAnsi="Arial" w:cs="Arial" w:hint="default"/>
                <w:b/>
                <w:sz w:val="22"/>
                <w:szCs w:val="22"/>
              </w:rPr>
              <w:br/>
              <w:t>and training</w:t>
            </w:r>
          </w:p>
        </w:tc>
        <w:tc>
          <w:tcPr>
            <w:tcW w:w="4423" w:type="dxa"/>
            <w:tcBorders>
              <w:top w:val="single" w:sz="4" w:space="0" w:color="F8F8F8"/>
            </w:tcBorders>
          </w:tcPr>
          <w:p w14:paraId="64B99454" w14:textId="77777777" w:rsidR="005B1437" w:rsidRDefault="005B1437" w:rsidP="005B1437">
            <w:pPr>
              <w:pStyle w:val="Bulletedcopylevel2"/>
              <w:rPr>
                <w:rFonts w:cs="Arial"/>
                <w:sz w:val="22"/>
                <w:szCs w:val="22"/>
              </w:rPr>
            </w:pPr>
            <w:r w:rsidRPr="000E1CCD">
              <w:rPr>
                <w:rFonts w:cs="Arial"/>
                <w:sz w:val="22"/>
                <w:szCs w:val="22"/>
              </w:rPr>
              <w:t xml:space="preserve">GCSE English and </w:t>
            </w:r>
            <w:proofErr w:type="spellStart"/>
            <w:r w:rsidRPr="000E1CCD">
              <w:rPr>
                <w:rFonts w:cs="Arial"/>
                <w:sz w:val="22"/>
                <w:szCs w:val="22"/>
              </w:rPr>
              <w:t>Maths</w:t>
            </w:r>
            <w:proofErr w:type="spellEnd"/>
            <w:r w:rsidRPr="000E1CCD">
              <w:rPr>
                <w:rFonts w:cs="Arial"/>
                <w:sz w:val="22"/>
                <w:szCs w:val="22"/>
              </w:rPr>
              <w:t xml:space="preserve"> (Grade 4/C or equivalent). </w:t>
            </w:r>
          </w:p>
          <w:p w14:paraId="69D563CB" w14:textId="105463B2" w:rsidR="005B1437" w:rsidRPr="008671AC" w:rsidRDefault="005B1437" w:rsidP="002E0135">
            <w:pPr>
              <w:pStyle w:val="Bulletedcopylevel2"/>
              <w:numPr>
                <w:ilvl w:val="0"/>
                <w:numId w:val="0"/>
              </w:numPr>
              <w:ind w:left="170"/>
              <w:rPr>
                <w:rFonts w:cs="Arial"/>
                <w:sz w:val="22"/>
                <w:szCs w:val="22"/>
              </w:rPr>
            </w:pPr>
          </w:p>
        </w:tc>
        <w:tc>
          <w:tcPr>
            <w:tcW w:w="3427" w:type="dxa"/>
          </w:tcPr>
          <w:p w14:paraId="5A260404" w14:textId="77777777" w:rsidR="00B57F9C" w:rsidRPr="00B57F9C" w:rsidRDefault="00B57F9C" w:rsidP="00B57F9C">
            <w:pPr>
              <w:pStyle w:val="Bulletedcopylevel2"/>
              <w:rPr>
                <w:sz w:val="22"/>
                <w:szCs w:val="22"/>
                <w:lang w:val="en-GB" w:eastAsia="en-GB"/>
              </w:rPr>
            </w:pPr>
            <w:r w:rsidRPr="00B57F9C">
              <w:rPr>
                <w:sz w:val="22"/>
                <w:szCs w:val="22"/>
              </w:rPr>
              <w:t>Level 2/3 Teaching Assistant or childcare qualification.</w:t>
            </w:r>
          </w:p>
          <w:p w14:paraId="4B3E25AA" w14:textId="77777777" w:rsidR="005B1437" w:rsidRDefault="00B57F9C" w:rsidP="00B57F9C">
            <w:pPr>
              <w:pStyle w:val="Bulletedcopylevel2"/>
              <w:rPr>
                <w:sz w:val="22"/>
                <w:szCs w:val="22"/>
              </w:rPr>
            </w:pPr>
            <w:r w:rsidRPr="00B57F9C">
              <w:rPr>
                <w:sz w:val="22"/>
                <w:szCs w:val="22"/>
              </w:rPr>
              <w:t>Training in Makaton, AAC, sensory approaches, moving and handling or medical care.</w:t>
            </w:r>
          </w:p>
          <w:p w14:paraId="651BD40F" w14:textId="2A37D8FB" w:rsidR="002E0135" w:rsidRPr="00B57F9C" w:rsidRDefault="002E0135" w:rsidP="00B57F9C">
            <w:pPr>
              <w:pStyle w:val="Bulletedcopylevel2"/>
              <w:rPr>
                <w:sz w:val="22"/>
                <w:szCs w:val="22"/>
              </w:rPr>
            </w:pPr>
            <w:r w:rsidRPr="000E1CCD">
              <w:rPr>
                <w:rFonts w:cs="Arial"/>
                <w:sz w:val="22"/>
                <w:szCs w:val="22"/>
              </w:rPr>
              <w:t>Willingness to complete training in moving and handling, intimate care, medical needs, communication systems and first aid.</w:t>
            </w:r>
          </w:p>
        </w:tc>
      </w:tr>
      <w:tr w:rsidR="005B1437" w:rsidRPr="008671AC" w14:paraId="517D6A2D" w14:textId="0557BE62" w:rsidTr="00E80343">
        <w:trPr>
          <w:cantSplit/>
          <w:trHeight w:val="683"/>
        </w:trPr>
        <w:tc>
          <w:tcPr>
            <w:tcW w:w="1671" w:type="dxa"/>
            <w:tcMar>
              <w:top w:w="113" w:type="dxa"/>
              <w:bottom w:w="113" w:type="dxa"/>
            </w:tcMar>
          </w:tcPr>
          <w:p w14:paraId="66FA29CF" w14:textId="77777777" w:rsidR="005B1437" w:rsidRPr="008671AC" w:rsidRDefault="005B1437" w:rsidP="005B1437">
            <w:pPr>
              <w:pStyle w:val="Tablebodycopy"/>
              <w:rPr>
                <w:rFonts w:ascii="Arial" w:hAnsi="Arial" w:cs="Arial" w:hint="default"/>
                <w:b/>
                <w:sz w:val="22"/>
                <w:szCs w:val="22"/>
                <w:lang w:val="en-GB"/>
              </w:rPr>
            </w:pPr>
            <w:r w:rsidRPr="008671AC">
              <w:rPr>
                <w:rFonts w:ascii="Arial" w:hAnsi="Arial" w:cs="Arial" w:hint="default"/>
                <w:b/>
                <w:sz w:val="22"/>
                <w:szCs w:val="22"/>
              </w:rPr>
              <w:t>Experience</w:t>
            </w:r>
          </w:p>
        </w:tc>
        <w:tc>
          <w:tcPr>
            <w:tcW w:w="4423" w:type="dxa"/>
            <w:tcMar>
              <w:top w:w="113" w:type="dxa"/>
              <w:bottom w:w="113" w:type="dxa"/>
            </w:tcMar>
          </w:tcPr>
          <w:p w14:paraId="64955F5A" w14:textId="5B3693A9" w:rsidR="005B1437" w:rsidRPr="000E1CCD" w:rsidRDefault="005B1437" w:rsidP="005B1437">
            <w:pPr>
              <w:pStyle w:val="Bulletedcopylevel2"/>
              <w:rPr>
                <w:rFonts w:cs="Arial"/>
                <w:sz w:val="22"/>
                <w:szCs w:val="22"/>
                <w:lang w:val="en-GB"/>
              </w:rPr>
            </w:pPr>
            <w:r w:rsidRPr="000E1CCD">
              <w:rPr>
                <w:rFonts w:cs="Arial"/>
                <w:sz w:val="22"/>
                <w:szCs w:val="22"/>
                <w:lang w:val="en-GB"/>
              </w:rPr>
              <w:t>Experience working with children or young people in any setting.</w:t>
            </w:r>
          </w:p>
          <w:p w14:paraId="1092240B" w14:textId="4E067183" w:rsidR="005B1437" w:rsidRPr="000E1CCD" w:rsidRDefault="005B1437" w:rsidP="005B1437">
            <w:pPr>
              <w:pStyle w:val="Bulletedcopylevel2"/>
              <w:rPr>
                <w:rFonts w:cs="Arial"/>
                <w:sz w:val="22"/>
                <w:szCs w:val="22"/>
                <w:lang w:val="en-GB"/>
              </w:rPr>
            </w:pPr>
            <w:r w:rsidRPr="000E1CCD">
              <w:rPr>
                <w:rFonts w:cs="Arial"/>
                <w:sz w:val="22"/>
                <w:szCs w:val="22"/>
                <w:lang w:val="en-GB"/>
              </w:rPr>
              <w:t>Experience supporting individuals with complex, additional or physical needs (school, care, youth work or community settings).</w:t>
            </w:r>
          </w:p>
        </w:tc>
        <w:tc>
          <w:tcPr>
            <w:tcW w:w="3427" w:type="dxa"/>
          </w:tcPr>
          <w:p w14:paraId="3008249C" w14:textId="4E1D051C" w:rsidR="00B57F9C" w:rsidRPr="00B57F9C" w:rsidRDefault="00B57F9C" w:rsidP="00B57F9C">
            <w:pPr>
              <w:pStyle w:val="Bulletedcopylevel2"/>
              <w:rPr>
                <w:rFonts w:cs="Arial"/>
                <w:sz w:val="22"/>
                <w:szCs w:val="22"/>
                <w:lang w:val="en-GB"/>
              </w:rPr>
            </w:pPr>
            <w:r w:rsidRPr="00B57F9C">
              <w:rPr>
                <w:rFonts w:cs="Arial"/>
                <w:sz w:val="22"/>
                <w:szCs w:val="22"/>
                <w:lang w:val="en-GB"/>
              </w:rPr>
              <w:t>Experience working in a special school or with pupils with SLD, PMLD or MLD.</w:t>
            </w:r>
          </w:p>
          <w:p w14:paraId="122F7AFD" w14:textId="2BFE6037" w:rsidR="005B1437" w:rsidRPr="00B57F9C" w:rsidRDefault="00B57F9C" w:rsidP="00B57F9C">
            <w:pPr>
              <w:pStyle w:val="Bulletedcopylevel2"/>
              <w:rPr>
                <w:rFonts w:cs="Arial"/>
                <w:sz w:val="22"/>
                <w:szCs w:val="22"/>
                <w:lang w:val="en-GB"/>
              </w:rPr>
            </w:pPr>
            <w:r w:rsidRPr="00B57F9C">
              <w:rPr>
                <w:rFonts w:cs="Arial"/>
                <w:sz w:val="22"/>
                <w:szCs w:val="22"/>
                <w:lang w:val="en-GB"/>
              </w:rPr>
              <w:t>Experience with personal care, mobility support or therapy programmes.</w:t>
            </w:r>
          </w:p>
        </w:tc>
      </w:tr>
      <w:tr w:rsidR="005B1437" w:rsidRPr="008671AC" w14:paraId="6B58F887" w14:textId="5AECC973" w:rsidTr="00E80343">
        <w:trPr>
          <w:cantSplit/>
          <w:trHeight w:val="2759"/>
        </w:trPr>
        <w:tc>
          <w:tcPr>
            <w:tcW w:w="1671" w:type="dxa"/>
            <w:tcMar>
              <w:top w:w="113" w:type="dxa"/>
              <w:bottom w:w="113" w:type="dxa"/>
            </w:tcMar>
          </w:tcPr>
          <w:p w14:paraId="535F1251" w14:textId="77777777" w:rsidR="005B1437" w:rsidRPr="008671AC" w:rsidRDefault="005B1437" w:rsidP="005B1437">
            <w:pPr>
              <w:pStyle w:val="Tablebodycopy"/>
              <w:rPr>
                <w:rFonts w:ascii="Arial" w:hAnsi="Arial" w:cs="Arial" w:hint="default"/>
                <w:b/>
                <w:sz w:val="22"/>
                <w:szCs w:val="22"/>
                <w:lang w:val="en-GB"/>
              </w:rPr>
            </w:pPr>
            <w:r w:rsidRPr="008671AC">
              <w:rPr>
                <w:rFonts w:ascii="Arial" w:hAnsi="Arial" w:cs="Arial" w:hint="default"/>
                <w:b/>
                <w:sz w:val="22"/>
                <w:szCs w:val="22"/>
              </w:rPr>
              <w:t>Skills and knowledge</w:t>
            </w:r>
          </w:p>
        </w:tc>
        <w:tc>
          <w:tcPr>
            <w:tcW w:w="4423" w:type="dxa"/>
            <w:tcMar>
              <w:top w:w="113" w:type="dxa"/>
              <w:bottom w:w="113" w:type="dxa"/>
            </w:tcMar>
          </w:tcPr>
          <w:p w14:paraId="4EB635F3" w14:textId="6E9A3A56" w:rsidR="005B1437" w:rsidRPr="0005119D" w:rsidRDefault="005B1437" w:rsidP="005B1437">
            <w:pPr>
              <w:pStyle w:val="Bulletedcopylevel2"/>
              <w:rPr>
                <w:rFonts w:cs="Arial"/>
                <w:sz w:val="22"/>
                <w:szCs w:val="22"/>
                <w:lang w:val="en-GB"/>
              </w:rPr>
            </w:pPr>
            <w:r w:rsidRPr="0005119D">
              <w:rPr>
                <w:rFonts w:cs="Arial"/>
                <w:sz w:val="22"/>
                <w:szCs w:val="22"/>
                <w:lang w:val="en-GB"/>
              </w:rPr>
              <w:t>Strong communication, literacy and numeracy skills.</w:t>
            </w:r>
          </w:p>
          <w:p w14:paraId="3F408FFB" w14:textId="307DFFCA" w:rsidR="005B1437" w:rsidRPr="0005119D" w:rsidRDefault="005B1437" w:rsidP="005B1437">
            <w:pPr>
              <w:pStyle w:val="Bulletedcopylevel2"/>
              <w:rPr>
                <w:rFonts w:cs="Arial"/>
                <w:sz w:val="22"/>
                <w:szCs w:val="22"/>
                <w:lang w:val="en-GB"/>
              </w:rPr>
            </w:pPr>
            <w:r w:rsidRPr="0005119D">
              <w:rPr>
                <w:rFonts w:cs="Arial"/>
                <w:sz w:val="22"/>
                <w:szCs w:val="22"/>
                <w:lang w:val="en-GB"/>
              </w:rPr>
              <w:t>Ability to develop nurturing and positive relationships with pupils.</w:t>
            </w:r>
          </w:p>
          <w:p w14:paraId="2AE06ED2" w14:textId="58C930F7" w:rsidR="005B1437" w:rsidRPr="0005119D" w:rsidRDefault="005B1437" w:rsidP="005B1437">
            <w:pPr>
              <w:pStyle w:val="Bulletedcopylevel2"/>
              <w:rPr>
                <w:rFonts w:cs="Arial"/>
                <w:sz w:val="22"/>
                <w:szCs w:val="22"/>
                <w:lang w:val="en-GB"/>
              </w:rPr>
            </w:pPr>
            <w:r w:rsidRPr="0005119D">
              <w:rPr>
                <w:rFonts w:cs="Arial"/>
                <w:sz w:val="22"/>
                <w:szCs w:val="22"/>
                <w:lang w:val="en-GB"/>
              </w:rPr>
              <w:t>Understanding of learning difficulties and sensory, communication and physical support needs.</w:t>
            </w:r>
          </w:p>
          <w:p w14:paraId="7F083192" w14:textId="5D25032D" w:rsidR="005B1437" w:rsidRPr="0005119D" w:rsidRDefault="005B1437" w:rsidP="005B1437">
            <w:pPr>
              <w:pStyle w:val="Bulletedcopylevel2"/>
              <w:rPr>
                <w:rFonts w:cs="Arial"/>
                <w:sz w:val="22"/>
                <w:szCs w:val="22"/>
                <w:lang w:val="en-GB"/>
              </w:rPr>
            </w:pPr>
            <w:r w:rsidRPr="0005119D">
              <w:rPr>
                <w:rFonts w:cs="Arial"/>
                <w:sz w:val="22"/>
                <w:szCs w:val="22"/>
                <w:lang w:val="en-GB"/>
              </w:rPr>
              <w:t>Ability to follow structured routines, class timetables and therapy guidance.</w:t>
            </w:r>
          </w:p>
          <w:p w14:paraId="7862B296" w14:textId="26C10C07" w:rsidR="005B1437" w:rsidRPr="0005119D" w:rsidRDefault="005B1437" w:rsidP="005B1437">
            <w:pPr>
              <w:pStyle w:val="Bulletedcopylevel2"/>
              <w:rPr>
                <w:rFonts w:cs="Arial"/>
                <w:sz w:val="22"/>
                <w:szCs w:val="22"/>
                <w:lang w:val="en-GB"/>
              </w:rPr>
            </w:pPr>
            <w:r w:rsidRPr="0005119D">
              <w:rPr>
                <w:rFonts w:cs="Arial"/>
                <w:sz w:val="22"/>
                <w:szCs w:val="22"/>
                <w:lang w:val="en-GB"/>
              </w:rPr>
              <w:t>Ability to remain calm, patient and supportive under pressure.</w:t>
            </w:r>
          </w:p>
          <w:p w14:paraId="7D6A0AC4" w14:textId="63E841AE" w:rsidR="005B1437" w:rsidRPr="0005119D" w:rsidRDefault="005B1437" w:rsidP="005B1437">
            <w:pPr>
              <w:pStyle w:val="Bulletedcopylevel2"/>
              <w:rPr>
                <w:rFonts w:cs="Arial"/>
                <w:sz w:val="22"/>
                <w:szCs w:val="22"/>
                <w:lang w:val="en-GB"/>
              </w:rPr>
            </w:pPr>
            <w:r>
              <w:rPr>
                <w:rFonts w:cs="Arial"/>
                <w:sz w:val="22"/>
                <w:szCs w:val="22"/>
                <w:lang w:val="en-GB"/>
              </w:rPr>
              <w:t>A</w:t>
            </w:r>
            <w:r w:rsidRPr="0005119D">
              <w:rPr>
                <w:rFonts w:cs="Arial"/>
                <w:sz w:val="22"/>
                <w:szCs w:val="22"/>
                <w:lang w:val="en-GB"/>
              </w:rPr>
              <w:t>wareness of safeguarding requirements.</w:t>
            </w:r>
          </w:p>
          <w:p w14:paraId="4620974B" w14:textId="6D11CCFF" w:rsidR="005B1437" w:rsidRPr="0005119D" w:rsidRDefault="005B1437" w:rsidP="005B1437">
            <w:pPr>
              <w:pStyle w:val="Bulletedcopylevel2"/>
              <w:rPr>
                <w:rFonts w:cs="Arial"/>
                <w:sz w:val="22"/>
                <w:szCs w:val="22"/>
                <w:lang w:val="en-GB"/>
              </w:rPr>
            </w:pPr>
            <w:r w:rsidRPr="0005119D">
              <w:rPr>
                <w:rFonts w:cs="Arial"/>
                <w:sz w:val="22"/>
                <w:szCs w:val="22"/>
                <w:lang w:val="en-GB"/>
              </w:rPr>
              <w:t>Basic ICT competency.</w:t>
            </w:r>
          </w:p>
        </w:tc>
        <w:tc>
          <w:tcPr>
            <w:tcW w:w="3427" w:type="dxa"/>
          </w:tcPr>
          <w:p w14:paraId="4FDACB7E" w14:textId="4C0AFBD7" w:rsidR="00B57F9C" w:rsidRPr="00B57F9C" w:rsidRDefault="00B57F9C" w:rsidP="00B57F9C">
            <w:pPr>
              <w:pStyle w:val="Bulletedcopylevel2"/>
              <w:rPr>
                <w:rFonts w:cs="Arial"/>
                <w:sz w:val="22"/>
                <w:szCs w:val="22"/>
                <w:lang w:val="en-GB"/>
              </w:rPr>
            </w:pPr>
            <w:r w:rsidRPr="00B57F9C">
              <w:rPr>
                <w:rFonts w:cs="Arial"/>
                <w:sz w:val="22"/>
                <w:szCs w:val="22"/>
                <w:lang w:val="en-GB"/>
              </w:rPr>
              <w:t xml:space="preserve">Understanding of sensory learning approaches (e.g., sensory stories, </w:t>
            </w:r>
            <w:proofErr w:type="spellStart"/>
            <w:r w:rsidRPr="00B57F9C">
              <w:rPr>
                <w:rFonts w:cs="Arial"/>
                <w:sz w:val="22"/>
                <w:szCs w:val="22"/>
                <w:lang w:val="en-GB"/>
              </w:rPr>
              <w:t>TacPac</w:t>
            </w:r>
            <w:proofErr w:type="spellEnd"/>
            <w:r w:rsidRPr="00B57F9C">
              <w:rPr>
                <w:rFonts w:cs="Arial"/>
                <w:sz w:val="22"/>
                <w:szCs w:val="22"/>
                <w:lang w:val="en-GB"/>
              </w:rPr>
              <w:t>).</w:t>
            </w:r>
          </w:p>
          <w:p w14:paraId="17BD840E" w14:textId="66D84117" w:rsidR="00B57F9C" w:rsidRPr="00B57F9C" w:rsidRDefault="00B57F9C" w:rsidP="00B57F9C">
            <w:pPr>
              <w:pStyle w:val="Bulletedcopylevel2"/>
              <w:rPr>
                <w:rFonts w:cs="Arial"/>
                <w:sz w:val="22"/>
                <w:szCs w:val="22"/>
                <w:lang w:val="en-GB"/>
              </w:rPr>
            </w:pPr>
            <w:r w:rsidRPr="00B57F9C">
              <w:rPr>
                <w:rFonts w:cs="Arial"/>
                <w:sz w:val="22"/>
                <w:szCs w:val="22"/>
                <w:lang w:val="en-GB"/>
              </w:rPr>
              <w:t>Experience using communication systems (signing, switches, communication books, AAC).</w:t>
            </w:r>
          </w:p>
          <w:p w14:paraId="48F93537" w14:textId="3270E2F2" w:rsidR="005B1437" w:rsidRPr="00B57F9C" w:rsidRDefault="00B57F9C" w:rsidP="00B57F9C">
            <w:pPr>
              <w:pStyle w:val="Bulletedcopylevel2"/>
              <w:rPr>
                <w:rFonts w:cs="Arial"/>
                <w:sz w:val="22"/>
                <w:szCs w:val="22"/>
                <w:lang w:val="en-GB"/>
              </w:rPr>
            </w:pPr>
            <w:r w:rsidRPr="00B57F9C">
              <w:rPr>
                <w:rFonts w:cs="Arial"/>
                <w:sz w:val="22"/>
                <w:szCs w:val="22"/>
                <w:lang w:val="en-GB"/>
              </w:rPr>
              <w:t>Familiarity with postural management, hoists and mobility equipment.</w:t>
            </w:r>
          </w:p>
        </w:tc>
      </w:tr>
      <w:tr w:rsidR="005B1437" w:rsidRPr="008671AC" w14:paraId="74395E63" w14:textId="4AE368AB" w:rsidTr="00E80343">
        <w:trPr>
          <w:cantSplit/>
        </w:trPr>
        <w:tc>
          <w:tcPr>
            <w:tcW w:w="1671" w:type="dxa"/>
            <w:tcMar>
              <w:top w:w="113" w:type="dxa"/>
              <w:bottom w:w="113" w:type="dxa"/>
            </w:tcMar>
          </w:tcPr>
          <w:p w14:paraId="4F433C8B" w14:textId="77777777" w:rsidR="005B1437" w:rsidRPr="008671AC" w:rsidRDefault="005B1437" w:rsidP="005B1437">
            <w:pPr>
              <w:pStyle w:val="Tablebodycopy"/>
              <w:rPr>
                <w:rFonts w:ascii="Arial" w:hAnsi="Arial" w:cs="Arial" w:hint="default"/>
                <w:b/>
                <w:sz w:val="22"/>
                <w:szCs w:val="22"/>
              </w:rPr>
            </w:pPr>
            <w:r w:rsidRPr="008671AC">
              <w:rPr>
                <w:rFonts w:ascii="Arial" w:hAnsi="Arial" w:cs="Arial" w:hint="default"/>
                <w:b/>
                <w:sz w:val="22"/>
                <w:szCs w:val="22"/>
              </w:rPr>
              <w:t>Personal qualities</w:t>
            </w:r>
          </w:p>
        </w:tc>
        <w:tc>
          <w:tcPr>
            <w:tcW w:w="4423" w:type="dxa"/>
            <w:tcMar>
              <w:top w:w="113" w:type="dxa"/>
              <w:bottom w:w="113" w:type="dxa"/>
            </w:tcMar>
          </w:tcPr>
          <w:p w14:paraId="20F85EEE" w14:textId="55A0828B" w:rsidR="005B1437" w:rsidRPr="007D1384" w:rsidRDefault="005B1437" w:rsidP="005B1437">
            <w:pPr>
              <w:pStyle w:val="Bulletedcopylevel2"/>
              <w:rPr>
                <w:rFonts w:cs="Arial"/>
                <w:sz w:val="22"/>
                <w:szCs w:val="22"/>
                <w:lang w:val="en-GB"/>
              </w:rPr>
            </w:pPr>
            <w:r w:rsidRPr="007D1384">
              <w:rPr>
                <w:rFonts w:cs="Arial"/>
                <w:sz w:val="22"/>
                <w:szCs w:val="22"/>
                <w:lang w:val="en-GB"/>
              </w:rPr>
              <w:t>Kind, patient and empathetic.</w:t>
            </w:r>
          </w:p>
          <w:p w14:paraId="735E9A30" w14:textId="7A620323" w:rsidR="005B1437" w:rsidRPr="007D1384" w:rsidRDefault="005B1437" w:rsidP="005B1437">
            <w:pPr>
              <w:pStyle w:val="Bulletedcopylevel2"/>
              <w:rPr>
                <w:rFonts w:cs="Arial"/>
                <w:sz w:val="22"/>
                <w:szCs w:val="22"/>
                <w:lang w:val="en-GB"/>
              </w:rPr>
            </w:pPr>
            <w:r w:rsidRPr="007D1384">
              <w:rPr>
                <w:rFonts w:cs="Arial"/>
                <w:sz w:val="22"/>
                <w:szCs w:val="22"/>
                <w:lang w:val="en-GB"/>
              </w:rPr>
              <w:t>Positive, resilient and adaptable.</w:t>
            </w:r>
          </w:p>
          <w:p w14:paraId="0F4E1974" w14:textId="309B73E2" w:rsidR="005B1437" w:rsidRPr="007D1384" w:rsidRDefault="005B1437" w:rsidP="005B1437">
            <w:pPr>
              <w:pStyle w:val="Bulletedcopylevel2"/>
              <w:rPr>
                <w:rFonts w:cs="Arial"/>
                <w:sz w:val="22"/>
                <w:szCs w:val="22"/>
                <w:lang w:val="en-GB"/>
              </w:rPr>
            </w:pPr>
            <w:r w:rsidRPr="007D1384">
              <w:rPr>
                <w:rFonts w:cs="Arial"/>
                <w:sz w:val="22"/>
                <w:szCs w:val="22"/>
                <w:lang w:val="en-GB"/>
              </w:rPr>
              <w:t>Ability to work collaboratively with a multidisciplinary team.</w:t>
            </w:r>
          </w:p>
          <w:p w14:paraId="42332DEA" w14:textId="243BA52E" w:rsidR="005B1437" w:rsidRPr="007D1384" w:rsidRDefault="005B1437" w:rsidP="005B1437">
            <w:pPr>
              <w:pStyle w:val="Bulletedcopylevel2"/>
              <w:rPr>
                <w:rFonts w:cs="Arial"/>
                <w:sz w:val="22"/>
                <w:szCs w:val="22"/>
                <w:lang w:val="en-GB"/>
              </w:rPr>
            </w:pPr>
            <w:r w:rsidRPr="007D1384">
              <w:rPr>
                <w:rFonts w:cs="Arial"/>
                <w:sz w:val="22"/>
                <w:szCs w:val="22"/>
                <w:lang w:val="en-GB"/>
              </w:rPr>
              <w:t>Committed to dignity, equality and respectful support.</w:t>
            </w:r>
          </w:p>
          <w:p w14:paraId="51924A4D" w14:textId="4405C988" w:rsidR="005B1437" w:rsidRPr="007D1384" w:rsidRDefault="005B1437" w:rsidP="005B1437">
            <w:pPr>
              <w:pStyle w:val="Bulletedcopylevel2"/>
              <w:rPr>
                <w:rFonts w:cs="Arial"/>
                <w:sz w:val="22"/>
                <w:szCs w:val="22"/>
                <w:lang w:val="en-GB"/>
              </w:rPr>
            </w:pPr>
            <w:r w:rsidRPr="007D1384">
              <w:rPr>
                <w:rFonts w:cs="Arial"/>
                <w:sz w:val="22"/>
                <w:szCs w:val="22"/>
                <w:lang w:val="en-GB"/>
              </w:rPr>
              <w:t>Commitment to safeguarding and promoting pupil wellbeing.</w:t>
            </w:r>
          </w:p>
        </w:tc>
        <w:tc>
          <w:tcPr>
            <w:tcW w:w="3427" w:type="dxa"/>
          </w:tcPr>
          <w:p w14:paraId="32260D4E" w14:textId="29493CB0" w:rsidR="00B57F9C" w:rsidRPr="00B57F9C" w:rsidRDefault="00B57F9C" w:rsidP="00B57F9C">
            <w:pPr>
              <w:pStyle w:val="Bulletedcopylevel2"/>
              <w:rPr>
                <w:rFonts w:cs="Arial"/>
                <w:sz w:val="22"/>
                <w:szCs w:val="22"/>
                <w:lang w:val="en-GB"/>
              </w:rPr>
            </w:pPr>
            <w:r w:rsidRPr="00B57F9C">
              <w:rPr>
                <w:rFonts w:cs="Arial"/>
                <w:sz w:val="22"/>
                <w:szCs w:val="22"/>
                <w:lang w:val="en-GB"/>
              </w:rPr>
              <w:t>Creative approach to delivering sensory-rich learning.</w:t>
            </w:r>
          </w:p>
          <w:p w14:paraId="113343B0" w14:textId="03B89E22" w:rsidR="005B1437" w:rsidRPr="00B57F9C" w:rsidRDefault="00B57F9C" w:rsidP="00B57F9C">
            <w:pPr>
              <w:pStyle w:val="Bulletedcopylevel2"/>
              <w:rPr>
                <w:rFonts w:cs="Arial"/>
                <w:sz w:val="22"/>
                <w:szCs w:val="22"/>
                <w:lang w:val="en-GB"/>
              </w:rPr>
            </w:pPr>
            <w:r w:rsidRPr="00B57F9C">
              <w:rPr>
                <w:rFonts w:cs="Arial"/>
                <w:sz w:val="22"/>
                <w:szCs w:val="22"/>
                <w:lang w:val="en-GB"/>
              </w:rPr>
              <w:t>Ability to engage, motivate and inspire pupils with complex needs.</w:t>
            </w:r>
          </w:p>
        </w:tc>
      </w:tr>
    </w:tbl>
    <w:p w14:paraId="6A6E46CE" w14:textId="501284CF" w:rsidR="00BF01FD" w:rsidRPr="008671AC" w:rsidRDefault="00BF01FD" w:rsidP="002E7D55">
      <w:pPr>
        <w:pStyle w:val="1bodycopy10pt"/>
        <w:spacing w:before="120" w:after="240"/>
        <w:rPr>
          <w:rFonts w:ascii="Arial" w:hAnsi="Arial" w:cs="Arial"/>
          <w:b/>
          <w:sz w:val="22"/>
          <w:szCs w:val="22"/>
        </w:rPr>
      </w:pPr>
    </w:p>
    <w:sectPr w:rsidR="00BF01FD" w:rsidRPr="008671AC" w:rsidSect="003C36D6">
      <w:pgSz w:w="12240" w:h="15840"/>
      <w:pgMar w:top="709" w:right="1608" w:bottom="284" w:left="993" w:header="708"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637A" w14:textId="77777777" w:rsidR="00040159" w:rsidRDefault="00040159" w:rsidP="00531FEF">
      <w:r>
        <w:separator/>
      </w:r>
    </w:p>
  </w:endnote>
  <w:endnote w:type="continuationSeparator" w:id="0">
    <w:p w14:paraId="485182A9" w14:textId="77777777" w:rsidR="00040159" w:rsidRDefault="00040159" w:rsidP="00531FEF">
      <w:r>
        <w:continuationSeparator/>
      </w:r>
    </w:p>
  </w:endnote>
  <w:endnote w:type="continuationNotice" w:id="1">
    <w:p w14:paraId="142B4B07" w14:textId="77777777" w:rsidR="00040159" w:rsidRDefault="0004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208537"/>
      <w:docPartObj>
        <w:docPartGallery w:val="Page Numbers (Bottom of Page)"/>
        <w:docPartUnique/>
      </w:docPartObj>
    </w:sdtPr>
    <w:sdtEndPr>
      <w:rPr>
        <w:rFonts w:ascii="Arial" w:hAnsi="Arial" w:cs="Arial"/>
        <w:sz w:val="22"/>
        <w:szCs w:val="22"/>
      </w:rPr>
    </w:sdtEndPr>
    <w:sdtContent>
      <w:p w14:paraId="2EEB6B2A" w14:textId="13CF853F" w:rsidR="00B4215F" w:rsidRPr="00B4215F" w:rsidRDefault="00B4215F">
        <w:pPr>
          <w:pStyle w:val="Footer"/>
          <w:jc w:val="center"/>
          <w:rPr>
            <w:rFonts w:ascii="Arial" w:hAnsi="Arial" w:cs="Arial"/>
            <w:sz w:val="22"/>
            <w:szCs w:val="22"/>
          </w:rPr>
        </w:pPr>
        <w:r w:rsidRPr="00B4215F">
          <w:rPr>
            <w:rFonts w:ascii="Arial" w:hAnsi="Arial" w:cs="Arial"/>
            <w:sz w:val="22"/>
            <w:szCs w:val="22"/>
          </w:rPr>
          <w:fldChar w:fldCharType="begin"/>
        </w:r>
        <w:r w:rsidRPr="00B4215F">
          <w:rPr>
            <w:rFonts w:ascii="Arial" w:hAnsi="Arial" w:cs="Arial"/>
            <w:sz w:val="22"/>
            <w:szCs w:val="22"/>
          </w:rPr>
          <w:instrText>PAGE   \* MERGEFORMAT</w:instrText>
        </w:r>
        <w:r w:rsidRPr="00B4215F">
          <w:rPr>
            <w:rFonts w:ascii="Arial" w:hAnsi="Arial" w:cs="Arial"/>
            <w:sz w:val="22"/>
            <w:szCs w:val="22"/>
          </w:rPr>
          <w:fldChar w:fldCharType="separate"/>
        </w:r>
        <w:r w:rsidRPr="00B4215F">
          <w:rPr>
            <w:rFonts w:ascii="Arial" w:hAnsi="Arial" w:cs="Arial"/>
            <w:sz w:val="22"/>
            <w:szCs w:val="22"/>
            <w:lang w:val="en-GB"/>
          </w:rPr>
          <w:t>2</w:t>
        </w:r>
        <w:r w:rsidRPr="00B4215F">
          <w:rPr>
            <w:rFonts w:ascii="Arial" w:hAnsi="Arial" w:cs="Arial"/>
            <w:sz w:val="22"/>
            <w:szCs w:val="22"/>
          </w:rPr>
          <w:fldChar w:fldCharType="end"/>
        </w:r>
      </w:p>
    </w:sdtContent>
  </w:sdt>
  <w:p w14:paraId="6B699379" w14:textId="7B27EADD" w:rsidR="00E303DD" w:rsidRDefault="00E3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F82A" w14:textId="77777777" w:rsidR="00040159" w:rsidRDefault="00040159" w:rsidP="00531FEF">
      <w:r>
        <w:separator/>
      </w:r>
    </w:p>
  </w:footnote>
  <w:footnote w:type="continuationSeparator" w:id="0">
    <w:p w14:paraId="77BC5FB6" w14:textId="77777777" w:rsidR="00040159" w:rsidRDefault="00040159" w:rsidP="00531FEF">
      <w:r>
        <w:continuationSeparator/>
      </w:r>
    </w:p>
  </w:footnote>
  <w:footnote w:type="continuationNotice" w:id="1">
    <w:p w14:paraId="67031929" w14:textId="77777777" w:rsidR="00040159" w:rsidRDefault="00040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F00" w14:textId="5627963C" w:rsidR="00023D1F" w:rsidRDefault="000F577C">
    <w:pPr>
      <w:pStyle w:val="Header"/>
    </w:pPr>
    <w:r>
      <w:rPr>
        <w:noProof/>
      </w:rPr>
      <w:drawing>
        <wp:anchor distT="0" distB="0" distL="114300" distR="114300" simplePos="0" relativeHeight="251658240" behindDoc="0" locked="0" layoutInCell="1" allowOverlap="1" wp14:anchorId="67897A9E" wp14:editId="273BF765">
          <wp:simplePos x="0" y="0"/>
          <wp:positionH relativeFrom="column">
            <wp:posOffset>-457200</wp:posOffset>
          </wp:positionH>
          <wp:positionV relativeFrom="paragraph">
            <wp:posOffset>-419735</wp:posOffset>
          </wp:positionV>
          <wp:extent cx="1895475" cy="1066165"/>
          <wp:effectExtent l="0" t="0" r="9525" b="635"/>
          <wp:wrapNone/>
          <wp:docPr id="135841200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29729" name="Picture 2"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5475" cy="1066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clip_image001"/>
      </v:shape>
    </w:pict>
  </w:numPicBullet>
  <w:abstractNum w:abstractNumId="0" w15:restartNumberingAfterBreak="0">
    <w:nsid w:val="0242401A"/>
    <w:multiLevelType w:val="hybridMultilevel"/>
    <w:tmpl w:val="C0AE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29C6"/>
    <w:multiLevelType w:val="multilevel"/>
    <w:tmpl w:val="9C7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1584A"/>
    <w:multiLevelType w:val="hybridMultilevel"/>
    <w:tmpl w:val="85E65F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0EB84877"/>
    <w:multiLevelType w:val="hybridMultilevel"/>
    <w:tmpl w:val="7096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9321C"/>
    <w:multiLevelType w:val="hybridMultilevel"/>
    <w:tmpl w:val="2B44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A212A"/>
    <w:multiLevelType w:val="multilevel"/>
    <w:tmpl w:val="FF8AE7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1C5686E"/>
    <w:multiLevelType w:val="hybridMultilevel"/>
    <w:tmpl w:val="0FC2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606E0"/>
    <w:multiLevelType w:val="hybridMultilevel"/>
    <w:tmpl w:val="C69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37EEA"/>
    <w:multiLevelType w:val="hybridMultilevel"/>
    <w:tmpl w:val="7B3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DA2944"/>
    <w:multiLevelType w:val="multilevel"/>
    <w:tmpl w:val="81A2CD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9503BCF"/>
    <w:multiLevelType w:val="hybridMultilevel"/>
    <w:tmpl w:val="C39CF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3B6FDF"/>
    <w:multiLevelType w:val="hybridMultilevel"/>
    <w:tmpl w:val="1CB6EC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1C970203"/>
    <w:multiLevelType w:val="hybridMultilevel"/>
    <w:tmpl w:val="B190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9C5033"/>
    <w:multiLevelType w:val="hybridMultilevel"/>
    <w:tmpl w:val="026E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52AF8"/>
    <w:multiLevelType w:val="hybridMultilevel"/>
    <w:tmpl w:val="4BB4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8255B"/>
    <w:multiLevelType w:val="hybridMultilevel"/>
    <w:tmpl w:val="8ABE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83778"/>
    <w:multiLevelType w:val="hybridMultilevel"/>
    <w:tmpl w:val="0ADCE3D4"/>
    <w:lvl w:ilvl="0" w:tplc="BCC67D72">
      <w:start w:val="1"/>
      <w:numFmt w:val="bullet"/>
      <w:lvlText w:val=""/>
      <w:lvlJc w:val="left"/>
      <w:pPr>
        <w:tabs>
          <w:tab w:val="num" w:pos="340"/>
        </w:tabs>
        <w:ind w:left="397" w:hanging="397"/>
      </w:pPr>
      <w:rPr>
        <w:rFonts w:ascii="Symbol" w:hAnsi="Symbol" w:hint="default"/>
        <w:color w:val="auto"/>
        <w:sz w:val="24"/>
        <w:szCs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33805"/>
    <w:multiLevelType w:val="multilevel"/>
    <w:tmpl w:val="D0B414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CDB6075"/>
    <w:multiLevelType w:val="hybridMultilevel"/>
    <w:tmpl w:val="6752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5636D"/>
    <w:multiLevelType w:val="hybridMultilevel"/>
    <w:tmpl w:val="1A40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8317B"/>
    <w:multiLevelType w:val="hybridMultilevel"/>
    <w:tmpl w:val="1162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876F6"/>
    <w:multiLevelType w:val="hybridMultilevel"/>
    <w:tmpl w:val="BB9ABBD2"/>
    <w:lvl w:ilvl="0" w:tplc="05200046">
      <w:start w:val="1"/>
      <w:numFmt w:val="bullet"/>
      <w:lvlText w:val=""/>
      <w:lvlJc w:val="left"/>
      <w:pPr>
        <w:tabs>
          <w:tab w:val="num" w:pos="340"/>
        </w:tabs>
        <w:ind w:left="397" w:hanging="397"/>
      </w:pPr>
      <w:rPr>
        <w:rFonts w:ascii="Symbol" w:hAnsi="Symbol" w:hint="default"/>
        <w:color w:val="auto"/>
        <w:sz w:val="24"/>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87379C"/>
    <w:multiLevelType w:val="hybridMultilevel"/>
    <w:tmpl w:val="33EE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CBB2E5DC"/>
    <w:lvl w:ilvl="0" w:tplc="E68AF1E4">
      <w:start w:val="1"/>
      <w:numFmt w:val="bullet"/>
      <w:pStyle w:val="3Bulletedcopyblue"/>
      <w:lvlText w:val=""/>
      <w:lvlJc w:val="left"/>
      <w:pPr>
        <w:ind w:left="340" w:hanging="170"/>
      </w:pPr>
      <w:rPr>
        <w:rFonts w:ascii="Symbol" w:hAnsi="Symbol" w:hint="default"/>
        <w:color w:val="auto"/>
        <w:sz w:val="24"/>
        <w:szCs w:val="24"/>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230430D"/>
    <w:multiLevelType w:val="hybridMultilevel"/>
    <w:tmpl w:val="0518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85467"/>
    <w:multiLevelType w:val="hybridMultilevel"/>
    <w:tmpl w:val="80DC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A3047"/>
    <w:multiLevelType w:val="hybridMultilevel"/>
    <w:tmpl w:val="AC10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C04F6"/>
    <w:multiLevelType w:val="hybridMultilevel"/>
    <w:tmpl w:val="41802370"/>
    <w:lvl w:ilvl="0" w:tplc="D6C84994">
      <w:start w:val="1"/>
      <w:numFmt w:val="bullet"/>
      <w:lvlText w:val=""/>
      <w:lvlJc w:val="left"/>
      <w:pPr>
        <w:tabs>
          <w:tab w:val="num" w:pos="340"/>
        </w:tabs>
        <w:ind w:left="397" w:hanging="397"/>
      </w:pPr>
      <w:rPr>
        <w:rFonts w:ascii="Symbol" w:hAnsi="Symbol" w:hint="default"/>
        <w:color w:val="auto"/>
        <w:sz w:val="24"/>
        <w:szCs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222D7D"/>
    <w:multiLevelType w:val="hybridMultilevel"/>
    <w:tmpl w:val="A424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34B05"/>
    <w:multiLevelType w:val="hybridMultilevel"/>
    <w:tmpl w:val="8922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A6E3B"/>
    <w:multiLevelType w:val="hybridMultilevel"/>
    <w:tmpl w:val="411C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C2CCD"/>
    <w:multiLevelType w:val="hybridMultilevel"/>
    <w:tmpl w:val="FED602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76470"/>
    <w:multiLevelType w:val="hybridMultilevel"/>
    <w:tmpl w:val="E2E4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6E0A07"/>
    <w:multiLevelType w:val="multilevel"/>
    <w:tmpl w:val="C43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709D8"/>
    <w:multiLevelType w:val="hybridMultilevel"/>
    <w:tmpl w:val="9554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C5410"/>
    <w:multiLevelType w:val="hybridMultilevel"/>
    <w:tmpl w:val="CC14BC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892A3A"/>
    <w:multiLevelType w:val="hybridMultilevel"/>
    <w:tmpl w:val="3CCA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C634472C"/>
    <w:lvl w:ilvl="0" w:tplc="8A0E9F6A">
      <w:start w:val="1"/>
      <w:numFmt w:val="bullet"/>
      <w:pStyle w:val="4Bulletedcopyblue"/>
      <w:lvlText w:val=""/>
      <w:lvlJc w:val="left"/>
      <w:pPr>
        <w:ind w:left="34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0" w15:restartNumberingAfterBreak="0">
    <w:nsid w:val="7EA5582F"/>
    <w:multiLevelType w:val="hybridMultilevel"/>
    <w:tmpl w:val="B578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494520">
    <w:abstractNumId w:val="34"/>
  </w:num>
  <w:num w:numId="2" w16cid:durableId="1092748637">
    <w:abstractNumId w:val="27"/>
  </w:num>
  <w:num w:numId="3" w16cid:durableId="283853417">
    <w:abstractNumId w:val="21"/>
  </w:num>
  <w:num w:numId="4" w16cid:durableId="1240678479">
    <w:abstractNumId w:val="8"/>
  </w:num>
  <w:num w:numId="5" w16cid:durableId="590629314">
    <w:abstractNumId w:val="15"/>
  </w:num>
  <w:num w:numId="6" w16cid:durableId="1973975153">
    <w:abstractNumId w:val="31"/>
  </w:num>
  <w:num w:numId="7" w16cid:durableId="754132193">
    <w:abstractNumId w:val="10"/>
  </w:num>
  <w:num w:numId="8" w16cid:durableId="402027826">
    <w:abstractNumId w:val="30"/>
  </w:num>
  <w:num w:numId="9" w16cid:durableId="1959604231">
    <w:abstractNumId w:val="22"/>
  </w:num>
  <w:num w:numId="10" w16cid:durableId="1582333078">
    <w:abstractNumId w:val="39"/>
  </w:num>
  <w:num w:numId="11" w16cid:durableId="377314525">
    <w:abstractNumId w:val="39"/>
  </w:num>
  <w:num w:numId="12" w16cid:durableId="573203859">
    <w:abstractNumId w:val="4"/>
  </w:num>
  <w:num w:numId="13" w16cid:durableId="568813082">
    <w:abstractNumId w:val="1"/>
  </w:num>
  <w:num w:numId="14" w16cid:durableId="1302812273">
    <w:abstractNumId w:val="25"/>
  </w:num>
  <w:num w:numId="15" w16cid:durableId="343213730">
    <w:abstractNumId w:val="13"/>
  </w:num>
  <w:num w:numId="16" w16cid:durableId="1179001586">
    <w:abstractNumId w:val="23"/>
  </w:num>
  <w:num w:numId="17" w16cid:durableId="1539272357">
    <w:abstractNumId w:val="29"/>
  </w:num>
  <w:num w:numId="18" w16cid:durableId="109133247">
    <w:abstractNumId w:val="33"/>
  </w:num>
  <w:num w:numId="19" w16cid:durableId="336542920">
    <w:abstractNumId w:val="3"/>
  </w:num>
  <w:num w:numId="20" w16cid:durableId="44988056">
    <w:abstractNumId w:val="12"/>
  </w:num>
  <w:num w:numId="21" w16cid:durableId="416633222">
    <w:abstractNumId w:val="18"/>
  </w:num>
  <w:num w:numId="22" w16cid:durableId="2069104707">
    <w:abstractNumId w:val="39"/>
  </w:num>
  <w:num w:numId="23" w16cid:durableId="1978561080">
    <w:abstractNumId w:val="16"/>
  </w:num>
  <w:num w:numId="24" w16cid:durableId="1263997626">
    <w:abstractNumId w:val="19"/>
  </w:num>
  <w:num w:numId="25" w16cid:durableId="2059862149">
    <w:abstractNumId w:val="7"/>
  </w:num>
  <w:num w:numId="26" w16cid:durableId="1013190926">
    <w:abstractNumId w:val="0"/>
  </w:num>
  <w:num w:numId="27" w16cid:durableId="1732077329">
    <w:abstractNumId w:val="20"/>
  </w:num>
  <w:num w:numId="28" w16cid:durableId="567885109">
    <w:abstractNumId w:val="32"/>
  </w:num>
  <w:num w:numId="29" w16cid:durableId="1107895130">
    <w:abstractNumId w:val="40"/>
  </w:num>
  <w:num w:numId="30" w16cid:durableId="1773932845">
    <w:abstractNumId w:val="14"/>
  </w:num>
  <w:num w:numId="31" w16cid:durableId="887836957">
    <w:abstractNumId w:val="9"/>
  </w:num>
  <w:num w:numId="32" w16cid:durableId="1433166341">
    <w:abstractNumId w:val="17"/>
  </w:num>
  <w:num w:numId="33" w16cid:durableId="271858616">
    <w:abstractNumId w:val="24"/>
  </w:num>
  <w:num w:numId="34" w16cid:durableId="885796947">
    <w:abstractNumId w:val="5"/>
  </w:num>
  <w:num w:numId="35" w16cid:durableId="1669408918">
    <w:abstractNumId w:val="11"/>
  </w:num>
  <w:num w:numId="36" w16cid:durableId="1094520795">
    <w:abstractNumId w:val="38"/>
  </w:num>
  <w:num w:numId="37" w16cid:durableId="1798178394">
    <w:abstractNumId w:val="28"/>
  </w:num>
  <w:num w:numId="38" w16cid:durableId="1065955096">
    <w:abstractNumId w:val="2"/>
  </w:num>
  <w:num w:numId="39" w16cid:durableId="1590767504">
    <w:abstractNumId w:val="36"/>
  </w:num>
  <w:num w:numId="40" w16cid:durableId="430006383">
    <w:abstractNumId w:val="26"/>
  </w:num>
  <w:num w:numId="41" w16cid:durableId="2052681191">
    <w:abstractNumId w:val="6"/>
  </w:num>
  <w:num w:numId="42" w16cid:durableId="2027053699">
    <w:abstractNumId w:val="35"/>
  </w:num>
  <w:num w:numId="43" w16cid:durableId="18618162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86"/>
    <w:rsid w:val="00001329"/>
    <w:rsid w:val="00005261"/>
    <w:rsid w:val="000063F0"/>
    <w:rsid w:val="0001157C"/>
    <w:rsid w:val="0001325D"/>
    <w:rsid w:val="00016483"/>
    <w:rsid w:val="00017471"/>
    <w:rsid w:val="00017BA3"/>
    <w:rsid w:val="0002062B"/>
    <w:rsid w:val="00023D1F"/>
    <w:rsid w:val="00031499"/>
    <w:rsid w:val="0003161C"/>
    <w:rsid w:val="00036908"/>
    <w:rsid w:val="00040159"/>
    <w:rsid w:val="00040AD9"/>
    <w:rsid w:val="0004275F"/>
    <w:rsid w:val="00044444"/>
    <w:rsid w:val="00044569"/>
    <w:rsid w:val="00044BB9"/>
    <w:rsid w:val="0005119D"/>
    <w:rsid w:val="000544A9"/>
    <w:rsid w:val="00056728"/>
    <w:rsid w:val="00057C65"/>
    <w:rsid w:val="0006182A"/>
    <w:rsid w:val="000624DA"/>
    <w:rsid w:val="00076C47"/>
    <w:rsid w:val="0009088C"/>
    <w:rsid w:val="0009113C"/>
    <w:rsid w:val="0009222A"/>
    <w:rsid w:val="000969B0"/>
    <w:rsid w:val="000A035C"/>
    <w:rsid w:val="000B066C"/>
    <w:rsid w:val="000B343D"/>
    <w:rsid w:val="000B7AF5"/>
    <w:rsid w:val="000B7DAE"/>
    <w:rsid w:val="000C24B0"/>
    <w:rsid w:val="000C6523"/>
    <w:rsid w:val="000C66D4"/>
    <w:rsid w:val="000C7B15"/>
    <w:rsid w:val="000D12CB"/>
    <w:rsid w:val="000D3014"/>
    <w:rsid w:val="000D32E0"/>
    <w:rsid w:val="000E1CCD"/>
    <w:rsid w:val="000E2952"/>
    <w:rsid w:val="000F1174"/>
    <w:rsid w:val="000F1D52"/>
    <w:rsid w:val="000F510B"/>
    <w:rsid w:val="000F577C"/>
    <w:rsid w:val="001003A0"/>
    <w:rsid w:val="00102064"/>
    <w:rsid w:val="00102843"/>
    <w:rsid w:val="0010438F"/>
    <w:rsid w:val="00104B5D"/>
    <w:rsid w:val="00107112"/>
    <w:rsid w:val="0011668C"/>
    <w:rsid w:val="00123B48"/>
    <w:rsid w:val="00130413"/>
    <w:rsid w:val="00130CAF"/>
    <w:rsid w:val="0013405C"/>
    <w:rsid w:val="0013605E"/>
    <w:rsid w:val="00140F1B"/>
    <w:rsid w:val="001411FE"/>
    <w:rsid w:val="0014685F"/>
    <w:rsid w:val="001475B7"/>
    <w:rsid w:val="00153A5D"/>
    <w:rsid w:val="00154DB3"/>
    <w:rsid w:val="001551C4"/>
    <w:rsid w:val="00162294"/>
    <w:rsid w:val="001630C7"/>
    <w:rsid w:val="00163D90"/>
    <w:rsid w:val="0016700E"/>
    <w:rsid w:val="00170FB3"/>
    <w:rsid w:val="00171C88"/>
    <w:rsid w:val="00172311"/>
    <w:rsid w:val="001800F8"/>
    <w:rsid w:val="001812CF"/>
    <w:rsid w:val="001830DD"/>
    <w:rsid w:val="00186253"/>
    <w:rsid w:val="00191674"/>
    <w:rsid w:val="0019242C"/>
    <w:rsid w:val="001973AB"/>
    <w:rsid w:val="001A04D5"/>
    <w:rsid w:val="001B3B9B"/>
    <w:rsid w:val="001B48D9"/>
    <w:rsid w:val="001D0538"/>
    <w:rsid w:val="001D2575"/>
    <w:rsid w:val="001D7874"/>
    <w:rsid w:val="001D789A"/>
    <w:rsid w:val="001E0CF7"/>
    <w:rsid w:val="001E278D"/>
    <w:rsid w:val="001E460E"/>
    <w:rsid w:val="001E63BB"/>
    <w:rsid w:val="001E6D9F"/>
    <w:rsid w:val="001E7C96"/>
    <w:rsid w:val="001F704F"/>
    <w:rsid w:val="002041AC"/>
    <w:rsid w:val="00205DDA"/>
    <w:rsid w:val="00206514"/>
    <w:rsid w:val="00206862"/>
    <w:rsid w:val="002102C6"/>
    <w:rsid w:val="002116A0"/>
    <w:rsid w:val="00213527"/>
    <w:rsid w:val="00216CCE"/>
    <w:rsid w:val="002172D9"/>
    <w:rsid w:val="002175D9"/>
    <w:rsid w:val="00221D2E"/>
    <w:rsid w:val="002227D2"/>
    <w:rsid w:val="002227EC"/>
    <w:rsid w:val="0024072B"/>
    <w:rsid w:val="00241617"/>
    <w:rsid w:val="00244F34"/>
    <w:rsid w:val="00246532"/>
    <w:rsid w:val="00246A3F"/>
    <w:rsid w:val="002564A0"/>
    <w:rsid w:val="00256B7B"/>
    <w:rsid w:val="002603E4"/>
    <w:rsid w:val="00266EF4"/>
    <w:rsid w:val="00266FE5"/>
    <w:rsid w:val="00270D08"/>
    <w:rsid w:val="00273157"/>
    <w:rsid w:val="00274AA3"/>
    <w:rsid w:val="002759DA"/>
    <w:rsid w:val="002769E2"/>
    <w:rsid w:val="00280A67"/>
    <w:rsid w:val="002926C1"/>
    <w:rsid w:val="00292DF4"/>
    <w:rsid w:val="00293257"/>
    <w:rsid w:val="00294BFB"/>
    <w:rsid w:val="002A4A80"/>
    <w:rsid w:val="002A5595"/>
    <w:rsid w:val="002B04DE"/>
    <w:rsid w:val="002B4609"/>
    <w:rsid w:val="002B6BC4"/>
    <w:rsid w:val="002B6C11"/>
    <w:rsid w:val="002C4A9E"/>
    <w:rsid w:val="002D5F7C"/>
    <w:rsid w:val="002E0135"/>
    <w:rsid w:val="002E4403"/>
    <w:rsid w:val="002E7D55"/>
    <w:rsid w:val="002F32C9"/>
    <w:rsid w:val="002F4271"/>
    <w:rsid w:val="002F644A"/>
    <w:rsid w:val="002F7230"/>
    <w:rsid w:val="00305B96"/>
    <w:rsid w:val="00306098"/>
    <w:rsid w:val="0030624D"/>
    <w:rsid w:val="00307B30"/>
    <w:rsid w:val="00316E3A"/>
    <w:rsid w:val="00320E34"/>
    <w:rsid w:val="003266AC"/>
    <w:rsid w:val="003324BA"/>
    <w:rsid w:val="00332712"/>
    <w:rsid w:val="00334502"/>
    <w:rsid w:val="00335094"/>
    <w:rsid w:val="0034159C"/>
    <w:rsid w:val="00365021"/>
    <w:rsid w:val="00375D66"/>
    <w:rsid w:val="00380B89"/>
    <w:rsid w:val="003917EB"/>
    <w:rsid w:val="00392715"/>
    <w:rsid w:val="00393CE2"/>
    <w:rsid w:val="003948F0"/>
    <w:rsid w:val="00397964"/>
    <w:rsid w:val="003A65FC"/>
    <w:rsid w:val="003B0723"/>
    <w:rsid w:val="003B0E73"/>
    <w:rsid w:val="003B1F75"/>
    <w:rsid w:val="003C0976"/>
    <w:rsid w:val="003C36D6"/>
    <w:rsid w:val="003C38DB"/>
    <w:rsid w:val="003C61AB"/>
    <w:rsid w:val="003D05F1"/>
    <w:rsid w:val="003E1A34"/>
    <w:rsid w:val="003E61CD"/>
    <w:rsid w:val="00402AB6"/>
    <w:rsid w:val="00403145"/>
    <w:rsid w:val="00410B08"/>
    <w:rsid w:val="00410F62"/>
    <w:rsid w:val="004120F1"/>
    <w:rsid w:val="0041623C"/>
    <w:rsid w:val="00423043"/>
    <w:rsid w:val="00423112"/>
    <w:rsid w:val="00424FB4"/>
    <w:rsid w:val="004266FC"/>
    <w:rsid w:val="004267B5"/>
    <w:rsid w:val="0043319F"/>
    <w:rsid w:val="00436B82"/>
    <w:rsid w:val="004404AB"/>
    <w:rsid w:val="0044317D"/>
    <w:rsid w:val="004478A2"/>
    <w:rsid w:val="00450F5F"/>
    <w:rsid w:val="00451E45"/>
    <w:rsid w:val="00454086"/>
    <w:rsid w:val="00465577"/>
    <w:rsid w:val="00466617"/>
    <w:rsid w:val="00472C29"/>
    <w:rsid w:val="00473B4C"/>
    <w:rsid w:val="00474920"/>
    <w:rsid w:val="00476F89"/>
    <w:rsid w:val="004779A9"/>
    <w:rsid w:val="00484086"/>
    <w:rsid w:val="00485610"/>
    <w:rsid w:val="00490D55"/>
    <w:rsid w:val="0049239B"/>
    <w:rsid w:val="004924C2"/>
    <w:rsid w:val="00492595"/>
    <w:rsid w:val="00496588"/>
    <w:rsid w:val="004969E4"/>
    <w:rsid w:val="004A4AB2"/>
    <w:rsid w:val="004B191F"/>
    <w:rsid w:val="004B25A4"/>
    <w:rsid w:val="004C07AA"/>
    <w:rsid w:val="004C1EC1"/>
    <w:rsid w:val="004C27A9"/>
    <w:rsid w:val="004C2BC6"/>
    <w:rsid w:val="004C6398"/>
    <w:rsid w:val="004C6627"/>
    <w:rsid w:val="004C69F6"/>
    <w:rsid w:val="004D0E52"/>
    <w:rsid w:val="004D6D8B"/>
    <w:rsid w:val="004E2238"/>
    <w:rsid w:val="004E24BB"/>
    <w:rsid w:val="004E7F77"/>
    <w:rsid w:val="004F07A8"/>
    <w:rsid w:val="004F2D3A"/>
    <w:rsid w:val="00501703"/>
    <w:rsid w:val="00512CDE"/>
    <w:rsid w:val="00517B16"/>
    <w:rsid w:val="0052612D"/>
    <w:rsid w:val="00531FEF"/>
    <w:rsid w:val="00532536"/>
    <w:rsid w:val="00535646"/>
    <w:rsid w:val="005358A8"/>
    <w:rsid w:val="005373F6"/>
    <w:rsid w:val="00537EC2"/>
    <w:rsid w:val="005403C9"/>
    <w:rsid w:val="0054069E"/>
    <w:rsid w:val="00540D4F"/>
    <w:rsid w:val="005420CB"/>
    <w:rsid w:val="005516F4"/>
    <w:rsid w:val="00555461"/>
    <w:rsid w:val="005562D4"/>
    <w:rsid w:val="005570D8"/>
    <w:rsid w:val="005607CB"/>
    <w:rsid w:val="0056341F"/>
    <w:rsid w:val="00564DD8"/>
    <w:rsid w:val="00571B32"/>
    <w:rsid w:val="0057262E"/>
    <w:rsid w:val="005762C7"/>
    <w:rsid w:val="005809DE"/>
    <w:rsid w:val="0058589E"/>
    <w:rsid w:val="00587D18"/>
    <w:rsid w:val="00594169"/>
    <w:rsid w:val="00594706"/>
    <w:rsid w:val="0059635C"/>
    <w:rsid w:val="0059777F"/>
    <w:rsid w:val="005A10CF"/>
    <w:rsid w:val="005A73DD"/>
    <w:rsid w:val="005B11A6"/>
    <w:rsid w:val="005B1437"/>
    <w:rsid w:val="005B5465"/>
    <w:rsid w:val="005C51E4"/>
    <w:rsid w:val="005C6DEE"/>
    <w:rsid w:val="005C7FF1"/>
    <w:rsid w:val="005D6622"/>
    <w:rsid w:val="005F0005"/>
    <w:rsid w:val="005F3B5F"/>
    <w:rsid w:val="005F71DC"/>
    <w:rsid w:val="00602D40"/>
    <w:rsid w:val="0060331C"/>
    <w:rsid w:val="00603A22"/>
    <w:rsid w:val="006052B7"/>
    <w:rsid w:val="00605AB4"/>
    <w:rsid w:val="00607BB5"/>
    <w:rsid w:val="00610A3D"/>
    <w:rsid w:val="00611776"/>
    <w:rsid w:val="006153D6"/>
    <w:rsid w:val="006162FA"/>
    <w:rsid w:val="006164AB"/>
    <w:rsid w:val="00617B91"/>
    <w:rsid w:val="00622EC1"/>
    <w:rsid w:val="006236DA"/>
    <w:rsid w:val="00631703"/>
    <w:rsid w:val="00632340"/>
    <w:rsid w:val="00633666"/>
    <w:rsid w:val="00636685"/>
    <w:rsid w:val="00642E42"/>
    <w:rsid w:val="00643CE1"/>
    <w:rsid w:val="00645651"/>
    <w:rsid w:val="006533E0"/>
    <w:rsid w:val="00653592"/>
    <w:rsid w:val="00656E92"/>
    <w:rsid w:val="00657D4B"/>
    <w:rsid w:val="00660ECE"/>
    <w:rsid w:val="00661661"/>
    <w:rsid w:val="00664837"/>
    <w:rsid w:val="00670DEC"/>
    <w:rsid w:val="00676B5E"/>
    <w:rsid w:val="00677659"/>
    <w:rsid w:val="006814AF"/>
    <w:rsid w:val="00684B66"/>
    <w:rsid w:val="00690E5D"/>
    <w:rsid w:val="00694D41"/>
    <w:rsid w:val="00695D8A"/>
    <w:rsid w:val="00697E84"/>
    <w:rsid w:val="006A147E"/>
    <w:rsid w:val="006A2D2F"/>
    <w:rsid w:val="006A7CED"/>
    <w:rsid w:val="006B0C44"/>
    <w:rsid w:val="006B6C36"/>
    <w:rsid w:val="006E012B"/>
    <w:rsid w:val="006E4324"/>
    <w:rsid w:val="006E6B02"/>
    <w:rsid w:val="006E7AD8"/>
    <w:rsid w:val="006F0D93"/>
    <w:rsid w:val="006F1147"/>
    <w:rsid w:val="006F1C1A"/>
    <w:rsid w:val="006F1C77"/>
    <w:rsid w:val="006F33C3"/>
    <w:rsid w:val="006F500C"/>
    <w:rsid w:val="006F6637"/>
    <w:rsid w:val="006F79F7"/>
    <w:rsid w:val="007044A1"/>
    <w:rsid w:val="0070478B"/>
    <w:rsid w:val="00711E12"/>
    <w:rsid w:val="00714668"/>
    <w:rsid w:val="00715671"/>
    <w:rsid w:val="00715DC5"/>
    <w:rsid w:val="007163C9"/>
    <w:rsid w:val="00717E99"/>
    <w:rsid w:val="007201B9"/>
    <w:rsid w:val="00723BA2"/>
    <w:rsid w:val="007304B9"/>
    <w:rsid w:val="00733DBE"/>
    <w:rsid w:val="007431FC"/>
    <w:rsid w:val="00751573"/>
    <w:rsid w:val="00753712"/>
    <w:rsid w:val="007632FD"/>
    <w:rsid w:val="00763C4F"/>
    <w:rsid w:val="00765900"/>
    <w:rsid w:val="0076615C"/>
    <w:rsid w:val="00770014"/>
    <w:rsid w:val="00772557"/>
    <w:rsid w:val="007739B0"/>
    <w:rsid w:val="00775554"/>
    <w:rsid w:val="007764CC"/>
    <w:rsid w:val="00781AC6"/>
    <w:rsid w:val="00783048"/>
    <w:rsid w:val="00783BCE"/>
    <w:rsid w:val="007926A2"/>
    <w:rsid w:val="0079446D"/>
    <w:rsid w:val="00795184"/>
    <w:rsid w:val="00797463"/>
    <w:rsid w:val="007A0276"/>
    <w:rsid w:val="007A162C"/>
    <w:rsid w:val="007A7849"/>
    <w:rsid w:val="007B25F2"/>
    <w:rsid w:val="007C03FE"/>
    <w:rsid w:val="007C45CD"/>
    <w:rsid w:val="007D011A"/>
    <w:rsid w:val="007D0AAC"/>
    <w:rsid w:val="007D1384"/>
    <w:rsid w:val="007D3C91"/>
    <w:rsid w:val="007D55D7"/>
    <w:rsid w:val="007D5DFE"/>
    <w:rsid w:val="007D64FD"/>
    <w:rsid w:val="007E165E"/>
    <w:rsid w:val="007E3D31"/>
    <w:rsid w:val="007E7605"/>
    <w:rsid w:val="007F3959"/>
    <w:rsid w:val="007F7E6A"/>
    <w:rsid w:val="008014CD"/>
    <w:rsid w:val="00803F04"/>
    <w:rsid w:val="0080411D"/>
    <w:rsid w:val="00813EB8"/>
    <w:rsid w:val="00816355"/>
    <w:rsid w:val="00816642"/>
    <w:rsid w:val="008247F0"/>
    <w:rsid w:val="0082498F"/>
    <w:rsid w:val="008334B6"/>
    <w:rsid w:val="008408E6"/>
    <w:rsid w:val="0084458A"/>
    <w:rsid w:val="00845114"/>
    <w:rsid w:val="008454A1"/>
    <w:rsid w:val="008601B4"/>
    <w:rsid w:val="0086547F"/>
    <w:rsid w:val="008671AC"/>
    <w:rsid w:val="00870A3C"/>
    <w:rsid w:val="00875C45"/>
    <w:rsid w:val="0089623D"/>
    <w:rsid w:val="00897E0C"/>
    <w:rsid w:val="008A51F2"/>
    <w:rsid w:val="008B0DBF"/>
    <w:rsid w:val="008B31F1"/>
    <w:rsid w:val="008B5A32"/>
    <w:rsid w:val="008C03B2"/>
    <w:rsid w:val="008D0AAC"/>
    <w:rsid w:val="008D3851"/>
    <w:rsid w:val="008D5010"/>
    <w:rsid w:val="008D644D"/>
    <w:rsid w:val="008D6845"/>
    <w:rsid w:val="008E0D63"/>
    <w:rsid w:val="008E1CC7"/>
    <w:rsid w:val="008E51E1"/>
    <w:rsid w:val="008E69E7"/>
    <w:rsid w:val="008E769C"/>
    <w:rsid w:val="008F05C3"/>
    <w:rsid w:val="008F0F39"/>
    <w:rsid w:val="00901803"/>
    <w:rsid w:val="0090473D"/>
    <w:rsid w:val="00905CAD"/>
    <w:rsid w:val="00907181"/>
    <w:rsid w:val="00920C85"/>
    <w:rsid w:val="00922966"/>
    <w:rsid w:val="00923CDE"/>
    <w:rsid w:val="00924C14"/>
    <w:rsid w:val="00931E24"/>
    <w:rsid w:val="0093241F"/>
    <w:rsid w:val="009325EC"/>
    <w:rsid w:val="0093499E"/>
    <w:rsid w:val="0094362A"/>
    <w:rsid w:val="00944F0F"/>
    <w:rsid w:val="0094566F"/>
    <w:rsid w:val="009512B3"/>
    <w:rsid w:val="00953139"/>
    <w:rsid w:val="009539FE"/>
    <w:rsid w:val="00956260"/>
    <w:rsid w:val="00956F5A"/>
    <w:rsid w:val="00963224"/>
    <w:rsid w:val="009665A5"/>
    <w:rsid w:val="00970AF9"/>
    <w:rsid w:val="00970EF0"/>
    <w:rsid w:val="00971A6F"/>
    <w:rsid w:val="00971F54"/>
    <w:rsid w:val="00974B25"/>
    <w:rsid w:val="00976A20"/>
    <w:rsid w:val="009862BD"/>
    <w:rsid w:val="0099105D"/>
    <w:rsid w:val="009938CA"/>
    <w:rsid w:val="009941D1"/>
    <w:rsid w:val="009A054C"/>
    <w:rsid w:val="009A354D"/>
    <w:rsid w:val="009A429E"/>
    <w:rsid w:val="009A632B"/>
    <w:rsid w:val="009B1147"/>
    <w:rsid w:val="009B30E2"/>
    <w:rsid w:val="009B5F67"/>
    <w:rsid w:val="009B7BA7"/>
    <w:rsid w:val="009C081E"/>
    <w:rsid w:val="009C3278"/>
    <w:rsid w:val="009C6404"/>
    <w:rsid w:val="009D0D2B"/>
    <w:rsid w:val="009D1466"/>
    <w:rsid w:val="009D23BD"/>
    <w:rsid w:val="009D2C7C"/>
    <w:rsid w:val="009D792D"/>
    <w:rsid w:val="009E5FEC"/>
    <w:rsid w:val="009F5286"/>
    <w:rsid w:val="00A05388"/>
    <w:rsid w:val="00A14B7C"/>
    <w:rsid w:val="00A15726"/>
    <w:rsid w:val="00A21673"/>
    <w:rsid w:val="00A22696"/>
    <w:rsid w:val="00A234DC"/>
    <w:rsid w:val="00A31F61"/>
    <w:rsid w:val="00A40DB3"/>
    <w:rsid w:val="00A442F8"/>
    <w:rsid w:val="00A45623"/>
    <w:rsid w:val="00A47A1D"/>
    <w:rsid w:val="00A51569"/>
    <w:rsid w:val="00A5451E"/>
    <w:rsid w:val="00A555FB"/>
    <w:rsid w:val="00A60903"/>
    <w:rsid w:val="00A61816"/>
    <w:rsid w:val="00A677AA"/>
    <w:rsid w:val="00A70C2D"/>
    <w:rsid w:val="00A728FF"/>
    <w:rsid w:val="00A76A23"/>
    <w:rsid w:val="00A77F04"/>
    <w:rsid w:val="00A80DA8"/>
    <w:rsid w:val="00A8152F"/>
    <w:rsid w:val="00A83AB4"/>
    <w:rsid w:val="00A85FAE"/>
    <w:rsid w:val="00A903E4"/>
    <w:rsid w:val="00A91885"/>
    <w:rsid w:val="00A97839"/>
    <w:rsid w:val="00AA11E6"/>
    <w:rsid w:val="00AA2D37"/>
    <w:rsid w:val="00AA3E44"/>
    <w:rsid w:val="00AA47A0"/>
    <w:rsid w:val="00AC1201"/>
    <w:rsid w:val="00AC6B8C"/>
    <w:rsid w:val="00AC7A31"/>
    <w:rsid w:val="00AD08DD"/>
    <w:rsid w:val="00AD256F"/>
    <w:rsid w:val="00AD2606"/>
    <w:rsid w:val="00AD3BCB"/>
    <w:rsid w:val="00AD580C"/>
    <w:rsid w:val="00AE3147"/>
    <w:rsid w:val="00AE37D2"/>
    <w:rsid w:val="00AE5DA5"/>
    <w:rsid w:val="00AE627B"/>
    <w:rsid w:val="00AE7DB2"/>
    <w:rsid w:val="00AF5E33"/>
    <w:rsid w:val="00B00906"/>
    <w:rsid w:val="00B05434"/>
    <w:rsid w:val="00B06A42"/>
    <w:rsid w:val="00B107F9"/>
    <w:rsid w:val="00B11954"/>
    <w:rsid w:val="00B147BD"/>
    <w:rsid w:val="00B14CCD"/>
    <w:rsid w:val="00B16CFC"/>
    <w:rsid w:val="00B17160"/>
    <w:rsid w:val="00B17B91"/>
    <w:rsid w:val="00B2007D"/>
    <w:rsid w:val="00B22301"/>
    <w:rsid w:val="00B2425B"/>
    <w:rsid w:val="00B275D4"/>
    <w:rsid w:val="00B3386B"/>
    <w:rsid w:val="00B4215F"/>
    <w:rsid w:val="00B43DFB"/>
    <w:rsid w:val="00B448C0"/>
    <w:rsid w:val="00B44B96"/>
    <w:rsid w:val="00B45066"/>
    <w:rsid w:val="00B46518"/>
    <w:rsid w:val="00B508AB"/>
    <w:rsid w:val="00B51068"/>
    <w:rsid w:val="00B5577F"/>
    <w:rsid w:val="00B57F9C"/>
    <w:rsid w:val="00B635B0"/>
    <w:rsid w:val="00B71962"/>
    <w:rsid w:val="00B71B58"/>
    <w:rsid w:val="00B721F0"/>
    <w:rsid w:val="00B83E26"/>
    <w:rsid w:val="00B94273"/>
    <w:rsid w:val="00B97357"/>
    <w:rsid w:val="00BA0A31"/>
    <w:rsid w:val="00BB0A4B"/>
    <w:rsid w:val="00BB4D14"/>
    <w:rsid w:val="00BB7768"/>
    <w:rsid w:val="00BC2580"/>
    <w:rsid w:val="00BC6FD5"/>
    <w:rsid w:val="00BD4E13"/>
    <w:rsid w:val="00BD5097"/>
    <w:rsid w:val="00BE5CFE"/>
    <w:rsid w:val="00BE63A8"/>
    <w:rsid w:val="00BE67E1"/>
    <w:rsid w:val="00BF01FD"/>
    <w:rsid w:val="00BF1A16"/>
    <w:rsid w:val="00BF4E3E"/>
    <w:rsid w:val="00BF6F69"/>
    <w:rsid w:val="00BF76C7"/>
    <w:rsid w:val="00BF7BD9"/>
    <w:rsid w:val="00C00A2D"/>
    <w:rsid w:val="00C01AE2"/>
    <w:rsid w:val="00C043ED"/>
    <w:rsid w:val="00C044DB"/>
    <w:rsid w:val="00C05F5E"/>
    <w:rsid w:val="00C0693C"/>
    <w:rsid w:val="00C107A8"/>
    <w:rsid w:val="00C11098"/>
    <w:rsid w:val="00C15BA5"/>
    <w:rsid w:val="00C17644"/>
    <w:rsid w:val="00C20167"/>
    <w:rsid w:val="00C20DFF"/>
    <w:rsid w:val="00C2133C"/>
    <w:rsid w:val="00C23D68"/>
    <w:rsid w:val="00C24C86"/>
    <w:rsid w:val="00C279FF"/>
    <w:rsid w:val="00C42EEA"/>
    <w:rsid w:val="00C5171A"/>
    <w:rsid w:val="00C656F6"/>
    <w:rsid w:val="00C66B3B"/>
    <w:rsid w:val="00C72EA0"/>
    <w:rsid w:val="00C7642F"/>
    <w:rsid w:val="00C77367"/>
    <w:rsid w:val="00C778A6"/>
    <w:rsid w:val="00C811FA"/>
    <w:rsid w:val="00C81EB4"/>
    <w:rsid w:val="00C82679"/>
    <w:rsid w:val="00C947E8"/>
    <w:rsid w:val="00C97A20"/>
    <w:rsid w:val="00CA1562"/>
    <w:rsid w:val="00CA54BE"/>
    <w:rsid w:val="00CA7610"/>
    <w:rsid w:val="00CA7B73"/>
    <w:rsid w:val="00CB3CCB"/>
    <w:rsid w:val="00CC15AA"/>
    <w:rsid w:val="00CC1CA7"/>
    <w:rsid w:val="00CC5FFA"/>
    <w:rsid w:val="00CD7459"/>
    <w:rsid w:val="00CE4ED0"/>
    <w:rsid w:val="00CE63F8"/>
    <w:rsid w:val="00CE6858"/>
    <w:rsid w:val="00CF6D2A"/>
    <w:rsid w:val="00D1304F"/>
    <w:rsid w:val="00D20398"/>
    <w:rsid w:val="00D206DF"/>
    <w:rsid w:val="00D20A66"/>
    <w:rsid w:val="00D20CF1"/>
    <w:rsid w:val="00D21C28"/>
    <w:rsid w:val="00D30754"/>
    <w:rsid w:val="00D35555"/>
    <w:rsid w:val="00D35C36"/>
    <w:rsid w:val="00D366A1"/>
    <w:rsid w:val="00D37FCB"/>
    <w:rsid w:val="00D4064F"/>
    <w:rsid w:val="00D50CF6"/>
    <w:rsid w:val="00D5216E"/>
    <w:rsid w:val="00D54677"/>
    <w:rsid w:val="00D553B7"/>
    <w:rsid w:val="00D579D9"/>
    <w:rsid w:val="00D611A3"/>
    <w:rsid w:val="00D62892"/>
    <w:rsid w:val="00D629FC"/>
    <w:rsid w:val="00D66A35"/>
    <w:rsid w:val="00D71A26"/>
    <w:rsid w:val="00D85E62"/>
    <w:rsid w:val="00D864F9"/>
    <w:rsid w:val="00D86A01"/>
    <w:rsid w:val="00D86F10"/>
    <w:rsid w:val="00D96923"/>
    <w:rsid w:val="00DA0CCD"/>
    <w:rsid w:val="00DA0E4E"/>
    <w:rsid w:val="00DA1730"/>
    <w:rsid w:val="00DA2198"/>
    <w:rsid w:val="00DA5CF6"/>
    <w:rsid w:val="00DA64AA"/>
    <w:rsid w:val="00DA6506"/>
    <w:rsid w:val="00DB11DC"/>
    <w:rsid w:val="00DB1E79"/>
    <w:rsid w:val="00DC490C"/>
    <w:rsid w:val="00DC740F"/>
    <w:rsid w:val="00DD34BB"/>
    <w:rsid w:val="00DD4933"/>
    <w:rsid w:val="00DD5993"/>
    <w:rsid w:val="00DD6C15"/>
    <w:rsid w:val="00DE22B0"/>
    <w:rsid w:val="00DF1D85"/>
    <w:rsid w:val="00E00BFF"/>
    <w:rsid w:val="00E00E46"/>
    <w:rsid w:val="00E01585"/>
    <w:rsid w:val="00E07B0D"/>
    <w:rsid w:val="00E2000C"/>
    <w:rsid w:val="00E22ECD"/>
    <w:rsid w:val="00E25F71"/>
    <w:rsid w:val="00E303DD"/>
    <w:rsid w:val="00E320CE"/>
    <w:rsid w:val="00E36821"/>
    <w:rsid w:val="00E41D5A"/>
    <w:rsid w:val="00E42409"/>
    <w:rsid w:val="00E54F45"/>
    <w:rsid w:val="00E57292"/>
    <w:rsid w:val="00E64692"/>
    <w:rsid w:val="00E6585F"/>
    <w:rsid w:val="00E7226B"/>
    <w:rsid w:val="00E7279A"/>
    <w:rsid w:val="00E734F7"/>
    <w:rsid w:val="00E752A9"/>
    <w:rsid w:val="00E75E04"/>
    <w:rsid w:val="00E77D3B"/>
    <w:rsid w:val="00E77E25"/>
    <w:rsid w:val="00E80343"/>
    <w:rsid w:val="00E81962"/>
    <w:rsid w:val="00E837D1"/>
    <w:rsid w:val="00E87FCB"/>
    <w:rsid w:val="00EA0DB5"/>
    <w:rsid w:val="00EA4094"/>
    <w:rsid w:val="00EA731A"/>
    <w:rsid w:val="00EB0A64"/>
    <w:rsid w:val="00EB73BA"/>
    <w:rsid w:val="00EC224D"/>
    <w:rsid w:val="00EC3581"/>
    <w:rsid w:val="00EC3ED7"/>
    <w:rsid w:val="00EC6A74"/>
    <w:rsid w:val="00ED7186"/>
    <w:rsid w:val="00EE4C4A"/>
    <w:rsid w:val="00EE520E"/>
    <w:rsid w:val="00EF041B"/>
    <w:rsid w:val="00EF2828"/>
    <w:rsid w:val="00F01A19"/>
    <w:rsid w:val="00F0666B"/>
    <w:rsid w:val="00F07385"/>
    <w:rsid w:val="00F11B5D"/>
    <w:rsid w:val="00F12BEF"/>
    <w:rsid w:val="00F204D1"/>
    <w:rsid w:val="00F21A66"/>
    <w:rsid w:val="00F223FC"/>
    <w:rsid w:val="00F26726"/>
    <w:rsid w:val="00F30283"/>
    <w:rsid w:val="00F31870"/>
    <w:rsid w:val="00F3345E"/>
    <w:rsid w:val="00F35BDE"/>
    <w:rsid w:val="00F35C1C"/>
    <w:rsid w:val="00F36360"/>
    <w:rsid w:val="00F40E23"/>
    <w:rsid w:val="00F4189B"/>
    <w:rsid w:val="00F41ED5"/>
    <w:rsid w:val="00F42D7A"/>
    <w:rsid w:val="00F4446A"/>
    <w:rsid w:val="00F46CB1"/>
    <w:rsid w:val="00F473AB"/>
    <w:rsid w:val="00F47A18"/>
    <w:rsid w:val="00F53E7B"/>
    <w:rsid w:val="00F54F67"/>
    <w:rsid w:val="00F66049"/>
    <w:rsid w:val="00F6718D"/>
    <w:rsid w:val="00F709F3"/>
    <w:rsid w:val="00F72906"/>
    <w:rsid w:val="00F73D26"/>
    <w:rsid w:val="00F75C87"/>
    <w:rsid w:val="00F77265"/>
    <w:rsid w:val="00F81114"/>
    <w:rsid w:val="00F91DB3"/>
    <w:rsid w:val="00F969C5"/>
    <w:rsid w:val="00F96DEC"/>
    <w:rsid w:val="00FA13AF"/>
    <w:rsid w:val="00FA22FC"/>
    <w:rsid w:val="00FB0754"/>
    <w:rsid w:val="00FB38B8"/>
    <w:rsid w:val="00FB4EDC"/>
    <w:rsid w:val="00FB65A3"/>
    <w:rsid w:val="00FC0BFE"/>
    <w:rsid w:val="00FC721D"/>
    <w:rsid w:val="00FC79D6"/>
    <w:rsid w:val="00FC7AAD"/>
    <w:rsid w:val="00FD2437"/>
    <w:rsid w:val="00FD3845"/>
    <w:rsid w:val="00FE0428"/>
    <w:rsid w:val="00FE1C20"/>
    <w:rsid w:val="00FF505F"/>
    <w:rsid w:val="688B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DDA1"/>
  <w15:docId w15:val="{CD201205-02DD-4357-B560-35E2A4F4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1"/>
    <w:basedOn w:val="Normal"/>
    <w:next w:val="Normal"/>
    <w:link w:val="Heading1Char"/>
    <w:qFormat/>
    <w:rsid w:val="00875C45"/>
    <w:pPr>
      <w:spacing w:before="120" w:after="120"/>
      <w:outlineLvl w:val="0"/>
    </w:pPr>
    <w:rPr>
      <w:rFonts w:ascii="Arial" w:eastAsia="Calibri" w:hAnsi="Arial"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FE"/>
    <w:pPr>
      <w:ind w:left="720"/>
      <w:contextualSpacing/>
    </w:pPr>
  </w:style>
  <w:style w:type="paragraph" w:styleId="BalloonText">
    <w:name w:val="Balloon Text"/>
    <w:basedOn w:val="Normal"/>
    <w:link w:val="BalloonTextChar"/>
    <w:rsid w:val="000A035C"/>
    <w:rPr>
      <w:rFonts w:ascii="Tahoma" w:hAnsi="Tahoma" w:cs="Tahoma"/>
      <w:sz w:val="16"/>
      <w:szCs w:val="16"/>
    </w:rPr>
  </w:style>
  <w:style w:type="character" w:customStyle="1" w:styleId="BalloonTextChar">
    <w:name w:val="Balloon Text Char"/>
    <w:basedOn w:val="DefaultParagraphFont"/>
    <w:link w:val="BalloonText"/>
    <w:rsid w:val="000A035C"/>
    <w:rPr>
      <w:rFonts w:ascii="Tahoma" w:hAnsi="Tahoma" w:cs="Tahoma"/>
      <w:sz w:val="16"/>
      <w:szCs w:val="16"/>
      <w:lang w:val="en-US" w:eastAsia="en-US"/>
    </w:rPr>
  </w:style>
  <w:style w:type="paragraph" w:styleId="Header">
    <w:name w:val="header"/>
    <w:basedOn w:val="Normal"/>
    <w:link w:val="HeaderChar"/>
    <w:rsid w:val="00531FEF"/>
    <w:pPr>
      <w:tabs>
        <w:tab w:val="center" w:pos="4513"/>
        <w:tab w:val="right" w:pos="9026"/>
      </w:tabs>
    </w:pPr>
  </w:style>
  <w:style w:type="character" w:customStyle="1" w:styleId="HeaderChar">
    <w:name w:val="Header Char"/>
    <w:basedOn w:val="DefaultParagraphFont"/>
    <w:link w:val="Header"/>
    <w:rsid w:val="00531FEF"/>
    <w:rPr>
      <w:sz w:val="24"/>
      <w:szCs w:val="24"/>
      <w:lang w:val="en-US" w:eastAsia="en-US"/>
    </w:rPr>
  </w:style>
  <w:style w:type="paragraph" w:styleId="Footer">
    <w:name w:val="footer"/>
    <w:basedOn w:val="Normal"/>
    <w:link w:val="FooterChar"/>
    <w:uiPriority w:val="99"/>
    <w:rsid w:val="00531FEF"/>
    <w:pPr>
      <w:tabs>
        <w:tab w:val="center" w:pos="4513"/>
        <w:tab w:val="right" w:pos="9026"/>
      </w:tabs>
    </w:pPr>
  </w:style>
  <w:style w:type="character" w:customStyle="1" w:styleId="FooterChar">
    <w:name w:val="Footer Char"/>
    <w:basedOn w:val="DefaultParagraphFont"/>
    <w:link w:val="Footer"/>
    <w:uiPriority w:val="99"/>
    <w:rsid w:val="00531FEF"/>
    <w:rPr>
      <w:sz w:val="24"/>
      <w:szCs w:val="24"/>
      <w:lang w:val="en-US" w:eastAsia="en-US"/>
    </w:rPr>
  </w:style>
  <w:style w:type="character" w:customStyle="1" w:styleId="1bodycopy10ptChar">
    <w:name w:val="1 body copy 10pt Char"/>
    <w:link w:val="1bodycopy10pt"/>
    <w:locked/>
    <w:rsid w:val="0049239B"/>
    <w:rPr>
      <w:rFonts w:ascii="MS Mincho" w:eastAsia="MS Mincho" w:hAnsi="MS Mincho"/>
      <w:szCs w:val="24"/>
      <w:lang w:val="en-US" w:eastAsia="en-US"/>
    </w:rPr>
  </w:style>
  <w:style w:type="paragraph" w:customStyle="1" w:styleId="1bodycopy10pt">
    <w:name w:val="1 body copy 10pt"/>
    <w:basedOn w:val="Normal"/>
    <w:link w:val="1bodycopy10ptChar"/>
    <w:qFormat/>
    <w:rsid w:val="0049239B"/>
    <w:pPr>
      <w:spacing w:after="120"/>
    </w:pPr>
    <w:rPr>
      <w:rFonts w:ascii="MS Mincho" w:eastAsia="MS Mincho" w:hAnsi="MS Mincho"/>
      <w:sz w:val="20"/>
    </w:rPr>
  </w:style>
  <w:style w:type="character" w:customStyle="1" w:styleId="Heading1Char">
    <w:name w:val="Heading 1 Char"/>
    <w:aliases w:val="Subhead 1 Char"/>
    <w:basedOn w:val="DefaultParagraphFont"/>
    <w:link w:val="Heading1"/>
    <w:rsid w:val="00875C45"/>
    <w:rPr>
      <w:rFonts w:ascii="Arial" w:eastAsia="Calibri" w:hAnsi="Arial" w:cs="Arial"/>
      <w:sz w:val="28"/>
      <w:szCs w:val="36"/>
      <w:lang w:eastAsia="en-US"/>
    </w:rPr>
  </w:style>
  <w:style w:type="paragraph" w:customStyle="1" w:styleId="4Bulletedcopyblue">
    <w:name w:val="4 Bulleted copy blue"/>
    <w:basedOn w:val="Normal"/>
    <w:qFormat/>
    <w:rsid w:val="004F07A8"/>
    <w:pPr>
      <w:numPr>
        <w:numId w:val="10"/>
      </w:numPr>
      <w:spacing w:after="60"/>
    </w:pPr>
    <w:rPr>
      <w:rFonts w:ascii="Arial" w:eastAsia="MS Mincho" w:hAnsi="Arial" w:cs="Arial"/>
      <w:sz w:val="20"/>
      <w:szCs w:val="20"/>
    </w:rPr>
  </w:style>
  <w:style w:type="character" w:customStyle="1" w:styleId="Subhead2Char">
    <w:name w:val="Subhead 2 Char"/>
    <w:link w:val="Subhead2"/>
    <w:locked/>
    <w:rsid w:val="004F07A8"/>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4F07A8"/>
    <w:pPr>
      <w:spacing w:before="120"/>
    </w:pPr>
    <w:rPr>
      <w:b/>
      <w:color w:val="12263F"/>
      <w:sz w:val="24"/>
    </w:rPr>
  </w:style>
  <w:style w:type="paragraph" w:customStyle="1" w:styleId="Tablebodycopy">
    <w:name w:val="Table body copy"/>
    <w:basedOn w:val="1bodycopy10pt"/>
    <w:qFormat/>
    <w:rsid w:val="001D7874"/>
    <w:pPr>
      <w:keepLines/>
      <w:spacing w:after="60"/>
      <w:textboxTightWrap w:val="allLines"/>
    </w:pPr>
    <w:rPr>
      <w:rFonts w:hint="eastAsia"/>
    </w:rPr>
  </w:style>
  <w:style w:type="paragraph" w:customStyle="1" w:styleId="Tablecopybulleted">
    <w:name w:val="Table copy bulleted"/>
    <w:basedOn w:val="Tablebodycopy"/>
    <w:qFormat/>
    <w:rsid w:val="001D7874"/>
    <w:pPr>
      <w:numPr>
        <w:numId w:val="12"/>
      </w:numPr>
      <w:tabs>
        <w:tab w:val="num" w:pos="360"/>
      </w:tabs>
      <w:ind w:left="0" w:firstLine="0"/>
    </w:pPr>
  </w:style>
  <w:style w:type="character" w:customStyle="1" w:styleId="Sub-headingChar">
    <w:name w:val="Sub-heading Char"/>
    <w:link w:val="Sub-heading"/>
    <w:locked/>
    <w:rsid w:val="001D7874"/>
    <w:rPr>
      <w:rFonts w:ascii="MS Mincho" w:eastAsia="MS Mincho" w:hAnsi="MS Mincho" w:cs="Arial"/>
      <w:b/>
      <w:lang w:val="en-US" w:eastAsia="en-US"/>
    </w:rPr>
  </w:style>
  <w:style w:type="paragraph" w:customStyle="1" w:styleId="Sub-heading">
    <w:name w:val="Sub-heading"/>
    <w:basedOn w:val="BodyText"/>
    <w:link w:val="Sub-headingChar"/>
    <w:qFormat/>
    <w:rsid w:val="001D7874"/>
    <w:rPr>
      <w:rFonts w:ascii="MS Mincho" w:eastAsia="MS Mincho" w:hAnsi="MS Mincho" w:cs="Arial"/>
      <w:b/>
      <w:sz w:val="20"/>
      <w:szCs w:val="20"/>
    </w:rPr>
  </w:style>
  <w:style w:type="paragraph" w:styleId="BodyText">
    <w:name w:val="Body Text"/>
    <w:basedOn w:val="Normal"/>
    <w:link w:val="BodyTextChar"/>
    <w:unhideWhenUsed/>
    <w:rsid w:val="001D7874"/>
    <w:pPr>
      <w:spacing w:after="120"/>
    </w:pPr>
  </w:style>
  <w:style w:type="character" w:customStyle="1" w:styleId="BodyTextChar">
    <w:name w:val="Body Text Char"/>
    <w:basedOn w:val="DefaultParagraphFont"/>
    <w:link w:val="BodyText"/>
    <w:rsid w:val="001D7874"/>
    <w:rPr>
      <w:sz w:val="24"/>
      <w:szCs w:val="24"/>
      <w:lang w:val="en-US" w:eastAsia="en-US"/>
    </w:rPr>
  </w:style>
  <w:style w:type="character" w:styleId="Hyperlink">
    <w:name w:val="Hyperlink"/>
    <w:basedOn w:val="DefaultParagraphFont"/>
    <w:unhideWhenUsed/>
    <w:rsid w:val="00107112"/>
    <w:rPr>
      <w:color w:val="0000FF" w:themeColor="hyperlink"/>
      <w:u w:val="single"/>
    </w:rPr>
  </w:style>
  <w:style w:type="character" w:styleId="UnresolvedMention">
    <w:name w:val="Unresolved Mention"/>
    <w:basedOn w:val="DefaultParagraphFont"/>
    <w:uiPriority w:val="99"/>
    <w:semiHidden/>
    <w:unhideWhenUsed/>
    <w:rsid w:val="00107112"/>
    <w:rPr>
      <w:color w:val="605E5C"/>
      <w:shd w:val="clear" w:color="auto" w:fill="E1DFDD"/>
    </w:rPr>
  </w:style>
  <w:style w:type="paragraph" w:customStyle="1" w:styleId="Bulletedcopylevel2">
    <w:name w:val="Bulleted copy level 2"/>
    <w:basedOn w:val="1bodycopy10pt"/>
    <w:qFormat/>
    <w:rsid w:val="00017471"/>
    <w:pPr>
      <w:numPr>
        <w:numId w:val="13"/>
      </w:numPr>
    </w:pPr>
    <w:rPr>
      <w:rFonts w:ascii="Arial" w:hAnsi="Arial"/>
    </w:rPr>
  </w:style>
  <w:style w:type="paragraph" w:customStyle="1" w:styleId="3Bulletedcopyblue">
    <w:name w:val="3 Bulleted copy blue"/>
    <w:basedOn w:val="Normal"/>
    <w:qFormat/>
    <w:rsid w:val="00017471"/>
    <w:pPr>
      <w:numPr>
        <w:numId w:val="14"/>
      </w:numPr>
      <w:spacing w:after="120"/>
      <w:ind w:right="284"/>
    </w:pPr>
    <w:rPr>
      <w:rFonts w:ascii="Arial" w:eastAsia="MS Mincho" w:hAnsi="Arial" w:cs="Arial"/>
      <w:sz w:val="20"/>
      <w:szCs w:val="20"/>
    </w:rPr>
  </w:style>
  <w:style w:type="character" w:styleId="CommentReference">
    <w:name w:val="annotation reference"/>
    <w:basedOn w:val="DefaultParagraphFont"/>
    <w:semiHidden/>
    <w:unhideWhenUsed/>
    <w:rsid w:val="000B343D"/>
    <w:rPr>
      <w:sz w:val="16"/>
      <w:szCs w:val="16"/>
    </w:rPr>
  </w:style>
  <w:style w:type="paragraph" w:styleId="CommentText">
    <w:name w:val="annotation text"/>
    <w:basedOn w:val="Normal"/>
    <w:link w:val="CommentTextChar"/>
    <w:unhideWhenUsed/>
    <w:rsid w:val="000B343D"/>
    <w:rPr>
      <w:sz w:val="20"/>
      <w:szCs w:val="20"/>
    </w:rPr>
  </w:style>
  <w:style w:type="character" w:customStyle="1" w:styleId="CommentTextChar">
    <w:name w:val="Comment Text Char"/>
    <w:basedOn w:val="DefaultParagraphFont"/>
    <w:link w:val="CommentText"/>
    <w:rsid w:val="000B343D"/>
    <w:rPr>
      <w:lang w:val="en-US" w:eastAsia="en-US"/>
    </w:rPr>
  </w:style>
  <w:style w:type="paragraph" w:styleId="NormalWeb">
    <w:name w:val="Normal (Web)"/>
    <w:basedOn w:val="Normal"/>
    <w:uiPriority w:val="99"/>
    <w:semiHidden/>
    <w:unhideWhenUsed/>
    <w:rsid w:val="00B57F9C"/>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8675">
      <w:bodyDiv w:val="1"/>
      <w:marLeft w:val="0"/>
      <w:marRight w:val="0"/>
      <w:marTop w:val="0"/>
      <w:marBottom w:val="0"/>
      <w:divBdr>
        <w:top w:val="none" w:sz="0" w:space="0" w:color="auto"/>
        <w:left w:val="none" w:sz="0" w:space="0" w:color="auto"/>
        <w:bottom w:val="none" w:sz="0" w:space="0" w:color="auto"/>
        <w:right w:val="none" w:sz="0" w:space="0" w:color="auto"/>
      </w:divBdr>
    </w:div>
    <w:div w:id="362051025">
      <w:bodyDiv w:val="1"/>
      <w:marLeft w:val="0"/>
      <w:marRight w:val="0"/>
      <w:marTop w:val="0"/>
      <w:marBottom w:val="0"/>
      <w:divBdr>
        <w:top w:val="none" w:sz="0" w:space="0" w:color="auto"/>
        <w:left w:val="none" w:sz="0" w:space="0" w:color="auto"/>
        <w:bottom w:val="none" w:sz="0" w:space="0" w:color="auto"/>
        <w:right w:val="none" w:sz="0" w:space="0" w:color="auto"/>
      </w:divBdr>
    </w:div>
    <w:div w:id="386804606">
      <w:bodyDiv w:val="1"/>
      <w:marLeft w:val="0"/>
      <w:marRight w:val="0"/>
      <w:marTop w:val="0"/>
      <w:marBottom w:val="0"/>
      <w:divBdr>
        <w:top w:val="none" w:sz="0" w:space="0" w:color="auto"/>
        <w:left w:val="none" w:sz="0" w:space="0" w:color="auto"/>
        <w:bottom w:val="none" w:sz="0" w:space="0" w:color="auto"/>
        <w:right w:val="none" w:sz="0" w:space="0" w:color="auto"/>
      </w:divBdr>
    </w:div>
    <w:div w:id="462425806">
      <w:bodyDiv w:val="1"/>
      <w:marLeft w:val="0"/>
      <w:marRight w:val="0"/>
      <w:marTop w:val="0"/>
      <w:marBottom w:val="0"/>
      <w:divBdr>
        <w:top w:val="none" w:sz="0" w:space="0" w:color="auto"/>
        <w:left w:val="none" w:sz="0" w:space="0" w:color="auto"/>
        <w:bottom w:val="none" w:sz="0" w:space="0" w:color="auto"/>
        <w:right w:val="none" w:sz="0" w:space="0" w:color="auto"/>
      </w:divBdr>
    </w:div>
    <w:div w:id="714541937">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1244339510">
      <w:bodyDiv w:val="1"/>
      <w:marLeft w:val="0"/>
      <w:marRight w:val="0"/>
      <w:marTop w:val="0"/>
      <w:marBottom w:val="0"/>
      <w:divBdr>
        <w:top w:val="none" w:sz="0" w:space="0" w:color="auto"/>
        <w:left w:val="none" w:sz="0" w:space="0" w:color="auto"/>
        <w:bottom w:val="none" w:sz="0" w:space="0" w:color="auto"/>
        <w:right w:val="none" w:sz="0" w:space="0" w:color="auto"/>
      </w:divBdr>
    </w:div>
    <w:div w:id="1443963731">
      <w:bodyDiv w:val="1"/>
      <w:marLeft w:val="0"/>
      <w:marRight w:val="0"/>
      <w:marTop w:val="0"/>
      <w:marBottom w:val="0"/>
      <w:divBdr>
        <w:top w:val="none" w:sz="0" w:space="0" w:color="auto"/>
        <w:left w:val="none" w:sz="0" w:space="0" w:color="auto"/>
        <w:bottom w:val="none" w:sz="0" w:space="0" w:color="auto"/>
        <w:right w:val="none" w:sz="0" w:space="0" w:color="auto"/>
      </w:divBdr>
    </w:div>
    <w:div w:id="1656299918">
      <w:bodyDiv w:val="1"/>
      <w:marLeft w:val="0"/>
      <w:marRight w:val="0"/>
      <w:marTop w:val="0"/>
      <w:marBottom w:val="0"/>
      <w:divBdr>
        <w:top w:val="none" w:sz="0" w:space="0" w:color="auto"/>
        <w:left w:val="none" w:sz="0" w:space="0" w:color="auto"/>
        <w:bottom w:val="none" w:sz="0" w:space="0" w:color="auto"/>
        <w:right w:val="none" w:sz="0" w:space="0" w:color="auto"/>
      </w:divBdr>
    </w:div>
    <w:div w:id="1670715525">
      <w:bodyDiv w:val="1"/>
      <w:marLeft w:val="0"/>
      <w:marRight w:val="0"/>
      <w:marTop w:val="0"/>
      <w:marBottom w:val="0"/>
      <w:divBdr>
        <w:top w:val="none" w:sz="0" w:space="0" w:color="auto"/>
        <w:left w:val="none" w:sz="0" w:space="0" w:color="auto"/>
        <w:bottom w:val="none" w:sz="0" w:space="0" w:color="auto"/>
        <w:right w:val="none" w:sz="0" w:space="0" w:color="auto"/>
      </w:divBdr>
    </w:div>
    <w:div w:id="18166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567e32abd95a33fb0ab03d05570fa983">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beca69cdc10efd19af08d23f21b53e55"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A80F-462B-4CAE-B6FC-045DC0EE1F94}">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2.xml><?xml version="1.0" encoding="utf-8"?>
<ds:datastoreItem xmlns:ds="http://schemas.openxmlformats.org/officeDocument/2006/customXml" ds:itemID="{7C7EF04E-05AE-4C60-BBDD-E40DDBF4FAD0}">
  <ds:schemaRefs>
    <ds:schemaRef ds:uri="http://schemas.microsoft.com/sharepoint/v3/contenttype/forms"/>
  </ds:schemaRefs>
</ds:datastoreItem>
</file>

<file path=customXml/itemProps3.xml><?xml version="1.0" encoding="utf-8"?>
<ds:datastoreItem xmlns:ds="http://schemas.openxmlformats.org/officeDocument/2006/customXml" ds:itemID="{D40A08BC-D590-4DC4-84C4-59E112E95521}">
  <ds:schemaRefs>
    <ds:schemaRef ds:uri="http://schemas.openxmlformats.org/officeDocument/2006/bibliography"/>
  </ds:schemaRefs>
</ds:datastoreItem>
</file>

<file path=customXml/itemProps4.xml><?xml version="1.0" encoding="utf-8"?>
<ds:datastoreItem xmlns:ds="http://schemas.openxmlformats.org/officeDocument/2006/customXml" ds:itemID="{DF435A0D-F117-41E0-B214-981D5BD68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790</Words>
  <Characters>5196</Characters>
  <Application>Microsoft Office Word</Application>
  <DocSecurity>0</DocSecurity>
  <Lines>147</Lines>
  <Paragraphs>77</Paragraphs>
  <ScaleCrop>false</ScaleCrop>
  <Company>RM</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Coneboy</dc:creator>
  <cp:lastModifiedBy>Clare Mackrell</cp:lastModifiedBy>
  <cp:revision>29</cp:revision>
  <dcterms:created xsi:type="dcterms:W3CDTF">2025-11-19T09:29:00Z</dcterms:created>
  <dcterms:modified xsi:type="dcterms:W3CDTF">2025-12-12T13:47:00Z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y fmtid="{D5CDD505-2E9C-101B-9397-08002B2CF9AE}" pid="3" name="MediaServiceImageTags">
    <vt:lpwstr/>
  </property>
</Properties>
</file>