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CF" w:rsidRDefault="00E758CF">
      <w:pPr>
        <w:spacing w:line="240" w:lineRule="exact"/>
        <w:rPr>
          <w:sz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59858C" wp14:editId="7065392D">
            <wp:simplePos x="0" y="0"/>
            <wp:positionH relativeFrom="column">
              <wp:posOffset>2590800</wp:posOffset>
            </wp:positionH>
            <wp:positionV relativeFrom="paragraph">
              <wp:posOffset>1724025</wp:posOffset>
            </wp:positionV>
            <wp:extent cx="2400300" cy="2298158"/>
            <wp:effectExtent l="0" t="0" r="0" b="6985"/>
            <wp:wrapNone/>
            <wp:docPr id="2" name="Picture 2" descr="sir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l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8CF" w:rsidRPr="00E758CF" w:rsidRDefault="00E758CF" w:rsidP="00E758CF">
      <w:pPr>
        <w:rPr>
          <w:sz w:val="20"/>
        </w:rPr>
      </w:pPr>
    </w:p>
    <w:p w:rsidR="00E758CF" w:rsidRPr="00E758CF" w:rsidRDefault="00E758CF" w:rsidP="00E758CF">
      <w:pPr>
        <w:rPr>
          <w:sz w:val="20"/>
        </w:rPr>
      </w:pPr>
    </w:p>
    <w:p w:rsidR="00E758CF" w:rsidRPr="00E758CF" w:rsidRDefault="00E758CF" w:rsidP="00E758CF">
      <w:pPr>
        <w:rPr>
          <w:sz w:val="20"/>
        </w:rPr>
      </w:pPr>
    </w:p>
    <w:p w:rsidR="00E758CF" w:rsidRPr="00E758CF" w:rsidRDefault="00E758CF" w:rsidP="00E758CF">
      <w:pPr>
        <w:rPr>
          <w:sz w:val="20"/>
        </w:rPr>
      </w:pPr>
    </w:p>
    <w:p w:rsidR="00E758CF" w:rsidRPr="00E758CF" w:rsidRDefault="00E758CF" w:rsidP="00E758CF">
      <w:pPr>
        <w:rPr>
          <w:sz w:val="20"/>
        </w:rPr>
      </w:pPr>
    </w:p>
    <w:p w:rsidR="00E758CF" w:rsidRPr="00E758CF" w:rsidRDefault="00E758CF" w:rsidP="00E758CF">
      <w:pPr>
        <w:tabs>
          <w:tab w:val="left" w:pos="3555"/>
        </w:tabs>
        <w:rPr>
          <w:sz w:val="72"/>
          <w:szCs w:val="72"/>
        </w:rPr>
      </w:pPr>
      <w:r>
        <w:rPr>
          <w:sz w:val="20"/>
        </w:rPr>
        <w:t xml:space="preserve">                           </w:t>
      </w:r>
      <w:r w:rsidRPr="00F70A53">
        <w:rPr>
          <w:color w:val="4F81BD" w:themeColor="accent1"/>
          <w:sz w:val="72"/>
          <w:szCs w:val="72"/>
        </w:rPr>
        <w:t>Person Specification</w:t>
      </w:r>
    </w:p>
    <w:p w:rsidR="00540112" w:rsidRDefault="00E758CF" w:rsidP="00E758CF">
      <w:pPr>
        <w:tabs>
          <w:tab w:val="left" w:pos="3555"/>
        </w:tabs>
        <w:rPr>
          <w:sz w:val="20"/>
        </w:rPr>
      </w:pPr>
      <w:r>
        <w:rPr>
          <w:sz w:val="20"/>
        </w:rPr>
        <w:tab/>
      </w: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Default="00E758CF" w:rsidP="00E758CF">
      <w:pPr>
        <w:tabs>
          <w:tab w:val="left" w:pos="3555"/>
        </w:tabs>
        <w:rPr>
          <w:sz w:val="20"/>
        </w:rPr>
      </w:pPr>
    </w:p>
    <w:p w:rsidR="00E758CF" w:rsidRPr="00F70A53" w:rsidRDefault="00E758CF" w:rsidP="006864C9">
      <w:pPr>
        <w:tabs>
          <w:tab w:val="left" w:pos="3555"/>
        </w:tabs>
        <w:rPr>
          <w:color w:val="4F81BD" w:themeColor="accent1"/>
          <w:sz w:val="80"/>
          <w:szCs w:val="80"/>
        </w:rPr>
        <w:sectPr w:rsidR="00E758CF" w:rsidRPr="00F70A53">
          <w:headerReference w:type="default" r:id="rId8"/>
          <w:pgSz w:w="11910" w:h="16840"/>
          <w:pgMar w:top="360" w:right="0" w:bottom="280" w:left="0" w:header="0" w:footer="0" w:gutter="0"/>
          <w:cols w:space="720"/>
        </w:sectPr>
      </w:pPr>
      <w:r>
        <w:rPr>
          <w:sz w:val="20"/>
        </w:rPr>
        <w:t xml:space="preserve">           </w:t>
      </w:r>
      <w:r w:rsidR="006864C9">
        <w:rPr>
          <w:sz w:val="20"/>
        </w:rPr>
        <w:t xml:space="preserve">                       </w:t>
      </w:r>
      <w:r>
        <w:rPr>
          <w:sz w:val="20"/>
        </w:rPr>
        <w:t xml:space="preserve"> </w:t>
      </w:r>
      <w:r w:rsidR="006864C9">
        <w:rPr>
          <w:color w:val="4F81BD" w:themeColor="accent1"/>
          <w:sz w:val="80"/>
          <w:szCs w:val="80"/>
        </w:rPr>
        <w:t>SENDCO and DSL</w:t>
      </w:r>
    </w:p>
    <w:p w:rsidR="00540112" w:rsidRDefault="002E5867">
      <w:pPr>
        <w:pStyle w:val="BodyText"/>
        <w:tabs>
          <w:tab w:val="left" w:pos="10098"/>
        </w:tabs>
        <w:ind w:left="779"/>
      </w:pPr>
      <w:r>
        <w:rPr>
          <w:rFonts w:ascii="Times New Roman"/>
          <w:spacing w:val="48"/>
          <w:position w:val="33"/>
        </w:rPr>
        <w:lastRenderedPageBreak/>
        <w:t xml:space="preserve"> </w:t>
      </w:r>
      <w:r>
        <w:rPr>
          <w:spacing w:val="48"/>
          <w:position w:val="47"/>
        </w:rPr>
        <w:tab/>
      </w:r>
    </w:p>
    <w:p w:rsidR="00540112" w:rsidRPr="00E758CF" w:rsidRDefault="002E5867">
      <w:pPr>
        <w:pStyle w:val="Heading2"/>
        <w:spacing w:before="0" w:line="603" w:lineRule="exact"/>
        <w:ind w:left="708"/>
        <w:rPr>
          <w:color w:val="4F81BD" w:themeColor="accent1"/>
        </w:rPr>
      </w:pPr>
      <w:r w:rsidRPr="00E758CF">
        <w:rPr>
          <w:color w:val="4F81BD" w:themeColor="accent1"/>
          <w:w w:val="95"/>
        </w:rPr>
        <w:t>Person</w:t>
      </w:r>
      <w:r w:rsidRPr="00E758CF">
        <w:rPr>
          <w:color w:val="4F81BD" w:themeColor="accent1"/>
          <w:spacing w:val="13"/>
          <w:w w:val="95"/>
        </w:rPr>
        <w:t xml:space="preserve"> </w:t>
      </w:r>
      <w:r w:rsidRPr="00E758CF">
        <w:rPr>
          <w:color w:val="4F81BD" w:themeColor="accent1"/>
          <w:w w:val="95"/>
        </w:rPr>
        <w:t>Specification</w:t>
      </w:r>
    </w:p>
    <w:p w:rsidR="00540112" w:rsidRDefault="006864C9">
      <w:pPr>
        <w:pStyle w:val="Heading3"/>
        <w:spacing w:before="196"/>
        <w:ind w:left="1428"/>
      </w:pPr>
      <w:r>
        <w:rPr>
          <w:color w:val="797878"/>
          <w:w w:val="95"/>
        </w:rPr>
        <w:t>SENDCO and DSL</w:t>
      </w:r>
    </w:p>
    <w:p w:rsidR="00540112" w:rsidRDefault="00540112">
      <w:pPr>
        <w:pStyle w:val="BodyText"/>
        <w:rPr>
          <w:rFonts w:ascii="Tahoma"/>
          <w:b/>
        </w:rPr>
      </w:pPr>
    </w:p>
    <w:p w:rsidR="00540112" w:rsidRDefault="00540112">
      <w:pPr>
        <w:pStyle w:val="BodyText"/>
        <w:spacing w:before="7"/>
        <w:rPr>
          <w:rFonts w:ascii="Tahoma"/>
          <w:b/>
          <w:sz w:val="19"/>
        </w:rPr>
      </w:pPr>
    </w:p>
    <w:tbl>
      <w:tblPr>
        <w:tblW w:w="0" w:type="auto"/>
        <w:tblInd w:w="7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4153"/>
        <w:gridCol w:w="2104"/>
        <w:gridCol w:w="1625"/>
        <w:gridCol w:w="1553"/>
      </w:tblGrid>
      <w:tr w:rsidR="00540112" w:rsidTr="00E758CF">
        <w:trPr>
          <w:trHeight w:val="569"/>
        </w:trPr>
        <w:tc>
          <w:tcPr>
            <w:tcW w:w="1025" w:type="dxa"/>
            <w:shd w:val="clear" w:color="auto" w:fill="4F81BD" w:themeFill="accent1"/>
          </w:tcPr>
          <w:p w:rsidR="00540112" w:rsidRDefault="002E5867">
            <w:pPr>
              <w:pStyle w:val="TableParagraph"/>
              <w:spacing w:before="15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No.</w:t>
            </w:r>
          </w:p>
        </w:tc>
        <w:tc>
          <w:tcPr>
            <w:tcW w:w="4153" w:type="dxa"/>
            <w:shd w:val="clear" w:color="auto" w:fill="4F81BD" w:themeFill="accent1"/>
          </w:tcPr>
          <w:p w:rsidR="00540112" w:rsidRDefault="002E5867">
            <w:pPr>
              <w:pStyle w:val="TableParagraph"/>
              <w:spacing w:before="15"/>
              <w:ind w:left="79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Categories</w:t>
            </w:r>
          </w:p>
        </w:tc>
        <w:tc>
          <w:tcPr>
            <w:tcW w:w="2104" w:type="dxa"/>
            <w:shd w:val="clear" w:color="auto" w:fill="4F81BD" w:themeFill="accent1"/>
          </w:tcPr>
          <w:p w:rsidR="00540112" w:rsidRDefault="002E5867">
            <w:pPr>
              <w:pStyle w:val="TableParagraph"/>
              <w:spacing w:before="15"/>
              <w:ind w:left="79" w:right="997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w w:val="85"/>
              </w:rPr>
              <w:t>Essential/</w:t>
            </w:r>
            <w:r>
              <w:rPr>
                <w:rFonts w:ascii="Tahoma"/>
                <w:b/>
                <w:color w:val="FFFFFF"/>
                <w:spacing w:val="-52"/>
                <w:w w:val="85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</w:rPr>
              <w:t>Desirable</w:t>
            </w:r>
          </w:p>
        </w:tc>
        <w:tc>
          <w:tcPr>
            <w:tcW w:w="1625" w:type="dxa"/>
            <w:shd w:val="clear" w:color="auto" w:fill="4F81BD" w:themeFill="accent1"/>
          </w:tcPr>
          <w:p w:rsidR="00540112" w:rsidRDefault="002E5867">
            <w:pPr>
              <w:pStyle w:val="TableParagraph"/>
              <w:spacing w:before="15"/>
              <w:ind w:left="78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w w:val="95"/>
              </w:rPr>
              <w:t>Application</w:t>
            </w:r>
            <w:r>
              <w:rPr>
                <w:rFonts w:ascii="Tahoma"/>
                <w:b/>
                <w:color w:val="FFFFFF"/>
                <w:spacing w:val="-59"/>
                <w:w w:val="95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Form</w:t>
            </w:r>
          </w:p>
        </w:tc>
        <w:tc>
          <w:tcPr>
            <w:tcW w:w="1553" w:type="dxa"/>
            <w:shd w:val="clear" w:color="auto" w:fill="4F81BD" w:themeFill="accent1"/>
          </w:tcPr>
          <w:p w:rsidR="00540112" w:rsidRDefault="002E5867">
            <w:pPr>
              <w:pStyle w:val="TableParagraph"/>
              <w:spacing w:before="15"/>
              <w:ind w:left="77"/>
              <w:jc w:val="left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  <w:w w:val="85"/>
              </w:rPr>
              <w:t>Interview/</w:t>
            </w:r>
            <w:r>
              <w:rPr>
                <w:rFonts w:ascii="Tahoma"/>
                <w:b/>
                <w:color w:val="FFFFFF"/>
                <w:spacing w:val="-52"/>
                <w:w w:val="85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Task</w:t>
            </w:r>
          </w:p>
        </w:tc>
      </w:tr>
      <w:tr w:rsidR="00540112">
        <w:trPr>
          <w:trHeight w:val="880"/>
        </w:trPr>
        <w:tc>
          <w:tcPr>
            <w:tcW w:w="10460" w:type="dxa"/>
            <w:gridSpan w:val="5"/>
          </w:tcPr>
          <w:p w:rsidR="00540112" w:rsidRDefault="00540112">
            <w:pPr>
              <w:pStyle w:val="TableParagraph"/>
              <w:spacing w:before="5"/>
              <w:ind w:left="0"/>
              <w:jc w:val="left"/>
              <w:rPr>
                <w:rFonts w:ascii="Tahoma"/>
                <w:b/>
                <w:sz w:val="23"/>
              </w:rPr>
            </w:pPr>
          </w:p>
          <w:p w:rsidR="00540112" w:rsidRDefault="002E5867">
            <w:pPr>
              <w:pStyle w:val="TableParagraph"/>
              <w:spacing w:before="0"/>
              <w:jc w:val="left"/>
              <w:rPr>
                <w:rFonts w:ascii="Tahoma"/>
                <w:b/>
                <w:sz w:val="24"/>
              </w:rPr>
            </w:pPr>
            <w:r w:rsidRPr="00E758CF">
              <w:rPr>
                <w:rFonts w:ascii="Tahoma"/>
                <w:b/>
                <w:color w:val="4F81BD" w:themeColor="accent1"/>
                <w:sz w:val="24"/>
              </w:rPr>
              <w:t>Qualifications</w:t>
            </w: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1.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</w:rPr>
              <w:t>Degree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54011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  <w:w w:val="95"/>
              </w:rPr>
              <w:t>QTS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54011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540112">
        <w:trPr>
          <w:trHeight w:val="569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87"/>
              </w:rPr>
              <w:t>3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/>
              <w:jc w:val="left"/>
            </w:pPr>
            <w:r>
              <w:rPr>
                <w:color w:val="231F20"/>
                <w:w w:val="95"/>
              </w:rPr>
              <w:t>Recent</w:t>
            </w:r>
            <w:r>
              <w:rPr>
                <w:color w:val="231F20"/>
                <w:spacing w:val="1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participation</w:t>
            </w:r>
            <w:r>
              <w:rPr>
                <w:color w:val="231F20"/>
                <w:spacing w:val="2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2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relevant</w:t>
            </w:r>
            <w:r>
              <w:rPr>
                <w:color w:val="231F20"/>
                <w:spacing w:val="-7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professional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development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54011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4.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  <w:w w:val="95"/>
              </w:rPr>
              <w:t>Master’s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degree</w:t>
            </w:r>
            <w:r>
              <w:rPr>
                <w:color w:val="231F20"/>
                <w:spacing w:val="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or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equivalent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54011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540112">
        <w:trPr>
          <w:trHeight w:val="1097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5.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218"/>
              <w:jc w:val="left"/>
            </w:pPr>
            <w:r>
              <w:rPr>
                <w:color w:val="231F20"/>
                <w:w w:val="95"/>
              </w:rPr>
              <w:t>Evidence of further professional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1"/>
              </w:rPr>
              <w:t>development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  <w:spacing w:val="-1"/>
              </w:rPr>
              <w:t>in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  <w:spacing w:val="-1"/>
              </w:rPr>
              <w:t>the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Leadership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74"/>
              </w:rPr>
              <w:t xml:space="preserve"> </w:t>
            </w:r>
            <w:r>
              <w:rPr>
                <w:color w:val="231F20"/>
              </w:rPr>
              <w:t>Management of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whole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Academy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improvement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540112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540112">
        <w:trPr>
          <w:trHeight w:val="895"/>
        </w:trPr>
        <w:tc>
          <w:tcPr>
            <w:tcW w:w="10460" w:type="dxa"/>
            <w:gridSpan w:val="5"/>
          </w:tcPr>
          <w:p w:rsidR="00540112" w:rsidRDefault="00540112">
            <w:pPr>
              <w:pStyle w:val="TableParagraph"/>
              <w:spacing w:before="8"/>
              <w:ind w:left="0"/>
              <w:jc w:val="left"/>
              <w:rPr>
                <w:rFonts w:ascii="Tahoma"/>
                <w:b/>
                <w:sz w:val="24"/>
              </w:rPr>
            </w:pPr>
          </w:p>
          <w:p w:rsidR="00540112" w:rsidRDefault="002E5867">
            <w:pPr>
              <w:pStyle w:val="TableParagraph"/>
              <w:spacing w:before="0"/>
              <w:jc w:val="left"/>
              <w:rPr>
                <w:rFonts w:ascii="Tahoma"/>
                <w:b/>
                <w:sz w:val="24"/>
              </w:rPr>
            </w:pPr>
            <w:r w:rsidRPr="00E758CF">
              <w:rPr>
                <w:rFonts w:ascii="Tahoma"/>
                <w:b/>
                <w:color w:val="4F81BD" w:themeColor="accent1"/>
                <w:sz w:val="24"/>
              </w:rPr>
              <w:t>Experience</w:t>
            </w:r>
          </w:p>
        </w:tc>
      </w:tr>
      <w:tr w:rsidR="00540112">
        <w:trPr>
          <w:trHeight w:val="833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6.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218"/>
              <w:jc w:val="left"/>
            </w:pPr>
            <w:r>
              <w:rPr>
                <w:color w:val="231F20"/>
                <w:w w:val="95"/>
              </w:rPr>
              <w:t>Successful</w:t>
            </w:r>
            <w:r>
              <w:rPr>
                <w:color w:val="231F20"/>
                <w:spacing w:val="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effective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leadership</w:t>
            </w:r>
            <w:r>
              <w:rPr>
                <w:color w:val="231F20"/>
                <w:spacing w:val="-7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 raising achievement and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attainment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568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7.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218"/>
              <w:jc w:val="left"/>
            </w:pPr>
            <w:r>
              <w:rPr>
                <w:color w:val="231F20"/>
                <w:w w:val="95"/>
              </w:rPr>
              <w:t>Effective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leadership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management</w:t>
            </w:r>
            <w:r>
              <w:rPr>
                <w:color w:val="231F20"/>
                <w:spacing w:val="17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17"/>
              </w:rPr>
              <w:t xml:space="preserve"> </w:t>
            </w:r>
            <w:r>
              <w:rPr>
                <w:color w:val="231F20"/>
              </w:rPr>
              <w:t>change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568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8.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218"/>
              <w:jc w:val="left"/>
            </w:pPr>
            <w:r>
              <w:rPr>
                <w:color w:val="231F20"/>
                <w:w w:val="95"/>
              </w:rPr>
              <w:t>Successful</w:t>
            </w:r>
            <w:r>
              <w:rPr>
                <w:color w:val="231F20"/>
                <w:spacing w:val="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teaching</w:t>
            </w:r>
            <w:r>
              <w:rPr>
                <w:color w:val="231F20"/>
                <w:spacing w:val="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experience</w:t>
            </w:r>
            <w:r>
              <w:rPr>
                <w:color w:val="231F20"/>
                <w:spacing w:val="3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at</w:t>
            </w:r>
            <w:r>
              <w:rPr>
                <w:color w:val="231F20"/>
                <w:spacing w:val="-7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Key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Stages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3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4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9.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  <w:w w:val="95"/>
              </w:rPr>
              <w:t>Effective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leadership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team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 w:line="330" w:lineRule="exact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10.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  <w:w w:val="95"/>
              </w:rPr>
              <w:t>Leadership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subject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/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year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team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 w:line="330" w:lineRule="exact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569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11.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/>
              <w:jc w:val="left"/>
            </w:pPr>
            <w:r>
              <w:rPr>
                <w:color w:val="231F20"/>
                <w:w w:val="95"/>
              </w:rPr>
              <w:t>Leadership</w:t>
            </w:r>
            <w:r>
              <w:rPr>
                <w:color w:val="231F20"/>
                <w:spacing w:val="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23"/>
                <w:w w:val="95"/>
              </w:rPr>
              <w:t xml:space="preserve"> </w:t>
            </w:r>
            <w:r w:rsidR="00F70A53">
              <w:rPr>
                <w:color w:val="231F20"/>
                <w:w w:val="95"/>
              </w:rPr>
              <w:t>whole school initiative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1097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12.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218"/>
              <w:jc w:val="left"/>
            </w:pPr>
            <w:r>
              <w:rPr>
                <w:color w:val="231F20"/>
                <w:spacing w:val="-1"/>
              </w:rPr>
              <w:t xml:space="preserve">Developing </w:t>
            </w:r>
            <w:r>
              <w:rPr>
                <w:color w:val="231F20"/>
              </w:rPr>
              <w:t>classroom practice to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  <w:w w:val="95"/>
              </w:rPr>
              <w:t>meet the needs of all learners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including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those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who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are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most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able</w:t>
            </w:r>
            <w:r>
              <w:rPr>
                <w:color w:val="231F20"/>
                <w:spacing w:val="-7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those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who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are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SEND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568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13.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/>
              <w:jc w:val="left"/>
            </w:pPr>
            <w:r>
              <w:rPr>
                <w:color w:val="231F20"/>
                <w:w w:val="95"/>
              </w:rPr>
              <w:t>Experience</w:t>
            </w:r>
            <w:r>
              <w:rPr>
                <w:color w:val="231F20"/>
                <w:spacing w:val="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managing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significant</w:t>
            </w:r>
            <w:r>
              <w:rPr>
                <w:color w:val="231F20"/>
                <w:spacing w:val="-71"/>
                <w:w w:val="95"/>
              </w:rPr>
              <w:t xml:space="preserve"> </w:t>
            </w:r>
            <w:r>
              <w:rPr>
                <w:color w:val="231F20"/>
              </w:rPr>
              <w:t>budget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896"/>
        </w:trPr>
        <w:tc>
          <w:tcPr>
            <w:tcW w:w="10460" w:type="dxa"/>
            <w:gridSpan w:val="5"/>
          </w:tcPr>
          <w:p w:rsidR="00540112" w:rsidRDefault="00540112">
            <w:pPr>
              <w:pStyle w:val="TableParagraph"/>
              <w:spacing w:before="8"/>
              <w:ind w:left="0"/>
              <w:jc w:val="left"/>
              <w:rPr>
                <w:rFonts w:ascii="Tahoma"/>
                <w:b/>
                <w:sz w:val="24"/>
              </w:rPr>
            </w:pPr>
          </w:p>
          <w:p w:rsidR="00540112" w:rsidRDefault="002E5867">
            <w:pPr>
              <w:pStyle w:val="TableParagraph"/>
              <w:spacing w:before="0"/>
              <w:jc w:val="left"/>
              <w:rPr>
                <w:rFonts w:ascii="Tahoma"/>
                <w:b/>
                <w:sz w:val="24"/>
              </w:rPr>
            </w:pPr>
            <w:r w:rsidRPr="00E758CF">
              <w:rPr>
                <w:rFonts w:ascii="Tahoma"/>
                <w:b/>
                <w:color w:val="4F81BD" w:themeColor="accent1"/>
                <w:w w:val="95"/>
                <w:sz w:val="24"/>
              </w:rPr>
              <w:t>Abilities,</w:t>
            </w:r>
            <w:r w:rsidRPr="00E758CF">
              <w:rPr>
                <w:rFonts w:ascii="Tahoma"/>
                <w:b/>
                <w:color w:val="4F81BD" w:themeColor="accent1"/>
                <w:spacing w:val="-6"/>
                <w:w w:val="95"/>
                <w:sz w:val="24"/>
              </w:rPr>
              <w:t xml:space="preserve"> </w:t>
            </w:r>
            <w:r w:rsidRPr="00E758CF">
              <w:rPr>
                <w:rFonts w:ascii="Tahoma"/>
                <w:b/>
                <w:color w:val="4F81BD" w:themeColor="accent1"/>
                <w:w w:val="95"/>
                <w:sz w:val="24"/>
              </w:rPr>
              <w:t>Skills</w:t>
            </w:r>
            <w:r w:rsidRPr="00E758CF">
              <w:rPr>
                <w:rFonts w:ascii="Tahoma"/>
                <w:b/>
                <w:color w:val="4F81BD" w:themeColor="accent1"/>
                <w:spacing w:val="-6"/>
                <w:w w:val="95"/>
                <w:sz w:val="24"/>
              </w:rPr>
              <w:t xml:space="preserve"> </w:t>
            </w:r>
            <w:r w:rsidRPr="00E758CF">
              <w:rPr>
                <w:rFonts w:ascii="Tahoma"/>
                <w:b/>
                <w:color w:val="4F81BD" w:themeColor="accent1"/>
                <w:w w:val="95"/>
                <w:sz w:val="24"/>
              </w:rPr>
              <w:t>and</w:t>
            </w:r>
            <w:r w:rsidRPr="00E758CF">
              <w:rPr>
                <w:rFonts w:ascii="Tahoma"/>
                <w:b/>
                <w:color w:val="4F81BD" w:themeColor="accent1"/>
                <w:spacing w:val="-6"/>
                <w:w w:val="95"/>
                <w:sz w:val="24"/>
              </w:rPr>
              <w:t xml:space="preserve"> </w:t>
            </w:r>
            <w:r w:rsidRPr="00E758CF">
              <w:rPr>
                <w:rFonts w:ascii="Tahoma"/>
                <w:b/>
                <w:color w:val="4F81BD" w:themeColor="accent1"/>
                <w:w w:val="95"/>
                <w:sz w:val="24"/>
              </w:rPr>
              <w:t>Knowledge</w:t>
            </w:r>
          </w:p>
        </w:tc>
      </w:tr>
      <w:tr w:rsidR="00540112">
        <w:trPr>
          <w:trHeight w:val="1097"/>
        </w:trPr>
        <w:tc>
          <w:tcPr>
            <w:tcW w:w="1025" w:type="dxa"/>
          </w:tcPr>
          <w:p w:rsidR="00540112" w:rsidRDefault="002E5867">
            <w:pPr>
              <w:pStyle w:val="TableParagraph"/>
              <w:spacing w:before="4"/>
              <w:jc w:val="left"/>
              <w:rPr>
                <w:rFonts w:ascii="PMingLiU-ExtB"/>
                <w:sz w:val="24"/>
              </w:rPr>
            </w:pPr>
            <w:r>
              <w:rPr>
                <w:rFonts w:ascii="PMingLiU-ExtB"/>
                <w:color w:val="231F20"/>
                <w:sz w:val="24"/>
              </w:rPr>
              <w:t>14.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139"/>
              <w:jc w:val="left"/>
            </w:pPr>
            <w:r>
              <w:rPr>
                <w:color w:val="231F20"/>
                <w:w w:val="95"/>
              </w:rPr>
              <w:t>Experience of using assessment data</w:t>
            </w:r>
            <w:r>
              <w:rPr>
                <w:color w:val="231F20"/>
                <w:spacing w:val="-71"/>
                <w:w w:val="95"/>
              </w:rPr>
              <w:t xml:space="preserve"> </w:t>
            </w:r>
            <w:r>
              <w:rPr>
                <w:color w:val="231F20"/>
              </w:rPr>
              <w:t>to identify underachievement and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lead successful intervention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</w:rPr>
              <w:t>strategies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</w:tbl>
    <w:p w:rsidR="00540112" w:rsidRDefault="00540112">
      <w:pPr>
        <w:rPr>
          <w:rFonts w:ascii="Tahoma" w:hAnsi="Tahoma"/>
          <w:sz w:val="28"/>
        </w:rPr>
        <w:sectPr w:rsidR="00540112">
          <w:headerReference w:type="default" r:id="rId9"/>
          <w:pgSz w:w="11910" w:h="16840"/>
          <w:pgMar w:top="360" w:right="0" w:bottom="280" w:left="0" w:header="0" w:footer="0" w:gutter="0"/>
          <w:cols w:space="720"/>
        </w:sectPr>
      </w:pPr>
    </w:p>
    <w:p w:rsidR="00540112" w:rsidRDefault="002E5867">
      <w:pPr>
        <w:pStyle w:val="BodyText"/>
        <w:tabs>
          <w:tab w:val="left" w:pos="10164"/>
        </w:tabs>
        <w:spacing w:after="19"/>
        <w:ind w:left="845"/>
        <w:rPr>
          <w:rFonts w:ascii="Tahoma"/>
        </w:rPr>
      </w:pPr>
      <w:r>
        <w:rPr>
          <w:rFonts w:ascii="Times New Roman"/>
          <w:spacing w:val="48"/>
          <w:position w:val="38"/>
        </w:rPr>
        <w:lastRenderedPageBreak/>
        <w:t xml:space="preserve"> </w:t>
      </w:r>
      <w:r>
        <w:rPr>
          <w:rFonts w:ascii="Tahoma"/>
          <w:spacing w:val="48"/>
          <w:position w:val="52"/>
        </w:rPr>
        <w:tab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4153"/>
        <w:gridCol w:w="2104"/>
        <w:gridCol w:w="1625"/>
        <w:gridCol w:w="1553"/>
      </w:tblGrid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15.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  <w:w w:val="90"/>
              </w:rPr>
              <w:t>High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level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interpersonal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skills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 w:line="330" w:lineRule="exact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832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16.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/>
              <w:jc w:val="left"/>
            </w:pPr>
            <w:r>
              <w:rPr>
                <w:color w:val="231F20"/>
                <w:w w:val="95"/>
              </w:rPr>
              <w:t>Ability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lead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effective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student</w:t>
            </w:r>
            <w:r>
              <w:rPr>
                <w:color w:val="231F20"/>
                <w:spacing w:val="-7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achievement</w:t>
            </w:r>
            <w:r>
              <w:rPr>
                <w:color w:val="231F20"/>
                <w:spacing w:val="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intervention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proofErr w:type="spellStart"/>
            <w:r>
              <w:rPr>
                <w:color w:val="231F20"/>
              </w:rPr>
              <w:t>programmes</w:t>
            </w:r>
            <w:proofErr w:type="spellEnd"/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569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17.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265"/>
              <w:jc w:val="left"/>
            </w:pP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clear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vision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understanding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7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ways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remove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barriers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learning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568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18.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62"/>
              <w:jc w:val="left"/>
            </w:pPr>
            <w:r>
              <w:rPr>
                <w:color w:val="231F20"/>
                <w:w w:val="95"/>
              </w:rPr>
              <w:t>Ability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communicate</w:t>
            </w:r>
            <w:r>
              <w:rPr>
                <w:color w:val="231F20"/>
                <w:spacing w:val="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effectively</w:t>
            </w:r>
            <w:r>
              <w:rPr>
                <w:color w:val="231F20"/>
                <w:spacing w:val="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-7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variety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situations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1157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19.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390"/>
              <w:jc w:val="left"/>
            </w:pPr>
            <w:r>
              <w:rPr>
                <w:color w:val="231F20"/>
                <w:w w:val="95"/>
              </w:rPr>
              <w:t>The ability to build and sustain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effective</w:t>
            </w:r>
            <w:r>
              <w:rPr>
                <w:color w:val="231F20"/>
                <w:spacing w:val="2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working</w:t>
            </w:r>
            <w:r>
              <w:rPr>
                <w:color w:val="231F20"/>
                <w:spacing w:val="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relationships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0"/>
              </w:rPr>
              <w:t>with</w:t>
            </w:r>
            <w:r>
              <w:rPr>
                <w:color w:val="231F20"/>
                <w:spacing w:val="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staff,</w:t>
            </w:r>
            <w:r>
              <w:rPr>
                <w:color w:val="231F20"/>
                <w:spacing w:val="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students,</w:t>
            </w:r>
            <w:r>
              <w:rPr>
                <w:color w:val="231F20"/>
                <w:spacing w:val="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Governors</w:t>
            </w:r>
            <w:r>
              <w:rPr>
                <w:color w:val="231F20"/>
                <w:spacing w:val="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and</w:t>
            </w:r>
            <w:r>
              <w:rPr>
                <w:color w:val="231F20"/>
                <w:spacing w:val="-67"/>
                <w:w w:val="90"/>
              </w:rPr>
              <w:t xml:space="preserve"> </w:t>
            </w:r>
            <w:r>
              <w:rPr>
                <w:color w:val="231F20"/>
                <w:w w:val="95"/>
              </w:rPr>
              <w:t>parents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/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5"/>
              </w:rPr>
              <w:t>carers</w:t>
            </w:r>
            <w:proofErr w:type="spellEnd"/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20.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  <w:w w:val="95"/>
              </w:rPr>
              <w:t>Ability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plan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strategically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 w:line="330" w:lineRule="exact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833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21.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/>
              <w:jc w:val="left"/>
            </w:pPr>
            <w:r>
              <w:rPr>
                <w:color w:val="231F20"/>
                <w:w w:val="95"/>
              </w:rPr>
              <w:t>Knowledge of current thinking in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promoting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attainment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able</w:t>
            </w:r>
            <w:r>
              <w:rPr>
                <w:color w:val="231F20"/>
                <w:spacing w:val="-70"/>
                <w:w w:val="95"/>
              </w:rPr>
              <w:t xml:space="preserve"> </w:t>
            </w:r>
            <w:r>
              <w:rPr>
                <w:color w:val="231F20"/>
              </w:rPr>
              <w:t>students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832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22.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697"/>
              <w:jc w:val="left"/>
            </w:pPr>
            <w:r>
              <w:rPr>
                <w:color w:val="231F20"/>
                <w:w w:val="95"/>
              </w:rPr>
              <w:t>Knowledge of current thinking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1"/>
                <w:w w:val="95"/>
              </w:rPr>
              <w:t>in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</w:rPr>
              <w:t>utilising</w:t>
            </w:r>
            <w:proofErr w:type="spellEnd"/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latest</w:t>
            </w:r>
            <w:r>
              <w:rPr>
                <w:color w:val="231F20"/>
                <w:spacing w:val="-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technologies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-70"/>
                <w:w w:val="95"/>
              </w:rPr>
              <w:t xml:space="preserve"> </w:t>
            </w:r>
            <w:r>
              <w:rPr>
                <w:color w:val="231F20"/>
              </w:rPr>
              <w:t>promote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learning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833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23.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/>
              <w:jc w:val="left"/>
            </w:pPr>
            <w:r>
              <w:rPr>
                <w:color w:val="231F20"/>
                <w:w w:val="95"/>
              </w:rPr>
              <w:t>Knowledge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how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use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Pupil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Premium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funding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bring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about</w:t>
            </w:r>
            <w:r>
              <w:rPr>
                <w:color w:val="231F20"/>
                <w:spacing w:val="-7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sustained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improvement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568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24.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/>
              <w:jc w:val="left"/>
            </w:pPr>
            <w:r>
              <w:rPr>
                <w:color w:val="231F20"/>
                <w:w w:val="95"/>
              </w:rPr>
              <w:t>Experience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working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within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7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Senior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Leadership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Team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25.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  <w:w w:val="95"/>
              </w:rPr>
              <w:t>Experience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 reporting to Governors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 w:line="330" w:lineRule="exact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896"/>
        </w:trPr>
        <w:tc>
          <w:tcPr>
            <w:tcW w:w="10460" w:type="dxa"/>
            <w:gridSpan w:val="5"/>
          </w:tcPr>
          <w:p w:rsidR="00540112" w:rsidRPr="00E758CF" w:rsidRDefault="00540112">
            <w:pPr>
              <w:pStyle w:val="TableParagraph"/>
              <w:spacing w:before="8"/>
              <w:ind w:left="0"/>
              <w:jc w:val="left"/>
              <w:rPr>
                <w:rFonts w:ascii="Tahoma"/>
                <w:b/>
                <w:color w:val="4F81BD" w:themeColor="accent1"/>
                <w:sz w:val="24"/>
              </w:rPr>
            </w:pPr>
          </w:p>
          <w:p w:rsidR="00540112" w:rsidRDefault="002E5867">
            <w:pPr>
              <w:pStyle w:val="TableParagraph"/>
              <w:spacing w:before="0"/>
              <w:jc w:val="left"/>
              <w:rPr>
                <w:rFonts w:ascii="Tahoma"/>
                <w:b/>
                <w:sz w:val="24"/>
              </w:rPr>
            </w:pPr>
            <w:r w:rsidRPr="00E758CF">
              <w:rPr>
                <w:rFonts w:ascii="Tahoma"/>
                <w:b/>
                <w:color w:val="4F81BD" w:themeColor="accent1"/>
                <w:w w:val="95"/>
                <w:sz w:val="24"/>
              </w:rPr>
              <w:t>Professional</w:t>
            </w:r>
            <w:r w:rsidRPr="00E758CF">
              <w:rPr>
                <w:rFonts w:ascii="Tahoma"/>
                <w:b/>
                <w:color w:val="4F81BD" w:themeColor="accent1"/>
                <w:spacing w:val="-5"/>
                <w:w w:val="95"/>
                <w:sz w:val="24"/>
              </w:rPr>
              <w:t xml:space="preserve"> </w:t>
            </w:r>
            <w:r w:rsidRPr="00E758CF">
              <w:rPr>
                <w:rFonts w:ascii="Tahoma"/>
                <w:b/>
                <w:color w:val="4F81BD" w:themeColor="accent1"/>
                <w:w w:val="95"/>
                <w:sz w:val="24"/>
              </w:rPr>
              <w:t>Development</w:t>
            </w:r>
          </w:p>
        </w:tc>
      </w:tr>
      <w:tr w:rsidR="00540112">
        <w:trPr>
          <w:trHeight w:val="568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26.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/>
              <w:jc w:val="left"/>
            </w:pPr>
            <w:r>
              <w:rPr>
                <w:color w:val="231F20"/>
                <w:w w:val="95"/>
              </w:rPr>
              <w:t>Commitment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own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professional</w:t>
            </w:r>
            <w:r>
              <w:rPr>
                <w:color w:val="231F20"/>
                <w:spacing w:val="-70"/>
                <w:w w:val="95"/>
              </w:rPr>
              <w:t xml:space="preserve"> </w:t>
            </w:r>
            <w:r>
              <w:rPr>
                <w:color w:val="231F20"/>
              </w:rPr>
              <w:t>development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568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27.</w:t>
            </w:r>
          </w:p>
        </w:tc>
        <w:tc>
          <w:tcPr>
            <w:tcW w:w="4153" w:type="dxa"/>
          </w:tcPr>
          <w:p w:rsidR="00540112" w:rsidRDefault="006864C9">
            <w:pPr>
              <w:pStyle w:val="TableParagraph"/>
              <w:spacing w:before="16" w:line="237" w:lineRule="auto"/>
              <w:ind w:left="79"/>
              <w:jc w:val="left"/>
            </w:pPr>
            <w:r>
              <w:rPr>
                <w:color w:val="231F20"/>
                <w:w w:val="95"/>
              </w:rPr>
              <w:t>Willingness to complete SEND qualification within 3years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569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28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659"/>
              <w:jc w:val="left"/>
            </w:pPr>
            <w:r>
              <w:rPr>
                <w:color w:val="231F20"/>
                <w:spacing w:val="-1"/>
              </w:rPr>
              <w:t>Evidence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recent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training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74"/>
              </w:rPr>
              <w:t xml:space="preserve"> </w:t>
            </w:r>
            <w:r>
              <w:rPr>
                <w:color w:val="231F20"/>
              </w:rPr>
              <w:t>development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96"/>
              </w:rPr>
              <w:t>D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896"/>
        </w:trPr>
        <w:tc>
          <w:tcPr>
            <w:tcW w:w="10460" w:type="dxa"/>
            <w:gridSpan w:val="5"/>
          </w:tcPr>
          <w:p w:rsidR="00540112" w:rsidRDefault="00540112">
            <w:pPr>
              <w:pStyle w:val="TableParagraph"/>
              <w:spacing w:before="8"/>
              <w:ind w:left="0"/>
              <w:jc w:val="left"/>
              <w:rPr>
                <w:rFonts w:ascii="Tahoma"/>
                <w:b/>
                <w:sz w:val="24"/>
              </w:rPr>
            </w:pPr>
          </w:p>
          <w:p w:rsidR="00540112" w:rsidRDefault="002E5867">
            <w:pPr>
              <w:pStyle w:val="TableParagraph"/>
              <w:spacing w:before="0"/>
              <w:jc w:val="left"/>
              <w:rPr>
                <w:rFonts w:ascii="Tahoma"/>
                <w:b/>
                <w:sz w:val="24"/>
              </w:rPr>
            </w:pPr>
            <w:r w:rsidRPr="00E758CF">
              <w:rPr>
                <w:rFonts w:ascii="Tahoma"/>
                <w:b/>
                <w:color w:val="4F81BD" w:themeColor="accent1"/>
                <w:w w:val="95"/>
                <w:sz w:val="24"/>
              </w:rPr>
              <w:t>Personal</w:t>
            </w:r>
            <w:r w:rsidRPr="00E758CF">
              <w:rPr>
                <w:rFonts w:ascii="Tahoma"/>
                <w:b/>
                <w:color w:val="4F81BD" w:themeColor="accent1"/>
                <w:spacing w:val="-10"/>
                <w:w w:val="95"/>
                <w:sz w:val="24"/>
              </w:rPr>
              <w:t xml:space="preserve"> </w:t>
            </w:r>
            <w:r w:rsidRPr="00E758CF">
              <w:rPr>
                <w:rFonts w:ascii="Tahoma"/>
                <w:b/>
                <w:color w:val="4F81BD" w:themeColor="accent1"/>
                <w:w w:val="95"/>
                <w:sz w:val="24"/>
              </w:rPr>
              <w:t>Qualities</w:t>
            </w: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29.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  <w:w w:val="95"/>
              </w:rPr>
              <w:t>Pleasant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friendly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manner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 w:line="330" w:lineRule="exact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30.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</w:rPr>
              <w:t>Polite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punctual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 w:line="330" w:lineRule="exact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31.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</w:rPr>
              <w:t>Reliable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 w:line="330" w:lineRule="exact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1097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32.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spacing w:before="16" w:line="237" w:lineRule="auto"/>
              <w:ind w:left="79" w:right="448"/>
              <w:jc w:val="left"/>
            </w:pP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commitment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working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as</w:t>
            </w:r>
            <w:r>
              <w:rPr>
                <w:color w:val="231F20"/>
                <w:spacing w:val="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part</w:t>
            </w:r>
            <w:r>
              <w:rPr>
                <w:color w:val="231F20"/>
                <w:spacing w:val="-71"/>
                <w:w w:val="9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whole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Academy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team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and</w:t>
            </w:r>
          </w:p>
          <w:p w:rsidR="00540112" w:rsidRDefault="002E5867">
            <w:pPr>
              <w:pStyle w:val="TableParagraph"/>
              <w:spacing w:before="0" w:line="237" w:lineRule="auto"/>
              <w:ind w:left="79"/>
              <w:jc w:val="left"/>
            </w:pPr>
            <w:r>
              <w:rPr>
                <w:color w:val="231F20"/>
                <w:w w:val="95"/>
              </w:rPr>
              <w:t>supporting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vision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aims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70"/>
                <w:w w:val="95"/>
              </w:rPr>
              <w:t xml:space="preserve"> </w:t>
            </w:r>
            <w:r>
              <w:rPr>
                <w:color w:val="231F20"/>
              </w:rPr>
              <w:t>Academy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349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33.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  <w:w w:val="95"/>
              </w:rPr>
              <w:t>Commitment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lifelong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learning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 w:line="330" w:lineRule="exact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  <w:tr w:rsidR="00540112">
        <w:trPr>
          <w:trHeight w:val="350"/>
        </w:trPr>
        <w:tc>
          <w:tcPr>
            <w:tcW w:w="1025" w:type="dxa"/>
          </w:tcPr>
          <w:p w:rsidR="00540112" w:rsidRDefault="002E5867">
            <w:pPr>
              <w:pStyle w:val="TableParagraph"/>
              <w:jc w:val="left"/>
            </w:pPr>
            <w:r>
              <w:rPr>
                <w:color w:val="231F20"/>
                <w:w w:val="95"/>
              </w:rPr>
              <w:t>34.</w:t>
            </w:r>
          </w:p>
        </w:tc>
        <w:tc>
          <w:tcPr>
            <w:tcW w:w="4153" w:type="dxa"/>
          </w:tcPr>
          <w:p w:rsidR="00540112" w:rsidRDefault="002E5867">
            <w:pPr>
              <w:pStyle w:val="TableParagraph"/>
              <w:ind w:left="79"/>
              <w:jc w:val="left"/>
            </w:pPr>
            <w:r>
              <w:rPr>
                <w:color w:val="231F20"/>
                <w:w w:val="95"/>
              </w:rPr>
              <w:t>Flexibility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adaptability</w:t>
            </w:r>
          </w:p>
        </w:tc>
        <w:tc>
          <w:tcPr>
            <w:tcW w:w="2104" w:type="dxa"/>
          </w:tcPr>
          <w:p w:rsidR="00540112" w:rsidRDefault="002E5867">
            <w:pPr>
              <w:pStyle w:val="TableParagraph"/>
              <w:ind w:left="18"/>
            </w:pPr>
            <w:r>
              <w:rPr>
                <w:color w:val="231F20"/>
                <w:w w:val="84"/>
              </w:rPr>
              <w:t>E</w:t>
            </w:r>
          </w:p>
        </w:tc>
        <w:tc>
          <w:tcPr>
            <w:tcW w:w="1625" w:type="dxa"/>
          </w:tcPr>
          <w:p w:rsidR="00540112" w:rsidRDefault="002E5867">
            <w:pPr>
              <w:pStyle w:val="TableParagraph"/>
              <w:spacing w:before="0" w:line="330" w:lineRule="exact"/>
              <w:ind w:left="16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  <w:tc>
          <w:tcPr>
            <w:tcW w:w="1553" w:type="dxa"/>
          </w:tcPr>
          <w:p w:rsidR="00540112" w:rsidRDefault="002E5867">
            <w:pPr>
              <w:pStyle w:val="TableParagraph"/>
              <w:spacing w:before="0" w:line="330" w:lineRule="exact"/>
              <w:ind w:left="1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color w:val="231F20"/>
                <w:w w:val="94"/>
                <w:sz w:val="28"/>
              </w:rPr>
              <w:t>•</w:t>
            </w:r>
          </w:p>
        </w:tc>
      </w:tr>
    </w:tbl>
    <w:p w:rsidR="002E5867" w:rsidRDefault="002E5867"/>
    <w:sectPr w:rsidR="002E5867">
      <w:headerReference w:type="default" r:id="rId10"/>
      <w:pgSz w:w="11910" w:h="16840"/>
      <w:pgMar w:top="3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1A" w:rsidRDefault="00FD681A">
      <w:r>
        <w:separator/>
      </w:r>
    </w:p>
  </w:endnote>
  <w:endnote w:type="continuationSeparator" w:id="0">
    <w:p w:rsidR="00FD681A" w:rsidRDefault="00F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1A" w:rsidRDefault="00FD681A">
      <w:r>
        <w:separator/>
      </w:r>
    </w:p>
  </w:footnote>
  <w:footnote w:type="continuationSeparator" w:id="0">
    <w:p w:rsidR="00FD681A" w:rsidRDefault="00FD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12" w:rsidRDefault="0054011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12" w:rsidRDefault="00540112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12" w:rsidRDefault="0054011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7FBA"/>
    <w:multiLevelType w:val="hybridMultilevel"/>
    <w:tmpl w:val="94EA7FA6"/>
    <w:lvl w:ilvl="0" w:tplc="9A9E48DE">
      <w:numFmt w:val="bullet"/>
      <w:lvlText w:val="•"/>
      <w:lvlJc w:val="left"/>
      <w:pPr>
        <w:ind w:left="1838" w:hanging="346"/>
      </w:pPr>
      <w:rPr>
        <w:rFonts w:ascii="Tahoma" w:eastAsia="Tahoma" w:hAnsi="Tahoma" w:cs="Tahoma" w:hint="default"/>
        <w:b/>
        <w:bCs/>
        <w:color w:val="231F20"/>
        <w:w w:val="94"/>
        <w:sz w:val="24"/>
        <w:szCs w:val="24"/>
        <w:lang w:val="en-US" w:eastAsia="en-US" w:bidi="ar-SA"/>
      </w:rPr>
    </w:lvl>
    <w:lvl w:ilvl="1" w:tplc="E2A428EE">
      <w:numFmt w:val="bullet"/>
      <w:lvlText w:val="•"/>
      <w:lvlJc w:val="left"/>
      <w:pPr>
        <w:ind w:left="2846" w:hanging="346"/>
      </w:pPr>
      <w:rPr>
        <w:rFonts w:hint="default"/>
        <w:lang w:val="en-US" w:eastAsia="en-US" w:bidi="ar-SA"/>
      </w:rPr>
    </w:lvl>
    <w:lvl w:ilvl="2" w:tplc="B48842FA">
      <w:numFmt w:val="bullet"/>
      <w:lvlText w:val="•"/>
      <w:lvlJc w:val="left"/>
      <w:pPr>
        <w:ind w:left="3853" w:hanging="346"/>
      </w:pPr>
      <w:rPr>
        <w:rFonts w:hint="default"/>
        <w:lang w:val="en-US" w:eastAsia="en-US" w:bidi="ar-SA"/>
      </w:rPr>
    </w:lvl>
    <w:lvl w:ilvl="3" w:tplc="0130EEE4">
      <w:numFmt w:val="bullet"/>
      <w:lvlText w:val="•"/>
      <w:lvlJc w:val="left"/>
      <w:pPr>
        <w:ind w:left="4859" w:hanging="346"/>
      </w:pPr>
      <w:rPr>
        <w:rFonts w:hint="default"/>
        <w:lang w:val="en-US" w:eastAsia="en-US" w:bidi="ar-SA"/>
      </w:rPr>
    </w:lvl>
    <w:lvl w:ilvl="4" w:tplc="246EE2BC">
      <w:numFmt w:val="bullet"/>
      <w:lvlText w:val="•"/>
      <w:lvlJc w:val="left"/>
      <w:pPr>
        <w:ind w:left="5866" w:hanging="346"/>
      </w:pPr>
      <w:rPr>
        <w:rFonts w:hint="default"/>
        <w:lang w:val="en-US" w:eastAsia="en-US" w:bidi="ar-SA"/>
      </w:rPr>
    </w:lvl>
    <w:lvl w:ilvl="5" w:tplc="E70085BE">
      <w:numFmt w:val="bullet"/>
      <w:lvlText w:val="•"/>
      <w:lvlJc w:val="left"/>
      <w:pPr>
        <w:ind w:left="6872" w:hanging="346"/>
      </w:pPr>
      <w:rPr>
        <w:rFonts w:hint="default"/>
        <w:lang w:val="en-US" w:eastAsia="en-US" w:bidi="ar-SA"/>
      </w:rPr>
    </w:lvl>
    <w:lvl w:ilvl="6" w:tplc="616CFAC2">
      <w:numFmt w:val="bullet"/>
      <w:lvlText w:val="•"/>
      <w:lvlJc w:val="left"/>
      <w:pPr>
        <w:ind w:left="7879" w:hanging="346"/>
      </w:pPr>
      <w:rPr>
        <w:rFonts w:hint="default"/>
        <w:lang w:val="en-US" w:eastAsia="en-US" w:bidi="ar-SA"/>
      </w:rPr>
    </w:lvl>
    <w:lvl w:ilvl="7" w:tplc="93A23FFC">
      <w:numFmt w:val="bullet"/>
      <w:lvlText w:val="•"/>
      <w:lvlJc w:val="left"/>
      <w:pPr>
        <w:ind w:left="8885" w:hanging="346"/>
      </w:pPr>
      <w:rPr>
        <w:rFonts w:hint="default"/>
        <w:lang w:val="en-US" w:eastAsia="en-US" w:bidi="ar-SA"/>
      </w:rPr>
    </w:lvl>
    <w:lvl w:ilvl="8" w:tplc="02A832D8">
      <w:numFmt w:val="bullet"/>
      <w:lvlText w:val="•"/>
      <w:lvlJc w:val="left"/>
      <w:pPr>
        <w:ind w:left="9892" w:hanging="346"/>
      </w:pPr>
      <w:rPr>
        <w:rFonts w:hint="default"/>
        <w:lang w:val="en-US" w:eastAsia="en-US" w:bidi="ar-SA"/>
      </w:rPr>
    </w:lvl>
  </w:abstractNum>
  <w:abstractNum w:abstractNumId="1" w15:restartNumberingAfterBreak="0">
    <w:nsid w:val="39855A67"/>
    <w:multiLevelType w:val="hybridMultilevel"/>
    <w:tmpl w:val="E5208F9A"/>
    <w:lvl w:ilvl="0" w:tplc="8EC6E2D6">
      <w:numFmt w:val="bullet"/>
      <w:lvlText w:val="•"/>
      <w:lvlJc w:val="left"/>
      <w:pPr>
        <w:ind w:left="2162" w:hanging="363"/>
      </w:pPr>
      <w:rPr>
        <w:rFonts w:ascii="Verdana" w:eastAsia="Verdana" w:hAnsi="Verdana" w:cs="Verdana" w:hint="default"/>
        <w:color w:val="231F20"/>
        <w:w w:val="111"/>
        <w:sz w:val="20"/>
        <w:szCs w:val="20"/>
        <w:lang w:val="en-US" w:eastAsia="en-US" w:bidi="ar-SA"/>
      </w:rPr>
    </w:lvl>
    <w:lvl w:ilvl="1" w:tplc="C7582D8C">
      <w:numFmt w:val="bullet"/>
      <w:lvlText w:val="•"/>
      <w:lvlJc w:val="left"/>
      <w:pPr>
        <w:ind w:left="2258" w:hanging="420"/>
      </w:pPr>
      <w:rPr>
        <w:rFonts w:ascii="Verdana" w:eastAsia="Verdana" w:hAnsi="Verdana" w:cs="Verdana" w:hint="default"/>
        <w:color w:val="231F20"/>
        <w:w w:val="111"/>
        <w:sz w:val="20"/>
        <w:szCs w:val="20"/>
        <w:lang w:val="en-US" w:eastAsia="en-US" w:bidi="ar-SA"/>
      </w:rPr>
    </w:lvl>
    <w:lvl w:ilvl="2" w:tplc="97E8234E">
      <w:numFmt w:val="bullet"/>
      <w:lvlText w:val="•"/>
      <w:lvlJc w:val="left"/>
      <w:pPr>
        <w:ind w:left="3331" w:hanging="420"/>
      </w:pPr>
      <w:rPr>
        <w:rFonts w:hint="default"/>
        <w:lang w:val="en-US" w:eastAsia="en-US" w:bidi="ar-SA"/>
      </w:rPr>
    </w:lvl>
    <w:lvl w:ilvl="3" w:tplc="CA2EDEEE">
      <w:numFmt w:val="bullet"/>
      <w:lvlText w:val="•"/>
      <w:lvlJc w:val="left"/>
      <w:pPr>
        <w:ind w:left="4403" w:hanging="420"/>
      </w:pPr>
      <w:rPr>
        <w:rFonts w:hint="default"/>
        <w:lang w:val="en-US" w:eastAsia="en-US" w:bidi="ar-SA"/>
      </w:rPr>
    </w:lvl>
    <w:lvl w:ilvl="4" w:tplc="D3B0B7FC">
      <w:numFmt w:val="bullet"/>
      <w:lvlText w:val="•"/>
      <w:lvlJc w:val="left"/>
      <w:pPr>
        <w:ind w:left="5475" w:hanging="420"/>
      </w:pPr>
      <w:rPr>
        <w:rFonts w:hint="default"/>
        <w:lang w:val="en-US" w:eastAsia="en-US" w:bidi="ar-SA"/>
      </w:rPr>
    </w:lvl>
    <w:lvl w:ilvl="5" w:tplc="BD4A41F6">
      <w:numFmt w:val="bullet"/>
      <w:lvlText w:val="•"/>
      <w:lvlJc w:val="left"/>
      <w:pPr>
        <w:ind w:left="6546" w:hanging="420"/>
      </w:pPr>
      <w:rPr>
        <w:rFonts w:hint="default"/>
        <w:lang w:val="en-US" w:eastAsia="en-US" w:bidi="ar-SA"/>
      </w:rPr>
    </w:lvl>
    <w:lvl w:ilvl="6" w:tplc="0E624440">
      <w:numFmt w:val="bullet"/>
      <w:lvlText w:val="•"/>
      <w:lvlJc w:val="left"/>
      <w:pPr>
        <w:ind w:left="7618" w:hanging="420"/>
      </w:pPr>
      <w:rPr>
        <w:rFonts w:hint="default"/>
        <w:lang w:val="en-US" w:eastAsia="en-US" w:bidi="ar-SA"/>
      </w:rPr>
    </w:lvl>
    <w:lvl w:ilvl="7" w:tplc="DACEBA9E">
      <w:numFmt w:val="bullet"/>
      <w:lvlText w:val="•"/>
      <w:lvlJc w:val="left"/>
      <w:pPr>
        <w:ind w:left="8690" w:hanging="420"/>
      </w:pPr>
      <w:rPr>
        <w:rFonts w:hint="default"/>
        <w:lang w:val="en-US" w:eastAsia="en-US" w:bidi="ar-SA"/>
      </w:rPr>
    </w:lvl>
    <w:lvl w:ilvl="8" w:tplc="E7BCBEFC">
      <w:numFmt w:val="bullet"/>
      <w:lvlText w:val="•"/>
      <w:lvlJc w:val="left"/>
      <w:pPr>
        <w:ind w:left="9762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73B24E23"/>
    <w:multiLevelType w:val="hybridMultilevel"/>
    <w:tmpl w:val="DA90547E"/>
    <w:lvl w:ilvl="0" w:tplc="E1783F54">
      <w:numFmt w:val="bullet"/>
      <w:lvlText w:val="•"/>
      <w:lvlJc w:val="left"/>
      <w:pPr>
        <w:ind w:left="1493" w:hanging="229"/>
      </w:pPr>
      <w:rPr>
        <w:rFonts w:ascii="Verdana" w:eastAsia="Verdana" w:hAnsi="Verdana" w:cs="Verdana" w:hint="default"/>
        <w:color w:val="231F20"/>
        <w:w w:val="111"/>
        <w:sz w:val="20"/>
        <w:szCs w:val="20"/>
        <w:lang w:val="en-US" w:eastAsia="en-US" w:bidi="ar-SA"/>
      </w:rPr>
    </w:lvl>
    <w:lvl w:ilvl="1" w:tplc="E026A00C">
      <w:numFmt w:val="bullet"/>
      <w:lvlText w:val="•"/>
      <w:lvlJc w:val="left"/>
      <w:pPr>
        <w:ind w:left="2223" w:hanging="229"/>
      </w:pPr>
      <w:rPr>
        <w:rFonts w:hint="default"/>
        <w:lang w:val="en-US" w:eastAsia="en-US" w:bidi="ar-SA"/>
      </w:rPr>
    </w:lvl>
    <w:lvl w:ilvl="2" w:tplc="8222CE08">
      <w:numFmt w:val="bullet"/>
      <w:lvlText w:val="•"/>
      <w:lvlJc w:val="left"/>
      <w:pPr>
        <w:ind w:left="2946" w:hanging="229"/>
      </w:pPr>
      <w:rPr>
        <w:rFonts w:hint="default"/>
        <w:lang w:val="en-US" w:eastAsia="en-US" w:bidi="ar-SA"/>
      </w:rPr>
    </w:lvl>
    <w:lvl w:ilvl="3" w:tplc="B2C485D8">
      <w:numFmt w:val="bullet"/>
      <w:lvlText w:val="•"/>
      <w:lvlJc w:val="left"/>
      <w:pPr>
        <w:ind w:left="3669" w:hanging="229"/>
      </w:pPr>
      <w:rPr>
        <w:rFonts w:hint="default"/>
        <w:lang w:val="en-US" w:eastAsia="en-US" w:bidi="ar-SA"/>
      </w:rPr>
    </w:lvl>
    <w:lvl w:ilvl="4" w:tplc="1B88A0FA">
      <w:numFmt w:val="bullet"/>
      <w:lvlText w:val="•"/>
      <w:lvlJc w:val="left"/>
      <w:pPr>
        <w:ind w:left="4392" w:hanging="229"/>
      </w:pPr>
      <w:rPr>
        <w:rFonts w:hint="default"/>
        <w:lang w:val="en-US" w:eastAsia="en-US" w:bidi="ar-SA"/>
      </w:rPr>
    </w:lvl>
    <w:lvl w:ilvl="5" w:tplc="3452B56C">
      <w:numFmt w:val="bullet"/>
      <w:lvlText w:val="•"/>
      <w:lvlJc w:val="left"/>
      <w:pPr>
        <w:ind w:left="5115" w:hanging="229"/>
      </w:pPr>
      <w:rPr>
        <w:rFonts w:hint="default"/>
        <w:lang w:val="en-US" w:eastAsia="en-US" w:bidi="ar-SA"/>
      </w:rPr>
    </w:lvl>
    <w:lvl w:ilvl="6" w:tplc="97ECDDBA">
      <w:numFmt w:val="bullet"/>
      <w:lvlText w:val="•"/>
      <w:lvlJc w:val="left"/>
      <w:pPr>
        <w:ind w:left="5838" w:hanging="229"/>
      </w:pPr>
      <w:rPr>
        <w:rFonts w:hint="default"/>
        <w:lang w:val="en-US" w:eastAsia="en-US" w:bidi="ar-SA"/>
      </w:rPr>
    </w:lvl>
    <w:lvl w:ilvl="7" w:tplc="A198C392">
      <w:numFmt w:val="bullet"/>
      <w:lvlText w:val="•"/>
      <w:lvlJc w:val="left"/>
      <w:pPr>
        <w:ind w:left="6561" w:hanging="229"/>
      </w:pPr>
      <w:rPr>
        <w:rFonts w:hint="default"/>
        <w:lang w:val="en-US" w:eastAsia="en-US" w:bidi="ar-SA"/>
      </w:rPr>
    </w:lvl>
    <w:lvl w:ilvl="8" w:tplc="2E8ABF36">
      <w:numFmt w:val="bullet"/>
      <w:lvlText w:val="•"/>
      <w:lvlJc w:val="left"/>
      <w:pPr>
        <w:ind w:left="7284" w:hanging="22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2"/>
    <w:rsid w:val="00160AC1"/>
    <w:rsid w:val="002E5867"/>
    <w:rsid w:val="003823F5"/>
    <w:rsid w:val="00540112"/>
    <w:rsid w:val="006864C9"/>
    <w:rsid w:val="00786D18"/>
    <w:rsid w:val="00A378A2"/>
    <w:rsid w:val="00E758CF"/>
    <w:rsid w:val="00EC7A86"/>
    <w:rsid w:val="00F70A53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3143E0-9D68-42A1-A58C-7DA0B096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22"/>
      <w:ind w:left="20"/>
      <w:outlineLvl w:val="1"/>
    </w:pPr>
    <w:rPr>
      <w:rFonts w:ascii="Tahoma" w:eastAsia="Tahoma" w:hAnsi="Tahoma" w:cs="Tahoma"/>
      <w:b/>
      <w:bCs/>
      <w:sz w:val="50"/>
      <w:szCs w:val="50"/>
    </w:rPr>
  </w:style>
  <w:style w:type="paragraph" w:styleId="Heading3">
    <w:name w:val="heading 3"/>
    <w:basedOn w:val="Normal"/>
    <w:uiPriority w:val="1"/>
    <w:qFormat/>
    <w:pPr>
      <w:spacing w:before="89"/>
      <w:ind w:left="1471"/>
      <w:outlineLvl w:val="2"/>
    </w:pPr>
    <w:rPr>
      <w:rFonts w:ascii="Tahoma" w:eastAsia="Tahoma" w:hAnsi="Tahoma" w:cs="Tahoma"/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833" w:hanging="346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line="251" w:lineRule="exact"/>
      <w:ind w:left="1459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4"/>
      <w:ind w:left="834"/>
    </w:pPr>
    <w:rPr>
      <w:rFonts w:ascii="Tahoma" w:eastAsia="Tahoma" w:hAnsi="Tahoma" w:cs="Tahom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2258" w:hanging="420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F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Neale Pledger</dc:creator>
  <cp:lastModifiedBy>Emma Windsor</cp:lastModifiedBy>
  <cp:revision>2</cp:revision>
  <cp:lastPrinted>2022-03-14T10:09:00Z</cp:lastPrinted>
  <dcterms:created xsi:type="dcterms:W3CDTF">2022-05-04T08:38:00Z</dcterms:created>
  <dcterms:modified xsi:type="dcterms:W3CDTF">2022-05-04T08:38:00Z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2022-03-14T00:00:00Z</vt:filetime>
  </property>
</Properties>
</file>