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BC725" w14:textId="77777777" w:rsidR="000344E4" w:rsidRDefault="000344E4" w:rsidP="0055000B">
      <w:pPr>
        <w:rPr>
          <w:rFonts w:ascii="Calibri" w:hAnsi="Calibri" w:cs="Calibri"/>
          <w:sz w:val="24"/>
          <w:szCs w:val="24"/>
        </w:rPr>
      </w:pPr>
    </w:p>
    <w:p w14:paraId="6D5F4EAC" w14:textId="77777777" w:rsidR="000344E4" w:rsidRDefault="000344E4" w:rsidP="0055000B">
      <w:pPr>
        <w:rPr>
          <w:rFonts w:ascii="Calibri" w:hAnsi="Calibri" w:cs="Calibri"/>
          <w:sz w:val="24"/>
          <w:szCs w:val="24"/>
        </w:rPr>
      </w:pPr>
    </w:p>
    <w:p w14:paraId="2451089F" w14:textId="77777777" w:rsidR="000344E4" w:rsidRDefault="000344E4" w:rsidP="0055000B">
      <w:pPr>
        <w:rPr>
          <w:rFonts w:ascii="Calibri" w:hAnsi="Calibri" w:cs="Calibri"/>
          <w:sz w:val="24"/>
          <w:szCs w:val="24"/>
        </w:rPr>
      </w:pPr>
    </w:p>
    <w:p w14:paraId="3E0732E5" w14:textId="7C5A03CF" w:rsidR="0055000B" w:rsidRPr="00EB29E2" w:rsidRDefault="0055000B" w:rsidP="0055000B">
      <w:pPr>
        <w:rPr>
          <w:rFonts w:ascii="Calibri" w:hAnsi="Calibri" w:cs="Calibri"/>
          <w:sz w:val="24"/>
          <w:szCs w:val="24"/>
        </w:rPr>
      </w:pPr>
      <w:r w:rsidRPr="00EB29E2">
        <w:rPr>
          <w:rFonts w:ascii="Calibri" w:hAnsi="Calibri" w:cs="Calibri"/>
          <w:sz w:val="24"/>
          <w:szCs w:val="24"/>
        </w:rPr>
        <w:t>D</w:t>
      </w:r>
      <w:r w:rsidR="003B4ED7" w:rsidRPr="00EB29E2">
        <w:rPr>
          <w:rFonts w:ascii="Calibri" w:hAnsi="Calibri" w:cs="Calibri"/>
          <w:sz w:val="24"/>
          <w:szCs w:val="24"/>
        </w:rPr>
        <w:t>ear Applicant</w:t>
      </w:r>
    </w:p>
    <w:p w14:paraId="3538636B" w14:textId="309B820D"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On behalf of the Board of Directors for The Romero Catholic Academy, we would like to thank you for your interest in the post of </w:t>
      </w:r>
      <w:r w:rsidR="00993D15">
        <w:rPr>
          <w:rFonts w:ascii="Calibri" w:hAnsi="Calibri" w:cs="Calibri"/>
          <w:sz w:val="24"/>
          <w:szCs w:val="24"/>
        </w:rPr>
        <w:t>SENCO</w:t>
      </w:r>
      <w:r w:rsidRPr="00EB29E2">
        <w:rPr>
          <w:rFonts w:ascii="Calibri" w:hAnsi="Calibri" w:cs="Calibri"/>
          <w:sz w:val="24"/>
          <w:szCs w:val="24"/>
        </w:rPr>
        <w:t xml:space="preserve"> within our Multi Academy Company.</w:t>
      </w:r>
    </w:p>
    <w:p w14:paraId="4F4ACCBF" w14:textId="48858088" w:rsidR="0055000B" w:rsidRPr="00EB29E2" w:rsidRDefault="0055000B" w:rsidP="0055000B">
      <w:pPr>
        <w:rPr>
          <w:rFonts w:ascii="Calibri" w:hAnsi="Calibri" w:cs="Calibri"/>
          <w:sz w:val="24"/>
          <w:szCs w:val="24"/>
        </w:rPr>
      </w:pPr>
      <w:r w:rsidRPr="00EB29E2">
        <w:rPr>
          <w:rFonts w:ascii="Calibri" w:hAnsi="Calibri" w:cs="Calibri"/>
          <w:sz w:val="24"/>
          <w:szCs w:val="24"/>
        </w:rPr>
        <w:t>The closing date for receipt of applications is via email to</w:t>
      </w:r>
      <w:r w:rsidR="00EF1174" w:rsidRPr="00EB29E2">
        <w:rPr>
          <w:rFonts w:ascii="Calibri" w:hAnsi="Calibri" w:cs="Calibri"/>
          <w:sz w:val="24"/>
          <w:szCs w:val="24"/>
        </w:rPr>
        <w:t xml:space="preserve"> HR at </w:t>
      </w:r>
      <w:hyperlink r:id="rId11" w:history="1">
        <w:r w:rsidR="00BE281F" w:rsidRPr="00CC5A2C">
          <w:rPr>
            <w:rStyle w:val="Hyperlink"/>
            <w:rFonts w:ascii="Calibri" w:hAnsi="Calibri" w:cs="Calibri"/>
            <w:sz w:val="24"/>
            <w:szCs w:val="24"/>
          </w:rPr>
          <w:t>hr@romeromac.com</w:t>
        </w:r>
      </w:hyperlink>
      <w:r w:rsidR="00F40361">
        <w:rPr>
          <w:rFonts w:ascii="Calibri" w:hAnsi="Calibri" w:cs="Calibri"/>
          <w:sz w:val="24"/>
          <w:szCs w:val="24"/>
        </w:rPr>
        <w:t xml:space="preserve"> by </w:t>
      </w:r>
      <w:r w:rsidR="00BE281F">
        <w:rPr>
          <w:rFonts w:ascii="Calibri" w:hAnsi="Calibri" w:cs="Calibri"/>
          <w:sz w:val="24"/>
          <w:szCs w:val="24"/>
        </w:rPr>
        <w:t>12 noon Monday 8</w:t>
      </w:r>
      <w:r w:rsidR="00BE281F" w:rsidRPr="00BE281F">
        <w:rPr>
          <w:rFonts w:ascii="Calibri" w:hAnsi="Calibri" w:cs="Calibri"/>
          <w:sz w:val="24"/>
          <w:szCs w:val="24"/>
          <w:vertAlign w:val="superscript"/>
        </w:rPr>
        <w:t>th</w:t>
      </w:r>
      <w:r w:rsidR="00BE281F">
        <w:rPr>
          <w:rFonts w:ascii="Calibri" w:hAnsi="Calibri" w:cs="Calibri"/>
          <w:sz w:val="24"/>
          <w:szCs w:val="24"/>
        </w:rPr>
        <w:t xml:space="preserve"> February 2021</w:t>
      </w:r>
      <w:r w:rsidRPr="00EB29E2">
        <w:rPr>
          <w:rFonts w:ascii="Calibri" w:hAnsi="Calibri" w:cs="Calibri"/>
          <w:sz w:val="24"/>
          <w:szCs w:val="24"/>
        </w:rPr>
        <w:t>.</w:t>
      </w:r>
      <w:r w:rsidR="00420E94" w:rsidRPr="00EB29E2">
        <w:rPr>
          <w:rFonts w:ascii="Calibri" w:hAnsi="Calibri" w:cs="Calibri"/>
          <w:sz w:val="24"/>
          <w:szCs w:val="24"/>
        </w:rPr>
        <w:t xml:space="preserve">  Interview</w:t>
      </w:r>
      <w:r w:rsidR="002248A2">
        <w:rPr>
          <w:rFonts w:ascii="Calibri" w:hAnsi="Calibri" w:cs="Calibri"/>
          <w:sz w:val="24"/>
          <w:szCs w:val="24"/>
        </w:rPr>
        <w:t xml:space="preserve"> and Observation</w:t>
      </w:r>
      <w:r w:rsidR="00420E94" w:rsidRPr="00EB29E2">
        <w:rPr>
          <w:rFonts w:ascii="Calibri" w:hAnsi="Calibri" w:cs="Calibri"/>
          <w:sz w:val="24"/>
          <w:szCs w:val="24"/>
        </w:rPr>
        <w:t xml:space="preserve"> date </w:t>
      </w:r>
      <w:r w:rsidR="005A75AE">
        <w:rPr>
          <w:rFonts w:ascii="Calibri" w:hAnsi="Calibri" w:cs="Calibri"/>
          <w:sz w:val="24"/>
          <w:szCs w:val="24"/>
        </w:rPr>
        <w:t xml:space="preserve">w/c </w:t>
      </w:r>
      <w:r w:rsidR="00BE281F">
        <w:rPr>
          <w:rFonts w:ascii="Calibri" w:hAnsi="Calibri" w:cs="Calibri"/>
          <w:sz w:val="24"/>
          <w:szCs w:val="24"/>
        </w:rPr>
        <w:t>8</w:t>
      </w:r>
      <w:r w:rsidR="00BE281F" w:rsidRPr="00BE281F">
        <w:rPr>
          <w:rFonts w:ascii="Calibri" w:hAnsi="Calibri" w:cs="Calibri"/>
          <w:sz w:val="24"/>
          <w:szCs w:val="24"/>
          <w:vertAlign w:val="superscript"/>
        </w:rPr>
        <w:t>th</w:t>
      </w:r>
      <w:r w:rsidR="00BE281F">
        <w:rPr>
          <w:rFonts w:ascii="Calibri" w:hAnsi="Calibri" w:cs="Calibri"/>
          <w:sz w:val="24"/>
          <w:szCs w:val="24"/>
        </w:rPr>
        <w:t xml:space="preserve"> February 2021. </w:t>
      </w:r>
      <w:r w:rsidRPr="00EB29E2">
        <w:rPr>
          <w:rFonts w:ascii="Calibri" w:hAnsi="Calibri" w:cs="Calibri"/>
          <w:sz w:val="24"/>
          <w:szCs w:val="24"/>
        </w:rPr>
        <w:t xml:space="preserve"> </w:t>
      </w:r>
    </w:p>
    <w:p w14:paraId="039DA32B" w14:textId="25C8B278"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This letter is intended to help you complete the application form. Please read it carefully before the completion of your application form. If you have any difficulties, please contact HR at </w:t>
      </w:r>
      <w:hyperlink r:id="rId12" w:history="1">
        <w:r w:rsidR="00BE281F" w:rsidRPr="00BE281F">
          <w:rPr>
            <w:rStyle w:val="Hyperlink"/>
            <w:rFonts w:ascii="Calibri" w:hAnsi="Calibri" w:cs="Calibri"/>
            <w:sz w:val="24"/>
            <w:szCs w:val="24"/>
          </w:rPr>
          <w:t>hr@romeromac.com</w:t>
        </w:r>
      </w:hyperlink>
      <w:r w:rsidR="00BE281F">
        <w:t xml:space="preserve"> </w:t>
      </w:r>
      <w:r w:rsidRPr="00EB29E2">
        <w:rPr>
          <w:rFonts w:ascii="Calibri" w:hAnsi="Calibri" w:cs="Calibri"/>
          <w:sz w:val="24"/>
          <w:szCs w:val="24"/>
        </w:rPr>
        <w:t xml:space="preserve"> </w:t>
      </w:r>
    </w:p>
    <w:p w14:paraId="51894BB0"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The application form is your opportunity to provide all the information we will require to help us understand how you meet the requirements of the job.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1B297914"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2116BB73" w14:textId="77777777" w:rsidR="0055000B" w:rsidRPr="00EB29E2" w:rsidRDefault="0055000B" w:rsidP="0055000B">
      <w:pPr>
        <w:rPr>
          <w:rFonts w:ascii="Calibri" w:hAnsi="Calibri" w:cs="Calibri"/>
          <w:b/>
          <w:sz w:val="24"/>
          <w:szCs w:val="24"/>
          <w:u w:val="single"/>
        </w:rPr>
      </w:pPr>
      <w:r w:rsidRPr="00EB29E2">
        <w:rPr>
          <w:rFonts w:ascii="Calibri" w:hAnsi="Calibri" w:cs="Calibri"/>
          <w:b/>
          <w:sz w:val="24"/>
          <w:szCs w:val="24"/>
          <w:u w:val="single"/>
        </w:rPr>
        <w:t xml:space="preserve">Please read this information carefully as you will not be short-listed for interview unless you meet the essential criteria described in the Person Specification. </w:t>
      </w:r>
    </w:p>
    <w:p w14:paraId="0021F3B0"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Depending on the number and quality of applications, it may not be possible to shortlist for interview all candidates who meet the Essential Criteria. </w:t>
      </w:r>
      <w:r w:rsidRPr="00EB29E2">
        <w:rPr>
          <w:rFonts w:ascii="Calibri" w:hAnsi="Calibri" w:cs="Calibri"/>
          <w:i/>
          <w:sz w:val="24"/>
          <w:szCs w:val="24"/>
        </w:rPr>
        <w:t>However, we guarantee to interview all disabled applicants who meet the Essential Criteria.</w:t>
      </w:r>
      <w:r w:rsidRPr="00EB29E2">
        <w:rPr>
          <w:rFonts w:ascii="Calibri" w:hAnsi="Calibri" w:cs="Calibri"/>
          <w:sz w:val="24"/>
          <w:szCs w:val="24"/>
        </w:rPr>
        <w:t xml:space="preserve"> </w:t>
      </w:r>
    </w:p>
    <w:p w14:paraId="318E504D"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w:t>
      </w:r>
    </w:p>
    <w:p w14:paraId="20C12916" w14:textId="77777777" w:rsidR="00E14916" w:rsidRDefault="0055000B" w:rsidP="0055000B">
      <w:pPr>
        <w:rPr>
          <w:rFonts w:ascii="Calibri" w:hAnsi="Calibri" w:cs="Calibri"/>
          <w:sz w:val="24"/>
          <w:szCs w:val="24"/>
        </w:rPr>
      </w:pPr>
      <w:r w:rsidRPr="00EB29E2">
        <w:rPr>
          <w:rFonts w:ascii="Calibri" w:hAnsi="Calibri" w:cs="Calibri"/>
          <w:sz w:val="24"/>
          <w:szCs w:val="24"/>
        </w:rPr>
        <w:t>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w:t>
      </w:r>
    </w:p>
    <w:p w14:paraId="374E033F" w14:textId="53C48F4E" w:rsidR="0055000B" w:rsidRDefault="0055000B" w:rsidP="0055000B">
      <w:pPr>
        <w:rPr>
          <w:rFonts w:ascii="Calibri" w:hAnsi="Calibri" w:cs="Calibri"/>
          <w:b/>
          <w:sz w:val="24"/>
          <w:szCs w:val="24"/>
        </w:rPr>
      </w:pPr>
      <w:r w:rsidRPr="00EB29E2">
        <w:rPr>
          <w:rFonts w:ascii="Calibri" w:hAnsi="Calibri" w:cs="Calibri"/>
          <w:sz w:val="24"/>
          <w:szCs w:val="24"/>
        </w:rPr>
        <w:t xml:space="preserve">Please remember that those involved in the selection process cannot make assumptions about you. - </w:t>
      </w:r>
      <w:r w:rsidRPr="00EB29E2">
        <w:rPr>
          <w:rFonts w:ascii="Calibri" w:hAnsi="Calibri" w:cs="Calibri"/>
          <w:b/>
          <w:sz w:val="24"/>
          <w:szCs w:val="24"/>
        </w:rPr>
        <w:t>tell us everything relevant to your application and complete all the sections on the form.</w:t>
      </w:r>
    </w:p>
    <w:p w14:paraId="36BA917B" w14:textId="2E6BF5F9" w:rsidR="000344E4" w:rsidRDefault="000344E4" w:rsidP="0055000B">
      <w:pPr>
        <w:rPr>
          <w:rFonts w:ascii="Calibri" w:hAnsi="Calibri" w:cs="Calibri"/>
          <w:b/>
          <w:sz w:val="24"/>
          <w:szCs w:val="24"/>
        </w:rPr>
      </w:pPr>
    </w:p>
    <w:p w14:paraId="7EC82692" w14:textId="5F7CBC6D" w:rsidR="000344E4" w:rsidRDefault="000344E4" w:rsidP="0055000B">
      <w:pPr>
        <w:rPr>
          <w:rFonts w:ascii="Calibri" w:hAnsi="Calibri" w:cs="Calibri"/>
          <w:b/>
          <w:sz w:val="24"/>
          <w:szCs w:val="24"/>
        </w:rPr>
      </w:pPr>
    </w:p>
    <w:p w14:paraId="4F559882" w14:textId="21C8972F" w:rsidR="000344E4" w:rsidRDefault="000344E4" w:rsidP="0055000B">
      <w:pPr>
        <w:rPr>
          <w:rFonts w:ascii="Calibri" w:hAnsi="Calibri" w:cs="Calibri"/>
          <w:b/>
          <w:sz w:val="24"/>
          <w:szCs w:val="24"/>
        </w:rPr>
      </w:pPr>
    </w:p>
    <w:p w14:paraId="275CA564" w14:textId="2841B376" w:rsidR="000344E4" w:rsidRDefault="000344E4" w:rsidP="0055000B">
      <w:pPr>
        <w:rPr>
          <w:rFonts w:ascii="Calibri" w:hAnsi="Calibri" w:cs="Calibri"/>
          <w:b/>
          <w:sz w:val="24"/>
          <w:szCs w:val="24"/>
        </w:rPr>
      </w:pPr>
    </w:p>
    <w:p w14:paraId="7B8E904D" w14:textId="77777777" w:rsidR="000344E4" w:rsidRPr="00E14916" w:rsidRDefault="000344E4" w:rsidP="0055000B">
      <w:pPr>
        <w:rPr>
          <w:rFonts w:ascii="Calibri" w:hAnsi="Calibri" w:cs="Calibri"/>
          <w:sz w:val="24"/>
          <w:szCs w:val="24"/>
        </w:rPr>
      </w:pPr>
    </w:p>
    <w:p w14:paraId="4C1A5243" w14:textId="77777777" w:rsidR="000344E4" w:rsidRDefault="000344E4" w:rsidP="0055000B">
      <w:pPr>
        <w:pStyle w:val="Heading1"/>
        <w:rPr>
          <w:rFonts w:ascii="Calibri" w:hAnsi="Calibri" w:cs="Calibri"/>
          <w:sz w:val="24"/>
          <w:szCs w:val="24"/>
        </w:rPr>
      </w:pPr>
    </w:p>
    <w:p w14:paraId="46DF6B77" w14:textId="2742E365" w:rsidR="0055000B" w:rsidRPr="00EB29E2" w:rsidRDefault="0055000B" w:rsidP="0055000B">
      <w:pPr>
        <w:pStyle w:val="Heading1"/>
        <w:rPr>
          <w:rFonts w:ascii="Calibri" w:hAnsi="Calibri" w:cs="Calibri"/>
          <w:sz w:val="24"/>
          <w:szCs w:val="24"/>
        </w:rPr>
      </w:pPr>
      <w:r w:rsidRPr="00EB29E2">
        <w:rPr>
          <w:rFonts w:ascii="Calibri" w:hAnsi="Calibri" w:cs="Calibri"/>
          <w:sz w:val="24"/>
          <w:szCs w:val="24"/>
        </w:rPr>
        <w:t xml:space="preserve">Data Protection </w:t>
      </w:r>
    </w:p>
    <w:p w14:paraId="042A9D6F"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Romero Academy reserve the right to check the validity and accuracy of your application if successful.</w:t>
      </w:r>
    </w:p>
    <w:p w14:paraId="71E65FB2" w14:textId="77777777" w:rsidR="0055000B" w:rsidRPr="00EB29E2" w:rsidRDefault="0055000B" w:rsidP="0055000B">
      <w:pPr>
        <w:rPr>
          <w:rFonts w:ascii="Calibri" w:hAnsi="Calibri" w:cs="Calibri"/>
          <w:sz w:val="24"/>
          <w:szCs w:val="24"/>
        </w:rPr>
      </w:pPr>
      <w:r w:rsidRPr="00EB29E2">
        <w:rPr>
          <w:rStyle w:val="Heading1Char"/>
          <w:rFonts w:ascii="Calibri" w:hAnsi="Calibri" w:cs="Calibri"/>
          <w:sz w:val="24"/>
          <w:szCs w:val="24"/>
        </w:rPr>
        <w:t>Equal Opportunities</w:t>
      </w:r>
      <w:r w:rsidRPr="00EB29E2">
        <w:rPr>
          <w:rFonts w:ascii="Calibri" w:hAnsi="Calibri" w:cs="Calibri"/>
          <w:sz w:val="24"/>
          <w:szCs w:val="24"/>
        </w:rPr>
        <w:t xml:space="preserve"> </w:t>
      </w:r>
    </w:p>
    <w:p w14:paraId="2DF22E98"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3EF24BAB" w14:textId="77777777" w:rsidR="0055000B" w:rsidRPr="00EB29E2" w:rsidRDefault="0055000B" w:rsidP="0055000B">
      <w:pPr>
        <w:rPr>
          <w:rFonts w:ascii="Calibri" w:hAnsi="Calibri" w:cs="Calibri"/>
          <w:sz w:val="24"/>
          <w:szCs w:val="24"/>
        </w:rPr>
      </w:pPr>
      <w:r w:rsidRPr="00EB29E2">
        <w:rPr>
          <w:rStyle w:val="Heading1Char"/>
          <w:rFonts w:ascii="Calibri" w:hAnsi="Calibri" w:cs="Calibri"/>
          <w:sz w:val="24"/>
          <w:szCs w:val="24"/>
        </w:rPr>
        <w:t>Work Permits</w:t>
      </w:r>
      <w:r w:rsidRPr="00EB29E2">
        <w:rPr>
          <w:rFonts w:ascii="Calibri" w:hAnsi="Calibri" w:cs="Calibri"/>
          <w:sz w:val="24"/>
          <w:szCs w:val="24"/>
        </w:rPr>
        <w:t xml:space="preserve"> </w:t>
      </w:r>
    </w:p>
    <w:p w14:paraId="704DBFC7"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71C31B45" w14:textId="77777777" w:rsidR="0055000B" w:rsidRPr="00EB29E2" w:rsidRDefault="0055000B" w:rsidP="0055000B">
      <w:pPr>
        <w:rPr>
          <w:rFonts w:ascii="Calibri" w:hAnsi="Calibri" w:cs="Calibri"/>
          <w:sz w:val="24"/>
          <w:szCs w:val="24"/>
        </w:rPr>
      </w:pPr>
      <w:r w:rsidRPr="00EB29E2">
        <w:rPr>
          <w:rStyle w:val="Heading1Char"/>
          <w:rFonts w:ascii="Calibri" w:hAnsi="Calibri" w:cs="Calibri"/>
          <w:sz w:val="24"/>
          <w:szCs w:val="24"/>
        </w:rPr>
        <w:t>DBS Checks</w:t>
      </w:r>
      <w:r w:rsidRPr="00EB29E2">
        <w:rPr>
          <w:rFonts w:ascii="Calibri" w:hAnsi="Calibri" w:cs="Calibri"/>
          <w:sz w:val="24"/>
          <w:szCs w:val="24"/>
        </w:rPr>
        <w:t xml:space="preserve"> </w:t>
      </w:r>
    </w:p>
    <w:p w14:paraId="64FA0825" w14:textId="77777777" w:rsidR="0055000B" w:rsidRPr="00EB29E2" w:rsidRDefault="0055000B" w:rsidP="0055000B">
      <w:pPr>
        <w:rPr>
          <w:rFonts w:ascii="Calibri" w:hAnsi="Calibri" w:cs="Calibri"/>
          <w:b/>
          <w:sz w:val="24"/>
          <w:szCs w:val="24"/>
        </w:rPr>
      </w:pPr>
      <w:r w:rsidRPr="00EB29E2">
        <w:rPr>
          <w:rFonts w:ascii="Calibri" w:hAnsi="Calibri" w:cs="Calibri"/>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p>
    <w:p w14:paraId="67176ACD" w14:textId="77777777" w:rsidR="0055000B" w:rsidRPr="00EB29E2" w:rsidRDefault="0055000B" w:rsidP="0055000B">
      <w:pPr>
        <w:rPr>
          <w:rFonts w:ascii="Calibri" w:hAnsi="Calibri" w:cs="Calibri"/>
          <w:sz w:val="24"/>
          <w:szCs w:val="24"/>
        </w:rPr>
      </w:pPr>
      <w:r w:rsidRPr="00EB29E2">
        <w:rPr>
          <w:rFonts w:ascii="Calibri" w:hAnsi="Calibri" w:cs="Calibri"/>
          <w:b/>
          <w:sz w:val="24"/>
          <w:szCs w:val="24"/>
        </w:rPr>
        <w:t>PLEASE NOTE</w:t>
      </w:r>
      <w:r w:rsidRPr="00EB29E2">
        <w:rPr>
          <w:rFonts w:ascii="Calibri" w:hAnsi="Calibri" w:cs="Calibri"/>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w:t>
      </w:r>
    </w:p>
    <w:p w14:paraId="086921E1"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We expect all our staff and employees to be in sympathy with our Catholic values and help us to achieve the vision that we have set ourselves to work towards. </w:t>
      </w:r>
    </w:p>
    <w:p w14:paraId="44455B54"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 xml:space="preserve">A summary copy is included for your information. </w:t>
      </w:r>
    </w:p>
    <w:p w14:paraId="33CD6DE6" w14:textId="77777777" w:rsidR="0055000B" w:rsidRPr="00EB29E2" w:rsidRDefault="0055000B" w:rsidP="0055000B">
      <w:pPr>
        <w:rPr>
          <w:rFonts w:ascii="Calibri" w:hAnsi="Calibri" w:cs="Calibri"/>
          <w:sz w:val="24"/>
          <w:szCs w:val="24"/>
        </w:rPr>
      </w:pPr>
      <w:r w:rsidRPr="00EB29E2">
        <w:rPr>
          <w:rFonts w:ascii="Calibri" w:hAnsi="Calibri" w:cs="Calibri"/>
          <w:noProof/>
          <w:sz w:val="24"/>
          <w:szCs w:val="24"/>
          <w:lang w:eastAsia="en-GB"/>
        </w:rPr>
        <w:drawing>
          <wp:anchor distT="0" distB="0" distL="114300" distR="114300" simplePos="0" relativeHeight="251669504" behindDoc="0" locked="0" layoutInCell="1" allowOverlap="1" wp14:anchorId="056A8CBB" wp14:editId="63A5A212">
            <wp:simplePos x="0" y="0"/>
            <wp:positionH relativeFrom="column">
              <wp:posOffset>-19050</wp:posOffset>
            </wp:positionH>
            <wp:positionV relativeFrom="paragraph">
              <wp:posOffset>169545</wp:posOffset>
            </wp:positionV>
            <wp:extent cx="1676400" cy="84772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76400" cy="847725"/>
                    </a:xfrm>
                    <a:prstGeom prst="rect">
                      <a:avLst/>
                    </a:prstGeom>
                    <a:noFill/>
                    <a:ln w="9525">
                      <a:noFill/>
                      <a:miter lim="800000"/>
                      <a:headEnd/>
                      <a:tailEnd/>
                    </a:ln>
                  </pic:spPr>
                </pic:pic>
              </a:graphicData>
            </a:graphic>
          </wp:anchor>
        </w:drawing>
      </w:r>
    </w:p>
    <w:p w14:paraId="6AFDD5DC" w14:textId="77777777" w:rsidR="0055000B" w:rsidRPr="00EB29E2" w:rsidRDefault="0055000B" w:rsidP="0055000B">
      <w:pPr>
        <w:rPr>
          <w:rFonts w:ascii="Calibri" w:hAnsi="Calibri" w:cs="Calibri"/>
          <w:sz w:val="24"/>
          <w:szCs w:val="24"/>
        </w:rPr>
      </w:pPr>
    </w:p>
    <w:p w14:paraId="270259CD" w14:textId="77777777" w:rsidR="0055000B" w:rsidRPr="00EB29E2" w:rsidRDefault="0055000B" w:rsidP="0055000B">
      <w:pPr>
        <w:rPr>
          <w:rFonts w:ascii="Calibri" w:hAnsi="Calibri" w:cs="Calibri"/>
          <w:sz w:val="24"/>
          <w:szCs w:val="24"/>
        </w:rPr>
      </w:pPr>
    </w:p>
    <w:p w14:paraId="203BD123" w14:textId="77777777" w:rsidR="0055000B" w:rsidRPr="00EB29E2" w:rsidRDefault="0055000B" w:rsidP="0055000B">
      <w:pPr>
        <w:rPr>
          <w:rFonts w:ascii="Calibri" w:hAnsi="Calibri" w:cs="Calibri"/>
          <w:sz w:val="24"/>
          <w:szCs w:val="24"/>
        </w:rPr>
      </w:pPr>
    </w:p>
    <w:p w14:paraId="31D2E004" w14:textId="77777777" w:rsidR="0055000B" w:rsidRPr="00EB29E2" w:rsidRDefault="0055000B" w:rsidP="0055000B">
      <w:pPr>
        <w:rPr>
          <w:rFonts w:ascii="Calibri" w:hAnsi="Calibri" w:cs="Calibri"/>
          <w:sz w:val="24"/>
          <w:szCs w:val="24"/>
        </w:rPr>
      </w:pPr>
      <w:r w:rsidRPr="00EB29E2">
        <w:rPr>
          <w:rFonts w:ascii="Calibri" w:hAnsi="Calibri" w:cs="Calibri"/>
          <w:sz w:val="24"/>
          <w:szCs w:val="24"/>
        </w:rPr>
        <w:t>Patrick Taggart</w:t>
      </w:r>
    </w:p>
    <w:p w14:paraId="01E8CB0E" w14:textId="77777777" w:rsidR="0055000B" w:rsidRPr="00EB29E2" w:rsidRDefault="0055000B" w:rsidP="0055000B">
      <w:pPr>
        <w:rPr>
          <w:rFonts w:ascii="Calibri" w:hAnsi="Calibri" w:cs="Calibri"/>
          <w:b/>
          <w:sz w:val="24"/>
          <w:szCs w:val="24"/>
        </w:rPr>
      </w:pPr>
      <w:r w:rsidRPr="00EB29E2">
        <w:rPr>
          <w:rFonts w:ascii="Calibri" w:hAnsi="Calibri" w:cs="Calibri"/>
          <w:b/>
          <w:sz w:val="24"/>
          <w:szCs w:val="24"/>
        </w:rPr>
        <w:t>Academy Business Director</w:t>
      </w:r>
    </w:p>
    <w:p w14:paraId="5AC28424" w14:textId="77777777" w:rsidR="0055000B" w:rsidRPr="00EB29E2" w:rsidRDefault="0055000B" w:rsidP="0055000B">
      <w:pPr>
        <w:rPr>
          <w:rFonts w:ascii="Calibri" w:hAnsi="Calibri" w:cs="Calibri"/>
          <w:b/>
          <w:sz w:val="24"/>
          <w:szCs w:val="24"/>
        </w:rPr>
      </w:pPr>
      <w:r w:rsidRPr="00EB29E2">
        <w:rPr>
          <w:rFonts w:ascii="Calibri" w:hAnsi="Calibri" w:cs="Calibri"/>
          <w:b/>
          <w:sz w:val="24"/>
          <w:szCs w:val="24"/>
        </w:rPr>
        <w:t>The Romero Catholic Academy</w:t>
      </w:r>
    </w:p>
    <w:p w14:paraId="735451CA" w14:textId="77777777" w:rsidR="0055000B" w:rsidRPr="00EB29E2" w:rsidRDefault="0055000B" w:rsidP="0055000B">
      <w:pPr>
        <w:jc w:val="center"/>
        <w:rPr>
          <w:rFonts w:ascii="Calibri" w:hAnsi="Calibri" w:cs="Calibri"/>
          <w:sz w:val="24"/>
          <w:szCs w:val="24"/>
        </w:rPr>
      </w:pPr>
      <w:r w:rsidRPr="00EB29E2">
        <w:rPr>
          <w:rFonts w:ascii="Calibri" w:hAnsi="Calibri" w:cs="Calibri"/>
          <w:sz w:val="24"/>
          <w:szCs w:val="24"/>
        </w:rPr>
        <w:lastRenderedPageBreak/>
        <w:t>The Romero Multi Academy Company</w:t>
      </w:r>
    </w:p>
    <w:p w14:paraId="04D294C5" w14:textId="77777777" w:rsidR="0055000B" w:rsidRPr="00EB29E2" w:rsidRDefault="0055000B" w:rsidP="0055000B">
      <w:pPr>
        <w:jc w:val="center"/>
        <w:rPr>
          <w:rFonts w:ascii="Calibri" w:hAnsi="Calibri" w:cs="Calibri"/>
          <w:b/>
          <w:sz w:val="24"/>
          <w:szCs w:val="24"/>
        </w:rPr>
      </w:pPr>
      <w:r w:rsidRPr="00EB29E2">
        <w:rPr>
          <w:rFonts w:ascii="Calibri" w:hAnsi="Calibri" w:cs="Calibri"/>
          <w:b/>
          <w:sz w:val="24"/>
          <w:szCs w:val="24"/>
        </w:rPr>
        <w:t>“Securing 3-19 Catholic Education in Coventry”</w:t>
      </w:r>
    </w:p>
    <w:p w14:paraId="1DA1E9B7" w14:textId="77777777" w:rsidR="0055000B" w:rsidRPr="00EB29E2" w:rsidRDefault="0055000B" w:rsidP="0055000B">
      <w:pPr>
        <w:jc w:val="center"/>
        <w:rPr>
          <w:rFonts w:ascii="Calibri" w:hAnsi="Calibri" w:cs="Calibri"/>
          <w:sz w:val="24"/>
          <w:szCs w:val="24"/>
        </w:rPr>
      </w:pPr>
    </w:p>
    <w:p w14:paraId="678FC208" w14:textId="77777777" w:rsidR="0055000B" w:rsidRPr="00EB29E2" w:rsidRDefault="0055000B" w:rsidP="003B4ED7">
      <w:pPr>
        <w:spacing w:line="240" w:lineRule="auto"/>
        <w:ind w:hanging="11"/>
        <w:jc w:val="center"/>
        <w:rPr>
          <w:rFonts w:ascii="Calibri" w:hAnsi="Calibri" w:cs="Calibri"/>
          <w:sz w:val="24"/>
          <w:szCs w:val="24"/>
        </w:rPr>
      </w:pPr>
      <w:r w:rsidRPr="00EB29E2">
        <w:rPr>
          <w:rFonts w:ascii="Calibri" w:hAnsi="Calibri" w:cs="Calibri"/>
          <w:sz w:val="24"/>
          <w:szCs w:val="24"/>
        </w:rPr>
        <w:t>“This is what we do:</w:t>
      </w:r>
    </w:p>
    <w:p w14:paraId="1113A1B9" w14:textId="77777777" w:rsidR="0055000B" w:rsidRPr="00EB29E2" w:rsidRDefault="0055000B" w:rsidP="003B4ED7">
      <w:pPr>
        <w:spacing w:line="240" w:lineRule="auto"/>
        <w:ind w:hanging="11"/>
        <w:jc w:val="center"/>
        <w:rPr>
          <w:rFonts w:ascii="Calibri" w:hAnsi="Calibri" w:cs="Calibri"/>
          <w:sz w:val="24"/>
          <w:szCs w:val="24"/>
        </w:rPr>
      </w:pPr>
      <w:r w:rsidRPr="00EB29E2">
        <w:rPr>
          <w:rFonts w:ascii="Calibri" w:hAnsi="Calibri" w:cs="Calibri"/>
          <w:sz w:val="24"/>
          <w:szCs w:val="24"/>
        </w:rPr>
        <w:t>We plant the seeds that one day will grow.</w:t>
      </w:r>
      <w:r w:rsidRPr="00EB29E2">
        <w:rPr>
          <w:rFonts w:ascii="Calibri" w:hAnsi="Calibri" w:cs="Calibri"/>
          <w:sz w:val="24"/>
          <w:szCs w:val="24"/>
        </w:rPr>
        <w:br/>
      </w:r>
      <w:r w:rsidRPr="00EB29E2">
        <w:rPr>
          <w:rFonts w:ascii="Calibri" w:hAnsi="Calibri" w:cs="Calibri"/>
          <w:sz w:val="24"/>
          <w:szCs w:val="24"/>
        </w:rPr>
        <w:br/>
        <w:t>We water seeds already planted, knowing that they hold future promise.</w:t>
      </w:r>
      <w:r w:rsidRPr="00EB29E2">
        <w:rPr>
          <w:rFonts w:ascii="Calibri" w:hAnsi="Calibri" w:cs="Calibri"/>
          <w:sz w:val="24"/>
          <w:szCs w:val="24"/>
        </w:rPr>
        <w:br/>
      </w:r>
      <w:r w:rsidRPr="00EB29E2">
        <w:rPr>
          <w:rFonts w:ascii="Calibri" w:hAnsi="Calibri" w:cs="Calibri"/>
          <w:sz w:val="24"/>
          <w:szCs w:val="24"/>
        </w:rPr>
        <w:br/>
        <w:t>We lay foundations that will need further development.</w:t>
      </w:r>
      <w:r w:rsidRPr="00EB29E2">
        <w:rPr>
          <w:rFonts w:ascii="Calibri" w:hAnsi="Calibri" w:cs="Calibri"/>
          <w:sz w:val="24"/>
          <w:szCs w:val="24"/>
        </w:rPr>
        <w:br/>
      </w:r>
      <w:r w:rsidRPr="00EB29E2">
        <w:rPr>
          <w:rFonts w:ascii="Calibri" w:hAnsi="Calibri" w:cs="Calibri"/>
          <w:sz w:val="24"/>
          <w:szCs w:val="24"/>
        </w:rPr>
        <w:br/>
        <w:t>We provide yeast that produces far beyond our capabilities.”</w:t>
      </w:r>
    </w:p>
    <w:p w14:paraId="392FF081" w14:textId="77777777" w:rsidR="0055000B" w:rsidRPr="00EB29E2" w:rsidRDefault="0055000B" w:rsidP="0055000B">
      <w:pPr>
        <w:ind w:hanging="11"/>
        <w:jc w:val="center"/>
        <w:rPr>
          <w:rFonts w:ascii="Calibri" w:hAnsi="Calibri" w:cs="Calibri"/>
          <w:color w:val="333333"/>
          <w:sz w:val="24"/>
          <w:szCs w:val="24"/>
          <w:shd w:val="clear" w:color="auto" w:fill="FFFFFF"/>
        </w:rPr>
      </w:pPr>
    </w:p>
    <w:p w14:paraId="7F2A4479" w14:textId="77777777" w:rsidR="0055000B" w:rsidRPr="00EB29E2" w:rsidRDefault="0055000B" w:rsidP="0055000B">
      <w:pPr>
        <w:jc w:val="center"/>
        <w:rPr>
          <w:rFonts w:ascii="Calibri" w:hAnsi="Calibri" w:cs="Calibri"/>
          <w:sz w:val="24"/>
          <w:szCs w:val="24"/>
        </w:rPr>
      </w:pPr>
      <w:r w:rsidRPr="00EB29E2">
        <w:rPr>
          <w:rFonts w:ascii="Calibri" w:hAnsi="Calibri" w:cs="Calibri"/>
          <w:noProof/>
          <w:sz w:val="24"/>
          <w:szCs w:val="24"/>
          <w:lang w:eastAsia="en-GB"/>
        </w:rPr>
        <w:drawing>
          <wp:inline distT="0" distB="0" distL="0" distR="0" wp14:anchorId="644778F5" wp14:editId="24F848D7">
            <wp:extent cx="2517410" cy="2517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youssef\SharePoint\ICT Support\Marketing &amp; Communications\Marketing\Romero Logos\Interim Logo\Romero Academy Logo - Blue Circular Flat Image.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7410" cy="2517410"/>
                    </a:xfrm>
                    <a:prstGeom prst="rect">
                      <a:avLst/>
                    </a:prstGeom>
                    <a:noFill/>
                    <a:ln>
                      <a:noFill/>
                    </a:ln>
                  </pic:spPr>
                </pic:pic>
              </a:graphicData>
            </a:graphic>
          </wp:inline>
        </w:drawing>
      </w:r>
    </w:p>
    <w:p w14:paraId="1391DE54" w14:textId="77777777" w:rsidR="0055000B" w:rsidRPr="00EB29E2" w:rsidRDefault="0055000B" w:rsidP="0055000B">
      <w:pPr>
        <w:ind w:left="1440"/>
        <w:rPr>
          <w:rFonts w:ascii="Calibri" w:hAnsi="Calibri" w:cs="Calibri"/>
          <w:sz w:val="24"/>
          <w:szCs w:val="24"/>
        </w:rPr>
      </w:pPr>
    </w:p>
    <w:p w14:paraId="5E0B0678" w14:textId="77777777" w:rsidR="0055000B" w:rsidRPr="00EB29E2" w:rsidRDefault="0055000B" w:rsidP="003B4ED7">
      <w:pPr>
        <w:spacing w:after="0" w:line="240" w:lineRule="auto"/>
        <w:rPr>
          <w:rFonts w:ascii="Calibri" w:hAnsi="Calibri" w:cs="Calibri"/>
          <w:i/>
          <w:sz w:val="24"/>
          <w:szCs w:val="24"/>
        </w:rPr>
      </w:pPr>
      <w:r w:rsidRPr="00EB29E2">
        <w:rPr>
          <w:rFonts w:ascii="Calibri" w:hAnsi="Calibri" w:cs="Calibri"/>
          <w:sz w:val="24"/>
          <w:szCs w:val="24"/>
        </w:rPr>
        <w:t>Each school retains its own unique ethos and mission recognising the local community it serves. However, our unified Mission states that,</w:t>
      </w:r>
    </w:p>
    <w:p w14:paraId="68040E25" w14:textId="77777777" w:rsidR="0055000B" w:rsidRPr="00EB29E2" w:rsidRDefault="0055000B" w:rsidP="003B4ED7">
      <w:pPr>
        <w:spacing w:after="0" w:line="240" w:lineRule="auto"/>
        <w:jc w:val="center"/>
        <w:rPr>
          <w:rFonts w:ascii="Calibri" w:hAnsi="Calibri" w:cs="Calibri"/>
          <w:i/>
          <w:sz w:val="24"/>
          <w:szCs w:val="24"/>
        </w:rPr>
      </w:pPr>
      <w:r w:rsidRPr="00EB29E2">
        <w:rPr>
          <w:rFonts w:ascii="Calibri" w:hAnsi="Calibri" w:cs="Calibri"/>
          <w:i/>
          <w:sz w:val="24"/>
          <w:szCs w:val="24"/>
        </w:rPr>
        <w:t>“We are a Christ-centred Communities dedicated to faith formation, academic excellence and individual growth for our young people, all rooted in the Gospel message of Jesus Christ.”</w:t>
      </w:r>
    </w:p>
    <w:p w14:paraId="7E9F9880" w14:textId="77777777" w:rsidR="0055000B" w:rsidRPr="00EB29E2" w:rsidRDefault="0055000B" w:rsidP="003B4ED7">
      <w:pPr>
        <w:pStyle w:val="Title"/>
        <w:spacing w:line="240" w:lineRule="auto"/>
        <w:rPr>
          <w:rFonts w:ascii="Calibri" w:hAnsi="Calibri" w:cs="Calibri"/>
          <w:sz w:val="24"/>
          <w:szCs w:val="24"/>
        </w:rPr>
      </w:pPr>
    </w:p>
    <w:p w14:paraId="4BAA5864" w14:textId="77777777" w:rsidR="0055000B" w:rsidRPr="00EB29E2" w:rsidRDefault="0055000B" w:rsidP="003B4ED7">
      <w:pPr>
        <w:pStyle w:val="Title"/>
        <w:spacing w:line="240" w:lineRule="auto"/>
        <w:jc w:val="center"/>
        <w:rPr>
          <w:rFonts w:ascii="Calibri" w:hAnsi="Calibri" w:cs="Calibri"/>
          <w:b/>
          <w:sz w:val="28"/>
          <w:szCs w:val="28"/>
        </w:rPr>
      </w:pPr>
      <w:r w:rsidRPr="00EB29E2">
        <w:rPr>
          <w:rFonts w:ascii="Calibri" w:hAnsi="Calibri" w:cs="Calibri"/>
          <w:b/>
          <w:sz w:val="28"/>
          <w:szCs w:val="28"/>
        </w:rPr>
        <w:t>Our Schools</w:t>
      </w:r>
    </w:p>
    <w:p w14:paraId="610DD1C3" w14:textId="77777777" w:rsidR="0055000B" w:rsidRPr="00EB29E2" w:rsidRDefault="0055000B" w:rsidP="003B4ED7">
      <w:pPr>
        <w:spacing w:after="0" w:line="240" w:lineRule="auto"/>
        <w:rPr>
          <w:rFonts w:ascii="Calibri" w:hAnsi="Calibri" w:cs="Calibri"/>
          <w:sz w:val="24"/>
          <w:szCs w:val="24"/>
        </w:rPr>
      </w:pPr>
    </w:p>
    <w:p w14:paraId="6A351315" w14:textId="77777777" w:rsidR="0055000B" w:rsidRPr="00EB29E2" w:rsidRDefault="0055000B" w:rsidP="003B4ED7">
      <w:pPr>
        <w:spacing w:after="0" w:line="240" w:lineRule="auto"/>
        <w:rPr>
          <w:rFonts w:ascii="Calibri" w:hAnsi="Calibri" w:cs="Calibri"/>
          <w:sz w:val="24"/>
          <w:szCs w:val="24"/>
        </w:rPr>
      </w:pPr>
      <w:r w:rsidRPr="00EB29E2">
        <w:rPr>
          <w:rFonts w:ascii="Calibri" w:hAnsi="Calibri" w:cs="Calibri"/>
          <w:sz w:val="24"/>
          <w:szCs w:val="24"/>
        </w:rPr>
        <w:t>The following schools are within The Romero Catholic Academy:-</w:t>
      </w:r>
    </w:p>
    <w:p w14:paraId="112A0664" w14:textId="77777777" w:rsidR="0055000B" w:rsidRPr="00EB29E2" w:rsidRDefault="0055000B" w:rsidP="003B4ED7">
      <w:pPr>
        <w:pStyle w:val="Heading1"/>
        <w:spacing w:before="0" w:after="0"/>
        <w:rPr>
          <w:rFonts w:ascii="Calibri" w:hAnsi="Calibri" w:cs="Calibri"/>
          <w:sz w:val="24"/>
          <w:szCs w:val="24"/>
        </w:rPr>
      </w:pPr>
      <w:r w:rsidRPr="00EB29E2">
        <w:rPr>
          <w:rFonts w:ascii="Calibri" w:hAnsi="Calibri" w:cs="Calibri"/>
          <w:sz w:val="24"/>
          <w:szCs w:val="24"/>
        </w:rPr>
        <w:t>Secondary School:-</w:t>
      </w:r>
    </w:p>
    <w:p w14:paraId="1443E42D"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br/>
        <w:t xml:space="preserve">Cardinal Wiseman Catholic School </w:t>
      </w:r>
    </w:p>
    <w:p w14:paraId="0B954E85" w14:textId="77777777" w:rsidR="0055000B" w:rsidRPr="00EB29E2" w:rsidRDefault="003B4ED7" w:rsidP="003B4ED7">
      <w:pPr>
        <w:pStyle w:val="Heading1"/>
        <w:spacing w:before="0" w:after="0"/>
        <w:rPr>
          <w:rFonts w:ascii="Calibri" w:hAnsi="Calibri" w:cs="Calibri"/>
          <w:sz w:val="24"/>
          <w:szCs w:val="24"/>
        </w:rPr>
      </w:pPr>
      <w:r w:rsidRPr="00EB29E2">
        <w:rPr>
          <w:rFonts w:ascii="Calibri" w:hAnsi="Calibri" w:cs="Calibri"/>
          <w:sz w:val="24"/>
          <w:szCs w:val="24"/>
        </w:rPr>
        <w:t>P</w:t>
      </w:r>
      <w:r w:rsidR="0055000B" w:rsidRPr="00EB29E2">
        <w:rPr>
          <w:rFonts w:ascii="Calibri" w:hAnsi="Calibri" w:cs="Calibri"/>
          <w:sz w:val="24"/>
          <w:szCs w:val="24"/>
        </w:rPr>
        <w:t>rimary Schools:-</w:t>
      </w:r>
    </w:p>
    <w:p w14:paraId="79F1F252"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br/>
        <w:t>Corpus Christi Catholic Primary School</w:t>
      </w:r>
    </w:p>
    <w:p w14:paraId="51EA21DC"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Good Shepherd Catholic Primary School</w:t>
      </w:r>
    </w:p>
    <w:p w14:paraId="1E21C852"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Sacred Heart Catholic Primary School</w:t>
      </w:r>
    </w:p>
    <w:p w14:paraId="110EABA3"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St Gregory Catholic Primary School</w:t>
      </w:r>
    </w:p>
    <w:p w14:paraId="7ADB4861"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St John Fisher Catholic Primary School</w:t>
      </w:r>
    </w:p>
    <w:p w14:paraId="4974ABF8"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St Patrick Catholic Primary School</w:t>
      </w:r>
    </w:p>
    <w:p w14:paraId="1BF63751" w14:textId="77777777" w:rsidR="0055000B" w:rsidRPr="00EB29E2" w:rsidRDefault="0055000B" w:rsidP="003B4ED7">
      <w:pPr>
        <w:spacing w:after="0" w:line="240" w:lineRule="auto"/>
        <w:jc w:val="center"/>
        <w:rPr>
          <w:rFonts w:ascii="Calibri" w:hAnsi="Calibri" w:cs="Calibri"/>
          <w:b/>
          <w:sz w:val="24"/>
          <w:szCs w:val="24"/>
        </w:rPr>
      </w:pPr>
      <w:r w:rsidRPr="00EB29E2">
        <w:rPr>
          <w:rFonts w:ascii="Calibri" w:hAnsi="Calibri" w:cs="Calibri"/>
          <w:b/>
          <w:sz w:val="24"/>
          <w:szCs w:val="24"/>
        </w:rPr>
        <w:t>SS Peter and Paul Catholic Primary School</w:t>
      </w:r>
    </w:p>
    <w:p w14:paraId="4FB4D952" w14:textId="77777777" w:rsidR="0055000B" w:rsidRPr="00EB29E2" w:rsidRDefault="0055000B" w:rsidP="003B4ED7">
      <w:pPr>
        <w:spacing w:after="0" w:line="240" w:lineRule="auto"/>
        <w:jc w:val="center"/>
        <w:rPr>
          <w:rFonts w:ascii="Calibri" w:hAnsi="Calibri" w:cs="Calibri"/>
          <w:b/>
          <w:sz w:val="24"/>
          <w:szCs w:val="24"/>
        </w:rPr>
      </w:pPr>
    </w:p>
    <w:p w14:paraId="6801EFC9" w14:textId="25DB88FA" w:rsidR="0055000B" w:rsidRPr="00EB29E2" w:rsidRDefault="000344E4" w:rsidP="0055000B">
      <w:pPr>
        <w:jc w:val="center"/>
        <w:rPr>
          <w:rFonts w:ascii="Calibri" w:hAnsi="Calibri" w:cs="Calibri"/>
          <w:b/>
          <w:sz w:val="24"/>
          <w:szCs w:val="24"/>
        </w:rPr>
      </w:pPr>
      <w:r w:rsidRPr="00EB29E2">
        <w:rPr>
          <w:rFonts w:ascii="Calibri" w:hAnsi="Calibri" w:cs="Calibri"/>
          <w:noProof/>
          <w:sz w:val="28"/>
          <w:szCs w:val="28"/>
          <w:lang w:eastAsia="en-GB"/>
        </w:rPr>
        <w:lastRenderedPageBreak/>
        <mc:AlternateContent>
          <mc:Choice Requires="wps">
            <w:drawing>
              <wp:anchor distT="0" distB="0" distL="114300" distR="114300" simplePos="0" relativeHeight="251661312" behindDoc="0" locked="0" layoutInCell="1" allowOverlap="1" wp14:anchorId="6583B05F" wp14:editId="18C7392C">
                <wp:simplePos x="0" y="0"/>
                <wp:positionH relativeFrom="column">
                  <wp:posOffset>45720</wp:posOffset>
                </wp:positionH>
                <wp:positionV relativeFrom="paragraph">
                  <wp:posOffset>-120016</wp:posOffset>
                </wp:positionV>
                <wp:extent cx="3161030" cy="1459865"/>
                <wp:effectExtent l="0" t="0" r="20320"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459865"/>
                        </a:xfrm>
                        <a:prstGeom prst="rect">
                          <a:avLst/>
                        </a:prstGeom>
                        <a:solidFill>
                          <a:srgbClr val="FFFFFF"/>
                        </a:solidFill>
                        <a:ln w="9525">
                          <a:solidFill>
                            <a:srgbClr val="000000"/>
                          </a:solidFill>
                          <a:miter lim="800000"/>
                          <a:headEnd/>
                          <a:tailEnd/>
                        </a:ln>
                      </wps:spPr>
                      <wps:txbx>
                        <w:txbxContent>
                          <w:p w14:paraId="2A1B8DBE" w14:textId="77777777" w:rsidR="00B270D8" w:rsidRPr="00B270D8" w:rsidRDefault="00EF1174" w:rsidP="00B270D8">
                            <w:pPr>
                              <w:spacing w:after="0" w:line="240" w:lineRule="auto"/>
                              <w:rPr>
                                <w:rFonts w:ascii="Calibri" w:hAnsi="Calibri" w:cs="Calibri"/>
                                <w:b/>
                                <w:bCs/>
                                <w:sz w:val="40"/>
                                <w:szCs w:val="40"/>
                              </w:rPr>
                            </w:pPr>
                            <w:r>
                              <w:rPr>
                                <w:rFonts w:ascii="Calibri" w:hAnsi="Calibri" w:cs="Calibri"/>
                                <w:b/>
                                <w:bCs/>
                                <w:sz w:val="40"/>
                                <w:szCs w:val="40"/>
                              </w:rPr>
                              <w:t xml:space="preserve">Corpus Christi </w:t>
                            </w:r>
                            <w:r w:rsidR="00E255E4">
                              <w:rPr>
                                <w:rFonts w:ascii="Calibri" w:hAnsi="Calibri" w:cs="Calibri"/>
                                <w:b/>
                                <w:bCs/>
                                <w:sz w:val="40"/>
                                <w:szCs w:val="40"/>
                              </w:rPr>
                              <w:t>Catholic Primary School</w:t>
                            </w:r>
                          </w:p>
                          <w:p w14:paraId="7E198CAF" w14:textId="77777777" w:rsidR="00B270D8" w:rsidRPr="00B270D8" w:rsidRDefault="00B270D8" w:rsidP="00B270D8">
                            <w:pPr>
                              <w:spacing w:after="0" w:line="240" w:lineRule="auto"/>
                              <w:rPr>
                                <w:rFonts w:ascii="Calibri" w:hAnsi="Calibri" w:cs="Calibri"/>
                                <w:b/>
                                <w:bCs/>
                                <w:sz w:val="8"/>
                                <w:szCs w:val="8"/>
                              </w:rPr>
                            </w:pPr>
                          </w:p>
                          <w:p w14:paraId="35370D89" w14:textId="77777777" w:rsidR="00B270D8" w:rsidRPr="00B270D8" w:rsidRDefault="00B270D8" w:rsidP="00B270D8">
                            <w:pPr>
                              <w:spacing w:after="0" w:line="240" w:lineRule="auto"/>
                              <w:rPr>
                                <w:rFonts w:ascii="Calibri" w:hAnsi="Calibri" w:cs="Calibri"/>
                                <w:b/>
                                <w:bCs/>
                                <w:sz w:val="28"/>
                                <w:szCs w:val="28"/>
                              </w:rPr>
                            </w:pPr>
                            <w:r w:rsidRPr="00B270D8">
                              <w:rPr>
                                <w:rFonts w:ascii="Calibri" w:hAnsi="Calibri" w:cs="Calibri"/>
                                <w:b/>
                                <w:bCs/>
                                <w:sz w:val="28"/>
                                <w:szCs w:val="28"/>
                              </w:rPr>
                              <w:t xml:space="preserve">Job Description for </w:t>
                            </w:r>
                          </w:p>
                          <w:p w14:paraId="1C0F1345" w14:textId="67F0745A" w:rsidR="00B270D8" w:rsidRPr="00B270D8" w:rsidRDefault="002345DB" w:rsidP="00B270D8">
                            <w:pPr>
                              <w:spacing w:after="0" w:line="240" w:lineRule="auto"/>
                              <w:rPr>
                                <w:rFonts w:ascii="Calibri" w:hAnsi="Calibri" w:cs="Calibri"/>
                                <w:b/>
                                <w:bCs/>
                                <w:sz w:val="28"/>
                                <w:szCs w:val="28"/>
                              </w:rPr>
                            </w:pPr>
                            <w:r>
                              <w:rPr>
                                <w:rFonts w:ascii="Calibri" w:hAnsi="Calibri" w:cs="Calibri"/>
                                <w:b/>
                                <w:bCs/>
                                <w:sz w:val="28"/>
                                <w:szCs w:val="28"/>
                              </w:rPr>
                              <w:t xml:space="preserve">SENCO </w:t>
                            </w:r>
                          </w:p>
                          <w:p w14:paraId="0962F105" w14:textId="77777777" w:rsidR="00B270D8" w:rsidRPr="00CB2211" w:rsidRDefault="00B270D8" w:rsidP="00B270D8">
                            <w:pPr>
                              <w:spacing w:after="0"/>
                              <w:rPr>
                                <w:rFonts w:ascii="Arial" w:hAnsi="Arial" w:cs="Arial"/>
                                <w:b/>
                                <w:bCs/>
                                <w:sz w:val="8"/>
                                <w:szCs w:val="8"/>
                              </w:rPr>
                            </w:pPr>
                          </w:p>
                          <w:p w14:paraId="33C51413" w14:textId="77777777" w:rsidR="00B270D8" w:rsidRDefault="00B270D8" w:rsidP="00B270D8">
                            <w:pPr>
                              <w:rPr>
                                <w:rFonts w:ascii="Arial" w:hAnsi="Arial" w:cs="Arial"/>
                                <w:bCs/>
                              </w:rPr>
                            </w:pPr>
                          </w:p>
                          <w:p w14:paraId="2A9FECC7" w14:textId="77777777" w:rsidR="00B270D8" w:rsidRPr="00362A88" w:rsidRDefault="00B270D8" w:rsidP="00B270D8">
                            <w:pPr>
                              <w:rPr>
                                <w:rFonts w:ascii="Arial" w:hAnsi="Arial" w:cs="Arial"/>
                                <w:b/>
                                <w:bCs/>
                              </w:rPr>
                            </w:pPr>
                          </w:p>
                          <w:p w14:paraId="544B59E5" w14:textId="77777777" w:rsidR="00B270D8" w:rsidRDefault="00B270D8" w:rsidP="00B270D8">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3B05F" id="_x0000_t202" coordsize="21600,21600" o:spt="202" path="m,l,21600r21600,l21600,xe">
                <v:stroke joinstyle="miter"/>
                <v:path gradientshapeok="t" o:connecttype="rect"/>
              </v:shapetype>
              <v:shape id="Text Box 6" o:spid="_x0000_s1026" type="#_x0000_t202" style="position:absolute;left:0;text-align:left;margin-left:3.6pt;margin-top:-9.45pt;width:248.9pt;height:1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">
                <v:textbox>
                  <w:txbxContent>
                    <w:p w14:paraId="2A1B8DBE" w14:textId="77777777" w:rsidR="00B270D8" w:rsidRPr="00B270D8" w:rsidRDefault="00EF1174" w:rsidP="00B270D8">
                      <w:pPr>
                        <w:spacing w:after="0" w:line="240" w:lineRule="auto"/>
                        <w:rPr>
                          <w:rFonts w:ascii="Calibri" w:hAnsi="Calibri" w:cs="Calibri"/>
                          <w:b/>
                          <w:bCs/>
                          <w:sz w:val="40"/>
                          <w:szCs w:val="40"/>
                        </w:rPr>
                      </w:pPr>
                      <w:r>
                        <w:rPr>
                          <w:rFonts w:ascii="Calibri" w:hAnsi="Calibri" w:cs="Calibri"/>
                          <w:b/>
                          <w:bCs/>
                          <w:sz w:val="40"/>
                          <w:szCs w:val="40"/>
                        </w:rPr>
                        <w:t xml:space="preserve">Corpus Christi </w:t>
                      </w:r>
                      <w:r w:rsidR="00E255E4">
                        <w:rPr>
                          <w:rFonts w:ascii="Calibri" w:hAnsi="Calibri" w:cs="Calibri"/>
                          <w:b/>
                          <w:bCs/>
                          <w:sz w:val="40"/>
                          <w:szCs w:val="40"/>
                        </w:rPr>
                        <w:t>Catholic Primary School</w:t>
                      </w:r>
                    </w:p>
                    <w:p w14:paraId="7E198CAF" w14:textId="77777777" w:rsidR="00B270D8" w:rsidRPr="00B270D8" w:rsidRDefault="00B270D8" w:rsidP="00B270D8">
                      <w:pPr>
                        <w:spacing w:after="0" w:line="240" w:lineRule="auto"/>
                        <w:rPr>
                          <w:rFonts w:ascii="Calibri" w:hAnsi="Calibri" w:cs="Calibri"/>
                          <w:b/>
                          <w:bCs/>
                          <w:sz w:val="8"/>
                          <w:szCs w:val="8"/>
                        </w:rPr>
                      </w:pPr>
                    </w:p>
                    <w:p w14:paraId="35370D89" w14:textId="77777777" w:rsidR="00B270D8" w:rsidRPr="00B270D8" w:rsidRDefault="00B270D8" w:rsidP="00B270D8">
                      <w:pPr>
                        <w:spacing w:after="0" w:line="240" w:lineRule="auto"/>
                        <w:rPr>
                          <w:rFonts w:ascii="Calibri" w:hAnsi="Calibri" w:cs="Calibri"/>
                          <w:b/>
                          <w:bCs/>
                          <w:sz w:val="28"/>
                          <w:szCs w:val="28"/>
                        </w:rPr>
                      </w:pPr>
                      <w:r w:rsidRPr="00B270D8">
                        <w:rPr>
                          <w:rFonts w:ascii="Calibri" w:hAnsi="Calibri" w:cs="Calibri"/>
                          <w:b/>
                          <w:bCs/>
                          <w:sz w:val="28"/>
                          <w:szCs w:val="28"/>
                        </w:rPr>
                        <w:t xml:space="preserve">Job Description for </w:t>
                      </w:r>
                    </w:p>
                    <w:p w14:paraId="1C0F1345" w14:textId="67F0745A" w:rsidR="00B270D8" w:rsidRPr="00B270D8" w:rsidRDefault="002345DB" w:rsidP="00B270D8">
                      <w:pPr>
                        <w:spacing w:after="0" w:line="240" w:lineRule="auto"/>
                        <w:rPr>
                          <w:rFonts w:ascii="Calibri" w:hAnsi="Calibri" w:cs="Calibri"/>
                          <w:b/>
                          <w:bCs/>
                          <w:sz w:val="28"/>
                          <w:szCs w:val="28"/>
                        </w:rPr>
                      </w:pPr>
                      <w:r>
                        <w:rPr>
                          <w:rFonts w:ascii="Calibri" w:hAnsi="Calibri" w:cs="Calibri"/>
                          <w:b/>
                          <w:bCs/>
                          <w:sz w:val="28"/>
                          <w:szCs w:val="28"/>
                        </w:rPr>
                        <w:t xml:space="preserve">SENCO </w:t>
                      </w:r>
                    </w:p>
                    <w:p w14:paraId="0962F105" w14:textId="77777777" w:rsidR="00B270D8" w:rsidRPr="00CB2211" w:rsidRDefault="00B270D8" w:rsidP="00B270D8">
                      <w:pPr>
                        <w:spacing w:after="0"/>
                        <w:rPr>
                          <w:rFonts w:ascii="Arial" w:hAnsi="Arial" w:cs="Arial"/>
                          <w:b/>
                          <w:bCs/>
                          <w:sz w:val="8"/>
                          <w:szCs w:val="8"/>
                        </w:rPr>
                      </w:pPr>
                    </w:p>
                    <w:p w14:paraId="33C51413" w14:textId="77777777" w:rsidR="00B270D8" w:rsidRDefault="00B270D8" w:rsidP="00B270D8">
                      <w:pPr>
                        <w:rPr>
                          <w:rFonts w:ascii="Arial" w:hAnsi="Arial" w:cs="Arial"/>
                          <w:bCs/>
                        </w:rPr>
                      </w:pPr>
                    </w:p>
                    <w:p w14:paraId="2A9FECC7" w14:textId="77777777" w:rsidR="00B270D8" w:rsidRPr="00362A88" w:rsidRDefault="00B270D8" w:rsidP="00B270D8">
                      <w:pPr>
                        <w:rPr>
                          <w:rFonts w:ascii="Arial" w:hAnsi="Arial" w:cs="Arial"/>
                          <w:b/>
                          <w:bCs/>
                        </w:rPr>
                      </w:pPr>
                    </w:p>
                    <w:p w14:paraId="544B59E5" w14:textId="77777777" w:rsidR="00B270D8" w:rsidRDefault="00B270D8" w:rsidP="00B270D8">
                      <w:pPr>
                        <w:rPr>
                          <w:rFonts w:ascii="Arial" w:hAnsi="Arial" w:cs="Arial"/>
                          <w:b/>
                          <w:bCs/>
                        </w:rPr>
                      </w:pPr>
                    </w:p>
                  </w:txbxContent>
                </v:textbox>
              </v:shape>
            </w:pict>
          </mc:Fallback>
        </mc:AlternateContent>
      </w:r>
    </w:p>
    <w:p w14:paraId="2D58D96C" w14:textId="28D2B380" w:rsidR="0055000B" w:rsidRDefault="0055000B" w:rsidP="0055000B">
      <w:pPr>
        <w:jc w:val="center"/>
        <w:rPr>
          <w:rFonts w:ascii="Calibri" w:hAnsi="Calibri" w:cs="Calibri"/>
          <w:b/>
          <w:sz w:val="24"/>
          <w:szCs w:val="24"/>
        </w:rPr>
      </w:pPr>
    </w:p>
    <w:p w14:paraId="363D0334" w14:textId="5DB0A33A" w:rsidR="000344E4" w:rsidRDefault="000344E4" w:rsidP="0055000B">
      <w:pPr>
        <w:jc w:val="center"/>
        <w:rPr>
          <w:rFonts w:ascii="Calibri" w:hAnsi="Calibri" w:cs="Calibri"/>
          <w:b/>
          <w:sz w:val="24"/>
          <w:szCs w:val="24"/>
        </w:rPr>
      </w:pPr>
    </w:p>
    <w:p w14:paraId="5C72D0E5" w14:textId="77777777" w:rsidR="000344E4" w:rsidRPr="00EB29E2" w:rsidRDefault="000344E4" w:rsidP="0055000B">
      <w:pPr>
        <w:jc w:val="center"/>
        <w:rPr>
          <w:rFonts w:ascii="Calibri" w:hAnsi="Calibri" w:cs="Calibri"/>
          <w:b/>
          <w:sz w:val="24"/>
          <w:szCs w:val="24"/>
        </w:rPr>
      </w:pPr>
    </w:p>
    <w:p w14:paraId="4499D130" w14:textId="3342D469" w:rsidR="00B270D8" w:rsidRPr="00EB29E2" w:rsidRDefault="00E255E4" w:rsidP="00E255E4">
      <w:pPr>
        <w:jc w:val="center"/>
        <w:rPr>
          <w:rFonts w:ascii="Calibri" w:hAnsi="Calibri" w:cs="Calibri"/>
          <w:b/>
          <w:sz w:val="24"/>
          <w:szCs w:val="24"/>
        </w:rPr>
      </w:pPr>
      <w:r w:rsidRPr="00EB29E2">
        <w:rPr>
          <w:rFonts w:ascii="Calibri" w:hAnsi="Calibri" w:cs="Calibri"/>
          <w:noProof/>
          <w:lang w:eastAsia="en-GB"/>
        </w:rPr>
        <w:drawing>
          <wp:anchor distT="0" distB="0" distL="114300" distR="114300" simplePos="0" relativeHeight="251662336" behindDoc="0" locked="0" layoutInCell="1" allowOverlap="1" wp14:anchorId="45BDE200" wp14:editId="6CAF89AC">
            <wp:simplePos x="0" y="0"/>
            <wp:positionH relativeFrom="column">
              <wp:posOffset>3670300</wp:posOffset>
            </wp:positionH>
            <wp:positionV relativeFrom="paragraph">
              <wp:posOffset>-1136531</wp:posOffset>
            </wp:positionV>
            <wp:extent cx="2730898" cy="7113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red Heart with Straplin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0898" cy="711359"/>
                    </a:xfrm>
                    <a:prstGeom prst="rect">
                      <a:avLst/>
                    </a:prstGeom>
                    <a:noFill/>
                    <a:ln>
                      <a:noFill/>
                    </a:ln>
                  </pic:spPr>
                </pic:pic>
              </a:graphicData>
            </a:graphic>
            <wp14:sizeRelH relativeFrom="page">
              <wp14:pctWidth>0</wp14:pctWidth>
            </wp14:sizeRelH>
            <wp14:sizeRelV relativeFrom="page">
              <wp14:pctHeight>0</wp14:pctHeight>
            </wp14:sizeRelV>
          </wp:anchor>
        </w:drawing>
      </w:r>
      <w:r w:rsidR="00B270D8" w:rsidRPr="00EB29E2">
        <w:rPr>
          <w:rFonts w:ascii="Calibri" w:hAnsi="Calibri" w:cs="Calibri"/>
          <w:sz w:val="28"/>
          <w:szCs w:val="28"/>
        </w:rPr>
        <w:t xml:space="preserve">                                                                                                     </w:t>
      </w:r>
    </w:p>
    <w:p w14:paraId="3700ABA5" w14:textId="4C6151B3" w:rsidR="003A0464" w:rsidRPr="003A0464" w:rsidRDefault="000F0157" w:rsidP="003A0464">
      <w:pPr>
        <w:spacing w:after="0" w:line="336" w:lineRule="atLeast"/>
        <w:rPr>
          <w:rFonts w:ascii="Calibri" w:hAnsi="Calibri" w:cs="Calibri"/>
          <w:b/>
          <w:color w:val="222222"/>
        </w:rPr>
      </w:pPr>
      <w:r w:rsidRPr="00EB29E2">
        <w:rPr>
          <w:rFonts w:ascii="Calibri" w:eastAsia="Times New Roman" w:hAnsi="Calibri" w:cs="Calibri"/>
          <w:b/>
          <w:spacing w:val="-2"/>
        </w:rPr>
        <w:t>Grade:</w:t>
      </w:r>
      <w:r w:rsidRPr="00EB29E2">
        <w:rPr>
          <w:rFonts w:ascii="Calibri" w:eastAsia="Times New Roman" w:hAnsi="Calibri" w:cs="Calibri"/>
          <w:b/>
          <w:spacing w:val="-2"/>
        </w:rPr>
        <w:tab/>
      </w:r>
      <w:r w:rsidRPr="00EB29E2">
        <w:rPr>
          <w:rFonts w:ascii="Calibri" w:eastAsia="Times New Roman" w:hAnsi="Calibri" w:cs="Calibri"/>
          <w:b/>
          <w:spacing w:val="-2"/>
        </w:rPr>
        <w:tab/>
      </w:r>
      <w:r w:rsidR="003A0464">
        <w:rPr>
          <w:rFonts w:ascii="Calibri" w:eastAsia="Times New Roman" w:hAnsi="Calibri" w:cs="Calibri"/>
          <w:b/>
          <w:spacing w:val="-2"/>
        </w:rPr>
        <w:t xml:space="preserve">               </w:t>
      </w:r>
      <w:r w:rsidR="000344E4">
        <w:rPr>
          <w:rFonts w:ascii="Calibri" w:eastAsia="Times New Roman" w:hAnsi="Calibri" w:cs="Calibri"/>
          <w:b/>
          <w:spacing w:val="-2"/>
        </w:rPr>
        <w:t xml:space="preserve">Teachers </w:t>
      </w:r>
      <w:r w:rsidR="003A0464">
        <w:rPr>
          <w:rFonts w:ascii="Calibri" w:eastAsia="Times New Roman" w:hAnsi="Calibri" w:cs="Calibri"/>
          <w:b/>
          <w:spacing w:val="-2"/>
        </w:rPr>
        <w:t>Pay</w:t>
      </w:r>
      <w:r w:rsidR="000344E4">
        <w:rPr>
          <w:rFonts w:ascii="Calibri" w:eastAsia="Times New Roman" w:hAnsi="Calibri" w:cs="Calibri"/>
          <w:b/>
          <w:spacing w:val="-2"/>
        </w:rPr>
        <w:t xml:space="preserve"> Scale </w:t>
      </w:r>
      <w:r w:rsidR="000344E4" w:rsidRPr="000344E4">
        <w:rPr>
          <w:rFonts w:ascii="Calibri" w:eastAsia="Times New Roman" w:hAnsi="Calibri" w:cs="Calibri"/>
          <w:b/>
          <w:spacing w:val="-2"/>
        </w:rPr>
        <w:t xml:space="preserve">&amp; </w:t>
      </w:r>
      <w:r w:rsidR="007D368C" w:rsidRPr="000344E4">
        <w:rPr>
          <w:rFonts w:ascii="Calibri" w:eastAsia="Times New Roman" w:hAnsi="Calibri" w:cs="Calibri"/>
          <w:b/>
          <w:spacing w:val="-2"/>
        </w:rPr>
        <w:t>TLR</w:t>
      </w:r>
      <w:r w:rsidR="002345DB" w:rsidRPr="000344E4">
        <w:rPr>
          <w:rFonts w:ascii="Calibri" w:eastAsia="Times New Roman" w:hAnsi="Calibri" w:cs="Calibri"/>
          <w:b/>
          <w:spacing w:val="-2"/>
        </w:rPr>
        <w:t>2a</w:t>
      </w:r>
      <w:r w:rsidR="00F06F35" w:rsidRPr="00FD368B">
        <w:rPr>
          <w:rFonts w:ascii="Calibri" w:eastAsia="Times New Roman" w:hAnsi="Calibri" w:cs="Calibri"/>
          <w:b/>
          <w:spacing w:val="-2"/>
        </w:rPr>
        <w:t>,</w:t>
      </w:r>
      <w:r w:rsidR="007D368C" w:rsidRPr="00FD368B">
        <w:rPr>
          <w:rFonts w:ascii="Calibri" w:eastAsia="Times New Roman" w:hAnsi="Calibri" w:cs="Calibri"/>
          <w:b/>
          <w:spacing w:val="-2"/>
        </w:rPr>
        <w:t xml:space="preserve"> </w:t>
      </w:r>
      <w:r w:rsidR="00C963A9" w:rsidRPr="00FD368B">
        <w:rPr>
          <w:rFonts w:ascii="Calibri" w:eastAsia="Times New Roman" w:hAnsi="Calibri" w:cs="Calibri"/>
          <w:b/>
          <w:spacing w:val="-2"/>
        </w:rPr>
        <w:t>£2</w:t>
      </w:r>
      <w:r w:rsidR="00FD368B" w:rsidRPr="00FD368B">
        <w:rPr>
          <w:rFonts w:ascii="Calibri" w:eastAsia="Times New Roman" w:hAnsi="Calibri" w:cs="Calibri"/>
          <w:b/>
          <w:spacing w:val="-2"/>
        </w:rPr>
        <w:t>873</w:t>
      </w:r>
      <w:r w:rsidR="00F06F35" w:rsidRPr="003A0464">
        <w:rPr>
          <w:rFonts w:ascii="Calibri" w:eastAsia="Times New Roman" w:hAnsi="Calibri" w:cs="Calibri"/>
          <w:b/>
          <w:spacing w:val="-2"/>
        </w:rPr>
        <w:t>.00 per annum,</w:t>
      </w:r>
      <w:r w:rsidR="003A0464" w:rsidRPr="003A0464">
        <w:rPr>
          <w:rFonts w:ascii="Calibri" w:hAnsi="Calibri" w:cs="Calibri"/>
          <w:b/>
          <w:color w:val="222222"/>
          <w:sz w:val="24"/>
          <w:szCs w:val="24"/>
        </w:rPr>
        <w:t xml:space="preserve">  </w:t>
      </w:r>
      <w:r w:rsidR="003A0464" w:rsidRPr="003A0464">
        <w:rPr>
          <w:rFonts w:ascii="Calibri" w:hAnsi="Calibri" w:cs="Calibri"/>
          <w:b/>
          <w:color w:val="222222"/>
        </w:rPr>
        <w:t xml:space="preserve">negotiable up to                          </w:t>
      </w:r>
    </w:p>
    <w:p w14:paraId="3405D258" w14:textId="7CA75186" w:rsidR="000F0157" w:rsidRPr="003A0464" w:rsidRDefault="003A0464" w:rsidP="003A0464">
      <w:pPr>
        <w:tabs>
          <w:tab w:val="left" w:pos="-1440"/>
          <w:tab w:val="left" w:pos="-720"/>
          <w:tab w:val="left" w:pos="0"/>
          <w:tab w:val="left" w:pos="720"/>
          <w:tab w:val="left" w:pos="2160"/>
          <w:tab w:val="left" w:pos="2520"/>
          <w:tab w:val="left" w:pos="2880"/>
        </w:tabs>
        <w:suppressAutoHyphens/>
        <w:spacing w:after="0" w:line="240" w:lineRule="auto"/>
        <w:ind w:left="2160" w:hanging="2160"/>
        <w:rPr>
          <w:rFonts w:ascii="Calibri" w:hAnsi="Calibri" w:cs="Calibri"/>
          <w:b/>
          <w:color w:val="222222"/>
        </w:rPr>
      </w:pPr>
      <w:r w:rsidRPr="003A0464">
        <w:rPr>
          <w:rFonts w:ascii="Calibri" w:hAnsi="Calibri" w:cs="Calibri"/>
          <w:b/>
          <w:color w:val="222222"/>
        </w:rPr>
        <w:t xml:space="preserve">                                  </w:t>
      </w:r>
      <w:r>
        <w:rPr>
          <w:rFonts w:ascii="Calibri" w:hAnsi="Calibri" w:cs="Calibri"/>
          <w:b/>
          <w:color w:val="222222"/>
        </w:rPr>
        <w:t xml:space="preserve">          </w:t>
      </w:r>
      <w:r w:rsidRPr="003A0464">
        <w:rPr>
          <w:rFonts w:ascii="Calibri" w:hAnsi="Calibri" w:cs="Calibri"/>
          <w:b/>
          <w:color w:val="222222"/>
        </w:rPr>
        <w:t>a TLR2b for a suitably experienced candidate</w:t>
      </w:r>
    </w:p>
    <w:p w14:paraId="5E634DBD" w14:textId="3B7774B4" w:rsidR="007D368C" w:rsidRPr="003A0464" w:rsidRDefault="003A2921" w:rsidP="007D368C">
      <w:pPr>
        <w:tabs>
          <w:tab w:val="left" w:pos="-1440"/>
          <w:tab w:val="left" w:pos="-720"/>
          <w:tab w:val="left" w:pos="0"/>
          <w:tab w:val="left" w:pos="720"/>
          <w:tab w:val="left" w:pos="2160"/>
          <w:tab w:val="left" w:pos="2520"/>
          <w:tab w:val="left" w:pos="2880"/>
        </w:tabs>
        <w:suppressAutoHyphens/>
        <w:spacing w:after="0" w:line="240" w:lineRule="auto"/>
        <w:ind w:left="2160" w:hanging="2160"/>
        <w:rPr>
          <w:rFonts w:ascii="Calibri" w:eastAsia="Times New Roman" w:hAnsi="Calibri" w:cs="Calibri"/>
          <w:spacing w:val="-2"/>
        </w:rPr>
      </w:pPr>
      <w:r w:rsidRPr="003A0464">
        <w:rPr>
          <w:rFonts w:ascii="Calibri" w:eastAsia="Times New Roman" w:hAnsi="Calibri" w:cs="Calibri"/>
          <w:b/>
          <w:spacing w:val="-2"/>
        </w:rPr>
        <w:t>Start:</w:t>
      </w:r>
      <w:r w:rsidRPr="003A0464">
        <w:rPr>
          <w:rFonts w:ascii="Calibri" w:eastAsia="Times New Roman" w:hAnsi="Calibri" w:cs="Calibri"/>
          <w:spacing w:val="-2"/>
        </w:rPr>
        <w:t xml:space="preserve"> </w:t>
      </w:r>
      <w:r w:rsidRPr="003A0464">
        <w:rPr>
          <w:rFonts w:ascii="Calibri" w:eastAsia="Times New Roman" w:hAnsi="Calibri" w:cs="Calibri"/>
          <w:spacing w:val="-2"/>
        </w:rPr>
        <w:tab/>
      </w:r>
      <w:r w:rsidRPr="003A0464">
        <w:rPr>
          <w:rFonts w:ascii="Calibri" w:eastAsia="Times New Roman" w:hAnsi="Calibri" w:cs="Calibri"/>
          <w:spacing w:val="-2"/>
        </w:rPr>
        <w:tab/>
      </w:r>
      <w:r w:rsidR="000344E4" w:rsidRPr="003A0464">
        <w:rPr>
          <w:rFonts w:ascii="Calibri" w:eastAsia="Times New Roman" w:hAnsi="Calibri" w:cs="Calibri"/>
          <w:b/>
          <w:bCs/>
          <w:spacing w:val="-2"/>
        </w:rPr>
        <w:t>Easter 2021</w:t>
      </w:r>
    </w:p>
    <w:p w14:paraId="70C5011E" w14:textId="6D3973ED" w:rsidR="000344E4" w:rsidRPr="00EB29E2" w:rsidRDefault="000344E4" w:rsidP="007D368C">
      <w:pPr>
        <w:tabs>
          <w:tab w:val="left" w:pos="-1440"/>
          <w:tab w:val="left" w:pos="-720"/>
          <w:tab w:val="left" w:pos="0"/>
          <w:tab w:val="left" w:pos="720"/>
          <w:tab w:val="left" w:pos="2160"/>
          <w:tab w:val="left" w:pos="2520"/>
          <w:tab w:val="left" w:pos="2880"/>
        </w:tabs>
        <w:suppressAutoHyphens/>
        <w:spacing w:after="0" w:line="240" w:lineRule="auto"/>
        <w:ind w:left="2160" w:hanging="2160"/>
        <w:rPr>
          <w:rFonts w:ascii="Calibri" w:eastAsia="Times New Roman" w:hAnsi="Calibri" w:cs="Calibri"/>
          <w:b/>
          <w:spacing w:val="-2"/>
        </w:rPr>
      </w:pPr>
      <w:r>
        <w:rPr>
          <w:rFonts w:ascii="Calibri" w:eastAsia="Times New Roman" w:hAnsi="Calibri" w:cs="Calibri"/>
          <w:b/>
          <w:spacing w:val="-2"/>
        </w:rPr>
        <w:t xml:space="preserve">Contract: </w:t>
      </w:r>
      <w:r>
        <w:rPr>
          <w:rFonts w:ascii="Calibri" w:eastAsia="Times New Roman" w:hAnsi="Calibri" w:cs="Calibri"/>
          <w:b/>
          <w:spacing w:val="-2"/>
        </w:rPr>
        <w:tab/>
        <w:t xml:space="preserve">Permanent </w:t>
      </w:r>
    </w:p>
    <w:p w14:paraId="74DAAC41" w14:textId="77777777" w:rsidR="004D2476" w:rsidRPr="00EB29E2" w:rsidRDefault="004D247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40F3639"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EB29E2">
        <w:rPr>
          <w:rFonts w:ascii="Calibri" w:eastAsia="Times New Roman" w:hAnsi="Calibri" w:cs="Calibri"/>
          <w:spacing w:val="-2"/>
        </w:rPr>
        <w:t>This appointment is with the Academy Committee of the school. The post-holder will, by personal example, promote the Catholic ethos and Mission of the school, ensuring that it permeates all aspects of the life of the school.</w:t>
      </w:r>
    </w:p>
    <w:p w14:paraId="569FDEE1"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EB29E2">
        <w:rPr>
          <w:rFonts w:ascii="Calibri" w:eastAsia="Times New Roman" w:hAnsi="Calibri" w:cs="Calibri"/>
          <w:spacing w:val="-2"/>
        </w:rPr>
        <w:tab/>
      </w:r>
    </w:p>
    <w:p w14:paraId="4E364417"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EB29E2">
        <w:rPr>
          <w:rFonts w:ascii="Calibri" w:eastAsia="Times New Roman" w:hAnsi="Calibri" w:cs="Calibri"/>
          <w:spacing w:val="-2"/>
        </w:rPr>
        <w:t>This job description may be amended at any time, following consultation between the Principal and the Post-holder. It will be reviewed annually.</w:t>
      </w:r>
    </w:p>
    <w:p w14:paraId="12DF04D8"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10C987D2"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Core Purpose</w:t>
      </w:r>
    </w:p>
    <w:p w14:paraId="1E6C435B"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282B6DF" w14:textId="1A740DFC" w:rsidR="002167BF" w:rsidRPr="002167BF"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2167BF">
        <w:rPr>
          <w:rFonts w:ascii="Calibri" w:eastAsia="Times New Roman" w:hAnsi="Calibri" w:cs="Calibri"/>
          <w:spacing w:val="-2"/>
        </w:rPr>
        <w:t xml:space="preserve">With the support of the </w:t>
      </w:r>
      <w:r>
        <w:rPr>
          <w:rFonts w:ascii="Calibri" w:eastAsia="Times New Roman" w:hAnsi="Calibri" w:cs="Calibri"/>
          <w:spacing w:val="-2"/>
        </w:rPr>
        <w:t>Principal</w:t>
      </w:r>
      <w:r w:rsidRPr="002167BF">
        <w:rPr>
          <w:rFonts w:ascii="Calibri" w:eastAsia="Times New Roman" w:hAnsi="Calibri" w:cs="Calibri"/>
          <w:spacing w:val="-2"/>
        </w:rPr>
        <w:t xml:space="preserve">, to take responsibility for the day to day operation of provision made by the school for pupils with special educational needs, disability or a medical condition.  </w:t>
      </w:r>
    </w:p>
    <w:p w14:paraId="1BAE804D" w14:textId="77777777" w:rsidR="002167BF" w:rsidRPr="002167BF"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p>
    <w:p w14:paraId="2BABBE66" w14:textId="714935CA" w:rsidR="00A46852"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2167BF">
        <w:rPr>
          <w:rFonts w:ascii="Calibri" w:eastAsia="Times New Roman" w:hAnsi="Calibri" w:cs="Calibri"/>
          <w:spacing w:val="-2"/>
        </w:rPr>
        <w:t>The SENCO is a key position within the school and as such has a place as part of the Leadership Team.</w:t>
      </w:r>
    </w:p>
    <w:p w14:paraId="20A17DE5" w14:textId="77777777" w:rsidR="002167BF" w:rsidRPr="00EB29E2"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6B40F7D" w14:textId="04960754" w:rsidR="000F0157" w:rsidRDefault="002345DB"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Pr>
          <w:rFonts w:ascii="Calibri" w:eastAsia="Times New Roman" w:hAnsi="Calibri" w:cs="Calibri"/>
          <w:b/>
          <w:spacing w:val="-2"/>
        </w:rPr>
        <w:t>Overall Responsibilities</w:t>
      </w:r>
    </w:p>
    <w:p w14:paraId="56870FE0" w14:textId="715F74D6" w:rsidR="002167BF" w:rsidRPr="002167BF" w:rsidRDefault="002167BF" w:rsidP="000F0157">
      <w:pPr>
        <w:tabs>
          <w:tab w:val="left" w:pos="-1440"/>
          <w:tab w:val="left" w:pos="-720"/>
          <w:tab w:val="left" w:pos="0"/>
          <w:tab w:val="left" w:pos="720"/>
          <w:tab w:val="left" w:pos="2160"/>
          <w:tab w:val="left" w:pos="2520"/>
          <w:tab w:val="left" w:pos="2880"/>
        </w:tabs>
        <w:suppressAutoHyphens/>
        <w:spacing w:after="0" w:line="240" w:lineRule="auto"/>
        <w:rPr>
          <w:rFonts w:ascii="Calibri" w:hAnsi="Calibri" w:cs="Calibri"/>
        </w:rPr>
      </w:pPr>
    </w:p>
    <w:p w14:paraId="4F1BA6EF" w14:textId="309D7F8D" w:rsidR="002167BF" w:rsidRPr="002167BF" w:rsidRDefault="002167BF" w:rsidP="002167BF">
      <w:pPr>
        <w:pStyle w:val="ListParagraph"/>
        <w:widowControl w:val="0"/>
        <w:numPr>
          <w:ilvl w:val="0"/>
          <w:numId w:val="20"/>
        </w:numPr>
        <w:spacing w:after="0"/>
        <w:jc w:val="both"/>
        <w:rPr>
          <w:rFonts w:ascii="Calibri" w:hAnsi="Calibri" w:cs="Calibri"/>
        </w:rPr>
      </w:pPr>
      <w:r w:rsidRPr="002167BF">
        <w:rPr>
          <w:rFonts w:ascii="Calibri" w:hAnsi="Calibri" w:cs="Calibri"/>
        </w:rPr>
        <w:t>To lead, manage, develop, and maintain high quality SEND provision which enables quality teaching, excellent learning outcomes and success for all pupils</w:t>
      </w:r>
    </w:p>
    <w:p w14:paraId="72E00AF1" w14:textId="356B599B" w:rsidR="002167BF" w:rsidRPr="002167BF" w:rsidRDefault="002167BF" w:rsidP="002167BF">
      <w:pPr>
        <w:pStyle w:val="ListParagraph"/>
        <w:widowControl w:val="0"/>
        <w:numPr>
          <w:ilvl w:val="0"/>
          <w:numId w:val="20"/>
        </w:numPr>
        <w:spacing w:after="0"/>
        <w:jc w:val="both"/>
        <w:rPr>
          <w:rFonts w:ascii="Calibri" w:hAnsi="Calibri" w:cs="Calibri"/>
        </w:rPr>
      </w:pPr>
      <w:r w:rsidRPr="002167BF">
        <w:rPr>
          <w:rFonts w:ascii="Calibri" w:hAnsi="Calibri" w:cs="Calibri"/>
        </w:rPr>
        <w:t>To be responsible for the day-to-day operation of the SEND policy</w:t>
      </w:r>
    </w:p>
    <w:p w14:paraId="1810C3E0" w14:textId="69CAB7FE" w:rsidR="002167BF" w:rsidRPr="002167BF" w:rsidRDefault="002167BF" w:rsidP="002167BF">
      <w:pPr>
        <w:pStyle w:val="ListParagraph"/>
        <w:widowControl w:val="0"/>
        <w:numPr>
          <w:ilvl w:val="0"/>
          <w:numId w:val="20"/>
        </w:numPr>
        <w:spacing w:after="0"/>
        <w:jc w:val="both"/>
        <w:rPr>
          <w:rFonts w:ascii="Calibri" w:hAnsi="Calibri" w:cs="Calibri"/>
        </w:rPr>
      </w:pPr>
      <w:r w:rsidRPr="002167BF">
        <w:rPr>
          <w:rFonts w:ascii="Calibri" w:hAnsi="Calibri" w:cs="Calibri"/>
        </w:rPr>
        <w:t>To model effective teaching as required, to coach and train colleagues across the school</w:t>
      </w:r>
    </w:p>
    <w:p w14:paraId="563739D2" w14:textId="52A420C0" w:rsidR="002167BF" w:rsidRPr="002167BF" w:rsidRDefault="002167BF" w:rsidP="002167BF">
      <w:pPr>
        <w:pStyle w:val="ListParagraph"/>
        <w:widowControl w:val="0"/>
        <w:numPr>
          <w:ilvl w:val="0"/>
          <w:numId w:val="20"/>
        </w:numPr>
        <w:spacing w:after="0"/>
        <w:jc w:val="both"/>
        <w:rPr>
          <w:rFonts w:ascii="Calibri" w:hAnsi="Calibri" w:cs="Calibri"/>
        </w:rPr>
      </w:pPr>
      <w:r w:rsidRPr="002167BF">
        <w:rPr>
          <w:rFonts w:ascii="Calibri" w:hAnsi="Calibri" w:cs="Calibri"/>
        </w:rPr>
        <w:t>To keep all aspects of paperwork including records and policies, up-to-date and actioned, as appropriate</w:t>
      </w:r>
    </w:p>
    <w:p w14:paraId="1FB21824" w14:textId="77777777" w:rsidR="002167BF" w:rsidRPr="002167BF"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t> </w:t>
      </w:r>
    </w:p>
    <w:p w14:paraId="267FC48B" w14:textId="77777777" w:rsidR="002167BF" w:rsidRPr="002167BF" w:rsidRDefault="002167BF" w:rsidP="002167BF">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2167BF">
        <w:rPr>
          <w:rFonts w:ascii="Calibri" w:eastAsia="Times New Roman" w:hAnsi="Calibri" w:cs="Calibri"/>
          <w:b/>
          <w:spacing w:val="-2"/>
        </w:rPr>
        <w:t xml:space="preserve">Strategic direction and development of SEND provision </w:t>
      </w:r>
    </w:p>
    <w:p w14:paraId="0EA3D53A" w14:textId="77777777" w:rsidR="002167BF" w:rsidRPr="002167BF" w:rsidRDefault="002167BF" w:rsidP="002167BF">
      <w:pPr>
        <w:widowControl w:val="0"/>
        <w:spacing w:after="0" w:line="285" w:lineRule="auto"/>
        <w:jc w:val="both"/>
        <w:rPr>
          <w:rFonts w:ascii="Gill Sans MT" w:eastAsia="Times New Roman" w:hAnsi="Gill Sans MT" w:cs="Times New Roman"/>
          <w:bCs/>
          <w:color w:val="000000"/>
          <w:kern w:val="28"/>
          <w:lang w:eastAsia="en-GB"/>
          <w14:cntxtAlts/>
        </w:rPr>
      </w:pPr>
      <w:r w:rsidRPr="002167BF">
        <w:rPr>
          <w:rFonts w:ascii="Gill Sans MT" w:eastAsia="Times New Roman" w:hAnsi="Gill Sans MT" w:cs="Times New Roman"/>
          <w:bCs/>
          <w:color w:val="000000"/>
          <w:kern w:val="28"/>
          <w:lang w:eastAsia="en-GB"/>
          <w14:cntxtAlts/>
        </w:rPr>
        <w:t> </w:t>
      </w:r>
    </w:p>
    <w:p w14:paraId="3E37C58C" w14:textId="26B5CA58"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Contribute to a positive ethos in which all pupils have access to a broad, balanced and relevant curriculum</w:t>
      </w:r>
    </w:p>
    <w:p w14:paraId="7CA25D87" w14:textId="2464DA88"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Support all staff in understanding the needs of SEND pupils</w:t>
      </w:r>
    </w:p>
    <w:p w14:paraId="7BEB03CB" w14:textId="767A5AA5"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Ensure SEND local offer (information report) is current and publicised for all stakeholders on an annual basis</w:t>
      </w:r>
    </w:p>
    <w:p w14:paraId="01FD776A" w14:textId="09C8374D"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Ensure SEND Policy is reviewed, reflects current practice and is publicised for all stakeholders on an annual basis</w:t>
      </w:r>
    </w:p>
    <w:p w14:paraId="73DAC9F0" w14:textId="4C6367DD"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Ensure understanding of the SEN Code of Practice, and implementation of the graduated approach to providing SEN support</w:t>
      </w:r>
    </w:p>
    <w:p w14:paraId="3D430A03" w14:textId="51C8E679"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Devise and promote plans to ensure the needs of pupils with SEND are met and they are reflected in the school development plan</w:t>
      </w:r>
    </w:p>
    <w:p w14:paraId="3315E417" w14:textId="233E9364" w:rsid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Regularly monitor progress against targets for pupils with SEND from teachers’ plans, evaluate the effectiveness of teaching and learning by work analysis and use these analyses to guide future improvements</w:t>
      </w:r>
    </w:p>
    <w:p w14:paraId="0E215C4E" w14:textId="63D134C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Participate in Pupil Progress Meetings</w:t>
      </w:r>
    </w:p>
    <w:p w14:paraId="30DEE432" w14:textId="1299E153"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Analyse and interpret relevant school, local and national information relating to pupils with SEND and advise the Head teacher on the level of resources required to maximise achievement</w:t>
      </w:r>
    </w:p>
    <w:p w14:paraId="71E50D0E" w14:textId="2B0C8F4C"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Liaise with staff, parents, external agencies and other schools to co-ordinate their contribution, provide maximum support and ensure continuity of educational provision for pupils with SEND</w:t>
      </w:r>
    </w:p>
    <w:p w14:paraId="7B32C972" w14:textId="59487596"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Develop partnerships with parents to ensure their views are considered and acted upon appropriately</w:t>
      </w:r>
    </w:p>
    <w:p w14:paraId="666701E3" w14:textId="4C5EE024"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Ensure pupils with SEND are enabled to share their views and these are acted upon appropriately</w:t>
      </w:r>
    </w:p>
    <w:p w14:paraId="18C05BD3" w14:textId="59B61376"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lastRenderedPageBreak/>
        <w:t>Ensure all appropriate funding streams are accessed to support pupils with SEND</w:t>
      </w:r>
    </w:p>
    <w:p w14:paraId="268F78E2" w14:textId="609C4BAF"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If required, to chair annual reviews, case conferences and meetings effectively</w:t>
      </w:r>
    </w:p>
    <w:p w14:paraId="691D37A9" w14:textId="05A9D156"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Oversee, and co-ordinate, pastoral support for pupils, as required</w:t>
      </w:r>
    </w:p>
    <w:p w14:paraId="5ED08A3C" w14:textId="5B11C0EF" w:rsidR="002167BF" w:rsidRDefault="002167BF" w:rsidP="002167BF">
      <w:pPr>
        <w:widowControl w:val="0"/>
        <w:spacing w:after="0"/>
        <w:jc w:val="both"/>
        <w:rPr>
          <w:rFonts w:ascii="Gill Sans MT" w:hAnsi="Gill Sans MT"/>
        </w:rPr>
      </w:pPr>
    </w:p>
    <w:p w14:paraId="532369FD" w14:textId="0D1A23EE" w:rsidR="002167BF" w:rsidRPr="00EB5E54" w:rsidRDefault="002167BF" w:rsidP="00EB5E54">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5E54">
        <w:rPr>
          <w:rFonts w:ascii="Calibri" w:eastAsia="Times New Roman" w:hAnsi="Calibri" w:cs="Calibri"/>
          <w:b/>
          <w:spacing w:val="-2"/>
        </w:rPr>
        <w:t>Safeguarding</w:t>
      </w:r>
    </w:p>
    <w:p w14:paraId="55BB188E" w14:textId="77777777" w:rsidR="002167BF" w:rsidRDefault="002167BF" w:rsidP="002167BF">
      <w:pPr>
        <w:pStyle w:val="ListParagraph"/>
        <w:tabs>
          <w:tab w:val="left" w:pos="-1440"/>
          <w:tab w:val="left" w:pos="-720"/>
          <w:tab w:val="left" w:pos="0"/>
          <w:tab w:val="left" w:pos="720"/>
          <w:tab w:val="left" w:pos="2160"/>
          <w:tab w:val="left" w:pos="2520"/>
          <w:tab w:val="left" w:pos="2880"/>
        </w:tabs>
        <w:suppressAutoHyphens/>
        <w:spacing w:after="0" w:line="240" w:lineRule="auto"/>
        <w:rPr>
          <w:rFonts w:ascii="Gill Sans MT" w:hAnsi="Gill Sans MT"/>
        </w:rPr>
      </w:pPr>
    </w:p>
    <w:p w14:paraId="4F48BE5F" w14:textId="005B7B05"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Act as a point of reference and advice on Safeguarding matters</w:t>
      </w:r>
    </w:p>
    <w:p w14:paraId="34BC2259" w14:textId="151538E4"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Undertake regular Safeguarding training and updates</w:t>
      </w:r>
    </w:p>
    <w:p w14:paraId="307E7006" w14:textId="23004FE7"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 xml:space="preserve">Support the </w:t>
      </w:r>
      <w:r w:rsidR="002345DB">
        <w:rPr>
          <w:rFonts w:ascii="Calibri" w:hAnsi="Calibri" w:cs="Calibri"/>
        </w:rPr>
        <w:t>Principal</w:t>
      </w:r>
      <w:r w:rsidRPr="002167BF">
        <w:rPr>
          <w:rFonts w:ascii="Calibri" w:hAnsi="Calibri" w:cs="Calibri"/>
        </w:rPr>
        <w:t xml:space="preserve"> with Safeguarding Training and Induction</w:t>
      </w:r>
    </w:p>
    <w:p w14:paraId="7D9C58CA" w14:textId="29E8D116" w:rsidR="002167BF" w:rsidRPr="002167BF" w:rsidRDefault="002167BF" w:rsidP="002345DB">
      <w:pPr>
        <w:pStyle w:val="ListParagraph"/>
        <w:widowControl w:val="0"/>
        <w:numPr>
          <w:ilvl w:val="0"/>
          <w:numId w:val="20"/>
        </w:numPr>
        <w:spacing w:after="0"/>
        <w:jc w:val="both"/>
        <w:rPr>
          <w:rFonts w:ascii="Calibri" w:hAnsi="Calibri" w:cs="Calibri"/>
        </w:rPr>
      </w:pPr>
      <w:r w:rsidRPr="002167BF">
        <w:rPr>
          <w:rFonts w:ascii="Calibri" w:hAnsi="Calibri" w:cs="Calibri"/>
        </w:rPr>
        <w:t xml:space="preserve">Meet weekly with the </w:t>
      </w:r>
      <w:r w:rsidR="002345DB">
        <w:rPr>
          <w:rFonts w:ascii="Calibri" w:hAnsi="Calibri" w:cs="Calibri"/>
        </w:rPr>
        <w:t>Principal</w:t>
      </w:r>
      <w:r w:rsidRPr="002167BF">
        <w:rPr>
          <w:rFonts w:ascii="Calibri" w:hAnsi="Calibri" w:cs="Calibri"/>
        </w:rPr>
        <w:t xml:space="preserve"> on Safeguarding issues</w:t>
      </w:r>
    </w:p>
    <w:p w14:paraId="72072994" w14:textId="5036328C" w:rsidR="002167BF" w:rsidRPr="002167BF" w:rsidRDefault="002167BF" w:rsidP="002167BF">
      <w:pPr>
        <w:pStyle w:val="ListParagraph"/>
        <w:tabs>
          <w:tab w:val="left" w:pos="-1440"/>
          <w:tab w:val="left" w:pos="-720"/>
          <w:tab w:val="left" w:pos="0"/>
          <w:tab w:val="left" w:pos="720"/>
          <w:tab w:val="left" w:pos="2160"/>
          <w:tab w:val="left" w:pos="2520"/>
          <w:tab w:val="left" w:pos="2880"/>
        </w:tabs>
        <w:suppressAutoHyphens/>
        <w:spacing w:after="0" w:line="240" w:lineRule="auto"/>
        <w:rPr>
          <w:rFonts w:ascii="Calibri" w:hAnsi="Calibri" w:cs="Calibri"/>
        </w:rPr>
      </w:pPr>
    </w:p>
    <w:p w14:paraId="1E23B064" w14:textId="2066A763" w:rsidR="002167BF" w:rsidRPr="00EB5E54" w:rsidRDefault="002167BF" w:rsidP="00EB5E54">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5E54">
        <w:rPr>
          <w:rFonts w:ascii="Calibri" w:eastAsia="Times New Roman" w:hAnsi="Calibri" w:cs="Calibri"/>
          <w:b/>
          <w:spacing w:val="-2"/>
        </w:rPr>
        <w:t>Teaching and learning</w:t>
      </w:r>
    </w:p>
    <w:p w14:paraId="1D3052DD" w14:textId="77777777" w:rsidR="002167BF" w:rsidRDefault="002167BF" w:rsidP="002167BF">
      <w:pPr>
        <w:widowControl w:val="0"/>
        <w:spacing w:after="0"/>
        <w:jc w:val="both"/>
        <w:rPr>
          <w:rFonts w:ascii="Gill Sans MT" w:eastAsia="Times New Roman" w:hAnsi="Gill Sans MT" w:cs="Times New Roman"/>
          <w:lang w:eastAsia="en-GB"/>
        </w:rPr>
      </w:pPr>
    </w:p>
    <w:p w14:paraId="5A32BBE7" w14:textId="5D85F7CB"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Support the identification of and disseminate the most effective teaching approaches for pupils with SEN</w:t>
      </w:r>
    </w:p>
    <w:p w14:paraId="675F6302" w14:textId="4E78C31F"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Collect and interpret specialist assessment data on SEND to inform practice</w:t>
      </w:r>
    </w:p>
    <w:p w14:paraId="5166389D" w14:textId="104E3CCD"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Work with pupils, class teacher, Year Group Leaders and Leadership Team to ensure realistic and challenging expectations of pupils with SEND</w:t>
      </w:r>
    </w:p>
    <w:p w14:paraId="5996C6A9" w14:textId="6CE05850"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Monitor the use of resources, teaching activities and target setting and develop and maintain a recording system for progress of pupils with SEND</w:t>
      </w:r>
    </w:p>
    <w:p w14:paraId="08502341" w14:textId="77777777" w:rsidR="002167BF" w:rsidRDefault="002167BF" w:rsidP="002167BF">
      <w:pPr>
        <w:widowControl w:val="0"/>
        <w:spacing w:after="0"/>
        <w:jc w:val="both"/>
        <w:rPr>
          <w:rFonts w:ascii="Gill Sans MT" w:hAnsi="Gill Sans MT"/>
          <w:b/>
          <w:bCs/>
        </w:rPr>
      </w:pPr>
      <w:r>
        <w:rPr>
          <w:rFonts w:ascii="Gill Sans MT" w:hAnsi="Gill Sans MT"/>
          <w:b/>
          <w:bCs/>
        </w:rPr>
        <w:t> </w:t>
      </w:r>
    </w:p>
    <w:p w14:paraId="056530A2" w14:textId="717B99A1" w:rsidR="002167BF" w:rsidRPr="00EB5E54" w:rsidRDefault="002167BF" w:rsidP="00EB5E54">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5E54">
        <w:rPr>
          <w:rFonts w:ascii="Calibri" w:eastAsia="Times New Roman" w:hAnsi="Calibri" w:cs="Calibri"/>
          <w:b/>
          <w:spacing w:val="-2"/>
        </w:rPr>
        <w:t>Leading and managing Staff</w:t>
      </w:r>
    </w:p>
    <w:p w14:paraId="2DC1B5FE" w14:textId="77777777" w:rsidR="002167BF" w:rsidRDefault="002167BF" w:rsidP="002167BF">
      <w:pPr>
        <w:widowControl w:val="0"/>
        <w:spacing w:after="0"/>
        <w:jc w:val="both"/>
        <w:rPr>
          <w:rFonts w:ascii="Gill Sans MT" w:hAnsi="Gill Sans MT"/>
          <w:b/>
          <w:bCs/>
        </w:rPr>
      </w:pPr>
    </w:p>
    <w:p w14:paraId="16077D49" w14:textId="54C8C4C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Achieve constructive working relationships with Class Teachers, Teaching Assistants and the Learning Support Assistants to review the needs, progress and targets of pupils with SEND</w:t>
      </w:r>
    </w:p>
    <w:p w14:paraId="385E2978" w14:textId="1A62A10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 xml:space="preserve">Provide regular information to Senior Leadership Team (SLT) and </w:t>
      </w:r>
      <w:r w:rsidR="002D4F3D">
        <w:rPr>
          <w:rFonts w:ascii="Calibri" w:hAnsi="Calibri" w:cs="Calibri"/>
        </w:rPr>
        <w:t>Local Academy Committee</w:t>
      </w:r>
      <w:r w:rsidRPr="002345DB">
        <w:rPr>
          <w:rFonts w:ascii="Calibri" w:hAnsi="Calibri" w:cs="Calibri"/>
        </w:rPr>
        <w:t xml:space="preserve"> on the effectiveness of SEND provision and outcomes</w:t>
      </w:r>
    </w:p>
    <w:p w14:paraId="0F69B32B" w14:textId="606B72A5"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Carry out Performance Management of LSAs</w:t>
      </w:r>
    </w:p>
    <w:p w14:paraId="650B328A" w14:textId="0267B46E"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 xml:space="preserve">Work with the </w:t>
      </w:r>
      <w:r w:rsidR="002345DB">
        <w:rPr>
          <w:rFonts w:ascii="Calibri" w:hAnsi="Calibri" w:cs="Calibri"/>
        </w:rPr>
        <w:t>Principal</w:t>
      </w:r>
      <w:r w:rsidRPr="002345DB">
        <w:rPr>
          <w:rFonts w:ascii="Calibri" w:hAnsi="Calibri" w:cs="Calibri"/>
        </w:rPr>
        <w:t xml:space="preserve"> and </w:t>
      </w:r>
      <w:r w:rsidR="00AF71CB">
        <w:rPr>
          <w:rFonts w:ascii="Calibri" w:hAnsi="Calibri" w:cs="Calibri"/>
        </w:rPr>
        <w:t xml:space="preserve">Local Academy </w:t>
      </w:r>
      <w:proofErr w:type="spellStart"/>
      <w:r w:rsidR="00AF71CB">
        <w:rPr>
          <w:rFonts w:ascii="Calibri" w:hAnsi="Calibri" w:cs="Calibri"/>
        </w:rPr>
        <w:t>Committe</w:t>
      </w:r>
      <w:proofErr w:type="spellEnd"/>
      <w:r w:rsidRPr="002345DB">
        <w:rPr>
          <w:rFonts w:ascii="Calibri" w:hAnsi="Calibri" w:cs="Calibri"/>
        </w:rPr>
        <w:t xml:space="preserve"> to ensure the school meets its responsibilities under the Equality Act 2010 with regard to reasonable adjustments and access arrangements</w:t>
      </w:r>
    </w:p>
    <w:p w14:paraId="799EC1A1" w14:textId="49D0DF40"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Advise and contribute to all aspects of SEND training to ensure the professional development of staff</w:t>
      </w:r>
    </w:p>
    <w:p w14:paraId="5A773419" w14:textId="60903C8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Liaise with the relevant Teacher where a looked after pupil in the school has SEND</w:t>
      </w:r>
    </w:p>
    <w:p w14:paraId="2A16919A" w14:textId="77777777" w:rsidR="002167BF" w:rsidRDefault="002167BF" w:rsidP="002167BF">
      <w:pPr>
        <w:widowControl w:val="0"/>
        <w:rPr>
          <w:rFonts w:ascii="Constantia" w:hAnsi="Constantia"/>
          <w:sz w:val="19"/>
          <w:szCs w:val="20"/>
        </w:rPr>
      </w:pPr>
      <w:r>
        <w:t> </w:t>
      </w:r>
    </w:p>
    <w:p w14:paraId="3863208B" w14:textId="5D30EF45" w:rsidR="002167BF" w:rsidRDefault="002167BF" w:rsidP="00056C12">
      <w:pPr>
        <w:tabs>
          <w:tab w:val="left" w:pos="-1440"/>
          <w:tab w:val="left" w:pos="-720"/>
          <w:tab w:val="left" w:pos="0"/>
          <w:tab w:val="left" w:pos="720"/>
          <w:tab w:val="left" w:pos="2160"/>
          <w:tab w:val="left" w:pos="2520"/>
          <w:tab w:val="left" w:pos="2880"/>
        </w:tabs>
        <w:suppressAutoHyphens/>
        <w:spacing w:after="0" w:line="240" w:lineRule="auto"/>
        <w:rPr>
          <w:rFonts w:ascii="Gill Sans MT" w:hAnsi="Gill Sans MT"/>
          <w:b/>
          <w:bCs/>
        </w:rPr>
      </w:pPr>
      <w:r w:rsidRPr="00056C12">
        <w:rPr>
          <w:rFonts w:ascii="Calibri" w:eastAsia="Times New Roman" w:hAnsi="Calibri" w:cs="Calibri"/>
          <w:b/>
          <w:spacing w:val="-2"/>
        </w:rPr>
        <w:t xml:space="preserve">Parents and the school community </w:t>
      </w:r>
    </w:p>
    <w:p w14:paraId="395821BA" w14:textId="77777777" w:rsidR="002167BF" w:rsidRDefault="002167BF" w:rsidP="002167BF">
      <w:pPr>
        <w:widowControl w:val="0"/>
        <w:spacing w:after="0"/>
        <w:jc w:val="both"/>
        <w:rPr>
          <w:rFonts w:ascii="Gill Sans MT" w:eastAsia="Times New Roman" w:hAnsi="Gill Sans MT" w:cs="Times New Roman"/>
          <w:lang w:eastAsia="en-GB"/>
        </w:rPr>
      </w:pPr>
    </w:p>
    <w:p w14:paraId="4DE444F8" w14:textId="3561F7A0"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Play a full part in the life of the school community</w:t>
      </w:r>
    </w:p>
    <w:p w14:paraId="4936BB14" w14:textId="1958AD7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Work with parents and families who have a child with SEND offering support and guidance</w:t>
      </w:r>
    </w:p>
    <w:p w14:paraId="53B3D810" w14:textId="58536787"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Liaise with early years providers, other schools, educational psychologists, health and social care professionals, and independent voluntary bodies</w:t>
      </w:r>
    </w:p>
    <w:p w14:paraId="3574C9EF" w14:textId="3C4B082A" w:rsidR="002167BF" w:rsidRPr="002345DB" w:rsidRDefault="002167BF" w:rsidP="002167BF">
      <w:pPr>
        <w:pStyle w:val="ListParagraph"/>
        <w:widowControl w:val="0"/>
        <w:numPr>
          <w:ilvl w:val="0"/>
          <w:numId w:val="20"/>
        </w:numPr>
        <w:spacing w:after="0"/>
        <w:jc w:val="both"/>
        <w:rPr>
          <w:rFonts w:ascii="Calibri" w:hAnsi="Calibri" w:cs="Calibri"/>
        </w:rPr>
      </w:pPr>
      <w:r w:rsidRPr="002345DB">
        <w:rPr>
          <w:rFonts w:ascii="Calibri" w:hAnsi="Calibri" w:cs="Calibri"/>
        </w:rPr>
        <w:t>Encourage parents to participate in the life of the school in a variety of ways</w:t>
      </w:r>
    </w:p>
    <w:p w14:paraId="5C73B3C8" w14:textId="77777777" w:rsidR="002167BF" w:rsidRDefault="002167BF" w:rsidP="002167BF">
      <w:pPr>
        <w:widowControl w:val="0"/>
        <w:spacing w:after="0"/>
        <w:jc w:val="both"/>
        <w:rPr>
          <w:rFonts w:ascii="Gill Sans MT" w:hAnsi="Gill Sans MT"/>
        </w:rPr>
      </w:pPr>
      <w:r>
        <w:rPr>
          <w:rFonts w:ascii="Gill Sans MT" w:hAnsi="Gill Sans MT"/>
        </w:rPr>
        <w:t> </w:t>
      </w:r>
    </w:p>
    <w:p w14:paraId="5DC4F751" w14:textId="7F262EBE" w:rsidR="002167BF" w:rsidRPr="00056C12" w:rsidRDefault="002167BF" w:rsidP="00056C12">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056C12">
        <w:rPr>
          <w:rFonts w:ascii="Calibri" w:eastAsia="Times New Roman" w:hAnsi="Calibri" w:cs="Calibri"/>
          <w:b/>
          <w:spacing w:val="-2"/>
        </w:rPr>
        <w:t>Managing own performance and development</w:t>
      </w:r>
    </w:p>
    <w:p w14:paraId="76DC367E" w14:textId="77777777" w:rsidR="002167BF" w:rsidRDefault="002167BF" w:rsidP="002167BF">
      <w:pPr>
        <w:widowControl w:val="0"/>
        <w:spacing w:after="0"/>
        <w:jc w:val="both"/>
        <w:rPr>
          <w:rFonts w:ascii="Gill Sans MT" w:hAnsi="Gill Sans MT"/>
          <w:b/>
          <w:bCs/>
        </w:rPr>
      </w:pPr>
    </w:p>
    <w:p w14:paraId="6850BB56" w14:textId="3349D8CC"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Demonstrate resilience and resourcefulness</w:t>
      </w:r>
    </w:p>
    <w:p w14:paraId="7C2FB512" w14:textId="750D896C"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Hold or be willing to undertake training for the National SEN Qualification</w:t>
      </w:r>
    </w:p>
    <w:p w14:paraId="4D4263C8" w14:textId="0E5BE064"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Maintain own wider professional network</w:t>
      </w:r>
    </w:p>
    <w:p w14:paraId="06FACD65" w14:textId="3E5763D4"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Take responsibility for own professional development</w:t>
      </w:r>
    </w:p>
    <w:p w14:paraId="5EA65815" w14:textId="3593EE69"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Participate in the school’s appraisal and professional development scheme, ensuring that objectives are set and met within the agreed time-scale</w:t>
      </w:r>
    </w:p>
    <w:p w14:paraId="2E8E06E8" w14:textId="24CFE6B9"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Think creatively and imaginatively to anticipate and solve problems and identify opportunities</w:t>
      </w:r>
    </w:p>
    <w:p w14:paraId="19ABADA1" w14:textId="77777777" w:rsidR="002167BF" w:rsidRDefault="002167BF" w:rsidP="002167BF">
      <w:pPr>
        <w:widowControl w:val="0"/>
        <w:tabs>
          <w:tab w:val="left" w:pos="5939"/>
        </w:tabs>
        <w:spacing w:after="0"/>
        <w:ind w:left="360" w:hanging="360"/>
        <w:jc w:val="both"/>
        <w:rPr>
          <w:rFonts w:ascii="Gill Sans MT" w:hAnsi="Gill Sans MT"/>
        </w:rPr>
      </w:pPr>
      <w:r>
        <w:rPr>
          <w:rFonts w:ascii="Gill Sans MT" w:hAnsi="Gill Sans MT"/>
        </w:rPr>
        <w:tab/>
      </w:r>
    </w:p>
    <w:p w14:paraId="6A30A791" w14:textId="397CBAAC" w:rsidR="002167BF" w:rsidRPr="00056C12" w:rsidRDefault="002167BF" w:rsidP="00056C12">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056C12">
        <w:rPr>
          <w:rFonts w:ascii="Calibri" w:eastAsia="Times New Roman" w:hAnsi="Calibri" w:cs="Calibri"/>
          <w:b/>
          <w:spacing w:val="-2"/>
        </w:rPr>
        <w:t>Use of Resources</w:t>
      </w:r>
    </w:p>
    <w:p w14:paraId="011230D4" w14:textId="77777777" w:rsidR="002345DB" w:rsidRDefault="002345DB" w:rsidP="002167BF">
      <w:pPr>
        <w:widowControl w:val="0"/>
        <w:tabs>
          <w:tab w:val="left" w:pos="5939"/>
        </w:tabs>
        <w:spacing w:after="0"/>
        <w:jc w:val="both"/>
        <w:rPr>
          <w:rFonts w:ascii="Gill Sans MT" w:hAnsi="Gill Sans MT"/>
          <w:b/>
          <w:bCs/>
        </w:rPr>
      </w:pPr>
    </w:p>
    <w:p w14:paraId="67995AB6" w14:textId="76CEC3EE"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 xml:space="preserve">Identify appropriate resources to promote and support the achievements of SEND children and ensure they </w:t>
      </w:r>
      <w:r w:rsidRPr="002345DB">
        <w:rPr>
          <w:rFonts w:ascii="Calibri" w:hAnsi="Calibri" w:cs="Calibri"/>
        </w:rPr>
        <w:lastRenderedPageBreak/>
        <w:t>are used efficiently, effectively and safely</w:t>
      </w:r>
    </w:p>
    <w:p w14:paraId="0139EDAF" w14:textId="04559938"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Advise on the deployment of the school’s delegated budget and other resources to meet pupils’ needs effectively</w:t>
      </w:r>
    </w:p>
    <w:p w14:paraId="266005D4" w14:textId="5DB53DAB"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 xml:space="preserve">Oversee and monitor appropriate budget allocations in liaison with the </w:t>
      </w:r>
      <w:r w:rsidR="002345DB">
        <w:rPr>
          <w:rFonts w:ascii="Calibri" w:hAnsi="Calibri" w:cs="Calibri"/>
        </w:rPr>
        <w:t>Principal</w:t>
      </w:r>
      <w:r w:rsidRPr="002345DB">
        <w:rPr>
          <w:rFonts w:ascii="Calibri" w:hAnsi="Calibri" w:cs="Calibri"/>
        </w:rPr>
        <w:t xml:space="preserve"> and Finance Manager</w:t>
      </w:r>
    </w:p>
    <w:p w14:paraId="4CCC52C8" w14:textId="77777777" w:rsidR="002167BF" w:rsidRDefault="002167BF" w:rsidP="002167BF">
      <w:pPr>
        <w:widowControl w:val="0"/>
        <w:tabs>
          <w:tab w:val="left" w:pos="5939"/>
        </w:tabs>
        <w:spacing w:after="0"/>
        <w:jc w:val="both"/>
        <w:rPr>
          <w:rFonts w:ascii="Gill Sans MT" w:hAnsi="Gill Sans MT"/>
        </w:rPr>
      </w:pPr>
      <w:r>
        <w:rPr>
          <w:rFonts w:ascii="Gill Sans MT" w:hAnsi="Gill Sans MT"/>
        </w:rPr>
        <w:t> </w:t>
      </w:r>
    </w:p>
    <w:p w14:paraId="5590B3E9" w14:textId="6441ABBE" w:rsidR="002167BF" w:rsidRPr="00056C12" w:rsidRDefault="002167BF" w:rsidP="00056C12">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056C12">
        <w:rPr>
          <w:rFonts w:ascii="Calibri" w:eastAsia="Times New Roman" w:hAnsi="Calibri" w:cs="Calibri"/>
          <w:b/>
          <w:spacing w:val="-2"/>
        </w:rPr>
        <w:t>Additional responsibilities and general requirements – to:</w:t>
      </w:r>
    </w:p>
    <w:p w14:paraId="4666771B" w14:textId="77777777" w:rsidR="002345DB" w:rsidRDefault="002345DB" w:rsidP="002167BF">
      <w:pPr>
        <w:widowControl w:val="0"/>
        <w:tabs>
          <w:tab w:val="left" w:pos="5939"/>
        </w:tabs>
        <w:spacing w:after="0"/>
        <w:jc w:val="both"/>
        <w:rPr>
          <w:rFonts w:ascii="Gill Sans MT" w:hAnsi="Gill Sans MT"/>
        </w:rPr>
      </w:pPr>
    </w:p>
    <w:p w14:paraId="2B52CD5C" w14:textId="124F4ADA"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 xml:space="preserve">Undertake any professional duties commensurate with the grade of the post, reasonably delegated to by the </w:t>
      </w:r>
      <w:r w:rsidR="002345DB">
        <w:rPr>
          <w:rFonts w:ascii="Calibri" w:hAnsi="Calibri" w:cs="Calibri"/>
        </w:rPr>
        <w:t>Principal</w:t>
      </w:r>
    </w:p>
    <w:p w14:paraId="229D027D" w14:textId="74F1770D"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Uphold the values and Christian ethos of St Catherine’s Catholic Primary School &amp; Pre-school</w:t>
      </w:r>
    </w:p>
    <w:p w14:paraId="7C75347F" w14:textId="4979B89D"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Demonstrate commitment to equal opportunities for all in the school community, opposing strongly any form of discrimination</w:t>
      </w:r>
    </w:p>
    <w:p w14:paraId="376BEA18" w14:textId="64AFA86E" w:rsidR="002167BF" w:rsidRPr="002345DB" w:rsidRDefault="002167BF" w:rsidP="002345DB">
      <w:pPr>
        <w:pStyle w:val="ListParagraph"/>
        <w:widowControl w:val="0"/>
        <w:numPr>
          <w:ilvl w:val="0"/>
          <w:numId w:val="20"/>
        </w:numPr>
        <w:spacing w:after="0"/>
        <w:jc w:val="both"/>
        <w:rPr>
          <w:rFonts w:ascii="Calibri" w:hAnsi="Calibri" w:cs="Calibri"/>
        </w:rPr>
      </w:pPr>
      <w:r w:rsidRPr="002345DB">
        <w:rPr>
          <w:rFonts w:ascii="Calibri" w:hAnsi="Calibri" w:cs="Calibri"/>
        </w:rPr>
        <w:t>Attend and participate in relevant training sharing the knowledge and ideas gained with colleagues</w:t>
      </w:r>
    </w:p>
    <w:p w14:paraId="03CB043A" w14:textId="1A11D041" w:rsidR="000F0157" w:rsidRPr="00EB29E2" w:rsidRDefault="002167BF" w:rsidP="002345DB">
      <w:pPr>
        <w:widowControl w:val="0"/>
        <w:rPr>
          <w:rFonts w:ascii="Calibri" w:eastAsia="Times New Roman" w:hAnsi="Calibri" w:cs="Calibri"/>
          <w:bCs/>
          <w:spacing w:val="-2"/>
        </w:rPr>
      </w:pPr>
      <w:r>
        <w:t> </w:t>
      </w:r>
    </w:p>
    <w:p w14:paraId="1E6DCD76" w14:textId="77777777" w:rsidR="000F0157" w:rsidRPr="00EB29E2" w:rsidRDefault="000F0157" w:rsidP="000F0157">
      <w:pPr>
        <w:suppressAutoHyphens/>
        <w:spacing w:after="0" w:line="240" w:lineRule="auto"/>
        <w:rPr>
          <w:rFonts w:ascii="Calibri" w:eastAsia="Times New Roman" w:hAnsi="Calibri" w:cs="Calibri"/>
          <w:bCs/>
          <w:spacing w:val="-2"/>
        </w:rPr>
      </w:pPr>
      <w:r w:rsidRPr="00EB29E2">
        <w:rPr>
          <w:rFonts w:ascii="Calibri" w:eastAsia="Times New Roman" w:hAnsi="Calibri" w:cs="Calibri"/>
          <w:bCs/>
          <w:spacing w:val="-2"/>
        </w:rPr>
        <w:t>Post holders will be accountable for carrying out all duties and responsibilities with due regard to the Romero Catholic Academy’s Equal Opportunities Policy.</w:t>
      </w:r>
    </w:p>
    <w:p w14:paraId="756FD7AB"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EB1B6FA" w14:textId="7581FC36"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rPr>
      </w:pPr>
      <w:r w:rsidRPr="00EB29E2">
        <w:rPr>
          <w:rFonts w:ascii="Calibri" w:eastAsia="Times New Roman" w:hAnsi="Calibri" w:cs="Calibri"/>
          <w:spacing w:val="-2"/>
        </w:rPr>
        <w:t xml:space="preserve">Duties which include processing of any personal data, must be undertaken within the corporate Data Protection Guidelines (Data Protection Act </w:t>
      </w:r>
      <w:r w:rsidR="000344E4">
        <w:rPr>
          <w:rFonts w:ascii="Calibri" w:eastAsia="Times New Roman" w:hAnsi="Calibri" w:cs="Calibri"/>
          <w:spacing w:val="-2"/>
        </w:rPr>
        <w:t>2018</w:t>
      </w:r>
      <w:r w:rsidRPr="00EB29E2">
        <w:rPr>
          <w:rFonts w:ascii="Calibri" w:eastAsia="Times New Roman" w:hAnsi="Calibri" w:cs="Calibri"/>
          <w:spacing w:val="-2"/>
        </w:rPr>
        <w:t>)</w:t>
      </w:r>
    </w:p>
    <w:p w14:paraId="62C57866"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CA8CA41"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 xml:space="preserve">Responsible for: </w:t>
      </w:r>
      <w:r w:rsidRPr="00EB29E2">
        <w:rPr>
          <w:rFonts w:ascii="Calibri" w:eastAsia="Times New Roman" w:hAnsi="Calibri" w:cs="Calibri"/>
          <w:b/>
          <w:spacing w:val="-2"/>
        </w:rPr>
        <w:tab/>
      </w:r>
      <w:r w:rsidR="003B4ED7" w:rsidRPr="00EB29E2">
        <w:rPr>
          <w:rFonts w:ascii="Calibri" w:eastAsia="Times New Roman" w:hAnsi="Calibri" w:cs="Calibri"/>
          <w:b/>
          <w:spacing w:val="-2"/>
        </w:rPr>
        <w:t>n/a</w:t>
      </w:r>
    </w:p>
    <w:p w14:paraId="0263FA5B"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0882743"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Responsible to:</w:t>
      </w:r>
      <w:r w:rsidRPr="00EB29E2">
        <w:rPr>
          <w:rFonts w:ascii="Calibri" w:eastAsia="Times New Roman" w:hAnsi="Calibri" w:cs="Calibri"/>
          <w:b/>
          <w:spacing w:val="-2"/>
        </w:rPr>
        <w:tab/>
      </w:r>
      <w:r w:rsidR="003B4ED7" w:rsidRPr="00EB29E2">
        <w:rPr>
          <w:rFonts w:ascii="Calibri" w:eastAsia="Times New Roman" w:hAnsi="Calibri" w:cs="Calibri"/>
          <w:b/>
          <w:spacing w:val="-2"/>
        </w:rPr>
        <w:t>Principal</w:t>
      </w:r>
    </w:p>
    <w:p w14:paraId="125703A5"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F33944E"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68CD3320"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Agreed by.................................................... Date ................................</w:t>
      </w:r>
    </w:p>
    <w:p w14:paraId="232F34B5"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6505D4AD"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Principal................................................ Date ..................................</w:t>
      </w:r>
    </w:p>
    <w:p w14:paraId="2BBCD148" w14:textId="77777777"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5B5883C" w14:textId="24254AD5" w:rsidR="000F0157" w:rsidRPr="00EB29E2" w:rsidRDefault="000F015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r w:rsidRPr="00EB29E2">
        <w:rPr>
          <w:rFonts w:ascii="Calibri" w:eastAsia="Times New Roman" w:hAnsi="Calibri" w:cs="Calibri"/>
          <w:b/>
          <w:spacing w:val="-2"/>
        </w:rPr>
        <w:t xml:space="preserve">Review date:  This job description will be reviewed in September </w:t>
      </w:r>
      <w:r w:rsidR="002345DB">
        <w:rPr>
          <w:rFonts w:ascii="Calibri" w:eastAsia="Times New Roman" w:hAnsi="Calibri" w:cs="Calibri"/>
          <w:b/>
          <w:spacing w:val="-2"/>
        </w:rPr>
        <w:t>202</w:t>
      </w:r>
      <w:r w:rsidR="000344E4">
        <w:rPr>
          <w:rFonts w:ascii="Calibri" w:eastAsia="Times New Roman" w:hAnsi="Calibri" w:cs="Calibri"/>
          <w:b/>
          <w:spacing w:val="-2"/>
        </w:rPr>
        <w:t>1</w:t>
      </w:r>
      <w:r w:rsidRPr="00EB29E2">
        <w:rPr>
          <w:rFonts w:ascii="Calibri" w:eastAsia="Times New Roman" w:hAnsi="Calibri" w:cs="Calibri"/>
          <w:b/>
          <w:spacing w:val="-2"/>
        </w:rPr>
        <w:t xml:space="preserve"> but may be reviewed before this date should the duties change</w:t>
      </w:r>
    </w:p>
    <w:p w14:paraId="20380771"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08242E2"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04CA0DB"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6C3D9B5"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3283E107"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85C8F15" w14:textId="77777777" w:rsidR="00455E96" w:rsidRPr="00EB29E2" w:rsidRDefault="00455E9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61E9BB52" w14:textId="77777777" w:rsidR="00455E96" w:rsidRPr="00EB29E2" w:rsidRDefault="00455E9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EC41673" w14:textId="77777777" w:rsidR="00455E96" w:rsidRDefault="00455E9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39E1591"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2AE22B6"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6D765B15"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09132F5"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D5CDB5D"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3E584A17"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C1F1CE2"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30A403B6"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1F2F2F64"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039D3BC"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57CCD47"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FDC11E8"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8A7C786" w14:textId="77777777" w:rsidR="00B54687"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679E3C24" w14:textId="77777777" w:rsidR="00B54687" w:rsidRPr="00EB29E2" w:rsidRDefault="00B5468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3C761076" w14:textId="77777777" w:rsidR="00455E96" w:rsidRPr="00EB29E2" w:rsidRDefault="00455E9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1862617A" w14:textId="77777777" w:rsidR="00455E96" w:rsidRPr="00EB29E2" w:rsidRDefault="00455E96"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11423A4C"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34C33932"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07606DC"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AF1FBA5"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04F94A1"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80593FF"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590B5742"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31F5AFB" w14:textId="77777777" w:rsidR="003B4ED7" w:rsidRPr="00EB29E2"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04F21BD7" w14:textId="46B58B80" w:rsidR="00665B30" w:rsidRPr="00EB29E2" w:rsidRDefault="008245F3"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r w:rsidRPr="00EB29E2">
        <w:rPr>
          <w:rFonts w:ascii="Calibri" w:hAnsi="Calibri" w:cs="Calibri"/>
          <w:noProof/>
          <w:lang w:eastAsia="en-GB"/>
        </w:rPr>
        <w:drawing>
          <wp:anchor distT="0" distB="0" distL="114300" distR="114300" simplePos="0" relativeHeight="251667456" behindDoc="0" locked="0" layoutInCell="1" allowOverlap="1" wp14:anchorId="028AD087" wp14:editId="5B8E7E5D">
            <wp:simplePos x="0" y="0"/>
            <wp:positionH relativeFrom="column">
              <wp:posOffset>3698875</wp:posOffset>
            </wp:positionH>
            <wp:positionV relativeFrom="paragraph">
              <wp:posOffset>-727075</wp:posOffset>
            </wp:positionV>
            <wp:extent cx="2729230" cy="710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red Heart with Straplin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9230"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2B39D" w14:textId="77777777" w:rsidR="00A13FC4" w:rsidRPr="00EB29E2" w:rsidRDefault="00A13FC4"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p>
    <w:p w14:paraId="695163D3" w14:textId="182E63C0" w:rsidR="00665B30" w:rsidRPr="00EB29E2" w:rsidRDefault="00A13FC4"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r w:rsidRPr="00EB29E2">
        <w:rPr>
          <w:rFonts w:ascii="Calibri" w:hAnsi="Calibri" w:cs="Calibri"/>
          <w:noProof/>
          <w:sz w:val="28"/>
          <w:szCs w:val="28"/>
          <w:lang w:eastAsia="en-GB"/>
        </w:rPr>
        <mc:AlternateContent>
          <mc:Choice Requires="wps">
            <w:drawing>
              <wp:anchor distT="0" distB="0" distL="114300" distR="114300" simplePos="0" relativeHeight="251665408" behindDoc="0" locked="0" layoutInCell="1" allowOverlap="1" wp14:anchorId="041DE450" wp14:editId="09CC8BE3">
                <wp:simplePos x="0" y="0"/>
                <wp:positionH relativeFrom="column">
                  <wp:posOffset>60325</wp:posOffset>
                </wp:positionH>
                <wp:positionV relativeFrom="paragraph">
                  <wp:posOffset>-1466215</wp:posOffset>
                </wp:positionV>
                <wp:extent cx="2964180" cy="1247775"/>
                <wp:effectExtent l="0" t="0" r="2667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247775"/>
                        </a:xfrm>
                        <a:prstGeom prst="rect">
                          <a:avLst/>
                        </a:prstGeom>
                        <a:solidFill>
                          <a:srgbClr val="FFFFFF"/>
                        </a:solidFill>
                        <a:ln w="9525">
                          <a:solidFill>
                            <a:srgbClr val="000000"/>
                          </a:solidFill>
                          <a:miter lim="800000"/>
                          <a:headEnd/>
                          <a:tailEnd/>
                        </a:ln>
                      </wps:spPr>
                      <wps:txbx>
                        <w:txbxContent>
                          <w:p w14:paraId="69725819" w14:textId="77777777" w:rsidR="006662DD" w:rsidRPr="00B270D8" w:rsidRDefault="00B1708E" w:rsidP="006662DD">
                            <w:pPr>
                              <w:spacing w:after="0" w:line="240" w:lineRule="auto"/>
                              <w:rPr>
                                <w:rFonts w:ascii="Calibri" w:hAnsi="Calibri" w:cs="Calibri"/>
                                <w:b/>
                                <w:bCs/>
                                <w:sz w:val="40"/>
                                <w:szCs w:val="40"/>
                              </w:rPr>
                            </w:pPr>
                            <w:r>
                              <w:rPr>
                                <w:rFonts w:ascii="Calibri" w:hAnsi="Calibri" w:cs="Calibri"/>
                                <w:b/>
                                <w:bCs/>
                                <w:sz w:val="40"/>
                                <w:szCs w:val="40"/>
                              </w:rPr>
                              <w:t xml:space="preserve">Corpus Christi </w:t>
                            </w:r>
                            <w:r w:rsidR="00E255E4">
                              <w:rPr>
                                <w:rFonts w:ascii="Calibri" w:hAnsi="Calibri" w:cs="Calibri"/>
                                <w:b/>
                                <w:bCs/>
                                <w:sz w:val="40"/>
                                <w:szCs w:val="40"/>
                              </w:rPr>
                              <w:t>Catholic Primary School</w:t>
                            </w:r>
                          </w:p>
                          <w:p w14:paraId="62AAAE84" w14:textId="77777777" w:rsidR="006662DD" w:rsidRPr="00B270D8" w:rsidRDefault="006662DD" w:rsidP="006662DD">
                            <w:pPr>
                              <w:spacing w:after="0" w:line="240" w:lineRule="auto"/>
                              <w:rPr>
                                <w:rFonts w:ascii="Calibri" w:hAnsi="Calibri" w:cs="Calibri"/>
                                <w:b/>
                                <w:bCs/>
                                <w:sz w:val="8"/>
                                <w:szCs w:val="8"/>
                              </w:rPr>
                            </w:pPr>
                          </w:p>
                          <w:p w14:paraId="48F5EC53" w14:textId="77777777" w:rsidR="006662DD" w:rsidRPr="00B270D8" w:rsidRDefault="006662DD" w:rsidP="006662DD">
                            <w:pPr>
                              <w:spacing w:after="0" w:line="240" w:lineRule="auto"/>
                              <w:rPr>
                                <w:rFonts w:ascii="Calibri" w:hAnsi="Calibri" w:cs="Calibri"/>
                                <w:b/>
                                <w:bCs/>
                                <w:sz w:val="28"/>
                                <w:szCs w:val="28"/>
                              </w:rPr>
                            </w:pPr>
                            <w:r>
                              <w:rPr>
                                <w:rFonts w:ascii="Calibri" w:hAnsi="Calibri" w:cs="Calibri"/>
                                <w:b/>
                                <w:bCs/>
                                <w:sz w:val="28"/>
                                <w:szCs w:val="28"/>
                              </w:rPr>
                              <w:t>Person Specification</w:t>
                            </w:r>
                            <w:r w:rsidRPr="00B270D8">
                              <w:rPr>
                                <w:rFonts w:ascii="Calibri" w:hAnsi="Calibri" w:cs="Calibri"/>
                                <w:b/>
                                <w:bCs/>
                                <w:sz w:val="28"/>
                                <w:szCs w:val="28"/>
                              </w:rPr>
                              <w:t xml:space="preserve"> for </w:t>
                            </w:r>
                          </w:p>
                          <w:p w14:paraId="1D77F4FC" w14:textId="41E6F017" w:rsidR="006662DD" w:rsidRPr="00B270D8" w:rsidRDefault="00A538BB" w:rsidP="006662DD">
                            <w:pPr>
                              <w:spacing w:after="0" w:line="240" w:lineRule="auto"/>
                              <w:rPr>
                                <w:rFonts w:ascii="Calibri" w:hAnsi="Calibri" w:cs="Calibri"/>
                                <w:b/>
                                <w:bCs/>
                                <w:sz w:val="28"/>
                                <w:szCs w:val="28"/>
                              </w:rPr>
                            </w:pPr>
                            <w:r>
                              <w:rPr>
                                <w:rFonts w:ascii="Calibri" w:hAnsi="Calibri" w:cs="Calibri"/>
                                <w:b/>
                                <w:bCs/>
                                <w:sz w:val="28"/>
                                <w:szCs w:val="28"/>
                              </w:rPr>
                              <w:t>SENCO</w:t>
                            </w:r>
                          </w:p>
                          <w:p w14:paraId="1DFE304E" w14:textId="77777777" w:rsidR="006662DD" w:rsidRPr="00CB2211" w:rsidRDefault="006662DD" w:rsidP="006662DD">
                            <w:pPr>
                              <w:spacing w:after="0"/>
                              <w:rPr>
                                <w:rFonts w:ascii="Arial" w:hAnsi="Arial" w:cs="Arial"/>
                                <w:b/>
                                <w:bCs/>
                                <w:sz w:val="8"/>
                                <w:szCs w:val="8"/>
                              </w:rPr>
                            </w:pPr>
                          </w:p>
                          <w:p w14:paraId="3B8FE220" w14:textId="77777777" w:rsidR="006662DD" w:rsidRDefault="006662DD" w:rsidP="006662DD">
                            <w:pPr>
                              <w:rPr>
                                <w:rFonts w:ascii="Arial" w:hAnsi="Arial" w:cs="Arial"/>
                                <w:bCs/>
                              </w:rPr>
                            </w:pPr>
                          </w:p>
                          <w:p w14:paraId="19E2AB89" w14:textId="77777777" w:rsidR="006662DD" w:rsidRPr="00362A88" w:rsidRDefault="006662DD" w:rsidP="006662DD">
                            <w:pPr>
                              <w:rPr>
                                <w:rFonts w:ascii="Arial" w:hAnsi="Arial" w:cs="Arial"/>
                                <w:b/>
                                <w:bCs/>
                              </w:rPr>
                            </w:pPr>
                          </w:p>
                          <w:p w14:paraId="27DB6C4E" w14:textId="77777777" w:rsidR="006662DD" w:rsidRDefault="006662DD" w:rsidP="006662DD">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DE450" id="Text Box 11" o:spid="_x0000_s1027" type="#_x0000_t202" style="position:absolute;margin-left:4.75pt;margin-top:-115.45pt;width:233.4pt;height:9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">
                <v:textbox>
                  <w:txbxContent>
                    <w:p w14:paraId="69725819" w14:textId="77777777" w:rsidR="006662DD" w:rsidRPr="00B270D8" w:rsidRDefault="00B1708E" w:rsidP="006662DD">
                      <w:pPr>
                        <w:spacing w:after="0" w:line="240" w:lineRule="auto"/>
                        <w:rPr>
                          <w:rFonts w:ascii="Calibri" w:hAnsi="Calibri" w:cs="Calibri"/>
                          <w:b/>
                          <w:bCs/>
                          <w:sz w:val="40"/>
                          <w:szCs w:val="40"/>
                        </w:rPr>
                      </w:pPr>
                      <w:r>
                        <w:rPr>
                          <w:rFonts w:ascii="Calibri" w:hAnsi="Calibri" w:cs="Calibri"/>
                          <w:b/>
                          <w:bCs/>
                          <w:sz w:val="40"/>
                          <w:szCs w:val="40"/>
                        </w:rPr>
                        <w:t xml:space="preserve">Corpus Christi </w:t>
                      </w:r>
                      <w:r w:rsidR="00E255E4">
                        <w:rPr>
                          <w:rFonts w:ascii="Calibri" w:hAnsi="Calibri" w:cs="Calibri"/>
                          <w:b/>
                          <w:bCs/>
                          <w:sz w:val="40"/>
                          <w:szCs w:val="40"/>
                        </w:rPr>
                        <w:t>Catholic Primary School</w:t>
                      </w:r>
                    </w:p>
                    <w:p w14:paraId="62AAAE84" w14:textId="77777777" w:rsidR="006662DD" w:rsidRPr="00B270D8" w:rsidRDefault="006662DD" w:rsidP="006662DD">
                      <w:pPr>
                        <w:spacing w:after="0" w:line="240" w:lineRule="auto"/>
                        <w:rPr>
                          <w:rFonts w:ascii="Calibri" w:hAnsi="Calibri" w:cs="Calibri"/>
                          <w:b/>
                          <w:bCs/>
                          <w:sz w:val="8"/>
                          <w:szCs w:val="8"/>
                        </w:rPr>
                      </w:pPr>
                    </w:p>
                    <w:p w14:paraId="48F5EC53" w14:textId="77777777" w:rsidR="006662DD" w:rsidRPr="00B270D8" w:rsidRDefault="006662DD" w:rsidP="006662DD">
                      <w:pPr>
                        <w:spacing w:after="0" w:line="240" w:lineRule="auto"/>
                        <w:rPr>
                          <w:rFonts w:ascii="Calibri" w:hAnsi="Calibri" w:cs="Calibri"/>
                          <w:b/>
                          <w:bCs/>
                          <w:sz w:val="28"/>
                          <w:szCs w:val="28"/>
                        </w:rPr>
                      </w:pPr>
                      <w:r>
                        <w:rPr>
                          <w:rFonts w:ascii="Calibri" w:hAnsi="Calibri" w:cs="Calibri"/>
                          <w:b/>
                          <w:bCs/>
                          <w:sz w:val="28"/>
                          <w:szCs w:val="28"/>
                        </w:rPr>
                        <w:t>Person Specification</w:t>
                      </w:r>
                      <w:r w:rsidRPr="00B270D8">
                        <w:rPr>
                          <w:rFonts w:ascii="Calibri" w:hAnsi="Calibri" w:cs="Calibri"/>
                          <w:b/>
                          <w:bCs/>
                          <w:sz w:val="28"/>
                          <w:szCs w:val="28"/>
                        </w:rPr>
                        <w:t xml:space="preserve"> for </w:t>
                      </w:r>
                    </w:p>
                    <w:p w14:paraId="1D77F4FC" w14:textId="41E6F017" w:rsidR="006662DD" w:rsidRPr="00B270D8" w:rsidRDefault="00A538BB" w:rsidP="006662DD">
                      <w:pPr>
                        <w:spacing w:after="0" w:line="240" w:lineRule="auto"/>
                        <w:rPr>
                          <w:rFonts w:ascii="Calibri" w:hAnsi="Calibri" w:cs="Calibri"/>
                          <w:b/>
                          <w:bCs/>
                          <w:sz w:val="28"/>
                          <w:szCs w:val="28"/>
                        </w:rPr>
                      </w:pPr>
                      <w:r>
                        <w:rPr>
                          <w:rFonts w:ascii="Calibri" w:hAnsi="Calibri" w:cs="Calibri"/>
                          <w:b/>
                          <w:bCs/>
                          <w:sz w:val="28"/>
                          <w:szCs w:val="28"/>
                        </w:rPr>
                        <w:t>SENCO</w:t>
                      </w:r>
                    </w:p>
                    <w:p w14:paraId="1DFE304E" w14:textId="77777777" w:rsidR="006662DD" w:rsidRPr="00CB2211" w:rsidRDefault="006662DD" w:rsidP="006662DD">
                      <w:pPr>
                        <w:spacing w:after="0"/>
                        <w:rPr>
                          <w:rFonts w:ascii="Arial" w:hAnsi="Arial" w:cs="Arial"/>
                          <w:b/>
                          <w:bCs/>
                          <w:sz w:val="8"/>
                          <w:szCs w:val="8"/>
                        </w:rPr>
                      </w:pPr>
                    </w:p>
                    <w:p w14:paraId="3B8FE220" w14:textId="77777777" w:rsidR="006662DD" w:rsidRDefault="006662DD" w:rsidP="006662DD">
                      <w:pPr>
                        <w:rPr>
                          <w:rFonts w:ascii="Arial" w:hAnsi="Arial" w:cs="Arial"/>
                          <w:bCs/>
                        </w:rPr>
                      </w:pPr>
                    </w:p>
                    <w:p w14:paraId="19E2AB89" w14:textId="77777777" w:rsidR="006662DD" w:rsidRPr="00362A88" w:rsidRDefault="006662DD" w:rsidP="006662DD">
                      <w:pPr>
                        <w:rPr>
                          <w:rFonts w:ascii="Arial" w:hAnsi="Arial" w:cs="Arial"/>
                          <w:b/>
                          <w:bCs/>
                        </w:rPr>
                      </w:pPr>
                    </w:p>
                    <w:p w14:paraId="27DB6C4E" w14:textId="77777777" w:rsidR="006662DD" w:rsidRDefault="006662DD" w:rsidP="006662DD">
                      <w:pPr>
                        <w:rPr>
                          <w:rFonts w:ascii="Arial" w:hAnsi="Arial" w:cs="Arial"/>
                          <w:b/>
                          <w:bCs/>
                        </w:rPr>
                      </w:pPr>
                    </w:p>
                  </w:txbxContent>
                </v:textbox>
              </v:shape>
            </w:pict>
          </mc:Fallback>
        </mc:AlternateContent>
      </w:r>
    </w:p>
    <w:tbl>
      <w:tblPr>
        <w:tblpPr w:leftFromText="180" w:rightFromText="180" w:vertAnchor="text" w:horzAnchor="margin" w:tblpXSpec="center" w:tblpY="109"/>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1276"/>
        <w:gridCol w:w="1276"/>
        <w:gridCol w:w="1177"/>
      </w:tblGrid>
      <w:tr w:rsidR="000F0165" w:rsidRPr="00EB29E2" w14:paraId="57CEA1BA" w14:textId="77777777" w:rsidTr="009D791F">
        <w:trPr>
          <w:trHeight w:val="397"/>
        </w:trPr>
        <w:tc>
          <w:tcPr>
            <w:tcW w:w="6799" w:type="dxa"/>
            <w:tcBorders>
              <w:bottom w:val="single" w:sz="4" w:space="0" w:color="auto"/>
            </w:tcBorders>
            <w:vAlign w:val="center"/>
          </w:tcPr>
          <w:p w14:paraId="27D6B565" w14:textId="77777777" w:rsidR="000F0165" w:rsidRPr="00EB29E2" w:rsidRDefault="000F0165" w:rsidP="000F0165">
            <w:pPr>
              <w:spacing w:after="0" w:line="240" w:lineRule="auto"/>
              <w:rPr>
                <w:rFonts w:ascii="Calibri" w:eastAsia="Times New Roman" w:hAnsi="Calibri" w:cs="Calibri"/>
                <w:sz w:val="20"/>
                <w:szCs w:val="20"/>
              </w:rPr>
            </w:pPr>
          </w:p>
        </w:tc>
        <w:tc>
          <w:tcPr>
            <w:tcW w:w="1276" w:type="dxa"/>
            <w:tcBorders>
              <w:bottom w:val="single" w:sz="4" w:space="0" w:color="auto"/>
            </w:tcBorders>
            <w:vAlign w:val="center"/>
          </w:tcPr>
          <w:p w14:paraId="72F99AFC" w14:textId="77777777" w:rsidR="000F0165" w:rsidRPr="00EB29E2" w:rsidRDefault="000F0165" w:rsidP="000F0165">
            <w:pPr>
              <w:spacing w:after="0" w:line="240" w:lineRule="auto"/>
              <w:jc w:val="center"/>
              <w:rPr>
                <w:rFonts w:ascii="Calibri" w:eastAsia="Times New Roman" w:hAnsi="Calibri" w:cs="Calibri"/>
                <w:b/>
                <w:sz w:val="20"/>
                <w:szCs w:val="20"/>
              </w:rPr>
            </w:pPr>
            <w:r w:rsidRPr="00EB29E2">
              <w:rPr>
                <w:rFonts w:ascii="Calibri" w:eastAsia="Times New Roman" w:hAnsi="Calibri" w:cs="Calibri"/>
                <w:b/>
                <w:sz w:val="20"/>
                <w:szCs w:val="20"/>
              </w:rPr>
              <w:t>Essential</w:t>
            </w:r>
          </w:p>
        </w:tc>
        <w:tc>
          <w:tcPr>
            <w:tcW w:w="1276" w:type="dxa"/>
            <w:tcBorders>
              <w:bottom w:val="single" w:sz="4" w:space="0" w:color="auto"/>
            </w:tcBorders>
            <w:vAlign w:val="center"/>
          </w:tcPr>
          <w:p w14:paraId="6CBBB7B2" w14:textId="77777777" w:rsidR="000F0165" w:rsidRPr="00EB29E2" w:rsidRDefault="000F0165" w:rsidP="000F0165">
            <w:pPr>
              <w:spacing w:after="0" w:line="240" w:lineRule="auto"/>
              <w:jc w:val="center"/>
              <w:rPr>
                <w:rFonts w:ascii="Calibri" w:eastAsia="Times New Roman" w:hAnsi="Calibri" w:cs="Calibri"/>
                <w:b/>
                <w:sz w:val="20"/>
                <w:szCs w:val="20"/>
              </w:rPr>
            </w:pPr>
            <w:r w:rsidRPr="00EB29E2">
              <w:rPr>
                <w:rFonts w:ascii="Calibri" w:eastAsia="Times New Roman" w:hAnsi="Calibri" w:cs="Calibri"/>
                <w:b/>
                <w:sz w:val="20"/>
                <w:szCs w:val="20"/>
              </w:rPr>
              <w:t>Desirable</w:t>
            </w:r>
          </w:p>
        </w:tc>
        <w:tc>
          <w:tcPr>
            <w:tcW w:w="1177" w:type="dxa"/>
            <w:tcBorders>
              <w:bottom w:val="single" w:sz="4" w:space="0" w:color="auto"/>
            </w:tcBorders>
            <w:vAlign w:val="center"/>
          </w:tcPr>
          <w:p w14:paraId="78831522" w14:textId="77777777" w:rsidR="000F0165" w:rsidRPr="00EB29E2" w:rsidRDefault="000F0165" w:rsidP="000F0165">
            <w:pPr>
              <w:spacing w:after="0" w:line="240" w:lineRule="auto"/>
              <w:jc w:val="center"/>
              <w:rPr>
                <w:rFonts w:ascii="Calibri" w:eastAsia="Times New Roman" w:hAnsi="Calibri" w:cs="Calibri"/>
                <w:b/>
                <w:sz w:val="20"/>
                <w:szCs w:val="20"/>
              </w:rPr>
            </w:pPr>
            <w:r w:rsidRPr="00EB29E2">
              <w:rPr>
                <w:rFonts w:ascii="Calibri" w:eastAsia="Times New Roman" w:hAnsi="Calibri" w:cs="Calibri"/>
                <w:b/>
                <w:sz w:val="20"/>
                <w:szCs w:val="20"/>
              </w:rPr>
              <w:t>Evidence</w:t>
            </w:r>
          </w:p>
        </w:tc>
      </w:tr>
      <w:tr w:rsidR="000F0165" w:rsidRPr="00EB29E2" w14:paraId="3C1FC0BD" w14:textId="77777777" w:rsidTr="009D791F">
        <w:trPr>
          <w:trHeight w:val="397"/>
        </w:trPr>
        <w:tc>
          <w:tcPr>
            <w:tcW w:w="6799" w:type="dxa"/>
            <w:tcBorders>
              <w:bottom w:val="single" w:sz="4" w:space="0" w:color="auto"/>
            </w:tcBorders>
            <w:shd w:val="clear" w:color="auto" w:fill="C6D9F1"/>
            <w:vAlign w:val="center"/>
          </w:tcPr>
          <w:p w14:paraId="2D1F3776" w14:textId="77777777" w:rsidR="000F0165" w:rsidRPr="00EB29E2" w:rsidRDefault="000F0165" w:rsidP="000F0165">
            <w:pPr>
              <w:spacing w:after="0" w:line="240" w:lineRule="auto"/>
              <w:rPr>
                <w:rFonts w:ascii="Calibri" w:eastAsia="Times New Roman" w:hAnsi="Calibri" w:cs="Calibri"/>
                <w:b/>
                <w:sz w:val="20"/>
                <w:szCs w:val="20"/>
              </w:rPr>
            </w:pPr>
            <w:r w:rsidRPr="00EB29E2">
              <w:rPr>
                <w:rFonts w:ascii="Calibri" w:eastAsia="Times New Roman" w:hAnsi="Calibri" w:cs="Calibri"/>
                <w:b/>
                <w:sz w:val="20"/>
                <w:szCs w:val="20"/>
              </w:rPr>
              <w:t>Qualifications/Education:</w:t>
            </w:r>
          </w:p>
        </w:tc>
        <w:tc>
          <w:tcPr>
            <w:tcW w:w="1276" w:type="dxa"/>
            <w:tcBorders>
              <w:bottom w:val="single" w:sz="4" w:space="0" w:color="auto"/>
            </w:tcBorders>
            <w:shd w:val="clear" w:color="auto" w:fill="C6D9F1"/>
            <w:vAlign w:val="center"/>
          </w:tcPr>
          <w:p w14:paraId="219F6A02" w14:textId="77777777" w:rsidR="000F0165" w:rsidRPr="00EB29E2" w:rsidRDefault="000F0165" w:rsidP="000F0165">
            <w:pPr>
              <w:spacing w:after="0" w:line="240" w:lineRule="auto"/>
              <w:jc w:val="center"/>
              <w:rPr>
                <w:rFonts w:ascii="Calibri" w:eastAsia="Times New Roman" w:hAnsi="Calibri" w:cs="Calibri"/>
                <w:b/>
                <w:sz w:val="20"/>
                <w:szCs w:val="20"/>
              </w:rPr>
            </w:pPr>
          </w:p>
        </w:tc>
        <w:tc>
          <w:tcPr>
            <w:tcW w:w="1276" w:type="dxa"/>
            <w:tcBorders>
              <w:bottom w:val="single" w:sz="4" w:space="0" w:color="auto"/>
            </w:tcBorders>
            <w:shd w:val="clear" w:color="auto" w:fill="C6D9F1"/>
          </w:tcPr>
          <w:p w14:paraId="7BB294C8" w14:textId="77777777" w:rsidR="000F0165" w:rsidRPr="00EB29E2" w:rsidRDefault="000F0165" w:rsidP="000F0165">
            <w:pPr>
              <w:spacing w:after="0" w:line="240" w:lineRule="auto"/>
              <w:jc w:val="center"/>
              <w:rPr>
                <w:rFonts w:ascii="Calibri" w:eastAsia="Times New Roman" w:hAnsi="Calibri" w:cs="Calibri"/>
                <w:b/>
                <w:sz w:val="20"/>
                <w:szCs w:val="20"/>
              </w:rPr>
            </w:pPr>
          </w:p>
        </w:tc>
        <w:tc>
          <w:tcPr>
            <w:tcW w:w="1177" w:type="dxa"/>
            <w:tcBorders>
              <w:bottom w:val="single" w:sz="4" w:space="0" w:color="auto"/>
            </w:tcBorders>
            <w:shd w:val="clear" w:color="auto" w:fill="C6D9F1"/>
          </w:tcPr>
          <w:p w14:paraId="0D02B67E" w14:textId="77777777" w:rsidR="000F0165" w:rsidRPr="00EB29E2" w:rsidRDefault="000F0165" w:rsidP="000F0165">
            <w:pPr>
              <w:spacing w:after="0" w:line="240" w:lineRule="auto"/>
              <w:jc w:val="center"/>
              <w:rPr>
                <w:rFonts w:ascii="Calibri" w:eastAsia="Times New Roman" w:hAnsi="Calibri" w:cs="Calibri"/>
                <w:b/>
                <w:sz w:val="20"/>
                <w:szCs w:val="20"/>
              </w:rPr>
            </w:pPr>
          </w:p>
        </w:tc>
      </w:tr>
      <w:tr w:rsidR="000F0165" w:rsidRPr="00EB29E2" w14:paraId="4BBEF26A" w14:textId="77777777" w:rsidTr="009D791F">
        <w:trPr>
          <w:trHeight w:val="397"/>
        </w:trPr>
        <w:tc>
          <w:tcPr>
            <w:tcW w:w="6799" w:type="dxa"/>
            <w:tcBorders>
              <w:top w:val="single" w:sz="4" w:space="0" w:color="auto"/>
              <w:left w:val="single" w:sz="4" w:space="0" w:color="auto"/>
              <w:bottom w:val="single" w:sz="4" w:space="0" w:color="auto"/>
              <w:right w:val="single" w:sz="4" w:space="0" w:color="auto"/>
            </w:tcBorders>
            <w:vAlign w:val="center"/>
          </w:tcPr>
          <w:p w14:paraId="2931D8A5" w14:textId="77777777" w:rsidR="000F0165" w:rsidRPr="00EB29E2" w:rsidRDefault="00B54687" w:rsidP="000F0165">
            <w:pPr>
              <w:keepNext/>
              <w:spacing w:after="0" w:line="240" w:lineRule="auto"/>
              <w:outlineLvl w:val="1"/>
              <w:rPr>
                <w:rFonts w:ascii="Calibri" w:eastAsia="Times New Roman" w:hAnsi="Calibri" w:cs="Calibri"/>
                <w:sz w:val="20"/>
                <w:szCs w:val="20"/>
              </w:rPr>
            </w:pPr>
            <w:r>
              <w:rPr>
                <w:rFonts w:ascii="Calibri" w:eastAsia="Times New Roman" w:hAnsi="Calibri" w:cs="Calibri"/>
                <w:sz w:val="20"/>
                <w:szCs w:val="20"/>
              </w:rPr>
              <w:t>Qualified Teacher Status</w:t>
            </w:r>
          </w:p>
        </w:tc>
        <w:tc>
          <w:tcPr>
            <w:tcW w:w="1276" w:type="dxa"/>
            <w:tcBorders>
              <w:top w:val="single" w:sz="4" w:space="0" w:color="auto"/>
              <w:left w:val="single" w:sz="4" w:space="0" w:color="auto"/>
              <w:bottom w:val="single" w:sz="4" w:space="0" w:color="auto"/>
              <w:right w:val="single" w:sz="4" w:space="0" w:color="auto"/>
            </w:tcBorders>
            <w:vAlign w:val="center"/>
          </w:tcPr>
          <w:p w14:paraId="7850FE71" w14:textId="77777777" w:rsidR="000F0165" w:rsidRPr="00EB29E2" w:rsidRDefault="000F0165" w:rsidP="000F0165">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63E2059" w14:textId="77777777" w:rsidR="000F0165" w:rsidRPr="00EB29E2" w:rsidRDefault="000F0165" w:rsidP="000F0165">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86BD45E" w14:textId="77777777" w:rsidR="000F0165" w:rsidRPr="00EB29E2" w:rsidRDefault="005E5D19" w:rsidP="000F0165">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w:t>
            </w:r>
          </w:p>
        </w:tc>
      </w:tr>
      <w:tr w:rsidR="00B54687" w:rsidRPr="00EB29E2" w14:paraId="5AE42531" w14:textId="77777777" w:rsidTr="009D791F">
        <w:trPr>
          <w:trHeight w:val="397"/>
        </w:trPr>
        <w:tc>
          <w:tcPr>
            <w:tcW w:w="6799" w:type="dxa"/>
            <w:tcBorders>
              <w:top w:val="single" w:sz="4" w:space="0" w:color="auto"/>
              <w:left w:val="single" w:sz="4" w:space="0" w:color="auto"/>
              <w:bottom w:val="single" w:sz="4" w:space="0" w:color="auto"/>
              <w:right w:val="single" w:sz="4" w:space="0" w:color="auto"/>
            </w:tcBorders>
            <w:vAlign w:val="center"/>
          </w:tcPr>
          <w:p w14:paraId="7766A54B" w14:textId="48DE1DD0" w:rsidR="00B54687" w:rsidRPr="000344E4" w:rsidRDefault="00BC747E" w:rsidP="00BC747E">
            <w:pPr>
              <w:widowControl w:val="0"/>
              <w:ind w:left="360" w:hanging="360"/>
              <w:rPr>
                <w:rFonts w:ascii="Calibri" w:eastAsia="Times New Roman" w:hAnsi="Calibri" w:cs="Calibri"/>
                <w:sz w:val="20"/>
                <w:szCs w:val="20"/>
                <w:lang w:eastAsia="en-GB"/>
              </w:rPr>
            </w:pPr>
            <w:r w:rsidRPr="000344E4">
              <w:rPr>
                <w:rFonts w:ascii="Calibri" w:hAnsi="Calibri" w:cs="Calibri"/>
                <w:sz w:val="20"/>
                <w:szCs w:val="20"/>
              </w:rPr>
              <w:t>National SENCO Qualification (or willingness to study for this)</w:t>
            </w:r>
          </w:p>
        </w:tc>
        <w:tc>
          <w:tcPr>
            <w:tcW w:w="1276" w:type="dxa"/>
            <w:tcBorders>
              <w:top w:val="single" w:sz="4" w:space="0" w:color="auto"/>
              <w:left w:val="single" w:sz="4" w:space="0" w:color="auto"/>
              <w:bottom w:val="single" w:sz="4" w:space="0" w:color="auto"/>
              <w:right w:val="single" w:sz="4" w:space="0" w:color="auto"/>
            </w:tcBorders>
            <w:vAlign w:val="center"/>
          </w:tcPr>
          <w:p w14:paraId="37E037D1" w14:textId="27166143" w:rsidR="00B54687" w:rsidRPr="00EB29E2" w:rsidRDefault="00DA0F93" w:rsidP="00B54687">
            <w:pPr>
              <w:spacing w:after="0" w:line="240" w:lineRule="auto"/>
              <w:jc w:val="center"/>
              <w:rPr>
                <w:rFonts w:ascii="Calibri" w:eastAsia="Times New Roman" w:hAnsi="Calibri" w:cs="Calibri"/>
                <w:sz w:val="20"/>
                <w:szCs w:val="20"/>
              </w:rPr>
            </w:pPr>
            <w:r w:rsidRPr="00F33C39">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2FCA1349" w14:textId="5A20602C" w:rsidR="00B54687" w:rsidRDefault="00B54687" w:rsidP="00B54687">
            <w:pPr>
              <w:jc w:val="center"/>
            </w:pPr>
          </w:p>
        </w:tc>
        <w:tc>
          <w:tcPr>
            <w:tcW w:w="1177" w:type="dxa"/>
            <w:tcBorders>
              <w:top w:val="single" w:sz="4" w:space="0" w:color="auto"/>
              <w:left w:val="single" w:sz="4" w:space="0" w:color="auto"/>
              <w:bottom w:val="single" w:sz="4" w:space="0" w:color="auto"/>
              <w:right w:val="single" w:sz="4" w:space="0" w:color="auto"/>
            </w:tcBorders>
          </w:tcPr>
          <w:p w14:paraId="7652A07F" w14:textId="77777777" w:rsidR="00B54687" w:rsidRDefault="00B54687" w:rsidP="00B54687">
            <w:pPr>
              <w:jc w:val="center"/>
            </w:pPr>
            <w:r w:rsidRPr="001E6E53">
              <w:rPr>
                <w:rFonts w:ascii="Calibri" w:eastAsia="Times New Roman" w:hAnsi="Calibri" w:cs="Calibri"/>
                <w:sz w:val="20"/>
                <w:szCs w:val="20"/>
              </w:rPr>
              <w:t>A</w:t>
            </w:r>
          </w:p>
        </w:tc>
      </w:tr>
      <w:tr w:rsidR="00B54687" w:rsidRPr="00EB29E2" w14:paraId="38310ED9" w14:textId="77777777" w:rsidTr="009D791F">
        <w:trPr>
          <w:trHeight w:val="397"/>
        </w:trPr>
        <w:tc>
          <w:tcPr>
            <w:tcW w:w="6799" w:type="dxa"/>
            <w:tcBorders>
              <w:top w:val="single" w:sz="4" w:space="0" w:color="auto"/>
              <w:left w:val="single" w:sz="4" w:space="0" w:color="auto"/>
              <w:bottom w:val="single" w:sz="4" w:space="0" w:color="auto"/>
              <w:right w:val="single" w:sz="4" w:space="0" w:color="auto"/>
            </w:tcBorders>
            <w:vAlign w:val="center"/>
          </w:tcPr>
          <w:p w14:paraId="7D73A8C8" w14:textId="0D72F9DC" w:rsidR="00B54687" w:rsidRDefault="00DA0F93" w:rsidP="00B54687">
            <w:pPr>
              <w:keepNext/>
              <w:spacing w:after="0" w:line="240" w:lineRule="auto"/>
              <w:outlineLvl w:val="1"/>
              <w:rPr>
                <w:rFonts w:ascii="Calibri" w:eastAsia="Times New Roman" w:hAnsi="Calibri" w:cs="Calibri"/>
                <w:sz w:val="20"/>
                <w:szCs w:val="20"/>
              </w:rPr>
            </w:pPr>
            <w:r w:rsidRPr="00DA0F93">
              <w:rPr>
                <w:rFonts w:ascii="Calibri" w:eastAsia="Times New Roman" w:hAnsi="Calibri" w:cs="Calibri"/>
                <w:sz w:val="20"/>
                <w:szCs w:val="20"/>
              </w:rPr>
              <w:t>Evidence of continuous INSET with particular reference to Special Educational Needs (SEN) and Safeguarding issues e.g. Prevent</w:t>
            </w:r>
          </w:p>
        </w:tc>
        <w:tc>
          <w:tcPr>
            <w:tcW w:w="1276" w:type="dxa"/>
            <w:tcBorders>
              <w:top w:val="single" w:sz="4" w:space="0" w:color="auto"/>
              <w:left w:val="single" w:sz="4" w:space="0" w:color="auto"/>
              <w:bottom w:val="single" w:sz="4" w:space="0" w:color="auto"/>
              <w:right w:val="single" w:sz="4" w:space="0" w:color="auto"/>
            </w:tcBorders>
            <w:vAlign w:val="center"/>
          </w:tcPr>
          <w:p w14:paraId="591EF4A5" w14:textId="77777777" w:rsidR="00B54687" w:rsidRPr="00EB29E2" w:rsidRDefault="00B54687" w:rsidP="00B54687">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39C3EAD" w14:textId="77777777" w:rsidR="00B54687" w:rsidRDefault="00B54687" w:rsidP="00B54687">
            <w:pPr>
              <w:jc w:val="center"/>
            </w:pPr>
            <w:r w:rsidRPr="00F33C39">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6C1D396E" w14:textId="77777777" w:rsidR="00B54687" w:rsidRDefault="00B54687" w:rsidP="00B54687">
            <w:pPr>
              <w:jc w:val="center"/>
            </w:pPr>
            <w:r w:rsidRPr="001E6E53">
              <w:rPr>
                <w:rFonts w:ascii="Calibri" w:eastAsia="Times New Roman" w:hAnsi="Calibri" w:cs="Calibri"/>
                <w:sz w:val="20"/>
                <w:szCs w:val="20"/>
              </w:rPr>
              <w:t>A</w:t>
            </w:r>
          </w:p>
        </w:tc>
      </w:tr>
      <w:tr w:rsidR="000F0165" w:rsidRPr="00EB29E2" w14:paraId="173D54FB" w14:textId="77777777" w:rsidTr="009D791F">
        <w:trPr>
          <w:trHeight w:val="397"/>
        </w:trPr>
        <w:tc>
          <w:tcPr>
            <w:tcW w:w="6799" w:type="dxa"/>
            <w:tcBorders>
              <w:top w:val="single" w:sz="4" w:space="0" w:color="auto"/>
              <w:bottom w:val="single" w:sz="4" w:space="0" w:color="auto"/>
            </w:tcBorders>
            <w:shd w:val="clear" w:color="auto" w:fill="C6D9F1"/>
            <w:vAlign w:val="center"/>
          </w:tcPr>
          <w:p w14:paraId="4D13653C" w14:textId="77777777" w:rsidR="000F0165" w:rsidRPr="00EB29E2" w:rsidRDefault="000F0165" w:rsidP="000F0165">
            <w:pPr>
              <w:spacing w:after="0" w:line="240" w:lineRule="auto"/>
              <w:rPr>
                <w:rFonts w:ascii="Calibri" w:eastAsia="Times New Roman" w:hAnsi="Calibri" w:cs="Calibri"/>
                <w:i/>
                <w:sz w:val="20"/>
                <w:szCs w:val="20"/>
              </w:rPr>
            </w:pPr>
            <w:r w:rsidRPr="00EB29E2">
              <w:rPr>
                <w:rFonts w:ascii="Calibri" w:eastAsia="Times New Roman" w:hAnsi="Calibri" w:cs="Calibri"/>
                <w:b/>
                <w:sz w:val="20"/>
                <w:szCs w:val="20"/>
              </w:rPr>
              <w:t xml:space="preserve">Knowledge, Skills &amp; Experience: </w:t>
            </w:r>
          </w:p>
        </w:tc>
        <w:tc>
          <w:tcPr>
            <w:tcW w:w="1276" w:type="dxa"/>
            <w:tcBorders>
              <w:top w:val="single" w:sz="4" w:space="0" w:color="auto"/>
              <w:bottom w:val="single" w:sz="4" w:space="0" w:color="auto"/>
            </w:tcBorders>
            <w:shd w:val="clear" w:color="auto" w:fill="C6D9F1"/>
            <w:vAlign w:val="center"/>
          </w:tcPr>
          <w:p w14:paraId="7C1F96CB" w14:textId="77777777" w:rsidR="000F0165" w:rsidRPr="00EB29E2" w:rsidRDefault="000F0165" w:rsidP="000F0165">
            <w:pPr>
              <w:spacing w:after="0" w:line="240" w:lineRule="auto"/>
              <w:jc w:val="center"/>
              <w:rPr>
                <w:rFonts w:ascii="Calibri" w:eastAsia="Times New Roman" w:hAnsi="Calibri" w:cs="Calibri"/>
                <w:sz w:val="20"/>
                <w:szCs w:val="20"/>
              </w:rPr>
            </w:pPr>
          </w:p>
        </w:tc>
        <w:tc>
          <w:tcPr>
            <w:tcW w:w="1276" w:type="dxa"/>
            <w:tcBorders>
              <w:top w:val="single" w:sz="4" w:space="0" w:color="auto"/>
              <w:bottom w:val="single" w:sz="4" w:space="0" w:color="auto"/>
            </w:tcBorders>
            <w:shd w:val="clear" w:color="auto" w:fill="C6D9F1"/>
          </w:tcPr>
          <w:p w14:paraId="62E8EE71" w14:textId="77777777" w:rsidR="000F0165" w:rsidRPr="00EB29E2" w:rsidRDefault="000F0165" w:rsidP="000F0165">
            <w:pPr>
              <w:spacing w:after="0" w:line="240" w:lineRule="auto"/>
              <w:jc w:val="center"/>
              <w:rPr>
                <w:rFonts w:ascii="Calibri" w:eastAsia="Times New Roman" w:hAnsi="Calibri" w:cs="Calibri"/>
                <w:sz w:val="20"/>
                <w:szCs w:val="20"/>
              </w:rPr>
            </w:pPr>
          </w:p>
        </w:tc>
        <w:tc>
          <w:tcPr>
            <w:tcW w:w="1177" w:type="dxa"/>
            <w:tcBorders>
              <w:top w:val="single" w:sz="4" w:space="0" w:color="auto"/>
              <w:bottom w:val="single" w:sz="4" w:space="0" w:color="auto"/>
            </w:tcBorders>
            <w:shd w:val="clear" w:color="auto" w:fill="C6D9F1"/>
          </w:tcPr>
          <w:p w14:paraId="1D105944" w14:textId="77777777" w:rsidR="000F0165" w:rsidRPr="00EB29E2" w:rsidRDefault="000F0165" w:rsidP="000F0165">
            <w:pPr>
              <w:spacing w:after="0" w:line="240" w:lineRule="auto"/>
              <w:jc w:val="center"/>
              <w:rPr>
                <w:rFonts w:ascii="Calibri" w:eastAsia="Times New Roman" w:hAnsi="Calibri" w:cs="Calibri"/>
                <w:sz w:val="20"/>
                <w:szCs w:val="20"/>
              </w:rPr>
            </w:pPr>
          </w:p>
        </w:tc>
      </w:tr>
      <w:tr w:rsidR="00B36DDA" w:rsidRPr="00EB29E2" w14:paraId="6B3B770A" w14:textId="77777777" w:rsidTr="000D0CF6">
        <w:trPr>
          <w:trHeight w:val="397"/>
        </w:trPr>
        <w:tc>
          <w:tcPr>
            <w:tcW w:w="6799" w:type="dxa"/>
            <w:tcBorders>
              <w:top w:val="single" w:sz="4" w:space="0" w:color="auto"/>
              <w:bottom w:val="single" w:sz="4" w:space="0" w:color="auto"/>
            </w:tcBorders>
            <w:shd w:val="clear" w:color="auto" w:fill="auto"/>
          </w:tcPr>
          <w:p w14:paraId="277ADD6E" w14:textId="35259C9F"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 xml:space="preserve">Qualified teacher with at least four </w:t>
            </w:r>
            <w:proofErr w:type="spellStart"/>
            <w:r w:rsidRPr="00C56260">
              <w:rPr>
                <w:rFonts w:ascii="Calibri" w:eastAsia="Times New Roman" w:hAnsi="Calibri" w:cs="Calibri"/>
                <w:sz w:val="20"/>
                <w:szCs w:val="20"/>
              </w:rPr>
              <w:t>years experience</w:t>
            </w:r>
            <w:proofErr w:type="spellEnd"/>
            <w:r w:rsidRPr="00C56260">
              <w:rPr>
                <w:rFonts w:ascii="Calibri" w:eastAsia="Times New Roman" w:hAnsi="Calibri" w:cs="Calibri"/>
                <w:sz w:val="20"/>
                <w:szCs w:val="20"/>
              </w:rPr>
              <w:t xml:space="preserve"> in the primary sector</w:t>
            </w:r>
          </w:p>
        </w:tc>
        <w:tc>
          <w:tcPr>
            <w:tcW w:w="1276" w:type="dxa"/>
            <w:tcBorders>
              <w:top w:val="single" w:sz="4" w:space="0" w:color="auto"/>
              <w:bottom w:val="single" w:sz="4" w:space="0" w:color="auto"/>
            </w:tcBorders>
            <w:shd w:val="clear" w:color="auto" w:fill="auto"/>
          </w:tcPr>
          <w:p w14:paraId="2F8D84BA" w14:textId="688725EC"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bottom w:val="single" w:sz="4" w:space="0" w:color="auto"/>
            </w:tcBorders>
            <w:vAlign w:val="center"/>
          </w:tcPr>
          <w:p w14:paraId="63299D26" w14:textId="71B12F68"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bottom w:val="single" w:sz="4" w:space="0" w:color="auto"/>
            </w:tcBorders>
          </w:tcPr>
          <w:p w14:paraId="4E7EA2E1"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32842C5A" w14:textId="77777777" w:rsidTr="000D0CF6">
        <w:trPr>
          <w:trHeight w:val="397"/>
        </w:trPr>
        <w:tc>
          <w:tcPr>
            <w:tcW w:w="6799" w:type="dxa"/>
            <w:tcBorders>
              <w:top w:val="single" w:sz="4" w:space="0" w:color="auto"/>
              <w:bottom w:val="single" w:sz="4" w:space="0" w:color="auto"/>
            </w:tcBorders>
            <w:shd w:val="clear" w:color="auto" w:fill="auto"/>
          </w:tcPr>
          <w:p w14:paraId="7569916C" w14:textId="7EF64B70"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Evidence of continuing professional development</w:t>
            </w:r>
          </w:p>
        </w:tc>
        <w:tc>
          <w:tcPr>
            <w:tcW w:w="1276" w:type="dxa"/>
            <w:tcBorders>
              <w:top w:val="single" w:sz="4" w:space="0" w:color="auto"/>
              <w:bottom w:val="single" w:sz="4" w:space="0" w:color="auto"/>
            </w:tcBorders>
            <w:shd w:val="clear" w:color="auto" w:fill="auto"/>
          </w:tcPr>
          <w:p w14:paraId="6DFCC462" w14:textId="23C6AEF2"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bottom w:val="single" w:sz="4" w:space="0" w:color="auto"/>
            </w:tcBorders>
            <w:vAlign w:val="center"/>
          </w:tcPr>
          <w:p w14:paraId="1506D007" w14:textId="3574AA8F"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bottom w:val="single" w:sz="4" w:space="0" w:color="auto"/>
            </w:tcBorders>
          </w:tcPr>
          <w:p w14:paraId="416749BA"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2BBABBA2" w14:textId="77777777" w:rsidTr="000D0CF6">
        <w:trPr>
          <w:trHeight w:val="397"/>
        </w:trPr>
        <w:tc>
          <w:tcPr>
            <w:tcW w:w="6799" w:type="dxa"/>
            <w:tcBorders>
              <w:top w:val="single" w:sz="4" w:space="0" w:color="auto"/>
              <w:bottom w:val="single" w:sz="4" w:space="0" w:color="auto"/>
            </w:tcBorders>
            <w:shd w:val="clear" w:color="auto" w:fill="auto"/>
          </w:tcPr>
          <w:p w14:paraId="13A652FD" w14:textId="3D78AB59"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Experience of leading a team of teachers on the curriculum initiative</w:t>
            </w:r>
          </w:p>
        </w:tc>
        <w:tc>
          <w:tcPr>
            <w:tcW w:w="1276" w:type="dxa"/>
            <w:tcBorders>
              <w:top w:val="single" w:sz="4" w:space="0" w:color="auto"/>
              <w:bottom w:val="single" w:sz="4" w:space="0" w:color="auto"/>
            </w:tcBorders>
            <w:shd w:val="clear" w:color="auto" w:fill="auto"/>
          </w:tcPr>
          <w:p w14:paraId="6ECA62AA" w14:textId="595197FF"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bottom w:val="single" w:sz="4" w:space="0" w:color="auto"/>
            </w:tcBorders>
            <w:vAlign w:val="center"/>
          </w:tcPr>
          <w:p w14:paraId="6537FAC8" w14:textId="77777777"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bottom w:val="single" w:sz="4" w:space="0" w:color="auto"/>
            </w:tcBorders>
          </w:tcPr>
          <w:p w14:paraId="2F9CC192"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4D348494" w14:textId="77777777" w:rsidTr="000D0CF6">
        <w:trPr>
          <w:trHeight w:val="397"/>
        </w:trPr>
        <w:tc>
          <w:tcPr>
            <w:tcW w:w="6799" w:type="dxa"/>
            <w:tcBorders>
              <w:top w:val="single" w:sz="4" w:space="0" w:color="auto"/>
              <w:left w:val="single" w:sz="4" w:space="0" w:color="auto"/>
              <w:bottom w:val="single" w:sz="4" w:space="0" w:color="auto"/>
              <w:right w:val="single" w:sz="4" w:space="0" w:color="auto"/>
            </w:tcBorders>
          </w:tcPr>
          <w:p w14:paraId="35BCF52B" w14:textId="5F47D493"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Experience of training other teachers</w:t>
            </w:r>
          </w:p>
        </w:tc>
        <w:tc>
          <w:tcPr>
            <w:tcW w:w="1276" w:type="dxa"/>
            <w:tcBorders>
              <w:top w:val="single" w:sz="4" w:space="0" w:color="auto"/>
              <w:left w:val="single" w:sz="4" w:space="0" w:color="auto"/>
              <w:bottom w:val="single" w:sz="4" w:space="0" w:color="auto"/>
              <w:right w:val="single" w:sz="4" w:space="0" w:color="auto"/>
            </w:tcBorders>
          </w:tcPr>
          <w:p w14:paraId="2D1638C1" w14:textId="1A9E9614"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88C1E8D" w14:textId="77777777"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427CEA47"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5F70BFB2" w14:textId="77777777" w:rsidTr="000D0CF6">
        <w:trPr>
          <w:trHeight w:val="397"/>
        </w:trPr>
        <w:tc>
          <w:tcPr>
            <w:tcW w:w="6799" w:type="dxa"/>
            <w:tcBorders>
              <w:top w:val="single" w:sz="4" w:space="0" w:color="auto"/>
              <w:left w:val="single" w:sz="4" w:space="0" w:color="auto"/>
              <w:bottom w:val="single" w:sz="4" w:space="0" w:color="auto"/>
              <w:right w:val="single" w:sz="4" w:space="0" w:color="auto"/>
            </w:tcBorders>
          </w:tcPr>
          <w:p w14:paraId="72CEF2FC" w14:textId="27FFE277"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Experience of working alongside other teachers in the development and learning</w:t>
            </w:r>
          </w:p>
        </w:tc>
        <w:tc>
          <w:tcPr>
            <w:tcW w:w="1276" w:type="dxa"/>
            <w:tcBorders>
              <w:top w:val="single" w:sz="4" w:space="0" w:color="auto"/>
              <w:left w:val="single" w:sz="4" w:space="0" w:color="auto"/>
              <w:bottom w:val="single" w:sz="4" w:space="0" w:color="auto"/>
              <w:right w:val="single" w:sz="4" w:space="0" w:color="auto"/>
            </w:tcBorders>
          </w:tcPr>
          <w:p w14:paraId="084CA9DB" w14:textId="2973BBBB"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001CF73A" w14:textId="77777777"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7245162D"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581167FA" w14:textId="77777777" w:rsidTr="000D0CF6">
        <w:trPr>
          <w:trHeight w:val="397"/>
        </w:trPr>
        <w:tc>
          <w:tcPr>
            <w:tcW w:w="6799" w:type="dxa"/>
            <w:tcBorders>
              <w:top w:val="single" w:sz="4" w:space="0" w:color="auto"/>
              <w:left w:val="single" w:sz="4" w:space="0" w:color="auto"/>
              <w:bottom w:val="single" w:sz="4" w:space="0" w:color="auto"/>
              <w:right w:val="single" w:sz="4" w:space="0" w:color="auto"/>
            </w:tcBorders>
          </w:tcPr>
          <w:p w14:paraId="037707EE" w14:textId="6D9C26A3"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Experience of setting targets and monitoring, evaluating and recording progress</w:t>
            </w:r>
          </w:p>
        </w:tc>
        <w:tc>
          <w:tcPr>
            <w:tcW w:w="1276" w:type="dxa"/>
            <w:tcBorders>
              <w:top w:val="single" w:sz="4" w:space="0" w:color="auto"/>
              <w:left w:val="single" w:sz="4" w:space="0" w:color="auto"/>
              <w:bottom w:val="single" w:sz="4" w:space="0" w:color="auto"/>
              <w:right w:val="single" w:sz="4" w:space="0" w:color="auto"/>
            </w:tcBorders>
          </w:tcPr>
          <w:p w14:paraId="0877D708" w14:textId="0B2A1DB1"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78810FC4" w14:textId="77777777"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0A46C572"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6DDA" w:rsidRPr="00EB29E2" w14:paraId="4B80BF7E" w14:textId="77777777" w:rsidTr="000D0CF6">
        <w:trPr>
          <w:trHeight w:val="397"/>
        </w:trPr>
        <w:tc>
          <w:tcPr>
            <w:tcW w:w="6799" w:type="dxa"/>
            <w:tcBorders>
              <w:top w:val="single" w:sz="4" w:space="0" w:color="auto"/>
              <w:left w:val="single" w:sz="4" w:space="0" w:color="auto"/>
              <w:bottom w:val="single" w:sz="4" w:space="0" w:color="auto"/>
              <w:right w:val="single" w:sz="4" w:space="0" w:color="auto"/>
            </w:tcBorders>
          </w:tcPr>
          <w:p w14:paraId="2ECEB930" w14:textId="379F68CA" w:rsidR="00B36DDA" w:rsidRPr="00EB29E2" w:rsidRDefault="00B36DDA"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 xml:space="preserve">Experience of Safeguarding issues </w:t>
            </w:r>
          </w:p>
        </w:tc>
        <w:tc>
          <w:tcPr>
            <w:tcW w:w="1276" w:type="dxa"/>
            <w:tcBorders>
              <w:top w:val="single" w:sz="4" w:space="0" w:color="auto"/>
              <w:left w:val="single" w:sz="4" w:space="0" w:color="auto"/>
              <w:bottom w:val="single" w:sz="4" w:space="0" w:color="auto"/>
              <w:right w:val="single" w:sz="4" w:space="0" w:color="auto"/>
            </w:tcBorders>
          </w:tcPr>
          <w:p w14:paraId="4BA33855" w14:textId="4B7685A7" w:rsidR="00B36DDA" w:rsidRPr="00EB29E2" w:rsidRDefault="00B36DDA" w:rsidP="00B36DDA">
            <w:pPr>
              <w:spacing w:after="0" w:line="240" w:lineRule="auto"/>
              <w:jc w:val="center"/>
              <w:rPr>
                <w:rFonts w:ascii="Calibri" w:eastAsia="Times New Roman" w:hAnsi="Calibri" w:cs="Calibri"/>
                <w:sz w:val="20"/>
                <w:szCs w:val="20"/>
              </w:rPr>
            </w:pPr>
            <w:r w:rsidRPr="002C100F">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FB5032C" w14:textId="77777777" w:rsidR="00B36DDA" w:rsidRPr="00EB29E2" w:rsidRDefault="00B36DDA" w:rsidP="00B36DDA">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6E479735" w14:textId="77777777" w:rsidR="00B36DDA" w:rsidRPr="00EB29E2" w:rsidRDefault="00B36DDA" w:rsidP="00B36DDA">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5D5431" w:rsidRPr="00EB29E2" w14:paraId="266BA13F" w14:textId="77777777" w:rsidTr="00D66684">
        <w:trPr>
          <w:trHeight w:val="397"/>
        </w:trPr>
        <w:tc>
          <w:tcPr>
            <w:tcW w:w="6799" w:type="dxa"/>
            <w:tcBorders>
              <w:top w:val="single" w:sz="4" w:space="0" w:color="auto"/>
              <w:left w:val="single" w:sz="4" w:space="0" w:color="auto"/>
              <w:bottom w:val="single" w:sz="4" w:space="0" w:color="auto"/>
              <w:right w:val="single" w:sz="4" w:space="0" w:color="auto"/>
            </w:tcBorders>
          </w:tcPr>
          <w:p w14:paraId="253F2CB3" w14:textId="0377A20A" w:rsidR="005D5431" w:rsidRPr="00EB29E2" w:rsidRDefault="0071037C" w:rsidP="00C56260">
            <w:pPr>
              <w:keepNext/>
              <w:spacing w:after="0" w:line="240" w:lineRule="auto"/>
              <w:outlineLvl w:val="1"/>
              <w:rPr>
                <w:rFonts w:ascii="Calibri" w:eastAsia="Times New Roman" w:hAnsi="Calibri" w:cs="Calibri"/>
                <w:sz w:val="20"/>
                <w:szCs w:val="20"/>
              </w:rPr>
            </w:pPr>
            <w:r>
              <w:rPr>
                <w:rFonts w:ascii="Calibri" w:eastAsia="Times New Roman" w:hAnsi="Calibri" w:cs="Calibri"/>
                <w:sz w:val="20"/>
                <w:szCs w:val="20"/>
              </w:rPr>
              <w:t>E</w:t>
            </w:r>
            <w:r w:rsidR="00996F01" w:rsidRPr="00996F01">
              <w:rPr>
                <w:rFonts w:ascii="Calibri" w:eastAsia="Times New Roman" w:hAnsi="Calibri" w:cs="Calibri"/>
                <w:sz w:val="20"/>
                <w:szCs w:val="20"/>
              </w:rPr>
              <w:t>xperience of teaching the whole primary age range dealing with a range of SEN</w:t>
            </w:r>
          </w:p>
        </w:tc>
        <w:tc>
          <w:tcPr>
            <w:tcW w:w="1276" w:type="dxa"/>
            <w:tcBorders>
              <w:top w:val="single" w:sz="4" w:space="0" w:color="auto"/>
              <w:left w:val="single" w:sz="4" w:space="0" w:color="auto"/>
              <w:bottom w:val="single" w:sz="4" w:space="0" w:color="auto"/>
              <w:right w:val="single" w:sz="4" w:space="0" w:color="auto"/>
            </w:tcBorders>
            <w:vAlign w:val="center"/>
          </w:tcPr>
          <w:p w14:paraId="03A2A666" w14:textId="2C97A06D" w:rsidR="005D5431" w:rsidRPr="00EB29E2" w:rsidRDefault="005D5431" w:rsidP="005D5431">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1D64297" w14:textId="4FF2477E" w:rsidR="005D5431" w:rsidRPr="00EB29E2" w:rsidRDefault="00996F01" w:rsidP="005D5431">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63C562C9" w14:textId="77777777" w:rsidR="005D5431" w:rsidRPr="00EB29E2" w:rsidRDefault="005D5431" w:rsidP="005D5431">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647FD9" w:rsidRPr="00EB29E2" w14:paraId="6906A8C9"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0A15BAC4" w14:textId="7EC568FC" w:rsidR="00647FD9" w:rsidRPr="00EB29E2"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The SEN Code of Conduct and its practical application</w:t>
            </w:r>
          </w:p>
        </w:tc>
        <w:tc>
          <w:tcPr>
            <w:tcW w:w="1276" w:type="dxa"/>
            <w:tcBorders>
              <w:top w:val="single" w:sz="4" w:space="0" w:color="auto"/>
              <w:left w:val="single" w:sz="4" w:space="0" w:color="auto"/>
              <w:bottom w:val="single" w:sz="4" w:space="0" w:color="auto"/>
              <w:right w:val="single" w:sz="4" w:space="0" w:color="auto"/>
            </w:tcBorders>
          </w:tcPr>
          <w:p w14:paraId="7EAAB29D" w14:textId="71CEF56C"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759320D3" w14:textId="6C39A090" w:rsidR="00647FD9" w:rsidRPr="00EB29E2" w:rsidRDefault="00647FD9" w:rsidP="00647FD9">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85F3F28" w14:textId="77777777" w:rsidR="00647FD9" w:rsidRPr="00EB29E2" w:rsidRDefault="00647FD9" w:rsidP="00647FD9">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647FD9" w:rsidRPr="00EB29E2" w14:paraId="60B25F28"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3F861D42" w14:textId="76598B12" w:rsidR="00647FD9"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The EHCP statementing process and the evidence needed</w:t>
            </w:r>
          </w:p>
        </w:tc>
        <w:tc>
          <w:tcPr>
            <w:tcW w:w="1276" w:type="dxa"/>
            <w:tcBorders>
              <w:top w:val="single" w:sz="4" w:space="0" w:color="auto"/>
              <w:left w:val="single" w:sz="4" w:space="0" w:color="auto"/>
              <w:bottom w:val="single" w:sz="4" w:space="0" w:color="auto"/>
              <w:right w:val="single" w:sz="4" w:space="0" w:color="auto"/>
            </w:tcBorders>
          </w:tcPr>
          <w:p w14:paraId="171D3895" w14:textId="2BAA1A8F"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7106A2B" w14:textId="79D1A201" w:rsidR="00647FD9" w:rsidRPr="00EB29E2" w:rsidRDefault="00647FD9" w:rsidP="00647FD9">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BC5DCBF" w14:textId="77777777" w:rsidR="00647FD9" w:rsidRDefault="00647FD9" w:rsidP="00647FD9">
            <w:pPr>
              <w:jc w:val="center"/>
            </w:pPr>
            <w:r w:rsidRPr="005A3B8B">
              <w:rPr>
                <w:rFonts w:ascii="Calibri" w:eastAsia="Times New Roman" w:hAnsi="Calibri" w:cs="Calibri"/>
                <w:sz w:val="20"/>
                <w:szCs w:val="20"/>
              </w:rPr>
              <w:t>AI</w:t>
            </w:r>
          </w:p>
        </w:tc>
      </w:tr>
      <w:tr w:rsidR="00647FD9" w:rsidRPr="00EB29E2" w14:paraId="03EB1848"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35F95E38" w14:textId="5952571D" w:rsidR="00647FD9"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Behaviour management techniques for groups and individuals</w:t>
            </w:r>
          </w:p>
        </w:tc>
        <w:tc>
          <w:tcPr>
            <w:tcW w:w="1276" w:type="dxa"/>
            <w:tcBorders>
              <w:top w:val="single" w:sz="4" w:space="0" w:color="auto"/>
              <w:left w:val="single" w:sz="4" w:space="0" w:color="auto"/>
              <w:bottom w:val="single" w:sz="4" w:space="0" w:color="auto"/>
              <w:right w:val="single" w:sz="4" w:space="0" w:color="auto"/>
            </w:tcBorders>
          </w:tcPr>
          <w:p w14:paraId="3AA05845" w14:textId="37C9B033"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3467254F" w14:textId="7A40FD91" w:rsidR="00647FD9" w:rsidRDefault="00647FD9" w:rsidP="00647FD9">
            <w:pPr>
              <w:jc w:val="center"/>
            </w:pPr>
          </w:p>
        </w:tc>
        <w:tc>
          <w:tcPr>
            <w:tcW w:w="1177" w:type="dxa"/>
            <w:tcBorders>
              <w:top w:val="single" w:sz="4" w:space="0" w:color="auto"/>
              <w:left w:val="single" w:sz="4" w:space="0" w:color="auto"/>
              <w:bottom w:val="single" w:sz="4" w:space="0" w:color="auto"/>
              <w:right w:val="single" w:sz="4" w:space="0" w:color="auto"/>
            </w:tcBorders>
          </w:tcPr>
          <w:p w14:paraId="740F2428" w14:textId="77777777" w:rsidR="00647FD9" w:rsidRDefault="00647FD9" w:rsidP="00647FD9">
            <w:pPr>
              <w:jc w:val="center"/>
            </w:pPr>
            <w:r w:rsidRPr="005A3B8B">
              <w:rPr>
                <w:rFonts w:ascii="Calibri" w:eastAsia="Times New Roman" w:hAnsi="Calibri" w:cs="Calibri"/>
                <w:sz w:val="20"/>
                <w:szCs w:val="20"/>
              </w:rPr>
              <w:t>AI</w:t>
            </w:r>
          </w:p>
        </w:tc>
      </w:tr>
      <w:tr w:rsidR="00647FD9" w:rsidRPr="00EB29E2" w14:paraId="0BB96B5F"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6D0F3E79" w14:textId="021C0D6E" w:rsidR="00647FD9"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understanding of curriculum and pedagogical issues related to extending pupil performance and the development of thinking skills</w:t>
            </w:r>
          </w:p>
        </w:tc>
        <w:tc>
          <w:tcPr>
            <w:tcW w:w="1276" w:type="dxa"/>
            <w:tcBorders>
              <w:top w:val="single" w:sz="4" w:space="0" w:color="auto"/>
              <w:left w:val="single" w:sz="4" w:space="0" w:color="auto"/>
              <w:bottom w:val="single" w:sz="4" w:space="0" w:color="auto"/>
              <w:right w:val="single" w:sz="4" w:space="0" w:color="auto"/>
            </w:tcBorders>
          </w:tcPr>
          <w:p w14:paraId="7CDC8A42" w14:textId="4F795C9C"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33B1122B" w14:textId="2A4C9199" w:rsidR="00647FD9" w:rsidRDefault="00647FD9" w:rsidP="00647FD9">
            <w:pPr>
              <w:jc w:val="center"/>
            </w:pPr>
          </w:p>
        </w:tc>
        <w:tc>
          <w:tcPr>
            <w:tcW w:w="1177" w:type="dxa"/>
            <w:tcBorders>
              <w:top w:val="single" w:sz="4" w:space="0" w:color="auto"/>
              <w:left w:val="single" w:sz="4" w:space="0" w:color="auto"/>
              <w:bottom w:val="single" w:sz="4" w:space="0" w:color="auto"/>
              <w:right w:val="single" w:sz="4" w:space="0" w:color="auto"/>
            </w:tcBorders>
          </w:tcPr>
          <w:p w14:paraId="2B12CFC4" w14:textId="77777777" w:rsidR="00647FD9" w:rsidRDefault="00647FD9" w:rsidP="00647FD9">
            <w:pPr>
              <w:jc w:val="center"/>
            </w:pPr>
            <w:r w:rsidRPr="005A3B8B">
              <w:rPr>
                <w:rFonts w:ascii="Calibri" w:eastAsia="Times New Roman" w:hAnsi="Calibri" w:cs="Calibri"/>
                <w:sz w:val="20"/>
                <w:szCs w:val="20"/>
              </w:rPr>
              <w:t>AI</w:t>
            </w:r>
          </w:p>
        </w:tc>
      </w:tr>
      <w:tr w:rsidR="00647FD9" w:rsidRPr="00EB29E2" w14:paraId="123EB509"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6358D4D4" w14:textId="093BD82E" w:rsidR="00647FD9" w:rsidRPr="00886FBE"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understanding of all aspects of Safeguarding</w:t>
            </w:r>
          </w:p>
        </w:tc>
        <w:tc>
          <w:tcPr>
            <w:tcW w:w="1276" w:type="dxa"/>
            <w:tcBorders>
              <w:top w:val="single" w:sz="4" w:space="0" w:color="auto"/>
              <w:left w:val="single" w:sz="4" w:space="0" w:color="auto"/>
              <w:bottom w:val="single" w:sz="4" w:space="0" w:color="auto"/>
              <w:right w:val="single" w:sz="4" w:space="0" w:color="auto"/>
            </w:tcBorders>
          </w:tcPr>
          <w:p w14:paraId="61E9C77E" w14:textId="7DE29C78"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60971DFD" w14:textId="567A600A" w:rsidR="00647FD9" w:rsidRDefault="00647FD9" w:rsidP="00647FD9">
            <w:pPr>
              <w:jc w:val="center"/>
            </w:pPr>
          </w:p>
        </w:tc>
        <w:tc>
          <w:tcPr>
            <w:tcW w:w="1177" w:type="dxa"/>
            <w:tcBorders>
              <w:top w:val="single" w:sz="4" w:space="0" w:color="auto"/>
              <w:left w:val="single" w:sz="4" w:space="0" w:color="auto"/>
              <w:bottom w:val="single" w:sz="4" w:space="0" w:color="auto"/>
              <w:right w:val="single" w:sz="4" w:space="0" w:color="auto"/>
            </w:tcBorders>
          </w:tcPr>
          <w:p w14:paraId="20665E5C" w14:textId="77777777" w:rsidR="00647FD9" w:rsidRDefault="00647FD9" w:rsidP="00647FD9">
            <w:pPr>
              <w:jc w:val="center"/>
            </w:pPr>
            <w:r w:rsidRPr="005A3B8B">
              <w:rPr>
                <w:rFonts w:ascii="Calibri" w:eastAsia="Times New Roman" w:hAnsi="Calibri" w:cs="Calibri"/>
                <w:sz w:val="20"/>
                <w:szCs w:val="20"/>
              </w:rPr>
              <w:t>AI</w:t>
            </w:r>
          </w:p>
        </w:tc>
      </w:tr>
      <w:tr w:rsidR="00647FD9" w:rsidRPr="00EB29E2" w14:paraId="4FF8EB4B" w14:textId="77777777" w:rsidTr="00C8576E">
        <w:trPr>
          <w:trHeight w:val="397"/>
        </w:trPr>
        <w:tc>
          <w:tcPr>
            <w:tcW w:w="6799" w:type="dxa"/>
            <w:tcBorders>
              <w:top w:val="single" w:sz="4" w:space="0" w:color="auto"/>
              <w:left w:val="single" w:sz="4" w:space="0" w:color="auto"/>
              <w:bottom w:val="single" w:sz="4" w:space="0" w:color="auto"/>
              <w:right w:val="single" w:sz="4" w:space="0" w:color="auto"/>
            </w:tcBorders>
          </w:tcPr>
          <w:p w14:paraId="0AB3C3EF" w14:textId="787E64B0" w:rsidR="00647FD9" w:rsidRPr="00C56260" w:rsidRDefault="00647FD9"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understanding of factors promoting effective transfer of learners from one phase of education to the next</w:t>
            </w:r>
          </w:p>
        </w:tc>
        <w:tc>
          <w:tcPr>
            <w:tcW w:w="1276" w:type="dxa"/>
            <w:tcBorders>
              <w:top w:val="single" w:sz="4" w:space="0" w:color="auto"/>
              <w:left w:val="single" w:sz="4" w:space="0" w:color="auto"/>
              <w:bottom w:val="single" w:sz="4" w:space="0" w:color="auto"/>
              <w:right w:val="single" w:sz="4" w:space="0" w:color="auto"/>
            </w:tcBorders>
          </w:tcPr>
          <w:p w14:paraId="2D705B00" w14:textId="79999297" w:rsidR="00647FD9" w:rsidRPr="00EB29E2" w:rsidRDefault="00647FD9" w:rsidP="00647FD9">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A5FEB29" w14:textId="2FC34816" w:rsidR="00647FD9" w:rsidRDefault="00647FD9" w:rsidP="00647FD9">
            <w:pPr>
              <w:jc w:val="center"/>
            </w:pPr>
          </w:p>
        </w:tc>
        <w:tc>
          <w:tcPr>
            <w:tcW w:w="1177" w:type="dxa"/>
            <w:tcBorders>
              <w:top w:val="single" w:sz="4" w:space="0" w:color="auto"/>
              <w:left w:val="single" w:sz="4" w:space="0" w:color="auto"/>
              <w:bottom w:val="single" w:sz="4" w:space="0" w:color="auto"/>
              <w:right w:val="single" w:sz="4" w:space="0" w:color="auto"/>
            </w:tcBorders>
          </w:tcPr>
          <w:p w14:paraId="5CCD6DC4" w14:textId="77777777" w:rsidR="00647FD9" w:rsidRDefault="00647FD9" w:rsidP="00647FD9">
            <w:pPr>
              <w:jc w:val="center"/>
            </w:pPr>
            <w:r w:rsidRPr="005A3B8B">
              <w:rPr>
                <w:rFonts w:ascii="Calibri" w:eastAsia="Times New Roman" w:hAnsi="Calibri" w:cs="Calibri"/>
                <w:sz w:val="20"/>
                <w:szCs w:val="20"/>
              </w:rPr>
              <w:t>AI</w:t>
            </w:r>
          </w:p>
        </w:tc>
      </w:tr>
      <w:tr w:rsidR="00EB5E54" w:rsidRPr="00EB29E2" w14:paraId="612DF685" w14:textId="77777777" w:rsidTr="007B21FC">
        <w:trPr>
          <w:trHeight w:val="397"/>
        </w:trPr>
        <w:tc>
          <w:tcPr>
            <w:tcW w:w="6799" w:type="dxa"/>
            <w:tcBorders>
              <w:top w:val="single" w:sz="4" w:space="0" w:color="auto"/>
              <w:left w:val="single" w:sz="4" w:space="0" w:color="auto"/>
              <w:bottom w:val="single" w:sz="4" w:space="0" w:color="auto"/>
              <w:right w:val="single" w:sz="4" w:space="0" w:color="auto"/>
            </w:tcBorders>
          </w:tcPr>
          <w:p w14:paraId="4019719A" w14:textId="67670552"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understanding of the principles behind school improvement including school improvement planning, monitoring, review and evaluation of progress</w:t>
            </w:r>
          </w:p>
        </w:tc>
        <w:tc>
          <w:tcPr>
            <w:tcW w:w="1276" w:type="dxa"/>
            <w:tcBorders>
              <w:top w:val="single" w:sz="4" w:space="0" w:color="auto"/>
              <w:left w:val="single" w:sz="4" w:space="0" w:color="auto"/>
              <w:bottom w:val="single" w:sz="4" w:space="0" w:color="auto"/>
              <w:right w:val="single" w:sz="4" w:space="0" w:color="auto"/>
            </w:tcBorders>
            <w:vAlign w:val="center"/>
          </w:tcPr>
          <w:p w14:paraId="2B280580" w14:textId="71759FE5" w:rsidR="00EB5E54" w:rsidRPr="00EB29E2" w:rsidRDefault="00EB5E54" w:rsidP="00EB5E54">
            <w:pPr>
              <w:spacing w:after="0" w:line="240" w:lineRule="auto"/>
              <w:jc w:val="center"/>
              <w:rPr>
                <w:rFonts w:ascii="Calibri" w:eastAsia="Times New Roman" w:hAnsi="Calibri" w:cs="Calibri"/>
                <w:sz w:val="20"/>
                <w:szCs w:val="20"/>
              </w:rPr>
            </w:pPr>
            <w:r w:rsidRPr="00B2605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3967D033"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5EAB000E" w14:textId="0751AC2A"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30C7173B" w14:textId="77777777" w:rsidTr="007B21FC">
        <w:trPr>
          <w:trHeight w:val="397"/>
        </w:trPr>
        <w:tc>
          <w:tcPr>
            <w:tcW w:w="6799" w:type="dxa"/>
            <w:tcBorders>
              <w:top w:val="single" w:sz="4" w:space="0" w:color="auto"/>
              <w:left w:val="single" w:sz="4" w:space="0" w:color="auto"/>
              <w:bottom w:val="single" w:sz="4" w:space="0" w:color="auto"/>
              <w:right w:val="single" w:sz="4" w:space="0" w:color="auto"/>
            </w:tcBorders>
          </w:tcPr>
          <w:p w14:paraId="614C58DD" w14:textId="11805CF5"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Using comparative information about attainment</w:t>
            </w:r>
          </w:p>
        </w:tc>
        <w:tc>
          <w:tcPr>
            <w:tcW w:w="1276" w:type="dxa"/>
            <w:tcBorders>
              <w:top w:val="single" w:sz="4" w:space="0" w:color="auto"/>
              <w:left w:val="single" w:sz="4" w:space="0" w:color="auto"/>
              <w:bottom w:val="single" w:sz="4" w:space="0" w:color="auto"/>
              <w:right w:val="single" w:sz="4" w:space="0" w:color="auto"/>
            </w:tcBorders>
            <w:vAlign w:val="center"/>
          </w:tcPr>
          <w:p w14:paraId="48FA05EE" w14:textId="77777777"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AC247AA" w14:textId="29279D86" w:rsidR="00EB5E54" w:rsidRPr="00DE7B37" w:rsidRDefault="00EB5E54" w:rsidP="00EB5E54">
            <w:pPr>
              <w:jc w:val="center"/>
              <w:rPr>
                <w:rFonts w:ascii="Calibri" w:eastAsia="Times New Roman" w:hAnsi="Calibri" w:cs="Calibri"/>
                <w:sz w:val="20"/>
                <w:szCs w:val="20"/>
              </w:rPr>
            </w:pPr>
            <w:r w:rsidRPr="00A00454">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4A44142E" w14:textId="634682D3"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432E7623"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428EFFB8" w14:textId="468CDEF5"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The funding support mechanism for SEN</w:t>
            </w:r>
          </w:p>
        </w:tc>
        <w:tc>
          <w:tcPr>
            <w:tcW w:w="1276" w:type="dxa"/>
            <w:tcBorders>
              <w:top w:val="single" w:sz="4" w:space="0" w:color="auto"/>
              <w:left w:val="single" w:sz="4" w:space="0" w:color="auto"/>
              <w:bottom w:val="single" w:sz="4" w:space="0" w:color="auto"/>
              <w:right w:val="single" w:sz="4" w:space="0" w:color="auto"/>
            </w:tcBorders>
          </w:tcPr>
          <w:p w14:paraId="02F502CD" w14:textId="36B133C8"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79147E" w14:textId="6FD2DDE4" w:rsidR="00EB5E54" w:rsidRPr="00DE7B37" w:rsidRDefault="00EB5E54" w:rsidP="00EB5E54">
            <w:pPr>
              <w:jc w:val="center"/>
              <w:rPr>
                <w:rFonts w:ascii="Calibri" w:eastAsia="Times New Roman" w:hAnsi="Calibri" w:cs="Calibri"/>
                <w:sz w:val="20"/>
                <w:szCs w:val="20"/>
              </w:rPr>
            </w:pPr>
            <w:r w:rsidRPr="00A00454">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1C13EB16" w14:textId="2315C201"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7C6A151F"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21E19B32" w14:textId="3E059DAA"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The roles and responsibilities of educational psychologists and of learning and behaviour support services</w:t>
            </w:r>
          </w:p>
        </w:tc>
        <w:tc>
          <w:tcPr>
            <w:tcW w:w="1276" w:type="dxa"/>
            <w:tcBorders>
              <w:top w:val="single" w:sz="4" w:space="0" w:color="auto"/>
              <w:left w:val="single" w:sz="4" w:space="0" w:color="auto"/>
              <w:bottom w:val="single" w:sz="4" w:space="0" w:color="auto"/>
              <w:right w:val="single" w:sz="4" w:space="0" w:color="auto"/>
            </w:tcBorders>
          </w:tcPr>
          <w:p w14:paraId="670B8ECD" w14:textId="3CC484A6"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722CCF" w14:textId="554B504A" w:rsidR="00EB5E54" w:rsidRPr="00DE7B37" w:rsidRDefault="00EB5E54" w:rsidP="00EB5E54">
            <w:pPr>
              <w:jc w:val="center"/>
              <w:rPr>
                <w:rFonts w:ascii="Calibri" w:eastAsia="Times New Roman" w:hAnsi="Calibri" w:cs="Calibri"/>
                <w:sz w:val="20"/>
                <w:szCs w:val="20"/>
              </w:rPr>
            </w:pPr>
            <w:r w:rsidRPr="00984A71">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542DCEF9" w14:textId="51C845FD"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0114F59F"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026AB36F" w14:textId="5F7BDDB7"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Pastoral support plans</w:t>
            </w:r>
          </w:p>
        </w:tc>
        <w:tc>
          <w:tcPr>
            <w:tcW w:w="1276" w:type="dxa"/>
            <w:tcBorders>
              <w:top w:val="single" w:sz="4" w:space="0" w:color="auto"/>
              <w:left w:val="single" w:sz="4" w:space="0" w:color="auto"/>
              <w:bottom w:val="single" w:sz="4" w:space="0" w:color="auto"/>
              <w:right w:val="single" w:sz="4" w:space="0" w:color="auto"/>
            </w:tcBorders>
          </w:tcPr>
          <w:p w14:paraId="52725A7A" w14:textId="5A21A60D"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05DA29" w14:textId="45541A59" w:rsidR="00EB5E54" w:rsidRPr="00DE7B37" w:rsidRDefault="00EB5E54" w:rsidP="00EB5E54">
            <w:pPr>
              <w:jc w:val="center"/>
              <w:rPr>
                <w:rFonts w:ascii="Calibri" w:eastAsia="Times New Roman" w:hAnsi="Calibri" w:cs="Calibri"/>
                <w:sz w:val="20"/>
                <w:szCs w:val="20"/>
              </w:rPr>
            </w:pPr>
            <w:r w:rsidRPr="00984A71">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638F0739" w14:textId="0B31EED4"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22688310"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1C1F750F" w14:textId="52C7BDE2"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An understanding of the broader and primary context and Government         initiatives to raise achievement</w:t>
            </w:r>
          </w:p>
        </w:tc>
        <w:tc>
          <w:tcPr>
            <w:tcW w:w="1276" w:type="dxa"/>
            <w:tcBorders>
              <w:top w:val="single" w:sz="4" w:space="0" w:color="auto"/>
              <w:left w:val="single" w:sz="4" w:space="0" w:color="auto"/>
              <w:bottom w:val="single" w:sz="4" w:space="0" w:color="auto"/>
              <w:right w:val="single" w:sz="4" w:space="0" w:color="auto"/>
            </w:tcBorders>
          </w:tcPr>
          <w:p w14:paraId="7DDA7EF0" w14:textId="57EC2114"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44B543" w14:textId="4683AA1D" w:rsidR="00EB5E54" w:rsidRPr="00DE7B37" w:rsidRDefault="00EB5E54" w:rsidP="00EB5E54">
            <w:pPr>
              <w:jc w:val="center"/>
              <w:rPr>
                <w:rFonts w:ascii="Calibri" w:eastAsia="Times New Roman" w:hAnsi="Calibri" w:cs="Calibri"/>
                <w:sz w:val="20"/>
                <w:szCs w:val="20"/>
              </w:rPr>
            </w:pPr>
            <w:r w:rsidRPr="00984A71">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60EA9524" w14:textId="15A3EE6B"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08122D57"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5E7FE8AF" w14:textId="30D2D8CD"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understanding of the principles behind project management including    planning, monitoring, review and evaluation progress</w:t>
            </w:r>
          </w:p>
        </w:tc>
        <w:tc>
          <w:tcPr>
            <w:tcW w:w="1276" w:type="dxa"/>
            <w:tcBorders>
              <w:top w:val="single" w:sz="4" w:space="0" w:color="auto"/>
              <w:left w:val="single" w:sz="4" w:space="0" w:color="auto"/>
              <w:bottom w:val="single" w:sz="4" w:space="0" w:color="auto"/>
              <w:right w:val="single" w:sz="4" w:space="0" w:color="auto"/>
            </w:tcBorders>
          </w:tcPr>
          <w:p w14:paraId="6C0E5EA2" w14:textId="18BDECBC"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E515D9D" w14:textId="4421F5F3" w:rsidR="00EB5E54" w:rsidRPr="00DE7B37" w:rsidRDefault="00EB5E54" w:rsidP="00EB5E54">
            <w:pPr>
              <w:jc w:val="center"/>
              <w:rPr>
                <w:rFonts w:ascii="Calibri" w:eastAsia="Times New Roman" w:hAnsi="Calibri" w:cs="Calibri"/>
                <w:sz w:val="20"/>
                <w:szCs w:val="20"/>
              </w:rPr>
            </w:pPr>
            <w:r w:rsidRPr="00984A71">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12815E7A" w14:textId="4CFE4993"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79234E74"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3C620CDE" w14:textId="7604AAB3"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Empathise with the challenges of SEN pupils in the classroom</w:t>
            </w:r>
          </w:p>
        </w:tc>
        <w:tc>
          <w:tcPr>
            <w:tcW w:w="1276" w:type="dxa"/>
            <w:tcBorders>
              <w:top w:val="single" w:sz="4" w:space="0" w:color="auto"/>
              <w:left w:val="single" w:sz="4" w:space="0" w:color="auto"/>
              <w:bottom w:val="single" w:sz="4" w:space="0" w:color="auto"/>
              <w:right w:val="single" w:sz="4" w:space="0" w:color="auto"/>
            </w:tcBorders>
          </w:tcPr>
          <w:p w14:paraId="18946536" w14:textId="07472BAC"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0FFB83D0"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3EFC8912" w14:textId="525969E9"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422D2F6C"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5F77A6A8" w14:textId="361E9413"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lastRenderedPageBreak/>
              <w:t>Organise and sustain systematic support from a variety of providers for a range of SEN</w:t>
            </w:r>
          </w:p>
        </w:tc>
        <w:tc>
          <w:tcPr>
            <w:tcW w:w="1276" w:type="dxa"/>
            <w:tcBorders>
              <w:top w:val="single" w:sz="4" w:space="0" w:color="auto"/>
              <w:left w:val="single" w:sz="4" w:space="0" w:color="auto"/>
              <w:bottom w:val="single" w:sz="4" w:space="0" w:color="auto"/>
              <w:right w:val="single" w:sz="4" w:space="0" w:color="auto"/>
            </w:tcBorders>
          </w:tcPr>
          <w:p w14:paraId="0C415C11" w14:textId="50630CD2"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275B445"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38918878" w14:textId="4B4103DC"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681A7943"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5A81152E" w14:textId="4E236D26"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Manage the co-ordination of Learning Support Assistants in support of SEN pupils</w:t>
            </w:r>
          </w:p>
        </w:tc>
        <w:tc>
          <w:tcPr>
            <w:tcW w:w="1276" w:type="dxa"/>
            <w:tcBorders>
              <w:top w:val="single" w:sz="4" w:space="0" w:color="auto"/>
              <w:left w:val="single" w:sz="4" w:space="0" w:color="auto"/>
              <w:bottom w:val="single" w:sz="4" w:space="0" w:color="auto"/>
              <w:right w:val="single" w:sz="4" w:space="0" w:color="auto"/>
            </w:tcBorders>
          </w:tcPr>
          <w:p w14:paraId="25166279" w14:textId="02EFBBFE"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66CC90D9"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50DDCD51" w14:textId="183DDE33"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3F8666E5"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22E7D638" w14:textId="401F3940"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Advise and motivate teaching staff with SEN initiatives</w:t>
            </w:r>
          </w:p>
        </w:tc>
        <w:tc>
          <w:tcPr>
            <w:tcW w:w="1276" w:type="dxa"/>
            <w:tcBorders>
              <w:top w:val="single" w:sz="4" w:space="0" w:color="auto"/>
              <w:left w:val="single" w:sz="4" w:space="0" w:color="auto"/>
              <w:bottom w:val="single" w:sz="4" w:space="0" w:color="auto"/>
              <w:right w:val="single" w:sz="4" w:space="0" w:color="auto"/>
            </w:tcBorders>
          </w:tcPr>
          <w:p w14:paraId="3311DB11" w14:textId="420BC1BC"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F0DE1E8"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62A06D1A" w14:textId="188204C0"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06144359"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222640FA" w14:textId="08E41C0D"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Present clearly a wide range of specialised information to both educationalists and non-educationalists</w:t>
            </w:r>
          </w:p>
        </w:tc>
        <w:tc>
          <w:tcPr>
            <w:tcW w:w="1276" w:type="dxa"/>
            <w:tcBorders>
              <w:top w:val="single" w:sz="4" w:space="0" w:color="auto"/>
              <w:left w:val="single" w:sz="4" w:space="0" w:color="auto"/>
              <w:bottom w:val="single" w:sz="4" w:space="0" w:color="auto"/>
              <w:right w:val="single" w:sz="4" w:space="0" w:color="auto"/>
            </w:tcBorders>
          </w:tcPr>
          <w:p w14:paraId="30976BDF" w14:textId="5814278F"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3C121491"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1CABCE41" w14:textId="4EFCF265"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66FF97F9"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5268557E" w14:textId="3214E35C"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Make consistent judgements based on careful analysis of available evidence</w:t>
            </w:r>
          </w:p>
        </w:tc>
        <w:tc>
          <w:tcPr>
            <w:tcW w:w="1276" w:type="dxa"/>
            <w:tcBorders>
              <w:top w:val="single" w:sz="4" w:space="0" w:color="auto"/>
              <w:left w:val="single" w:sz="4" w:space="0" w:color="auto"/>
              <w:bottom w:val="single" w:sz="4" w:space="0" w:color="auto"/>
              <w:right w:val="single" w:sz="4" w:space="0" w:color="auto"/>
            </w:tcBorders>
          </w:tcPr>
          <w:p w14:paraId="07A4AA67" w14:textId="183E76C3"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329ECE9"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0A728907" w14:textId="58EBF2D1"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759CB9BE"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767621C4" w14:textId="66630295"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Excellent classroom practitioner</w:t>
            </w:r>
          </w:p>
        </w:tc>
        <w:tc>
          <w:tcPr>
            <w:tcW w:w="1276" w:type="dxa"/>
            <w:tcBorders>
              <w:top w:val="single" w:sz="4" w:space="0" w:color="auto"/>
              <w:left w:val="single" w:sz="4" w:space="0" w:color="auto"/>
              <w:bottom w:val="single" w:sz="4" w:space="0" w:color="auto"/>
              <w:right w:val="single" w:sz="4" w:space="0" w:color="auto"/>
            </w:tcBorders>
          </w:tcPr>
          <w:p w14:paraId="2CFA5524" w14:textId="2F5EDA34"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1AA10026"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D8F82E1" w14:textId="6ECF2BDE"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088AE94B"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188E9D38" w14:textId="7F66F6E0"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communication skills, both written and oral</w:t>
            </w:r>
          </w:p>
        </w:tc>
        <w:tc>
          <w:tcPr>
            <w:tcW w:w="1276" w:type="dxa"/>
            <w:tcBorders>
              <w:top w:val="single" w:sz="4" w:space="0" w:color="auto"/>
              <w:left w:val="single" w:sz="4" w:space="0" w:color="auto"/>
              <w:bottom w:val="single" w:sz="4" w:space="0" w:color="auto"/>
              <w:right w:val="single" w:sz="4" w:space="0" w:color="auto"/>
            </w:tcBorders>
          </w:tcPr>
          <w:p w14:paraId="3232361A" w14:textId="64E5BBAE"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B52453B"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E36D4B5" w14:textId="1CD2CBBA"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29538714"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542484F0" w14:textId="2C19ED08"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presentation skills with the ability to enthuse and motivate others</w:t>
            </w:r>
          </w:p>
        </w:tc>
        <w:tc>
          <w:tcPr>
            <w:tcW w:w="1276" w:type="dxa"/>
            <w:tcBorders>
              <w:top w:val="single" w:sz="4" w:space="0" w:color="auto"/>
              <w:left w:val="single" w:sz="4" w:space="0" w:color="auto"/>
              <w:bottom w:val="single" w:sz="4" w:space="0" w:color="auto"/>
              <w:right w:val="single" w:sz="4" w:space="0" w:color="auto"/>
            </w:tcBorders>
          </w:tcPr>
          <w:p w14:paraId="180CC8DA" w14:textId="5C5DE44A"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3D82089F"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409182CB" w14:textId="5DDE5D95"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07415D85" w14:textId="77777777" w:rsidTr="001732F3">
        <w:trPr>
          <w:trHeight w:val="397"/>
        </w:trPr>
        <w:tc>
          <w:tcPr>
            <w:tcW w:w="6799" w:type="dxa"/>
            <w:tcBorders>
              <w:top w:val="single" w:sz="4" w:space="0" w:color="auto"/>
              <w:left w:val="single" w:sz="4" w:space="0" w:color="auto"/>
              <w:bottom w:val="single" w:sz="4" w:space="0" w:color="auto"/>
              <w:right w:val="single" w:sz="4" w:space="0" w:color="auto"/>
            </w:tcBorders>
          </w:tcPr>
          <w:p w14:paraId="0471E23C" w14:textId="79A716E8"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organisation skills</w:t>
            </w:r>
          </w:p>
        </w:tc>
        <w:tc>
          <w:tcPr>
            <w:tcW w:w="1276" w:type="dxa"/>
            <w:tcBorders>
              <w:top w:val="single" w:sz="4" w:space="0" w:color="auto"/>
              <w:left w:val="single" w:sz="4" w:space="0" w:color="auto"/>
              <w:bottom w:val="single" w:sz="4" w:space="0" w:color="auto"/>
              <w:right w:val="single" w:sz="4" w:space="0" w:color="auto"/>
            </w:tcBorders>
          </w:tcPr>
          <w:p w14:paraId="2000D4B7" w14:textId="190BE22C" w:rsidR="00EB5E54" w:rsidRPr="00EB29E2" w:rsidRDefault="00EB5E54" w:rsidP="00EB5E54">
            <w:pPr>
              <w:spacing w:after="0" w:line="240" w:lineRule="auto"/>
              <w:jc w:val="center"/>
              <w:rPr>
                <w:rFonts w:ascii="Calibri" w:eastAsia="Times New Roman" w:hAnsi="Calibri" w:cs="Calibri"/>
                <w:sz w:val="20"/>
                <w:szCs w:val="20"/>
              </w:rPr>
            </w:pPr>
            <w:r w:rsidRPr="001B0365">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AED3DCE" w14:textId="77777777" w:rsidR="00EB5E54" w:rsidRPr="00DE7B37" w:rsidRDefault="00EB5E54" w:rsidP="00EB5E54">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5A68F30F" w14:textId="36B9141E"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EB5E54" w:rsidRPr="00EB29E2" w14:paraId="5D1CC5F9" w14:textId="77777777" w:rsidTr="007B21FC">
        <w:trPr>
          <w:trHeight w:val="397"/>
        </w:trPr>
        <w:tc>
          <w:tcPr>
            <w:tcW w:w="6799" w:type="dxa"/>
            <w:tcBorders>
              <w:top w:val="single" w:sz="4" w:space="0" w:color="auto"/>
              <w:left w:val="single" w:sz="4" w:space="0" w:color="auto"/>
              <w:bottom w:val="single" w:sz="4" w:space="0" w:color="auto"/>
              <w:right w:val="single" w:sz="4" w:space="0" w:color="auto"/>
            </w:tcBorders>
          </w:tcPr>
          <w:p w14:paraId="71AD6D56" w14:textId="7DACE66F" w:rsidR="00EB5E54" w:rsidRPr="00C56260" w:rsidRDefault="00EB5E54"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Confident in the use of information and communication technology.</w:t>
            </w:r>
          </w:p>
        </w:tc>
        <w:tc>
          <w:tcPr>
            <w:tcW w:w="1276" w:type="dxa"/>
            <w:tcBorders>
              <w:top w:val="single" w:sz="4" w:space="0" w:color="auto"/>
              <w:left w:val="single" w:sz="4" w:space="0" w:color="auto"/>
              <w:bottom w:val="single" w:sz="4" w:space="0" w:color="auto"/>
              <w:right w:val="single" w:sz="4" w:space="0" w:color="auto"/>
            </w:tcBorders>
            <w:vAlign w:val="center"/>
          </w:tcPr>
          <w:p w14:paraId="25487B06" w14:textId="77777777" w:rsidR="00EB5E54" w:rsidRPr="00EB29E2" w:rsidRDefault="00EB5E54" w:rsidP="00EB5E54">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8A4558A" w14:textId="4CBE888E" w:rsidR="00EB5E54" w:rsidRPr="00DE7B37"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03729077" w14:textId="75458774" w:rsidR="00EB5E54" w:rsidRPr="005A3B8B" w:rsidRDefault="00EB5E54" w:rsidP="00EB5E54">
            <w:pPr>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227DAD" w:rsidRPr="00EB29E2" w14:paraId="6CDD7F3B" w14:textId="77777777" w:rsidTr="007B21FC">
        <w:trPr>
          <w:trHeight w:val="397"/>
        </w:trPr>
        <w:tc>
          <w:tcPr>
            <w:tcW w:w="6799" w:type="dxa"/>
            <w:tcBorders>
              <w:top w:val="single" w:sz="4" w:space="0" w:color="auto"/>
              <w:left w:val="single" w:sz="4" w:space="0" w:color="auto"/>
              <w:bottom w:val="single" w:sz="4" w:space="0" w:color="auto"/>
              <w:right w:val="single" w:sz="4" w:space="0" w:color="auto"/>
            </w:tcBorders>
          </w:tcPr>
          <w:p w14:paraId="50041A59" w14:textId="6D113578" w:rsidR="00227DAD" w:rsidRPr="00C56260" w:rsidRDefault="00227DAD"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Good influencing and negotiation skills</w:t>
            </w:r>
          </w:p>
        </w:tc>
        <w:tc>
          <w:tcPr>
            <w:tcW w:w="1276" w:type="dxa"/>
            <w:tcBorders>
              <w:top w:val="single" w:sz="4" w:space="0" w:color="auto"/>
              <w:left w:val="single" w:sz="4" w:space="0" w:color="auto"/>
              <w:bottom w:val="single" w:sz="4" w:space="0" w:color="auto"/>
              <w:right w:val="single" w:sz="4" w:space="0" w:color="auto"/>
            </w:tcBorders>
            <w:vAlign w:val="center"/>
          </w:tcPr>
          <w:p w14:paraId="4873B727" w14:textId="77777777" w:rsidR="00227DAD" w:rsidRPr="00EB29E2" w:rsidRDefault="00227DAD" w:rsidP="00227DAD">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461F73" w14:textId="5ADF8A03" w:rsidR="00227DAD" w:rsidRPr="00DE7B37" w:rsidRDefault="00600448" w:rsidP="00227DAD">
            <w:pPr>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0F312ECF" w14:textId="77777777" w:rsidR="00227DAD" w:rsidRPr="005A3B8B" w:rsidRDefault="00227DAD" w:rsidP="00227DAD">
            <w:pPr>
              <w:jc w:val="center"/>
              <w:rPr>
                <w:rFonts w:ascii="Calibri" w:eastAsia="Times New Roman" w:hAnsi="Calibri" w:cs="Calibri"/>
                <w:sz w:val="20"/>
                <w:szCs w:val="20"/>
              </w:rPr>
            </w:pPr>
          </w:p>
        </w:tc>
      </w:tr>
      <w:tr w:rsidR="000F0165" w:rsidRPr="00EB29E2" w14:paraId="7E117087" w14:textId="77777777" w:rsidTr="009D791F">
        <w:trPr>
          <w:trHeight w:val="397"/>
        </w:trPr>
        <w:tc>
          <w:tcPr>
            <w:tcW w:w="6799" w:type="dxa"/>
            <w:tcBorders>
              <w:top w:val="single" w:sz="4" w:space="0" w:color="auto"/>
              <w:bottom w:val="single" w:sz="4" w:space="0" w:color="auto"/>
            </w:tcBorders>
            <w:shd w:val="clear" w:color="auto" w:fill="C6D9F1"/>
            <w:vAlign w:val="center"/>
          </w:tcPr>
          <w:p w14:paraId="1B677616" w14:textId="77777777" w:rsidR="000F0165" w:rsidRPr="00EB29E2" w:rsidRDefault="000F0165" w:rsidP="000F0165">
            <w:pPr>
              <w:spacing w:after="0" w:line="240" w:lineRule="auto"/>
              <w:rPr>
                <w:rFonts w:ascii="Calibri" w:eastAsia="Times New Roman" w:hAnsi="Calibri" w:cs="Calibri"/>
                <w:sz w:val="20"/>
                <w:szCs w:val="20"/>
              </w:rPr>
            </w:pPr>
            <w:r w:rsidRPr="00EB29E2">
              <w:rPr>
                <w:rFonts w:ascii="Calibri" w:eastAsia="Times New Roman" w:hAnsi="Calibri" w:cs="Calibri"/>
                <w:b/>
                <w:sz w:val="20"/>
                <w:szCs w:val="20"/>
              </w:rPr>
              <w:t>Personal Qualities:</w:t>
            </w:r>
          </w:p>
        </w:tc>
        <w:tc>
          <w:tcPr>
            <w:tcW w:w="1276" w:type="dxa"/>
            <w:tcBorders>
              <w:top w:val="single" w:sz="4" w:space="0" w:color="auto"/>
              <w:bottom w:val="single" w:sz="4" w:space="0" w:color="auto"/>
            </w:tcBorders>
            <w:shd w:val="clear" w:color="auto" w:fill="C6D9F1"/>
            <w:vAlign w:val="center"/>
          </w:tcPr>
          <w:p w14:paraId="6B29FBA9" w14:textId="77777777" w:rsidR="000F0165" w:rsidRPr="00EB29E2" w:rsidRDefault="000F0165" w:rsidP="000F0165">
            <w:pPr>
              <w:spacing w:after="0" w:line="240" w:lineRule="auto"/>
              <w:jc w:val="center"/>
              <w:rPr>
                <w:rFonts w:ascii="Calibri" w:eastAsia="Times New Roman" w:hAnsi="Calibri" w:cs="Calibri"/>
                <w:sz w:val="20"/>
                <w:szCs w:val="20"/>
              </w:rPr>
            </w:pPr>
          </w:p>
        </w:tc>
        <w:tc>
          <w:tcPr>
            <w:tcW w:w="1276" w:type="dxa"/>
            <w:tcBorders>
              <w:top w:val="single" w:sz="4" w:space="0" w:color="auto"/>
              <w:bottom w:val="single" w:sz="4" w:space="0" w:color="auto"/>
            </w:tcBorders>
            <w:shd w:val="clear" w:color="auto" w:fill="C6D9F1"/>
          </w:tcPr>
          <w:p w14:paraId="44A88226" w14:textId="77777777" w:rsidR="000F0165" w:rsidRPr="00EB29E2" w:rsidRDefault="000F0165" w:rsidP="000F0165">
            <w:pPr>
              <w:spacing w:after="0" w:line="240" w:lineRule="auto"/>
              <w:jc w:val="center"/>
              <w:rPr>
                <w:rFonts w:ascii="Calibri" w:eastAsia="Times New Roman" w:hAnsi="Calibri" w:cs="Calibri"/>
                <w:sz w:val="20"/>
                <w:szCs w:val="20"/>
              </w:rPr>
            </w:pPr>
          </w:p>
        </w:tc>
        <w:tc>
          <w:tcPr>
            <w:tcW w:w="1177" w:type="dxa"/>
            <w:tcBorders>
              <w:top w:val="single" w:sz="4" w:space="0" w:color="auto"/>
              <w:bottom w:val="single" w:sz="4" w:space="0" w:color="auto"/>
            </w:tcBorders>
            <w:shd w:val="clear" w:color="auto" w:fill="C6D9F1"/>
          </w:tcPr>
          <w:p w14:paraId="0F95BA1C" w14:textId="77777777" w:rsidR="000F0165" w:rsidRPr="00EB29E2" w:rsidRDefault="000F0165" w:rsidP="000F0165">
            <w:pPr>
              <w:spacing w:after="0" w:line="240" w:lineRule="auto"/>
              <w:jc w:val="center"/>
              <w:rPr>
                <w:rFonts w:ascii="Calibri" w:eastAsia="Times New Roman" w:hAnsi="Calibri" w:cs="Calibri"/>
                <w:sz w:val="20"/>
                <w:szCs w:val="20"/>
              </w:rPr>
            </w:pPr>
          </w:p>
        </w:tc>
      </w:tr>
      <w:tr w:rsidR="004051BB" w:rsidRPr="00EB29E2" w14:paraId="73D987AA" w14:textId="77777777" w:rsidTr="003547A6">
        <w:trPr>
          <w:trHeight w:val="397"/>
        </w:trPr>
        <w:tc>
          <w:tcPr>
            <w:tcW w:w="6799" w:type="dxa"/>
            <w:tcBorders>
              <w:top w:val="single" w:sz="4" w:space="0" w:color="auto"/>
              <w:left w:val="single" w:sz="4" w:space="0" w:color="auto"/>
              <w:bottom w:val="single" w:sz="4" w:space="0" w:color="auto"/>
              <w:right w:val="single" w:sz="4" w:space="0" w:color="auto"/>
            </w:tcBorders>
          </w:tcPr>
          <w:p w14:paraId="7E16D942" w14:textId="6D9045FD" w:rsidR="004051BB" w:rsidRPr="00EB29E2" w:rsidRDefault="004051BB"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Willingness to share expertise, skills and knowledge</w:t>
            </w:r>
          </w:p>
        </w:tc>
        <w:tc>
          <w:tcPr>
            <w:tcW w:w="1276" w:type="dxa"/>
            <w:tcBorders>
              <w:top w:val="single" w:sz="4" w:space="0" w:color="auto"/>
              <w:left w:val="single" w:sz="4" w:space="0" w:color="auto"/>
              <w:bottom w:val="single" w:sz="4" w:space="0" w:color="auto"/>
              <w:right w:val="single" w:sz="4" w:space="0" w:color="auto"/>
            </w:tcBorders>
            <w:vAlign w:val="center"/>
          </w:tcPr>
          <w:p w14:paraId="4D99C0AC"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1E815E87" w14:textId="77777777" w:rsidR="004051BB" w:rsidRPr="00EB29E2" w:rsidRDefault="004051BB" w:rsidP="004051BB">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641424ED"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4051BB" w:rsidRPr="00EB29E2" w14:paraId="2097C4D3" w14:textId="77777777" w:rsidTr="003547A6">
        <w:trPr>
          <w:trHeight w:val="397"/>
        </w:trPr>
        <w:tc>
          <w:tcPr>
            <w:tcW w:w="6799" w:type="dxa"/>
            <w:tcBorders>
              <w:top w:val="single" w:sz="4" w:space="0" w:color="auto"/>
              <w:left w:val="single" w:sz="4" w:space="0" w:color="auto"/>
              <w:bottom w:val="single" w:sz="4" w:space="0" w:color="auto"/>
              <w:right w:val="single" w:sz="4" w:space="0" w:color="auto"/>
            </w:tcBorders>
          </w:tcPr>
          <w:p w14:paraId="7B36705A" w14:textId="0EC2C1E0" w:rsidR="004051BB" w:rsidRPr="00EB29E2" w:rsidRDefault="004051BB"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 xml:space="preserve">Sensitivity to the aspirations, needs and </w:t>
            </w:r>
            <w:proofErr w:type="spellStart"/>
            <w:r w:rsidRPr="00C56260">
              <w:rPr>
                <w:rFonts w:ascii="Calibri" w:eastAsia="Times New Roman" w:hAnsi="Calibri" w:cs="Calibri"/>
                <w:sz w:val="20"/>
                <w:szCs w:val="20"/>
              </w:rPr>
              <w:t>self esteem</w:t>
            </w:r>
            <w:proofErr w:type="spellEnd"/>
            <w:r w:rsidRPr="00C56260">
              <w:rPr>
                <w:rFonts w:ascii="Calibri" w:eastAsia="Times New Roman" w:hAnsi="Calibri" w:cs="Calibri"/>
                <w:sz w:val="20"/>
                <w:szCs w:val="20"/>
              </w:rPr>
              <w:t xml:space="preserve"> or others</w:t>
            </w:r>
          </w:p>
        </w:tc>
        <w:tc>
          <w:tcPr>
            <w:tcW w:w="1276" w:type="dxa"/>
            <w:tcBorders>
              <w:top w:val="single" w:sz="4" w:space="0" w:color="auto"/>
              <w:left w:val="single" w:sz="4" w:space="0" w:color="auto"/>
              <w:bottom w:val="single" w:sz="4" w:space="0" w:color="auto"/>
              <w:right w:val="single" w:sz="4" w:space="0" w:color="auto"/>
            </w:tcBorders>
            <w:vAlign w:val="center"/>
          </w:tcPr>
          <w:p w14:paraId="7281269A"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FB2D02A" w14:textId="77777777" w:rsidR="004051BB" w:rsidRPr="00EB29E2" w:rsidRDefault="004051BB" w:rsidP="004051BB">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69E8BC96"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4051BB" w:rsidRPr="00EB29E2" w14:paraId="2CCBF701" w14:textId="77777777" w:rsidTr="003547A6">
        <w:trPr>
          <w:trHeight w:val="397"/>
        </w:trPr>
        <w:tc>
          <w:tcPr>
            <w:tcW w:w="6799" w:type="dxa"/>
            <w:tcBorders>
              <w:top w:val="single" w:sz="4" w:space="0" w:color="auto"/>
              <w:left w:val="single" w:sz="4" w:space="0" w:color="auto"/>
              <w:bottom w:val="single" w:sz="4" w:space="0" w:color="auto"/>
              <w:right w:val="single" w:sz="4" w:space="0" w:color="auto"/>
            </w:tcBorders>
          </w:tcPr>
          <w:p w14:paraId="79668F91" w14:textId="388BCD95" w:rsidR="004051BB" w:rsidRPr="00EB29E2" w:rsidRDefault="004051BB"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Commitment to team working</w:t>
            </w:r>
          </w:p>
        </w:tc>
        <w:tc>
          <w:tcPr>
            <w:tcW w:w="1276" w:type="dxa"/>
            <w:tcBorders>
              <w:top w:val="single" w:sz="4" w:space="0" w:color="auto"/>
              <w:left w:val="single" w:sz="4" w:space="0" w:color="auto"/>
              <w:bottom w:val="single" w:sz="4" w:space="0" w:color="auto"/>
              <w:right w:val="single" w:sz="4" w:space="0" w:color="auto"/>
            </w:tcBorders>
            <w:vAlign w:val="center"/>
          </w:tcPr>
          <w:p w14:paraId="6E9EA15D"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56A15802" w14:textId="77777777" w:rsidR="004051BB" w:rsidRPr="00EB29E2" w:rsidRDefault="004051BB" w:rsidP="004051BB">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06BA1BDF"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4051BB" w:rsidRPr="00EB29E2" w14:paraId="2B3FCED9" w14:textId="77777777" w:rsidTr="003547A6">
        <w:trPr>
          <w:trHeight w:val="397"/>
        </w:trPr>
        <w:tc>
          <w:tcPr>
            <w:tcW w:w="6799" w:type="dxa"/>
            <w:tcBorders>
              <w:top w:val="single" w:sz="4" w:space="0" w:color="auto"/>
              <w:left w:val="single" w:sz="4" w:space="0" w:color="auto"/>
              <w:bottom w:val="single" w:sz="4" w:space="0" w:color="auto"/>
              <w:right w:val="single" w:sz="4" w:space="0" w:color="auto"/>
            </w:tcBorders>
          </w:tcPr>
          <w:p w14:paraId="27CFB5A9" w14:textId="3D85381F" w:rsidR="004051BB" w:rsidRPr="00C56260" w:rsidRDefault="004051BB"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 xml:space="preserve">Willingness to address challenging issues with clarity of purpose and diplomacy </w:t>
            </w:r>
          </w:p>
        </w:tc>
        <w:tc>
          <w:tcPr>
            <w:tcW w:w="1276" w:type="dxa"/>
            <w:tcBorders>
              <w:top w:val="single" w:sz="4" w:space="0" w:color="auto"/>
              <w:left w:val="single" w:sz="4" w:space="0" w:color="auto"/>
              <w:bottom w:val="single" w:sz="4" w:space="0" w:color="auto"/>
              <w:right w:val="single" w:sz="4" w:space="0" w:color="auto"/>
            </w:tcBorders>
            <w:vAlign w:val="center"/>
          </w:tcPr>
          <w:p w14:paraId="6678D521"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449550CB" w14:textId="77777777" w:rsidR="004051BB" w:rsidRPr="00EB29E2" w:rsidRDefault="004051BB" w:rsidP="004051BB">
            <w:pPr>
              <w:spacing w:after="0" w:line="240" w:lineRule="auto"/>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tcPr>
          <w:p w14:paraId="2F49549D" w14:textId="77777777" w:rsidR="004051BB" w:rsidRPr="00EB29E2" w:rsidRDefault="004051BB"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t>AI</w:t>
            </w:r>
          </w:p>
        </w:tc>
      </w:tr>
      <w:tr w:rsidR="00B338BF" w:rsidRPr="00EB29E2" w14:paraId="11800235" w14:textId="77777777" w:rsidTr="003547A6">
        <w:trPr>
          <w:trHeight w:val="397"/>
        </w:trPr>
        <w:tc>
          <w:tcPr>
            <w:tcW w:w="6799" w:type="dxa"/>
            <w:tcBorders>
              <w:top w:val="single" w:sz="4" w:space="0" w:color="auto"/>
              <w:left w:val="single" w:sz="4" w:space="0" w:color="auto"/>
              <w:bottom w:val="single" w:sz="4" w:space="0" w:color="auto"/>
              <w:right w:val="single" w:sz="4" w:space="0" w:color="auto"/>
            </w:tcBorders>
          </w:tcPr>
          <w:p w14:paraId="1DDDCA7A" w14:textId="20059414" w:rsidR="00B338BF" w:rsidRPr="00C56260" w:rsidRDefault="00B338BF"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Preparedness to attend national and regional venues for meetings and training sessions</w:t>
            </w:r>
          </w:p>
          <w:p w14:paraId="60AD5A46" w14:textId="77777777" w:rsidR="00B338BF" w:rsidRPr="00C56260" w:rsidRDefault="00B338BF" w:rsidP="00C56260">
            <w:pPr>
              <w:keepNext/>
              <w:spacing w:after="0" w:line="240" w:lineRule="auto"/>
              <w:outlineLvl w:val="1"/>
              <w:rPr>
                <w:rFonts w:ascii="Calibri" w:eastAsia="Times New Roman" w:hAnsi="Calibri" w:cs="Calibri"/>
                <w:sz w:val="20"/>
                <w:szCs w:val="20"/>
              </w:rPr>
            </w:pPr>
            <w:r w:rsidRPr="00C56260">
              <w:rPr>
                <w:rFonts w:ascii="Calibri" w:eastAsia="Times New Roman" w:hAnsi="Calibri" w:cs="Calibri"/>
                <w:sz w:val="20"/>
                <w:szCs w:val="20"/>
              </w:rPr>
              <w:t> </w:t>
            </w:r>
          </w:p>
          <w:p w14:paraId="63BC8562" w14:textId="77777777" w:rsidR="00B338BF" w:rsidRPr="00C56260" w:rsidRDefault="00B338BF" w:rsidP="00C56260">
            <w:pPr>
              <w:keepNext/>
              <w:spacing w:after="0" w:line="240" w:lineRule="auto"/>
              <w:outlineLvl w:val="1"/>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255F005" w14:textId="77777777" w:rsidR="00B338BF" w:rsidRPr="00EB29E2" w:rsidRDefault="00B338BF" w:rsidP="004051BB">
            <w:pPr>
              <w:spacing w:after="0" w:line="240" w:lineRule="auto"/>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E5CD7A" w14:textId="40146D34" w:rsidR="00B338BF" w:rsidRPr="00EB29E2" w:rsidRDefault="00B338BF" w:rsidP="004051BB">
            <w:pPr>
              <w:spacing w:after="0" w:line="240" w:lineRule="auto"/>
              <w:jc w:val="center"/>
              <w:rPr>
                <w:rFonts w:ascii="Calibri" w:eastAsia="Times New Roman" w:hAnsi="Calibri" w:cs="Calibri"/>
                <w:sz w:val="20"/>
                <w:szCs w:val="20"/>
              </w:rPr>
            </w:pPr>
            <w:r w:rsidRPr="00EB29E2">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tcPr>
          <w:p w14:paraId="1C089D1C" w14:textId="77777777" w:rsidR="00B338BF" w:rsidRPr="00EB29E2" w:rsidRDefault="00B338BF" w:rsidP="004051BB">
            <w:pPr>
              <w:spacing w:after="0" w:line="240" w:lineRule="auto"/>
              <w:jc w:val="center"/>
              <w:rPr>
                <w:rFonts w:ascii="Calibri" w:eastAsia="Times New Roman" w:hAnsi="Calibri" w:cs="Calibri"/>
                <w:sz w:val="20"/>
                <w:szCs w:val="20"/>
              </w:rPr>
            </w:pPr>
          </w:p>
        </w:tc>
      </w:tr>
    </w:tbl>
    <w:p w14:paraId="49EF1D12" w14:textId="77777777" w:rsidR="00B270D8" w:rsidRPr="00EB29E2" w:rsidRDefault="00B270D8"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753B04E4" w14:textId="77777777" w:rsidR="000F0165" w:rsidRPr="00EB29E2" w:rsidRDefault="000F0165" w:rsidP="000F0165">
      <w:pPr>
        <w:tabs>
          <w:tab w:val="left" w:pos="720"/>
        </w:tabs>
        <w:spacing w:after="0" w:line="240" w:lineRule="auto"/>
        <w:jc w:val="both"/>
        <w:rPr>
          <w:rFonts w:ascii="Calibri" w:eastAsia="Times New Roman" w:hAnsi="Calibri" w:cs="Calibri"/>
          <w:b/>
          <w:sz w:val="20"/>
          <w:szCs w:val="20"/>
        </w:rPr>
      </w:pPr>
      <w:r w:rsidRPr="00EB29E2">
        <w:rPr>
          <w:rFonts w:ascii="Calibri" w:eastAsia="Times New Roman" w:hAnsi="Calibri" w:cs="Calibri"/>
          <w:sz w:val="20"/>
          <w:szCs w:val="20"/>
        </w:rPr>
        <w:t>This post is exempt from the provisions of the Rehabilitation of Offenders Act 1974.  A Disclosure and Barring Service (DBS) will be required prior to appointment. This Academy is committed to safeguarding and promoting the welfare of children and young people and expects all staff and volunteers to share this commitment.</w:t>
      </w:r>
    </w:p>
    <w:p w14:paraId="7437985C" w14:textId="77777777" w:rsidR="000F0165" w:rsidRPr="00EB29E2" w:rsidRDefault="000F0165" w:rsidP="000F0165">
      <w:pPr>
        <w:tabs>
          <w:tab w:val="left" w:pos="720"/>
        </w:tabs>
        <w:spacing w:after="0" w:line="240" w:lineRule="auto"/>
        <w:jc w:val="both"/>
        <w:rPr>
          <w:rFonts w:ascii="Calibri" w:eastAsia="Times New Roman" w:hAnsi="Calibri" w:cs="Calibri"/>
          <w:sz w:val="20"/>
          <w:szCs w:val="20"/>
        </w:rPr>
      </w:pPr>
    </w:p>
    <w:p w14:paraId="13DCF33E" w14:textId="77777777" w:rsidR="000F0165" w:rsidRPr="00EB29E2" w:rsidRDefault="000F0165" w:rsidP="000F0165">
      <w:pPr>
        <w:suppressAutoHyphens/>
        <w:spacing w:after="0" w:line="240" w:lineRule="auto"/>
        <w:rPr>
          <w:rFonts w:ascii="Calibri" w:eastAsia="Times New Roman" w:hAnsi="Calibri" w:cs="Calibri"/>
          <w:bCs/>
          <w:spacing w:val="-2"/>
          <w:sz w:val="20"/>
          <w:szCs w:val="20"/>
        </w:rPr>
      </w:pPr>
      <w:r w:rsidRPr="00EB29E2">
        <w:rPr>
          <w:rFonts w:ascii="Calibri" w:eastAsia="Times New Roman" w:hAnsi="Calibri" w:cs="Calibri"/>
          <w:bCs/>
          <w:spacing w:val="-2"/>
          <w:sz w:val="20"/>
          <w:szCs w:val="20"/>
        </w:rPr>
        <w:t>All duties and responsibilities must be carried out with due regard to the Romero Catholic Academy’s Health and Safety Policy.</w:t>
      </w:r>
    </w:p>
    <w:p w14:paraId="1E6C41B4" w14:textId="77777777" w:rsidR="000F0165" w:rsidRPr="00EB29E2" w:rsidRDefault="000F0165" w:rsidP="000F0165">
      <w:pPr>
        <w:suppressAutoHyphens/>
        <w:spacing w:after="0" w:line="240" w:lineRule="auto"/>
        <w:rPr>
          <w:rFonts w:ascii="Calibri" w:eastAsia="Times New Roman" w:hAnsi="Calibri" w:cs="Calibri"/>
          <w:bCs/>
          <w:spacing w:val="-2"/>
          <w:sz w:val="20"/>
          <w:szCs w:val="20"/>
        </w:rPr>
      </w:pPr>
    </w:p>
    <w:p w14:paraId="3A21685D" w14:textId="3E678816" w:rsidR="00B270D8" w:rsidRPr="00EB29E2" w:rsidRDefault="000F0165" w:rsidP="005B6E8E">
      <w:pPr>
        <w:suppressAutoHyphens/>
        <w:spacing w:after="0" w:line="240" w:lineRule="auto"/>
        <w:rPr>
          <w:rFonts w:ascii="Calibri" w:eastAsia="Times New Roman" w:hAnsi="Calibri" w:cs="Calibri"/>
          <w:bCs/>
          <w:spacing w:val="-2"/>
          <w:sz w:val="20"/>
          <w:szCs w:val="20"/>
        </w:rPr>
      </w:pPr>
      <w:r w:rsidRPr="00EB29E2">
        <w:rPr>
          <w:rFonts w:ascii="Calibri" w:eastAsia="Times New Roman" w:hAnsi="Calibri" w:cs="Calibri"/>
          <w:bCs/>
          <w:spacing w:val="-2"/>
          <w:sz w:val="20"/>
          <w:szCs w:val="20"/>
        </w:rPr>
        <w:t>Post holders will be accountable for carrying out all duties and responsibilities with due regard to the Romero Catholic Academy’s Equal Opportunities Policy.</w:t>
      </w:r>
      <w:r w:rsidR="005B6E8E" w:rsidRPr="00EB29E2">
        <w:rPr>
          <w:rFonts w:ascii="Calibri" w:eastAsia="Times New Roman" w:hAnsi="Calibri" w:cs="Calibri"/>
          <w:bCs/>
          <w:spacing w:val="-2"/>
          <w:sz w:val="20"/>
          <w:szCs w:val="20"/>
        </w:rPr>
        <w:t xml:space="preserve"> </w:t>
      </w:r>
      <w:r w:rsidR="00227F65" w:rsidRPr="00EB29E2">
        <w:rPr>
          <w:rFonts w:ascii="Calibri" w:eastAsia="Times New Roman" w:hAnsi="Calibri" w:cs="Calibri"/>
          <w:bCs/>
          <w:spacing w:val="-2"/>
          <w:sz w:val="20"/>
          <w:szCs w:val="20"/>
        </w:rPr>
        <w:t xml:space="preserve"> </w:t>
      </w:r>
      <w:r w:rsidRPr="00EB29E2">
        <w:rPr>
          <w:rFonts w:ascii="Calibri" w:eastAsia="Times New Roman" w:hAnsi="Calibri" w:cs="Calibri"/>
          <w:spacing w:val="-2"/>
          <w:sz w:val="20"/>
          <w:szCs w:val="20"/>
        </w:rPr>
        <w:t>Duties which include processing of any personal data, must be undertaken within the corporate Data Protection Guidel</w:t>
      </w:r>
      <w:r w:rsidR="00C42FD0" w:rsidRPr="00EB29E2">
        <w:rPr>
          <w:rFonts w:ascii="Calibri" w:eastAsia="Times New Roman" w:hAnsi="Calibri" w:cs="Calibri"/>
          <w:spacing w:val="-2"/>
          <w:sz w:val="20"/>
          <w:szCs w:val="20"/>
        </w:rPr>
        <w:t xml:space="preserve">ines (Data Protection Act </w:t>
      </w:r>
      <w:r w:rsidR="000344E4">
        <w:rPr>
          <w:rFonts w:ascii="Calibri" w:eastAsia="Times New Roman" w:hAnsi="Calibri" w:cs="Calibri"/>
          <w:spacing w:val="-2"/>
          <w:sz w:val="20"/>
          <w:szCs w:val="20"/>
        </w:rPr>
        <w:t>201</w:t>
      </w:r>
      <w:r w:rsidR="00C42FD0" w:rsidRPr="00EB29E2">
        <w:rPr>
          <w:rFonts w:ascii="Calibri" w:eastAsia="Times New Roman" w:hAnsi="Calibri" w:cs="Calibri"/>
          <w:spacing w:val="-2"/>
          <w:sz w:val="20"/>
          <w:szCs w:val="20"/>
        </w:rPr>
        <w:t>8)</w:t>
      </w:r>
    </w:p>
    <w:sectPr w:rsidR="00B270D8" w:rsidRPr="00EB29E2" w:rsidSect="000344E4">
      <w:headerReference w:type="first" r:id="rId16"/>
      <w:pgSz w:w="11906" w:h="16838"/>
      <w:pgMar w:top="720" w:right="720" w:bottom="720" w:left="72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A55A1" w14:textId="77777777" w:rsidR="0041125D" w:rsidRDefault="0041125D">
      <w:r>
        <w:separator/>
      </w:r>
    </w:p>
  </w:endnote>
  <w:endnote w:type="continuationSeparator" w:id="0">
    <w:p w14:paraId="2F674F6E" w14:textId="77777777" w:rsidR="0041125D" w:rsidRDefault="0041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venir Next Demi Bold">
    <w:altName w:val="Times New Roman"/>
    <w:panose1 w:val="00000000000000000000"/>
    <w:charset w:val="00"/>
    <w:family w:val="roman"/>
    <w:notTrueType/>
    <w:pitch w:val="default"/>
  </w:font>
  <w:font w:name="Baskerville">
    <w:altName w:val="Times New Roman"/>
    <w:panose1 w:val="00000000000000000000"/>
    <w:charset w:val="00"/>
    <w:family w:val="roman"/>
    <w:notTrueType/>
    <w:pitch w:val="default"/>
  </w:font>
  <w:font w:name="Avenir Nex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8C5C5" w14:textId="77777777" w:rsidR="0041125D" w:rsidRDefault="0041125D">
      <w:r>
        <w:separator/>
      </w:r>
    </w:p>
  </w:footnote>
  <w:footnote w:type="continuationSeparator" w:id="0">
    <w:p w14:paraId="4794A810" w14:textId="77777777" w:rsidR="0041125D" w:rsidRDefault="00411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20701" w14:textId="2CAFDD49" w:rsidR="00BE281F" w:rsidRDefault="00E14916">
    <w:pPr>
      <w:pStyle w:val="Header"/>
    </w:pPr>
    <w:r>
      <w:rPr>
        <w:noProof/>
        <w:bdr w:val="nil"/>
      </w:rPr>
      <w:drawing>
        <wp:anchor distT="0" distB="0" distL="114300" distR="114300" simplePos="0" relativeHeight="251658240" behindDoc="1" locked="0" layoutInCell="1" allowOverlap="1" wp14:anchorId="73547959" wp14:editId="24D30F2C">
          <wp:simplePos x="0" y="0"/>
          <wp:positionH relativeFrom="page">
            <wp:align>right</wp:align>
          </wp:positionH>
          <wp:positionV relativeFrom="paragraph">
            <wp:posOffset>-38100</wp:posOffset>
          </wp:positionV>
          <wp:extent cx="7541526" cy="1067435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526"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23A62"/>
    <w:multiLevelType w:val="hybridMultilevel"/>
    <w:tmpl w:val="E19CB39E"/>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60113"/>
    <w:multiLevelType w:val="hybridMultilevel"/>
    <w:tmpl w:val="3EA001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76702"/>
    <w:multiLevelType w:val="hybridMultilevel"/>
    <w:tmpl w:val="5FBC2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57401"/>
    <w:multiLevelType w:val="hybridMultilevel"/>
    <w:tmpl w:val="9EFC98C4"/>
    <w:lvl w:ilvl="0" w:tplc="A2E26150">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0754C"/>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74326C6"/>
    <w:multiLevelType w:val="hybridMultilevel"/>
    <w:tmpl w:val="5E2E91FC"/>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20221"/>
    <w:multiLevelType w:val="hybridMultilevel"/>
    <w:tmpl w:val="C3AAD0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F511F"/>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01F59"/>
    <w:multiLevelType w:val="hybridMultilevel"/>
    <w:tmpl w:val="166CA5A8"/>
    <w:lvl w:ilvl="0" w:tplc="5B6475E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C7DE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003C6B"/>
    <w:multiLevelType w:val="hybridMultilevel"/>
    <w:tmpl w:val="1B2E2534"/>
    <w:lvl w:ilvl="0" w:tplc="5A5A94A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E729B1"/>
    <w:multiLevelType w:val="hybridMultilevel"/>
    <w:tmpl w:val="5E9616EE"/>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0E5979"/>
    <w:multiLevelType w:val="hybridMultilevel"/>
    <w:tmpl w:val="B656AC5C"/>
    <w:lvl w:ilvl="0" w:tplc="7EE817C8">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64929"/>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3B90664"/>
    <w:multiLevelType w:val="hybridMultilevel"/>
    <w:tmpl w:val="B4BC24A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716066B"/>
    <w:multiLevelType w:val="hybridMultilevel"/>
    <w:tmpl w:val="72AA5498"/>
    <w:lvl w:ilvl="0" w:tplc="2AB8512C">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9545F"/>
    <w:multiLevelType w:val="hybridMultilevel"/>
    <w:tmpl w:val="1F204F1E"/>
    <w:lvl w:ilvl="0" w:tplc="5A5A94A0">
      <w:start w:val="1"/>
      <w:numFmt w:val="decimal"/>
      <w:lvlText w:val="%1."/>
      <w:legacy w:legacy="1" w:legacySpace="284" w:legacyIndent="283"/>
      <w:lvlJc w:val="left"/>
      <w:pPr>
        <w:ind w:left="283" w:hanging="283"/>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D4AB8"/>
    <w:multiLevelType w:val="hybridMultilevel"/>
    <w:tmpl w:val="941EC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E87042"/>
    <w:multiLevelType w:val="hybridMultilevel"/>
    <w:tmpl w:val="C196533C"/>
    <w:lvl w:ilvl="0" w:tplc="E848BDE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4E304B"/>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264129A"/>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72D1492"/>
    <w:multiLevelType w:val="hybridMultilevel"/>
    <w:tmpl w:val="B0E847EA"/>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FF096B"/>
    <w:multiLevelType w:val="hybridMultilevel"/>
    <w:tmpl w:val="19E4921A"/>
    <w:lvl w:ilvl="0" w:tplc="B2166C3E">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3C"/>
    <w:multiLevelType w:val="hybridMultilevel"/>
    <w:tmpl w:val="DB2A9588"/>
    <w:lvl w:ilvl="0" w:tplc="5A5A94A0">
      <w:start w:val="1"/>
      <w:numFmt w:val="decimal"/>
      <w:lvlText w:val="%1."/>
      <w:legacy w:legacy="1" w:legacySpace="284" w:legacyIndent="283"/>
      <w:lvlJc w:val="left"/>
      <w:pPr>
        <w:ind w:left="283" w:hanging="283"/>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A3220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8B53CCB"/>
    <w:multiLevelType w:val="hybridMultilevel"/>
    <w:tmpl w:val="F0F6A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0F4654"/>
    <w:multiLevelType w:val="hybridMultilevel"/>
    <w:tmpl w:val="E7EE264C"/>
    <w:lvl w:ilvl="0" w:tplc="B4A4AE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E1EAD"/>
    <w:multiLevelType w:val="hybridMultilevel"/>
    <w:tmpl w:val="5156E23E"/>
    <w:lvl w:ilvl="0" w:tplc="5C84AA14">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E7D5A"/>
    <w:multiLevelType w:val="singleLevel"/>
    <w:tmpl w:val="5A5A94A0"/>
    <w:lvl w:ilvl="0">
      <w:start w:val="1"/>
      <w:numFmt w:val="decimal"/>
      <w:lvlText w:val="%1."/>
      <w:legacy w:legacy="1" w:legacySpace="284" w:legacyIndent="283"/>
      <w:lvlJc w:val="left"/>
      <w:pPr>
        <w:ind w:left="283" w:hanging="283"/>
      </w:pPr>
    </w:lvl>
  </w:abstractNum>
  <w:abstractNum w:abstractNumId="29" w15:restartNumberingAfterBreak="0">
    <w:nsid w:val="777F07F8"/>
    <w:multiLevelType w:val="hybridMultilevel"/>
    <w:tmpl w:val="B7F4C07C"/>
    <w:lvl w:ilvl="0" w:tplc="7960FA66">
      <w:numFmt w:val="bullet"/>
      <w:lvlText w:val=""/>
      <w:lvlJc w:val="left"/>
      <w:pPr>
        <w:ind w:left="720" w:hanging="360"/>
      </w:pPr>
      <w:rPr>
        <w:rFonts w:ascii="Symbol" w:eastAsiaTheme="minorEastAsia" w:hAnsi="Symbol" w:cstheme="minorBidi"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6E033B"/>
    <w:multiLevelType w:val="hybridMultilevel"/>
    <w:tmpl w:val="32846010"/>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2B3123"/>
    <w:multiLevelType w:val="hybridMultilevel"/>
    <w:tmpl w:val="909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817D7"/>
    <w:multiLevelType w:val="hybridMultilevel"/>
    <w:tmpl w:val="CC28D7E0"/>
    <w:lvl w:ilvl="0" w:tplc="A28076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5250A4"/>
    <w:multiLevelType w:val="hybridMultilevel"/>
    <w:tmpl w:val="C46AAD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26"/>
  </w:num>
  <w:num w:numId="4">
    <w:abstractNumId w:val="31"/>
  </w:num>
  <w:num w:numId="5">
    <w:abstractNumId w:val="4"/>
  </w:num>
  <w:num w:numId="6">
    <w:abstractNumId w:val="19"/>
  </w:num>
  <w:num w:numId="7">
    <w:abstractNumId w:val="7"/>
  </w:num>
  <w:num w:numId="8">
    <w:abstractNumId w:val="13"/>
  </w:num>
  <w:num w:numId="9">
    <w:abstractNumId w:val="20"/>
  </w:num>
  <w:num w:numId="10">
    <w:abstractNumId w:val="24"/>
  </w:num>
  <w:num w:numId="11">
    <w:abstractNumId w:val="9"/>
  </w:num>
  <w:num w:numId="12">
    <w:abstractNumId w:val="33"/>
  </w:num>
  <w:num w:numId="13">
    <w:abstractNumId w:val="28"/>
  </w:num>
  <w:num w:numId="14">
    <w:abstractNumId w:val="6"/>
  </w:num>
  <w:num w:numId="15">
    <w:abstractNumId w:val="16"/>
  </w:num>
  <w:num w:numId="16">
    <w:abstractNumId w:val="23"/>
  </w:num>
  <w:num w:numId="17">
    <w:abstractNumId w:val="1"/>
  </w:num>
  <w:num w:numId="18">
    <w:abstractNumId w:val="10"/>
  </w:num>
  <w:num w:numId="19">
    <w:abstractNumId w:val="14"/>
  </w:num>
  <w:num w:numId="20">
    <w:abstractNumId w:val="32"/>
  </w:num>
  <w:num w:numId="21">
    <w:abstractNumId w:val="25"/>
  </w:num>
  <w:num w:numId="22">
    <w:abstractNumId w:val="8"/>
  </w:num>
  <w:num w:numId="23">
    <w:abstractNumId w:val="17"/>
  </w:num>
  <w:num w:numId="24">
    <w:abstractNumId w:val="29"/>
  </w:num>
  <w:num w:numId="25">
    <w:abstractNumId w:val="30"/>
  </w:num>
  <w:num w:numId="26">
    <w:abstractNumId w:val="15"/>
  </w:num>
  <w:num w:numId="27">
    <w:abstractNumId w:val="0"/>
  </w:num>
  <w:num w:numId="28">
    <w:abstractNumId w:val="3"/>
  </w:num>
  <w:num w:numId="29">
    <w:abstractNumId w:val="21"/>
  </w:num>
  <w:num w:numId="30">
    <w:abstractNumId w:val="12"/>
  </w:num>
  <w:num w:numId="31">
    <w:abstractNumId w:val="11"/>
  </w:num>
  <w:num w:numId="32">
    <w:abstractNumId w:val="27"/>
  </w:num>
  <w:num w:numId="33">
    <w:abstractNumId w:val="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42"/>
    <w:rsid w:val="00007E73"/>
    <w:rsid w:val="000344E4"/>
    <w:rsid w:val="00056C12"/>
    <w:rsid w:val="00083D03"/>
    <w:rsid w:val="000A6804"/>
    <w:rsid w:val="000D283C"/>
    <w:rsid w:val="000F0157"/>
    <w:rsid w:val="000F0165"/>
    <w:rsid w:val="001042AA"/>
    <w:rsid w:val="001211ED"/>
    <w:rsid w:val="00126A6C"/>
    <w:rsid w:val="00131EE2"/>
    <w:rsid w:val="00175F42"/>
    <w:rsid w:val="00186175"/>
    <w:rsid w:val="001970A7"/>
    <w:rsid w:val="001F512C"/>
    <w:rsid w:val="0020041B"/>
    <w:rsid w:val="002167BF"/>
    <w:rsid w:val="002248A2"/>
    <w:rsid w:val="00227DAD"/>
    <w:rsid w:val="00227F65"/>
    <w:rsid w:val="00230B0B"/>
    <w:rsid w:val="002326F7"/>
    <w:rsid w:val="002345DB"/>
    <w:rsid w:val="002779B6"/>
    <w:rsid w:val="00281B0A"/>
    <w:rsid w:val="00290941"/>
    <w:rsid w:val="002D4F3D"/>
    <w:rsid w:val="002E7256"/>
    <w:rsid w:val="002F123C"/>
    <w:rsid w:val="002F138D"/>
    <w:rsid w:val="003137D6"/>
    <w:rsid w:val="00344A7E"/>
    <w:rsid w:val="00357028"/>
    <w:rsid w:val="0036163E"/>
    <w:rsid w:val="00371DE7"/>
    <w:rsid w:val="003A0464"/>
    <w:rsid w:val="003A2921"/>
    <w:rsid w:val="003B4ED7"/>
    <w:rsid w:val="004051BB"/>
    <w:rsid w:val="0041125D"/>
    <w:rsid w:val="00420E94"/>
    <w:rsid w:val="0045071F"/>
    <w:rsid w:val="00454DE5"/>
    <w:rsid w:val="00455E96"/>
    <w:rsid w:val="004D2476"/>
    <w:rsid w:val="005414CE"/>
    <w:rsid w:val="0055000B"/>
    <w:rsid w:val="00586B2B"/>
    <w:rsid w:val="005A75AE"/>
    <w:rsid w:val="005B4057"/>
    <w:rsid w:val="005B6E8E"/>
    <w:rsid w:val="005C1C17"/>
    <w:rsid w:val="005D5431"/>
    <w:rsid w:val="005E5D19"/>
    <w:rsid w:val="00600448"/>
    <w:rsid w:val="00647FD9"/>
    <w:rsid w:val="00655E72"/>
    <w:rsid w:val="00665B30"/>
    <w:rsid w:val="006662DD"/>
    <w:rsid w:val="00685428"/>
    <w:rsid w:val="00686C0A"/>
    <w:rsid w:val="006D19C8"/>
    <w:rsid w:val="006F77ED"/>
    <w:rsid w:val="0071037C"/>
    <w:rsid w:val="0071436F"/>
    <w:rsid w:val="007443C3"/>
    <w:rsid w:val="007544C7"/>
    <w:rsid w:val="00780743"/>
    <w:rsid w:val="007847A3"/>
    <w:rsid w:val="00792AE7"/>
    <w:rsid w:val="007B1E11"/>
    <w:rsid w:val="007C2562"/>
    <w:rsid w:val="007D368C"/>
    <w:rsid w:val="007D43CA"/>
    <w:rsid w:val="00802DB5"/>
    <w:rsid w:val="008245F3"/>
    <w:rsid w:val="00835646"/>
    <w:rsid w:val="008663EF"/>
    <w:rsid w:val="008746DB"/>
    <w:rsid w:val="008845FE"/>
    <w:rsid w:val="00886FBE"/>
    <w:rsid w:val="008914E1"/>
    <w:rsid w:val="008C3F4A"/>
    <w:rsid w:val="008E277C"/>
    <w:rsid w:val="008F7F11"/>
    <w:rsid w:val="00942389"/>
    <w:rsid w:val="009752CA"/>
    <w:rsid w:val="00976A96"/>
    <w:rsid w:val="00993D15"/>
    <w:rsid w:val="009954A3"/>
    <w:rsid w:val="00996F01"/>
    <w:rsid w:val="009B6A6A"/>
    <w:rsid w:val="009C7DFD"/>
    <w:rsid w:val="009D791F"/>
    <w:rsid w:val="009F0146"/>
    <w:rsid w:val="00A13FC4"/>
    <w:rsid w:val="00A14681"/>
    <w:rsid w:val="00A15C49"/>
    <w:rsid w:val="00A46852"/>
    <w:rsid w:val="00A50997"/>
    <w:rsid w:val="00A538BB"/>
    <w:rsid w:val="00A56DEC"/>
    <w:rsid w:val="00A714C5"/>
    <w:rsid w:val="00A8326B"/>
    <w:rsid w:val="00A86767"/>
    <w:rsid w:val="00A86E78"/>
    <w:rsid w:val="00A92AAE"/>
    <w:rsid w:val="00AD7CA0"/>
    <w:rsid w:val="00AF5721"/>
    <w:rsid w:val="00AF71CB"/>
    <w:rsid w:val="00B1708E"/>
    <w:rsid w:val="00B270D8"/>
    <w:rsid w:val="00B338BF"/>
    <w:rsid w:val="00B36DDA"/>
    <w:rsid w:val="00B54687"/>
    <w:rsid w:val="00B641DE"/>
    <w:rsid w:val="00B70FE4"/>
    <w:rsid w:val="00BC747E"/>
    <w:rsid w:val="00BE0F98"/>
    <w:rsid w:val="00BE281F"/>
    <w:rsid w:val="00BE485E"/>
    <w:rsid w:val="00C0794E"/>
    <w:rsid w:val="00C1135C"/>
    <w:rsid w:val="00C42FD0"/>
    <w:rsid w:val="00C52C18"/>
    <w:rsid w:val="00C534AF"/>
    <w:rsid w:val="00C56260"/>
    <w:rsid w:val="00C963A9"/>
    <w:rsid w:val="00CA6970"/>
    <w:rsid w:val="00CB181C"/>
    <w:rsid w:val="00CB2ABA"/>
    <w:rsid w:val="00CB4BAD"/>
    <w:rsid w:val="00CE11E5"/>
    <w:rsid w:val="00CF554D"/>
    <w:rsid w:val="00CF58BE"/>
    <w:rsid w:val="00D1441C"/>
    <w:rsid w:val="00D15337"/>
    <w:rsid w:val="00D20A16"/>
    <w:rsid w:val="00D43D3F"/>
    <w:rsid w:val="00D94F1A"/>
    <w:rsid w:val="00DA0F93"/>
    <w:rsid w:val="00DC40A3"/>
    <w:rsid w:val="00DD7FDB"/>
    <w:rsid w:val="00DE1D1F"/>
    <w:rsid w:val="00DF6C9A"/>
    <w:rsid w:val="00E10ECF"/>
    <w:rsid w:val="00E14916"/>
    <w:rsid w:val="00E255E4"/>
    <w:rsid w:val="00E431FF"/>
    <w:rsid w:val="00EA284B"/>
    <w:rsid w:val="00EA7D88"/>
    <w:rsid w:val="00EB29E2"/>
    <w:rsid w:val="00EB5E54"/>
    <w:rsid w:val="00EF1174"/>
    <w:rsid w:val="00F06F35"/>
    <w:rsid w:val="00F40361"/>
    <w:rsid w:val="00F50455"/>
    <w:rsid w:val="00F64B77"/>
    <w:rsid w:val="00F865C6"/>
    <w:rsid w:val="00FD368B"/>
    <w:rsid w:val="00FF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ABE4D4"/>
  <w15:docId w15:val="{8CACB9D8-5FB8-4B95-BADE-98F566FA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F4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EastAsia" w:hAnsiTheme="minorHAnsi" w:cstheme="minorBidi"/>
      <w:sz w:val="22"/>
      <w:szCs w:val="22"/>
      <w:bdr w:val="none" w:sz="0" w:space="0" w:color="auto"/>
      <w:lang w:eastAsia="en-US"/>
    </w:rPr>
  </w:style>
  <w:style w:type="paragraph" w:styleId="Heading1">
    <w:name w:val="heading 1"/>
    <w:basedOn w:val="Normal"/>
    <w:next w:val="Normal"/>
    <w:link w:val="Heading1Char"/>
    <w:uiPriority w:val="9"/>
    <w:qFormat/>
    <w:rsid w:val="00175F42"/>
    <w:pPr>
      <w:keepNext/>
      <w:keepLines/>
      <w:spacing w:before="400" w:after="40" w:line="240" w:lineRule="auto"/>
      <w:outlineLvl w:val="0"/>
    </w:pPr>
    <w:rPr>
      <w:rFonts w:asciiTheme="majorHAnsi" w:eastAsiaTheme="majorEastAsia" w:hAnsiTheme="majorHAnsi" w:cstheme="majorBidi"/>
      <w:color w:val="004861"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basedOn w:val="DefaultParagraphFont"/>
    <w:link w:val="Footer"/>
    <w:uiPriority w:val="99"/>
    <w:rsid w:val="009F0146"/>
    <w:rPr>
      <w:sz w:val="24"/>
      <w:szCs w:val="24"/>
      <w:lang w:val="en-US" w:eastAsia="en-US"/>
    </w:rPr>
  </w:style>
  <w:style w:type="character" w:customStyle="1" w:styleId="Heading1Char">
    <w:name w:val="Heading 1 Char"/>
    <w:basedOn w:val="DefaultParagraphFont"/>
    <w:link w:val="Heading1"/>
    <w:uiPriority w:val="9"/>
    <w:rsid w:val="00175F42"/>
    <w:rPr>
      <w:rFonts w:asciiTheme="majorHAnsi" w:eastAsiaTheme="majorEastAsia" w:hAnsiTheme="majorHAnsi" w:cstheme="majorBidi"/>
      <w:color w:val="004861" w:themeColor="accent1" w:themeShade="80"/>
      <w:sz w:val="36"/>
      <w:szCs w:val="36"/>
      <w:bdr w:val="none" w:sz="0" w:space="0" w:color="auto"/>
      <w:lang w:eastAsia="en-US"/>
    </w:rPr>
  </w:style>
  <w:style w:type="paragraph" w:styleId="Title">
    <w:name w:val="Title"/>
    <w:basedOn w:val="Normal"/>
    <w:next w:val="Normal"/>
    <w:link w:val="TitleChar"/>
    <w:uiPriority w:val="10"/>
    <w:qFormat/>
    <w:rsid w:val="00175F42"/>
    <w:pPr>
      <w:spacing w:after="0" w:line="204" w:lineRule="auto"/>
      <w:contextualSpacing/>
    </w:pPr>
    <w:rPr>
      <w:rFonts w:asciiTheme="majorHAnsi" w:eastAsiaTheme="majorEastAsia" w:hAnsiTheme="majorHAnsi" w:cstheme="majorBidi"/>
      <w:caps/>
      <w:color w:val="444444" w:themeColor="text2"/>
      <w:spacing w:val="-15"/>
      <w:sz w:val="72"/>
      <w:szCs w:val="72"/>
    </w:rPr>
  </w:style>
  <w:style w:type="character" w:customStyle="1" w:styleId="TitleChar">
    <w:name w:val="Title Char"/>
    <w:basedOn w:val="DefaultParagraphFont"/>
    <w:link w:val="Title"/>
    <w:uiPriority w:val="10"/>
    <w:rsid w:val="00175F42"/>
    <w:rPr>
      <w:rFonts w:asciiTheme="majorHAnsi" w:eastAsiaTheme="majorEastAsia" w:hAnsiTheme="majorHAnsi" w:cstheme="majorBidi"/>
      <w:caps/>
      <w:color w:val="444444" w:themeColor="text2"/>
      <w:spacing w:val="-15"/>
      <w:sz w:val="72"/>
      <w:szCs w:val="72"/>
      <w:bdr w:val="none" w:sz="0" w:space="0" w:color="auto"/>
      <w:lang w:eastAsia="en-US"/>
    </w:rPr>
  </w:style>
  <w:style w:type="paragraph" w:styleId="ListParagraph">
    <w:name w:val="List Paragraph"/>
    <w:basedOn w:val="Normal"/>
    <w:uiPriority w:val="34"/>
    <w:qFormat/>
    <w:rsid w:val="00DE1D1F"/>
    <w:pPr>
      <w:ind w:left="720"/>
      <w:contextualSpacing/>
    </w:pPr>
  </w:style>
  <w:style w:type="paragraph" w:styleId="BalloonText">
    <w:name w:val="Balloon Text"/>
    <w:basedOn w:val="Normal"/>
    <w:link w:val="BalloonTextChar"/>
    <w:uiPriority w:val="99"/>
    <w:semiHidden/>
    <w:unhideWhenUsed/>
    <w:rsid w:val="003B4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D7"/>
    <w:rPr>
      <w:rFonts w:ascii="Tahoma" w:eastAsiaTheme="minorEastAsia" w:hAnsi="Tahoma" w:cs="Tahoma"/>
      <w:sz w:val="16"/>
      <w:szCs w:val="16"/>
      <w:bdr w:val="none" w:sz="0" w:space="0" w:color="auto"/>
      <w:lang w:eastAsia="en-US"/>
    </w:rPr>
  </w:style>
  <w:style w:type="character" w:styleId="UnresolvedMention">
    <w:name w:val="Unresolved Mention"/>
    <w:basedOn w:val="DefaultParagraphFont"/>
    <w:uiPriority w:val="99"/>
    <w:semiHidden/>
    <w:unhideWhenUsed/>
    <w:rsid w:val="00BE2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64203">
      <w:bodyDiv w:val="1"/>
      <w:marLeft w:val="0"/>
      <w:marRight w:val="0"/>
      <w:marTop w:val="0"/>
      <w:marBottom w:val="0"/>
      <w:divBdr>
        <w:top w:val="none" w:sz="0" w:space="0" w:color="auto"/>
        <w:left w:val="none" w:sz="0" w:space="0" w:color="auto"/>
        <w:bottom w:val="none" w:sz="0" w:space="0" w:color="auto"/>
        <w:right w:val="none" w:sz="0" w:space="0" w:color="auto"/>
      </w:divBdr>
    </w:div>
    <w:div w:id="364254853">
      <w:bodyDiv w:val="1"/>
      <w:marLeft w:val="0"/>
      <w:marRight w:val="0"/>
      <w:marTop w:val="0"/>
      <w:marBottom w:val="0"/>
      <w:divBdr>
        <w:top w:val="none" w:sz="0" w:space="0" w:color="auto"/>
        <w:left w:val="none" w:sz="0" w:space="0" w:color="auto"/>
        <w:bottom w:val="none" w:sz="0" w:space="0" w:color="auto"/>
        <w:right w:val="none" w:sz="0" w:space="0" w:color="auto"/>
      </w:divBdr>
    </w:div>
    <w:div w:id="469133261">
      <w:bodyDiv w:val="1"/>
      <w:marLeft w:val="0"/>
      <w:marRight w:val="0"/>
      <w:marTop w:val="0"/>
      <w:marBottom w:val="0"/>
      <w:divBdr>
        <w:top w:val="none" w:sz="0" w:space="0" w:color="auto"/>
        <w:left w:val="none" w:sz="0" w:space="0" w:color="auto"/>
        <w:bottom w:val="none" w:sz="0" w:space="0" w:color="auto"/>
        <w:right w:val="none" w:sz="0" w:space="0" w:color="auto"/>
      </w:divBdr>
    </w:div>
    <w:div w:id="532615997">
      <w:bodyDiv w:val="1"/>
      <w:marLeft w:val="0"/>
      <w:marRight w:val="0"/>
      <w:marTop w:val="0"/>
      <w:marBottom w:val="0"/>
      <w:divBdr>
        <w:top w:val="none" w:sz="0" w:space="0" w:color="auto"/>
        <w:left w:val="none" w:sz="0" w:space="0" w:color="auto"/>
        <w:bottom w:val="none" w:sz="0" w:space="0" w:color="auto"/>
        <w:right w:val="none" w:sz="0" w:space="0" w:color="auto"/>
      </w:divBdr>
    </w:div>
    <w:div w:id="977881763">
      <w:bodyDiv w:val="1"/>
      <w:marLeft w:val="0"/>
      <w:marRight w:val="0"/>
      <w:marTop w:val="0"/>
      <w:marBottom w:val="0"/>
      <w:divBdr>
        <w:top w:val="none" w:sz="0" w:space="0" w:color="auto"/>
        <w:left w:val="none" w:sz="0" w:space="0" w:color="auto"/>
        <w:bottom w:val="none" w:sz="0" w:space="0" w:color="auto"/>
        <w:right w:val="none" w:sz="0" w:space="0" w:color="auto"/>
      </w:divBdr>
    </w:div>
    <w:div w:id="998578838">
      <w:bodyDiv w:val="1"/>
      <w:marLeft w:val="0"/>
      <w:marRight w:val="0"/>
      <w:marTop w:val="0"/>
      <w:marBottom w:val="0"/>
      <w:divBdr>
        <w:top w:val="none" w:sz="0" w:space="0" w:color="auto"/>
        <w:left w:val="none" w:sz="0" w:space="0" w:color="auto"/>
        <w:bottom w:val="none" w:sz="0" w:space="0" w:color="auto"/>
        <w:right w:val="none" w:sz="0" w:space="0" w:color="auto"/>
      </w:divBdr>
    </w:div>
    <w:div w:id="1038428151">
      <w:bodyDiv w:val="1"/>
      <w:marLeft w:val="0"/>
      <w:marRight w:val="0"/>
      <w:marTop w:val="0"/>
      <w:marBottom w:val="0"/>
      <w:divBdr>
        <w:top w:val="none" w:sz="0" w:space="0" w:color="auto"/>
        <w:left w:val="none" w:sz="0" w:space="0" w:color="auto"/>
        <w:bottom w:val="none" w:sz="0" w:space="0" w:color="auto"/>
        <w:right w:val="none" w:sz="0" w:space="0" w:color="auto"/>
      </w:divBdr>
    </w:div>
    <w:div w:id="1250431393">
      <w:bodyDiv w:val="1"/>
      <w:marLeft w:val="0"/>
      <w:marRight w:val="0"/>
      <w:marTop w:val="0"/>
      <w:marBottom w:val="0"/>
      <w:divBdr>
        <w:top w:val="none" w:sz="0" w:space="0" w:color="auto"/>
        <w:left w:val="none" w:sz="0" w:space="0" w:color="auto"/>
        <w:bottom w:val="none" w:sz="0" w:space="0" w:color="auto"/>
        <w:right w:val="none" w:sz="0" w:space="0" w:color="auto"/>
      </w:divBdr>
    </w:div>
    <w:div w:id="1325359579">
      <w:bodyDiv w:val="1"/>
      <w:marLeft w:val="0"/>
      <w:marRight w:val="0"/>
      <w:marTop w:val="0"/>
      <w:marBottom w:val="0"/>
      <w:divBdr>
        <w:top w:val="none" w:sz="0" w:space="0" w:color="auto"/>
        <w:left w:val="none" w:sz="0" w:space="0" w:color="auto"/>
        <w:bottom w:val="none" w:sz="0" w:space="0" w:color="auto"/>
        <w:right w:val="none" w:sz="0" w:space="0" w:color="auto"/>
      </w:divBdr>
    </w:div>
    <w:div w:id="1865820315">
      <w:bodyDiv w:val="1"/>
      <w:marLeft w:val="0"/>
      <w:marRight w:val="0"/>
      <w:marTop w:val="0"/>
      <w:marBottom w:val="0"/>
      <w:divBdr>
        <w:top w:val="none" w:sz="0" w:space="0" w:color="auto"/>
        <w:left w:val="none" w:sz="0" w:space="0" w:color="auto"/>
        <w:bottom w:val="none" w:sz="0" w:space="0" w:color="auto"/>
        <w:right w:val="none" w:sz="0" w:space="0" w:color="auto"/>
      </w:divBdr>
    </w:div>
    <w:div w:id="2008898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romeromac.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romeromac.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sullivan\OneDrive%20-%20The%20Romero%20Catholic%20Academy(1)\Marketing%20&amp;%20Communications\Marketing\Romero%20Stationary\Romero%20Digital%20Letterhead%20-%20Template%20(Compressed).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6605D9BCAB624584850E03270EAC52" ma:contentTypeVersion="12" ma:contentTypeDescription="Create a new document." ma:contentTypeScope="" ma:versionID="e9d5bfdaf7ebdfd201f8b1b6192d3ca6">
  <xsd:schema xmlns:xsd="http://www.w3.org/2001/XMLSchema" xmlns:xs="http://www.w3.org/2001/XMLSchema" xmlns:p="http://schemas.microsoft.com/office/2006/metadata/properties" xmlns:ns2="39035188-8ed4-4962-a152-f3903f614f94" xmlns:ns3="51a61226-8be0-45e8-8a2f-d492b91469eb" targetNamespace="http://schemas.microsoft.com/office/2006/metadata/properties" ma:root="true" ma:fieldsID="77f24b8d6ae9e152d0ba0830cf2f7fcc" ns2:_="" ns3:_="">
    <xsd:import namespace="39035188-8ed4-4962-a152-f3903f614f94"/>
    <xsd:import namespace="51a61226-8be0-45e8-8a2f-d492b9146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35188-8ed4-4962-a152-f3903f61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61226-8be0-45e8-8a2f-d492b91469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85BE3-DE56-4A66-B48A-798C4EF65604}">
  <ds:schemaRefs>
    <ds:schemaRef ds:uri="http://schemas.openxmlformats.org/officeDocument/2006/bibliography"/>
  </ds:schemaRefs>
</ds:datastoreItem>
</file>

<file path=customXml/itemProps2.xml><?xml version="1.0" encoding="utf-8"?>
<ds:datastoreItem xmlns:ds="http://schemas.openxmlformats.org/officeDocument/2006/customXml" ds:itemID="{191A6A91-B861-419B-BD89-B46D8F241D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4DC55-78E1-44F8-8111-260C94A27E85}">
  <ds:schemaRefs>
    <ds:schemaRef ds:uri="http://schemas.microsoft.com/sharepoint/v3/contenttype/forms"/>
  </ds:schemaRefs>
</ds:datastoreItem>
</file>

<file path=customXml/itemProps4.xml><?xml version="1.0" encoding="utf-8"?>
<ds:datastoreItem xmlns:ds="http://schemas.openxmlformats.org/officeDocument/2006/customXml" ds:itemID="{4A8E1257-E47B-4CEC-9A00-D9BEC76DA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35188-8ed4-4962-a152-f3903f614f94"/>
    <ds:schemaRef ds:uri="51a61226-8be0-45e8-8a2f-d492b9146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Romero Digital Letterhead - Template (Compressed)</Template>
  <TotalTime>58</TotalTime>
  <Pages>8</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Hollie Checkling</cp:lastModifiedBy>
  <cp:revision>44</cp:revision>
  <dcterms:created xsi:type="dcterms:W3CDTF">2019-10-21T07:54:00Z</dcterms:created>
  <dcterms:modified xsi:type="dcterms:W3CDTF">2021-01-22T14:40:00Z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0x0101000E6605D9BCAB624584850E03270EAC52</vt:lpwstr>
  </property>
</Properties>
</file>