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6BF13" w14:textId="5BE4676C" w:rsidR="004D270A" w:rsidRDefault="004D270A" w:rsidP="004D270A">
      <w:pPr>
        <w:pStyle w:val="Heading1"/>
        <w:jc w:val="center"/>
        <w:rPr>
          <w:caps/>
          <w:szCs w:val="24"/>
        </w:rPr>
      </w:pPr>
      <w:bookmarkStart w:id="0" w:name="_GoBack"/>
      <w:bookmarkEnd w:id="0"/>
      <w:r>
        <w:rPr>
          <w:noProof/>
          <w:lang w:eastAsia="en-GB"/>
        </w:rPr>
        <w:drawing>
          <wp:inline distT="0" distB="0" distL="0" distR="0" wp14:anchorId="6460763F" wp14:editId="3A500FC3">
            <wp:extent cx="635139" cy="59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09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537" cy="629437"/>
                    </a:xfrm>
                    <a:prstGeom prst="rect">
                      <a:avLst/>
                    </a:prstGeom>
                  </pic:spPr>
                </pic:pic>
              </a:graphicData>
            </a:graphic>
          </wp:inline>
        </w:drawing>
      </w:r>
    </w:p>
    <w:p w14:paraId="35D48346" w14:textId="2C797E7D" w:rsidR="003B26AF" w:rsidRPr="000A36FB" w:rsidRDefault="004D270A" w:rsidP="004D270A">
      <w:pPr>
        <w:pStyle w:val="Heading1"/>
        <w:jc w:val="center"/>
        <w:rPr>
          <w:b w:val="0"/>
          <w:bCs w:val="0"/>
          <w:caps/>
        </w:rPr>
      </w:pPr>
      <w:r>
        <w:rPr>
          <w:caps/>
          <w:szCs w:val="24"/>
        </w:rPr>
        <w:t>Groombridge st thomas CE primary school</w:t>
      </w:r>
    </w:p>
    <w:p w14:paraId="15D46D09" w14:textId="1167A393" w:rsidR="00702B37" w:rsidRDefault="00702B37" w:rsidP="00BD24BD">
      <w:pPr>
        <w:rPr>
          <w:rFonts w:ascii="Arial" w:hAnsi="Arial" w:cs="Arial"/>
          <w:b/>
          <w:bCs/>
        </w:rPr>
      </w:pPr>
    </w:p>
    <w:p w14:paraId="69B880E2" w14:textId="2ED5DFA0" w:rsidR="006A1875" w:rsidRDefault="006A1875" w:rsidP="00BD24BD">
      <w:pPr>
        <w:pStyle w:val="Heading1"/>
        <w:rPr>
          <w:b w:val="0"/>
        </w:rPr>
      </w:pPr>
      <w:r>
        <w:t xml:space="preserve">NAME: </w:t>
      </w:r>
    </w:p>
    <w:p w14:paraId="5EFE2D31" w14:textId="61094149" w:rsidR="00702B37" w:rsidRPr="004D270A" w:rsidRDefault="00702B37" w:rsidP="00BD24BD">
      <w:pPr>
        <w:pStyle w:val="Heading1"/>
        <w:rPr>
          <w:b w:val="0"/>
          <w:bCs w:val="0"/>
        </w:rPr>
      </w:pPr>
      <w:r w:rsidRPr="00702B37">
        <w:t>JOB TITLE:</w:t>
      </w:r>
      <w:r w:rsidR="001C6625">
        <w:rPr>
          <w:b w:val="0"/>
          <w:bCs w:val="0"/>
        </w:rPr>
        <w:t xml:space="preserve"> </w:t>
      </w:r>
      <w:r w:rsidR="004B2172">
        <w:rPr>
          <w:b w:val="0"/>
          <w:bCs w:val="0"/>
        </w:rPr>
        <w:t>SENCo</w:t>
      </w:r>
    </w:p>
    <w:p w14:paraId="5BCC6FCD" w14:textId="5438A07B" w:rsidR="00702B37" w:rsidRPr="00702B37" w:rsidRDefault="00702B37" w:rsidP="00BD24BD">
      <w:pPr>
        <w:pStyle w:val="Heading1"/>
      </w:pPr>
      <w:r w:rsidRPr="00702B37">
        <w:t>GRADE:</w:t>
      </w:r>
      <w:r w:rsidR="001C6625">
        <w:t xml:space="preserve"> </w:t>
      </w:r>
      <w:r w:rsidR="0080488B">
        <w:rPr>
          <w:b w:val="0"/>
        </w:rPr>
        <w:t>Main</w:t>
      </w:r>
      <w:r w:rsidR="006A1875">
        <w:rPr>
          <w:b w:val="0"/>
        </w:rPr>
        <w:t xml:space="preserve"> Pay R</w:t>
      </w:r>
      <w:r w:rsidR="006A1875" w:rsidRPr="006A1875">
        <w:rPr>
          <w:b w:val="0"/>
        </w:rPr>
        <w:t>ange</w:t>
      </w:r>
      <w:r w:rsidR="004B2172">
        <w:rPr>
          <w:b w:val="0"/>
        </w:rPr>
        <w:t xml:space="preserve"> or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7EC72EE1" w14:textId="697EBE74" w:rsidR="004B2172" w:rsidRPr="004B2172" w:rsidRDefault="004B2172" w:rsidP="004B2172">
      <w:pPr>
        <w:rPr>
          <w:rFonts w:ascii="Arial" w:hAnsi="Arial" w:cs="Arial"/>
        </w:rPr>
      </w:pPr>
      <w:r w:rsidRPr="004B2172">
        <w:rPr>
          <w:rFonts w:ascii="Arial" w:hAnsi="Arial" w:cs="Arial"/>
        </w:rPr>
        <w:t>The</w:t>
      </w:r>
      <w:r>
        <w:rPr>
          <w:rFonts w:ascii="Arial" w:hAnsi="Arial" w:cs="Arial"/>
        </w:rPr>
        <w:t xml:space="preserve"> SENCo is the person who</w:t>
      </w:r>
      <w:r w:rsidRPr="004B2172">
        <w:rPr>
          <w:rFonts w:ascii="Arial" w:hAnsi="Arial" w:cs="Arial"/>
        </w:rPr>
        <w:t xml:space="preserve"> has overall responsibility for ensuring the provision, for all pupils with SEND,</w:t>
      </w:r>
      <w:r>
        <w:rPr>
          <w:rFonts w:ascii="Arial" w:hAnsi="Arial" w:cs="Arial"/>
        </w:rPr>
        <w:t xml:space="preserve"> is implemented in school. T</w:t>
      </w:r>
      <w:r w:rsidRPr="004B2172">
        <w:rPr>
          <w:rFonts w:ascii="Arial" w:hAnsi="Arial" w:cs="Arial"/>
        </w:rPr>
        <w:t xml:space="preserve">he SENCo will be a member of the  senior leadership team; working closely with the headteacher, senior management and fellow teachers, they should be instrumental in the strategic development of SEND policy and provision. </w:t>
      </w:r>
    </w:p>
    <w:p w14:paraId="3A5E688C" w14:textId="5496533C" w:rsidR="004B2172" w:rsidRPr="004B2172" w:rsidRDefault="004B2172" w:rsidP="004B2172">
      <w:pPr>
        <w:pStyle w:val="ListParagraph"/>
        <w:numPr>
          <w:ilvl w:val="0"/>
          <w:numId w:val="19"/>
        </w:numPr>
        <w:spacing w:after="160" w:line="256" w:lineRule="auto"/>
        <w:rPr>
          <w:rFonts w:ascii="Arial" w:hAnsi="Arial" w:cs="Arial"/>
        </w:rPr>
      </w:pPr>
      <w:r w:rsidRPr="004B2172">
        <w:rPr>
          <w:rFonts w:ascii="Arial" w:hAnsi="Arial" w:cs="Arial"/>
        </w:rPr>
        <w:t xml:space="preserve">The SENCo has responsibility for day-to-day operation of the </w:t>
      </w:r>
      <w:r>
        <w:rPr>
          <w:rFonts w:ascii="Arial" w:hAnsi="Arial" w:cs="Arial"/>
        </w:rPr>
        <w:t>school’s</w:t>
      </w:r>
      <w:r w:rsidRPr="004B2172">
        <w:rPr>
          <w:rFonts w:ascii="Arial" w:hAnsi="Arial" w:cs="Arial"/>
        </w:rPr>
        <w:t xml:space="preserve"> SEND policy and for coordinating provision for learners with SEND. </w:t>
      </w:r>
    </w:p>
    <w:p w14:paraId="52DD919C" w14:textId="77777777" w:rsidR="004B2172" w:rsidRPr="004B2172" w:rsidRDefault="004B2172" w:rsidP="004B2172">
      <w:pPr>
        <w:pStyle w:val="ListParagraph"/>
        <w:numPr>
          <w:ilvl w:val="0"/>
          <w:numId w:val="19"/>
        </w:numPr>
        <w:spacing w:after="160" w:line="256" w:lineRule="auto"/>
        <w:rPr>
          <w:rFonts w:ascii="Arial" w:hAnsi="Arial" w:cs="Arial"/>
        </w:rPr>
      </w:pPr>
      <w:r w:rsidRPr="004B2172">
        <w:rPr>
          <w:rFonts w:ascii="Arial" w:hAnsi="Arial" w:cs="Arial"/>
        </w:rPr>
        <w:t xml:space="preserve">SENCos should adopt the key principles of an effective SENCo which include a focus on: </w:t>
      </w:r>
    </w:p>
    <w:p w14:paraId="1927E3D8" w14:textId="77777777" w:rsidR="004B2172" w:rsidRPr="004B2172" w:rsidRDefault="004B2172" w:rsidP="004B2172">
      <w:pPr>
        <w:pStyle w:val="ListParagraph"/>
        <w:rPr>
          <w:rFonts w:ascii="Arial" w:hAnsi="Arial" w:cs="Arial"/>
        </w:rPr>
      </w:pPr>
      <w:r w:rsidRPr="004B2172">
        <w:rPr>
          <w:rFonts w:ascii="Arial" w:hAnsi="Arial" w:cs="Arial"/>
        </w:rPr>
        <w:sym w:font="Symbol" w:char="F0B7"/>
      </w:r>
      <w:r w:rsidRPr="004B2172">
        <w:rPr>
          <w:rFonts w:ascii="Arial" w:hAnsi="Arial" w:cs="Arial"/>
        </w:rPr>
        <w:t xml:space="preserve"> their own professional development </w:t>
      </w:r>
    </w:p>
    <w:p w14:paraId="2A5C849A" w14:textId="77777777" w:rsidR="004B2172" w:rsidRPr="004B2172" w:rsidRDefault="004B2172" w:rsidP="004B2172">
      <w:pPr>
        <w:pStyle w:val="ListParagraph"/>
        <w:rPr>
          <w:rFonts w:ascii="Arial" w:hAnsi="Arial" w:cs="Arial"/>
        </w:rPr>
      </w:pPr>
      <w:r w:rsidRPr="004B2172">
        <w:rPr>
          <w:rFonts w:ascii="Arial" w:hAnsi="Arial" w:cs="Arial"/>
        </w:rPr>
        <w:sym w:font="Symbol" w:char="F0B7"/>
      </w:r>
      <w:r w:rsidRPr="004B2172">
        <w:rPr>
          <w:rFonts w:ascii="Arial" w:hAnsi="Arial" w:cs="Arial"/>
        </w:rPr>
        <w:t xml:space="preserve"> leading, developing and supporting colleagues </w:t>
      </w:r>
    </w:p>
    <w:p w14:paraId="3A57C516" w14:textId="77777777" w:rsidR="004B2172" w:rsidRPr="004B2172" w:rsidRDefault="004B2172" w:rsidP="004B2172">
      <w:pPr>
        <w:pStyle w:val="ListParagraph"/>
        <w:rPr>
          <w:rFonts w:ascii="Arial" w:hAnsi="Arial" w:cs="Arial"/>
        </w:rPr>
      </w:pPr>
      <w:r w:rsidRPr="004B2172">
        <w:rPr>
          <w:rFonts w:ascii="Arial" w:hAnsi="Arial" w:cs="Arial"/>
        </w:rPr>
        <w:sym w:font="Symbol" w:char="F0B7"/>
      </w:r>
      <w:r w:rsidRPr="004B2172">
        <w:rPr>
          <w:rFonts w:ascii="Arial" w:hAnsi="Arial" w:cs="Arial"/>
        </w:rPr>
        <w:t xml:space="preserve"> working in partnership with learners, families and other professionals.</w:t>
      </w:r>
    </w:p>
    <w:p w14:paraId="1B7183B9" w14:textId="77777777" w:rsidR="004B2172" w:rsidRPr="004B2172" w:rsidRDefault="004B2172" w:rsidP="004B2172">
      <w:pPr>
        <w:rPr>
          <w:lang w:eastAsia="en-US"/>
        </w:rPr>
      </w:pP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4E93A5EE" w14:textId="55F2D291" w:rsidR="004B2172" w:rsidRPr="004B2172" w:rsidRDefault="004B2172" w:rsidP="004B2172">
      <w:pPr>
        <w:rPr>
          <w:rFonts w:ascii="Arial" w:hAnsi="Arial" w:cs="Arial"/>
          <w:b/>
          <w:bCs/>
        </w:rPr>
      </w:pPr>
      <w:r w:rsidRPr="004B2172">
        <w:rPr>
          <w:rFonts w:ascii="Arial" w:hAnsi="Arial" w:cs="Arial"/>
          <w:b/>
          <w:bCs/>
        </w:rPr>
        <w:t>Key Responsibilities</w:t>
      </w:r>
      <w:r>
        <w:rPr>
          <w:rFonts w:ascii="Arial" w:hAnsi="Arial" w:cs="Arial"/>
          <w:b/>
          <w:bCs/>
        </w:rPr>
        <w:t>:</w:t>
      </w:r>
      <w:r w:rsidRPr="004B2172">
        <w:rPr>
          <w:rFonts w:ascii="Arial" w:hAnsi="Arial" w:cs="Arial"/>
          <w:b/>
          <w:bCs/>
        </w:rPr>
        <w:t xml:space="preserve"> </w:t>
      </w:r>
    </w:p>
    <w:p w14:paraId="7B47B113" w14:textId="4F33A9CE"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 xml:space="preserve">Inspire inclusive practice and to ensure the best possible outcomes for pupils with SEND; including </w:t>
      </w:r>
      <w:r>
        <w:rPr>
          <w:rFonts w:ascii="Arial" w:hAnsi="Arial" w:cs="Arial"/>
        </w:rPr>
        <w:t>supporting completion of the school</w:t>
      </w:r>
      <w:r w:rsidRPr="004B2172">
        <w:rPr>
          <w:rFonts w:ascii="Arial" w:hAnsi="Arial" w:cs="Arial"/>
        </w:rPr>
        <w:t xml:space="preserve"> self-evaluation and action planning for continuous improvement in inclusion practice, contributing to the school improvement plan</w:t>
      </w:r>
    </w:p>
    <w:p w14:paraId="0861249C" w14:textId="64C983B2"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 xml:space="preserve">Work with the headteacher and governing body to </w:t>
      </w:r>
      <w:r>
        <w:rPr>
          <w:rFonts w:ascii="Arial" w:hAnsi="Arial" w:cs="Arial"/>
        </w:rPr>
        <w:t>ensure that the school</w:t>
      </w:r>
      <w:r w:rsidRPr="004B2172">
        <w:rPr>
          <w:rFonts w:ascii="Arial" w:hAnsi="Arial" w:cs="Arial"/>
        </w:rPr>
        <w:t xml:space="preserve"> meets its responsibilities under the Equality Act (2010) with regard to reasonable adjustments and access arrangements including providing a SEND perspective across the whole school framework; including reviewing and writing appropriate policies</w:t>
      </w:r>
    </w:p>
    <w:p w14:paraId="11C62E25"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Overseeing the day-to-day operation of the school’s SEND policy; including maintaining the setting’s SEN register</w:t>
      </w:r>
    </w:p>
    <w:p w14:paraId="7AE50121"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lastRenderedPageBreak/>
        <w:t>Ensure effective systems for identifying SEND and assessing and reviewing SEND provision are in place; including creating and monitoring additional needs plans, provision maps with staff and as necessary, prepare applications for Education, Health and Care Plans (EHCPs), monitor and review provision and co-ordinate and attend annual reviews</w:t>
      </w:r>
    </w:p>
    <w:p w14:paraId="3E6937F7"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Co-ordinate and monitor the impact of provision for pupils with SEND; supporting target setting for pupils with SEND, collecting and interpreting specialist assessment and performance data and share with other staff, Headteacher and Governors as appropriate</w:t>
      </w:r>
    </w:p>
    <w:p w14:paraId="6594C4A3" w14:textId="7CA4C024" w:rsidR="004B2172" w:rsidRPr="004B2172" w:rsidRDefault="004B2172" w:rsidP="004B2172">
      <w:pPr>
        <w:pStyle w:val="ListParagraph"/>
        <w:numPr>
          <w:ilvl w:val="0"/>
          <w:numId w:val="20"/>
        </w:numPr>
        <w:spacing w:after="160" w:line="256" w:lineRule="auto"/>
        <w:rPr>
          <w:rFonts w:ascii="Arial" w:hAnsi="Arial" w:cs="Arial"/>
        </w:rPr>
      </w:pPr>
      <w:r>
        <w:rPr>
          <w:rFonts w:ascii="Arial" w:hAnsi="Arial" w:cs="Arial"/>
        </w:rPr>
        <w:t>Advise school</w:t>
      </w:r>
      <w:r w:rsidRPr="004B2172">
        <w:rPr>
          <w:rFonts w:ascii="Arial" w:hAnsi="Arial" w:cs="Arial"/>
        </w:rPr>
        <w:t xml:space="preserve"> staff on the graduated approach and evidence based, best practice strategies and interventions to ensure that all pupils with SEND in their classes make progress, as well as ensuring the social and emotional wellbeing of their pupils</w:t>
      </w:r>
    </w:p>
    <w:p w14:paraId="17488D1D"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Support staff in further assessment of a pupil’s particular strengths and weaknesses, in problem solving and advising on the effective implementation of support</w:t>
      </w:r>
    </w:p>
    <w:p w14:paraId="555A5A97"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 xml:space="preserve">Support the professional development of setting staff; including leading on national and local policies related to SEND and initiating and developing approaches across the setting ensuring all staff recognise and fulfil their statutory responsibilities to pupils with SEND </w:t>
      </w:r>
    </w:p>
    <w:p w14:paraId="06523085"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Ensure that the records of all pupils with SEND are accurately maintained; reviewing and monitoring school systems</w:t>
      </w:r>
    </w:p>
    <w:p w14:paraId="1A1C13BE"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Advise the senior leadership team on the deployment of the school’s delegated SEN notional budget and other resources to meet pupils’ needs effectively</w:t>
      </w:r>
    </w:p>
    <w:p w14:paraId="422E270E"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Support the efficient/effective deployment of staff and resources; including supervision and of learning support assistants, involvement in the appointment of Teaching Assistants</w:t>
      </w:r>
    </w:p>
    <w:p w14:paraId="7F9D256A" w14:textId="77777777" w:rsidR="004B2172" w:rsidRPr="004B2172" w:rsidRDefault="004B2172" w:rsidP="004B2172">
      <w:pPr>
        <w:pStyle w:val="ListParagraph"/>
        <w:numPr>
          <w:ilvl w:val="0"/>
          <w:numId w:val="20"/>
        </w:numPr>
        <w:spacing w:after="160" w:line="256" w:lineRule="auto"/>
        <w:rPr>
          <w:rFonts w:ascii="Arial" w:hAnsi="Arial" w:cs="Arial"/>
        </w:rPr>
      </w:pPr>
      <w:r w:rsidRPr="004B2172">
        <w:rPr>
          <w:rFonts w:ascii="Arial" w:hAnsi="Arial" w:cs="Arial"/>
        </w:rPr>
        <w:t>Liaise with: parents of pupils with SEND, educational psychologists, health and social care professionals, and independent or voluntary bodies, external agencies, especially ISEND support and intervention teams, other setting staff including next provider of education to ensure a pupil and their parents are informed about options and a smooth transition is planned</w:t>
      </w:r>
    </w:p>
    <w:p w14:paraId="07D197B3" w14:textId="77777777" w:rsidR="004B2172" w:rsidRPr="004B2172" w:rsidRDefault="004B2172" w:rsidP="004B2172">
      <w:pPr>
        <w:rPr>
          <w:lang w:eastAsia="en-US"/>
        </w:rPr>
      </w:pPr>
    </w:p>
    <w:p w14:paraId="0540A6A1" w14:textId="77777777" w:rsidR="00661679" w:rsidRDefault="00661679" w:rsidP="00BD24BD">
      <w:pPr>
        <w:pStyle w:val="ListParagraph"/>
        <w:spacing w:after="200" w:line="360" w:lineRule="auto"/>
        <w:ind w:left="360"/>
        <w:rPr>
          <w:rFonts w:ascii="Arial" w:hAnsi="Arial" w:cs="Arial"/>
        </w:rPr>
      </w:pPr>
    </w:p>
    <w:p w14:paraId="2603F7E5" w14:textId="77777777" w:rsidR="004B2172" w:rsidRDefault="004B2172" w:rsidP="00BD24BD">
      <w:pPr>
        <w:pStyle w:val="ListParagraph"/>
        <w:spacing w:after="200" w:line="360" w:lineRule="auto"/>
        <w:ind w:left="360"/>
        <w:rPr>
          <w:rFonts w:ascii="Arial" w:hAnsi="Arial" w:cs="Arial"/>
        </w:rPr>
        <w:sectPr w:rsidR="004B2172" w:rsidSect="004D270A">
          <w:headerReference w:type="default" r:id="rId14"/>
          <w:footerReference w:type="default" r:id="rId15"/>
          <w:pgSz w:w="11906" w:h="16838"/>
          <w:pgMar w:top="720" w:right="720" w:bottom="720" w:left="720" w:header="708" w:footer="708" w:gutter="0"/>
          <w:cols w:space="708"/>
          <w:docGrid w:linePitch="360"/>
        </w:sectPr>
      </w:pPr>
    </w:p>
    <w:p w14:paraId="429BB020" w14:textId="39C6A65F" w:rsidR="003B26AF" w:rsidRPr="00FD1BA9" w:rsidRDefault="00590B0F" w:rsidP="00BD24BD">
      <w:pPr>
        <w:pStyle w:val="Heading1"/>
      </w:pPr>
      <w:r>
        <w:lastRenderedPageBreak/>
        <w:t>GROOMBRIDGE ST THOMAS</w:t>
      </w:r>
      <w:r w:rsidR="00C374FD">
        <w:t xml:space="preserve"> PERSON SPECIFICATION</w:t>
      </w:r>
    </w:p>
    <w:p w14:paraId="699694CB" w14:textId="44DD68ED" w:rsidR="00C374FD" w:rsidRPr="00702B37" w:rsidRDefault="00C374FD" w:rsidP="00BD24BD">
      <w:pPr>
        <w:pStyle w:val="Heading1"/>
      </w:pPr>
      <w:r w:rsidRPr="00702B37">
        <w:t>JOB TITLE:</w:t>
      </w:r>
      <w:r w:rsidR="009A5FDC">
        <w:t xml:space="preserve"> </w:t>
      </w:r>
      <w:r w:rsidR="004B2172">
        <w:rPr>
          <w:b w:val="0"/>
          <w:bCs w:val="0"/>
        </w:rPr>
        <w:t>SENCo</w:t>
      </w:r>
    </w:p>
    <w:p w14:paraId="50D71679" w14:textId="54365CA4" w:rsidR="00C374FD" w:rsidRPr="009A5FDC" w:rsidRDefault="00C374FD" w:rsidP="00BD24BD">
      <w:pPr>
        <w:pStyle w:val="Heading1"/>
        <w:rPr>
          <w:b w:val="0"/>
          <w:bCs w:val="0"/>
        </w:rPr>
      </w:pPr>
      <w:r w:rsidRPr="00702B37">
        <w:t>GRADE:</w:t>
      </w:r>
      <w:r w:rsidR="00521FEB">
        <w:t xml:space="preserve"> </w:t>
      </w:r>
      <w:r w:rsidR="0080488B">
        <w:rPr>
          <w:b w:val="0"/>
        </w:rPr>
        <w:t>Main</w:t>
      </w:r>
      <w:r w:rsidR="00521FEB" w:rsidRPr="00521FEB">
        <w:rPr>
          <w:b w:val="0"/>
        </w:rPr>
        <w:t xml:space="preserve"> </w:t>
      </w:r>
      <w:r w:rsidR="004B2172">
        <w:rPr>
          <w:b w:val="0"/>
        </w:rPr>
        <w:t xml:space="preserve">or upper </w:t>
      </w:r>
      <w:r w:rsidR="00521FEB" w:rsidRPr="00521FEB">
        <w:rPr>
          <w:b w:val="0"/>
        </w:rPr>
        <w:t>pay scale</w:t>
      </w:r>
      <w:r w:rsidR="009A5FDC">
        <w:rPr>
          <w:b w:val="0"/>
          <w:bCs w:val="0"/>
        </w:rPr>
        <w:t xml:space="preserve"> </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A7709D" w14:paraId="6090B816" w14:textId="77777777" w:rsidTr="00855F9E">
        <w:tc>
          <w:tcPr>
            <w:tcW w:w="5000" w:type="pct"/>
          </w:tcPr>
          <w:p w14:paraId="5F3C7FC8"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Teaching experience in a relevant setting with evidence of delivering high quality inclusive teaching and learning</w:t>
            </w:r>
          </w:p>
          <w:p w14:paraId="2EFF02FC"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Strong commitment to raising educational attainment for pupils with SEND</w:t>
            </w:r>
          </w:p>
          <w:p w14:paraId="08224389" w14:textId="77777777" w:rsidR="004B2172" w:rsidRPr="00A7709D" w:rsidRDefault="004B2172" w:rsidP="004B2172">
            <w:pPr>
              <w:pStyle w:val="ListParagraph"/>
              <w:numPr>
                <w:ilvl w:val="0"/>
                <w:numId w:val="21"/>
              </w:numPr>
              <w:spacing w:after="160" w:line="256" w:lineRule="auto"/>
              <w:rPr>
                <w:rFonts w:ascii="Arial" w:hAnsi="Arial" w:cs="Arial"/>
                <w:b/>
                <w:bCs/>
              </w:rPr>
            </w:pPr>
            <w:r w:rsidRPr="00A7709D">
              <w:rPr>
                <w:rFonts w:ascii="Arial" w:hAnsi="Arial" w:cs="Arial"/>
              </w:rPr>
              <w:t>Up-to-date knowledge on identifying and support pupils with SEND</w:t>
            </w:r>
          </w:p>
          <w:p w14:paraId="258584E9"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Understanding of evidence based, best practice strategies and interventions to improve access to all lessons for pupils with SEND</w:t>
            </w:r>
          </w:p>
          <w:p w14:paraId="13B842CE"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Excellent, effective communication skills; oral and written</w:t>
            </w:r>
          </w:p>
          <w:p w14:paraId="1EE78ABE"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Ability to build and maintain good productive working relationships with colleagues</w:t>
            </w:r>
          </w:p>
          <w:p w14:paraId="33C24D74" w14:textId="77777777" w:rsidR="004B2172" w:rsidRPr="00A7709D" w:rsidRDefault="004B2172" w:rsidP="004B2172">
            <w:pPr>
              <w:pStyle w:val="ListParagraph"/>
              <w:widowControl w:val="0"/>
              <w:numPr>
                <w:ilvl w:val="0"/>
                <w:numId w:val="23"/>
              </w:numPr>
              <w:tabs>
                <w:tab w:val="left" w:pos="826"/>
              </w:tabs>
              <w:overflowPunct w:val="0"/>
              <w:autoSpaceDE w:val="0"/>
              <w:autoSpaceDN w:val="0"/>
              <w:adjustRightInd w:val="0"/>
              <w:spacing w:before="13" w:line="249" w:lineRule="auto"/>
              <w:ind w:right="566"/>
              <w:rPr>
                <w:rFonts w:ascii="Arial" w:eastAsia="Arial" w:hAnsi="Arial" w:cs="Arial"/>
                <w:w w:val="102"/>
              </w:rPr>
            </w:pPr>
            <w:r w:rsidRPr="00A7709D">
              <w:rPr>
                <w:rFonts w:ascii="Arial" w:hAnsi="Arial" w:cs="Arial"/>
              </w:rPr>
              <w:t xml:space="preserve">Good coaching, influencing and negotiating skills that demonstrate empathy and emotional intelligence; </w:t>
            </w:r>
          </w:p>
          <w:p w14:paraId="402217FC"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 xml:space="preserve">Ability to assess, analyse and problem solve and actively contribute to raising performance of pupils with SEND </w:t>
            </w:r>
          </w:p>
          <w:p w14:paraId="76FEE4E7" w14:textId="77777777" w:rsidR="004B2172" w:rsidRPr="00A7709D" w:rsidRDefault="004B2172" w:rsidP="004B2172">
            <w:pPr>
              <w:pStyle w:val="ListParagraph"/>
              <w:numPr>
                <w:ilvl w:val="0"/>
                <w:numId w:val="21"/>
              </w:numPr>
              <w:shd w:val="clear" w:color="auto" w:fill="FFFFFF"/>
              <w:spacing w:before="100" w:beforeAutospacing="1" w:after="100" w:afterAutospacing="1"/>
              <w:rPr>
                <w:rFonts w:ascii="Arial" w:hAnsi="Arial" w:cs="Arial"/>
                <w:color w:val="485D65"/>
              </w:rPr>
            </w:pPr>
            <w:r w:rsidRPr="00A7709D">
              <w:rPr>
                <w:rFonts w:ascii="Arial" w:hAnsi="Arial" w:cs="Arial"/>
              </w:rPr>
              <w:t>Good organisation and time management skills</w:t>
            </w:r>
          </w:p>
          <w:p w14:paraId="2BA06143" w14:textId="77777777" w:rsidR="004B2172" w:rsidRPr="00A7709D" w:rsidRDefault="004B2172" w:rsidP="004B2172">
            <w:pPr>
              <w:pStyle w:val="ListParagraph"/>
              <w:numPr>
                <w:ilvl w:val="0"/>
                <w:numId w:val="21"/>
              </w:numPr>
              <w:spacing w:after="160" w:line="256" w:lineRule="auto"/>
              <w:rPr>
                <w:rFonts w:ascii="Arial" w:hAnsi="Arial" w:cs="Arial"/>
              </w:rPr>
            </w:pPr>
            <w:r w:rsidRPr="00A7709D">
              <w:rPr>
                <w:rFonts w:ascii="Arial" w:hAnsi="Arial" w:cs="Arial"/>
              </w:rPr>
              <w:t>Ability to quality assure provision including carrying out effective lesson observations</w:t>
            </w:r>
          </w:p>
          <w:p w14:paraId="42C01E2F" w14:textId="77777777" w:rsidR="004B2172" w:rsidRPr="00A7709D" w:rsidRDefault="004B2172" w:rsidP="004B2172">
            <w:pPr>
              <w:pStyle w:val="ListParagraph"/>
              <w:numPr>
                <w:ilvl w:val="0"/>
                <w:numId w:val="21"/>
              </w:numPr>
              <w:shd w:val="clear" w:color="auto" w:fill="FFFFFF"/>
              <w:spacing w:before="100" w:beforeAutospacing="1" w:after="100" w:afterAutospacing="1"/>
              <w:rPr>
                <w:rFonts w:ascii="Arial" w:hAnsi="Arial" w:cs="Arial"/>
                <w:color w:val="485D65"/>
              </w:rPr>
            </w:pPr>
            <w:r w:rsidRPr="00A7709D">
              <w:rPr>
                <w:rFonts w:ascii="Arial" w:hAnsi="Arial" w:cs="Arial"/>
              </w:rPr>
              <w:t xml:space="preserve">Understanding of budgets including budget monitoring, costed provision mapping and deployment of the SEN notional budgets </w:t>
            </w:r>
          </w:p>
          <w:p w14:paraId="5F52B88E" w14:textId="77777777" w:rsidR="004B2172" w:rsidRPr="00A7709D" w:rsidRDefault="004B2172" w:rsidP="004B2172">
            <w:pPr>
              <w:pStyle w:val="ListParagraph"/>
              <w:numPr>
                <w:ilvl w:val="0"/>
                <w:numId w:val="22"/>
              </w:numPr>
              <w:spacing w:after="160" w:line="256" w:lineRule="auto"/>
              <w:rPr>
                <w:rFonts w:ascii="Arial" w:hAnsi="Arial" w:cs="Arial"/>
              </w:rPr>
            </w:pPr>
            <w:r w:rsidRPr="00A7709D">
              <w:rPr>
                <w:rFonts w:ascii="Arial" w:hAnsi="Arial" w:cs="Arial"/>
              </w:rPr>
              <w:t>Ability to effectively allocate resources including additional adults to support pupils with SEND to achieve best outcomes</w:t>
            </w:r>
          </w:p>
          <w:p w14:paraId="037F045E" w14:textId="77777777" w:rsidR="004B2172" w:rsidRPr="00A7709D" w:rsidRDefault="004B2172" w:rsidP="004B2172">
            <w:pPr>
              <w:pStyle w:val="ListParagraph"/>
              <w:widowControl w:val="0"/>
              <w:numPr>
                <w:ilvl w:val="0"/>
                <w:numId w:val="22"/>
              </w:numPr>
              <w:overflowPunct w:val="0"/>
              <w:autoSpaceDE w:val="0"/>
              <w:autoSpaceDN w:val="0"/>
              <w:adjustRightInd w:val="0"/>
              <w:spacing w:line="249" w:lineRule="auto"/>
              <w:ind w:right="566"/>
              <w:rPr>
                <w:rFonts w:ascii="Arial" w:eastAsia="Arial" w:hAnsi="Arial" w:cs="Arial"/>
                <w:w w:val="102"/>
              </w:rPr>
            </w:pPr>
            <w:r w:rsidRPr="00A7709D">
              <w:rPr>
                <w:rFonts w:ascii="Arial" w:eastAsia="Arial" w:hAnsi="Arial" w:cs="Arial"/>
                <w:spacing w:val="4"/>
                <w:w w:val="102"/>
              </w:rPr>
              <w:t>Ability to m</w:t>
            </w:r>
            <w:r w:rsidRPr="00A7709D">
              <w:rPr>
                <w:rFonts w:ascii="Arial" w:eastAsia="Arial" w:hAnsi="Arial" w:cs="Arial"/>
                <w:spacing w:val="1"/>
                <w:w w:val="102"/>
              </w:rPr>
              <w:t>ot</w:t>
            </w:r>
            <w:r w:rsidRPr="00A7709D">
              <w:rPr>
                <w:rFonts w:ascii="Arial" w:eastAsia="Arial" w:hAnsi="Arial" w:cs="Arial"/>
                <w:spacing w:val="2"/>
                <w:w w:val="102"/>
              </w:rPr>
              <w:t>i</w:t>
            </w:r>
            <w:r w:rsidRPr="00A7709D">
              <w:rPr>
                <w:rFonts w:ascii="Arial" w:eastAsia="Arial" w:hAnsi="Arial" w:cs="Arial"/>
                <w:spacing w:val="3"/>
                <w:w w:val="102"/>
              </w:rPr>
              <w:t>v</w:t>
            </w:r>
            <w:r w:rsidRPr="00A7709D">
              <w:rPr>
                <w:rFonts w:ascii="Arial" w:eastAsia="Arial" w:hAnsi="Arial" w:cs="Arial"/>
                <w:spacing w:val="2"/>
                <w:w w:val="102"/>
              </w:rPr>
              <w:t>at</w:t>
            </w:r>
            <w:r w:rsidRPr="00A7709D">
              <w:rPr>
                <w:rFonts w:ascii="Arial" w:eastAsia="Arial" w:hAnsi="Arial" w:cs="Arial"/>
                <w:w w:val="102"/>
              </w:rPr>
              <w:t>e</w:t>
            </w:r>
            <w:r w:rsidRPr="00A7709D">
              <w:rPr>
                <w:rFonts w:ascii="Arial" w:eastAsia="Arial" w:hAnsi="Arial" w:cs="Arial"/>
                <w:spacing w:val="6"/>
              </w:rPr>
              <w:t xml:space="preserve"> </w:t>
            </w:r>
            <w:r w:rsidRPr="00A7709D">
              <w:rPr>
                <w:rFonts w:ascii="Arial" w:eastAsia="Arial" w:hAnsi="Arial" w:cs="Arial"/>
                <w:spacing w:val="1"/>
                <w:w w:val="102"/>
              </w:rPr>
              <w:t>a</w:t>
            </w:r>
            <w:r w:rsidRPr="00A7709D">
              <w:rPr>
                <w:rFonts w:ascii="Arial" w:eastAsia="Arial" w:hAnsi="Arial" w:cs="Arial"/>
                <w:spacing w:val="4"/>
                <w:w w:val="102"/>
              </w:rPr>
              <w:t>n</w:t>
            </w:r>
            <w:r w:rsidRPr="00A7709D">
              <w:rPr>
                <w:rFonts w:ascii="Arial" w:eastAsia="Arial" w:hAnsi="Arial" w:cs="Arial"/>
                <w:w w:val="102"/>
              </w:rPr>
              <w:t>d</w:t>
            </w:r>
            <w:r w:rsidRPr="00A7709D">
              <w:rPr>
                <w:rFonts w:ascii="Arial" w:eastAsia="Arial" w:hAnsi="Arial" w:cs="Arial"/>
                <w:spacing w:val="5"/>
              </w:rPr>
              <w:t xml:space="preserve"> </w:t>
            </w:r>
            <w:r w:rsidRPr="00A7709D">
              <w:rPr>
                <w:rFonts w:ascii="Arial" w:eastAsia="Arial" w:hAnsi="Arial" w:cs="Arial"/>
                <w:w w:val="102"/>
              </w:rPr>
              <w:t>i</w:t>
            </w:r>
            <w:r w:rsidRPr="00A7709D">
              <w:rPr>
                <w:rFonts w:ascii="Arial" w:eastAsia="Arial" w:hAnsi="Arial" w:cs="Arial"/>
                <w:spacing w:val="4"/>
                <w:w w:val="102"/>
              </w:rPr>
              <w:t>n</w:t>
            </w:r>
            <w:r w:rsidRPr="00A7709D">
              <w:rPr>
                <w:rFonts w:ascii="Arial" w:eastAsia="Arial" w:hAnsi="Arial" w:cs="Arial"/>
                <w:spacing w:val="3"/>
                <w:w w:val="102"/>
              </w:rPr>
              <w:t>s</w:t>
            </w:r>
            <w:r w:rsidRPr="00A7709D">
              <w:rPr>
                <w:rFonts w:ascii="Arial" w:eastAsia="Arial" w:hAnsi="Arial" w:cs="Arial"/>
                <w:spacing w:val="1"/>
                <w:w w:val="102"/>
              </w:rPr>
              <w:t>p</w:t>
            </w:r>
            <w:r w:rsidRPr="00A7709D">
              <w:rPr>
                <w:rFonts w:ascii="Arial" w:eastAsia="Arial" w:hAnsi="Arial" w:cs="Arial"/>
                <w:w w:val="102"/>
              </w:rPr>
              <w:t>i</w:t>
            </w:r>
            <w:r w:rsidRPr="00A7709D">
              <w:rPr>
                <w:rFonts w:ascii="Arial" w:eastAsia="Arial" w:hAnsi="Arial" w:cs="Arial"/>
                <w:spacing w:val="4"/>
                <w:w w:val="102"/>
              </w:rPr>
              <w:t>r</w:t>
            </w:r>
            <w:r w:rsidRPr="00A7709D">
              <w:rPr>
                <w:rFonts w:ascii="Arial" w:eastAsia="Arial" w:hAnsi="Arial" w:cs="Arial"/>
                <w:w w:val="102"/>
              </w:rPr>
              <w:t>e</w:t>
            </w:r>
            <w:r w:rsidRPr="00A7709D">
              <w:rPr>
                <w:rFonts w:ascii="Arial" w:eastAsia="Arial" w:hAnsi="Arial" w:cs="Arial"/>
                <w:spacing w:val="6"/>
              </w:rPr>
              <w:t xml:space="preserve"> </w:t>
            </w:r>
            <w:r w:rsidRPr="00A7709D">
              <w:rPr>
                <w:rFonts w:ascii="Arial" w:eastAsia="Arial" w:hAnsi="Arial" w:cs="Arial"/>
                <w:spacing w:val="3"/>
                <w:w w:val="102"/>
              </w:rPr>
              <w:t>c</w:t>
            </w:r>
            <w:r w:rsidRPr="00A7709D">
              <w:rPr>
                <w:rFonts w:ascii="Arial" w:eastAsia="Arial" w:hAnsi="Arial" w:cs="Arial"/>
                <w:spacing w:val="1"/>
                <w:w w:val="102"/>
              </w:rPr>
              <w:t>o</w:t>
            </w:r>
            <w:r w:rsidRPr="00A7709D">
              <w:rPr>
                <w:rFonts w:ascii="Arial" w:eastAsia="Arial" w:hAnsi="Arial" w:cs="Arial"/>
                <w:spacing w:val="4"/>
                <w:w w:val="102"/>
              </w:rPr>
              <w:t>n</w:t>
            </w:r>
            <w:r w:rsidRPr="00A7709D">
              <w:rPr>
                <w:rFonts w:ascii="Arial" w:eastAsia="Arial" w:hAnsi="Arial" w:cs="Arial"/>
                <w:w w:val="102"/>
              </w:rPr>
              <w:t>f</w:t>
            </w:r>
            <w:r w:rsidRPr="00A7709D">
              <w:rPr>
                <w:rFonts w:ascii="Arial" w:eastAsia="Arial" w:hAnsi="Arial" w:cs="Arial"/>
                <w:spacing w:val="3"/>
                <w:w w:val="102"/>
              </w:rPr>
              <w:t>i</w:t>
            </w:r>
            <w:r w:rsidRPr="00A7709D">
              <w:rPr>
                <w:rFonts w:ascii="Arial" w:eastAsia="Arial" w:hAnsi="Arial" w:cs="Arial"/>
                <w:spacing w:val="1"/>
                <w:w w:val="102"/>
              </w:rPr>
              <w:t>d</w:t>
            </w:r>
            <w:r w:rsidRPr="00A7709D">
              <w:rPr>
                <w:rFonts w:ascii="Arial" w:eastAsia="Arial" w:hAnsi="Arial" w:cs="Arial"/>
                <w:spacing w:val="4"/>
                <w:w w:val="102"/>
              </w:rPr>
              <w:t>e</w:t>
            </w:r>
            <w:r w:rsidRPr="00A7709D">
              <w:rPr>
                <w:rFonts w:ascii="Arial" w:eastAsia="Arial" w:hAnsi="Arial" w:cs="Arial"/>
                <w:spacing w:val="3"/>
                <w:w w:val="102"/>
              </w:rPr>
              <w:t>n</w:t>
            </w:r>
            <w:r w:rsidRPr="00A7709D">
              <w:rPr>
                <w:rFonts w:ascii="Arial" w:eastAsia="Arial" w:hAnsi="Arial" w:cs="Arial"/>
                <w:spacing w:val="1"/>
                <w:w w:val="102"/>
              </w:rPr>
              <w:t>c</w:t>
            </w:r>
            <w:r w:rsidRPr="00A7709D">
              <w:rPr>
                <w:rFonts w:ascii="Arial" w:eastAsia="Arial" w:hAnsi="Arial" w:cs="Arial"/>
                <w:w w:val="102"/>
              </w:rPr>
              <w:t>e</w:t>
            </w:r>
            <w:r w:rsidRPr="00A7709D">
              <w:rPr>
                <w:rFonts w:ascii="Arial" w:eastAsia="Arial" w:hAnsi="Arial" w:cs="Arial"/>
                <w:spacing w:val="5"/>
              </w:rPr>
              <w:t xml:space="preserve"> </w:t>
            </w:r>
            <w:r w:rsidRPr="00A7709D">
              <w:rPr>
                <w:rFonts w:ascii="Arial" w:eastAsia="Arial" w:hAnsi="Arial" w:cs="Arial"/>
                <w:spacing w:val="3"/>
                <w:w w:val="102"/>
              </w:rPr>
              <w:t>i</w:t>
            </w:r>
            <w:r w:rsidRPr="00A7709D">
              <w:rPr>
                <w:rFonts w:ascii="Arial" w:eastAsia="Arial" w:hAnsi="Arial" w:cs="Arial"/>
                <w:w w:val="102"/>
              </w:rPr>
              <w:t>n</w:t>
            </w:r>
            <w:r w:rsidRPr="00A7709D">
              <w:rPr>
                <w:rFonts w:ascii="Arial" w:eastAsia="Arial" w:hAnsi="Arial" w:cs="Arial"/>
                <w:spacing w:val="5"/>
              </w:rPr>
              <w:t xml:space="preserve"> </w:t>
            </w:r>
            <w:r w:rsidRPr="00A7709D">
              <w:rPr>
                <w:rFonts w:ascii="Arial" w:eastAsia="Arial" w:hAnsi="Arial" w:cs="Arial"/>
                <w:spacing w:val="2"/>
                <w:w w:val="102"/>
              </w:rPr>
              <w:t>p</w:t>
            </w:r>
            <w:r w:rsidRPr="00A7709D">
              <w:rPr>
                <w:rFonts w:ascii="Arial" w:eastAsia="Arial" w:hAnsi="Arial" w:cs="Arial"/>
                <w:spacing w:val="3"/>
                <w:w w:val="102"/>
              </w:rPr>
              <w:t>u</w:t>
            </w:r>
            <w:r w:rsidRPr="00A7709D">
              <w:rPr>
                <w:rFonts w:ascii="Arial" w:eastAsia="Arial" w:hAnsi="Arial" w:cs="Arial"/>
                <w:spacing w:val="4"/>
                <w:w w:val="102"/>
              </w:rPr>
              <w:t>p</w:t>
            </w:r>
            <w:r w:rsidRPr="00A7709D">
              <w:rPr>
                <w:rFonts w:ascii="Arial" w:eastAsia="Arial" w:hAnsi="Arial" w:cs="Arial"/>
                <w:w w:val="102"/>
              </w:rPr>
              <w:t>i</w:t>
            </w:r>
            <w:r w:rsidRPr="00A7709D">
              <w:rPr>
                <w:rFonts w:ascii="Arial" w:eastAsia="Arial" w:hAnsi="Arial" w:cs="Arial"/>
                <w:spacing w:val="3"/>
                <w:w w:val="102"/>
              </w:rPr>
              <w:t>l</w:t>
            </w:r>
            <w:r w:rsidRPr="00A7709D">
              <w:rPr>
                <w:rFonts w:ascii="Arial" w:eastAsia="Arial" w:hAnsi="Arial" w:cs="Arial"/>
                <w:w w:val="102"/>
              </w:rPr>
              <w:t>s,</w:t>
            </w:r>
            <w:r w:rsidRPr="00A7709D">
              <w:rPr>
                <w:rFonts w:ascii="Arial" w:eastAsia="Arial" w:hAnsi="Arial" w:cs="Arial"/>
              </w:rPr>
              <w:t xml:space="preserve"> </w:t>
            </w:r>
            <w:r w:rsidRPr="00A7709D">
              <w:rPr>
                <w:rFonts w:ascii="Arial" w:eastAsia="Arial" w:hAnsi="Arial" w:cs="Arial"/>
                <w:w w:val="102"/>
              </w:rPr>
              <w:t>s</w:t>
            </w:r>
            <w:r w:rsidRPr="00A7709D">
              <w:rPr>
                <w:rFonts w:ascii="Arial" w:eastAsia="Arial" w:hAnsi="Arial" w:cs="Arial"/>
                <w:spacing w:val="3"/>
                <w:w w:val="102"/>
              </w:rPr>
              <w:t>t</w:t>
            </w:r>
            <w:r w:rsidRPr="00A7709D">
              <w:rPr>
                <w:rFonts w:ascii="Arial" w:eastAsia="Arial" w:hAnsi="Arial" w:cs="Arial"/>
                <w:spacing w:val="1"/>
                <w:w w:val="102"/>
              </w:rPr>
              <w:t>af</w:t>
            </w:r>
            <w:r w:rsidRPr="00A7709D">
              <w:rPr>
                <w:rFonts w:ascii="Arial" w:eastAsia="Arial" w:hAnsi="Arial" w:cs="Arial"/>
                <w:spacing w:val="3"/>
                <w:w w:val="102"/>
              </w:rPr>
              <w:t>f</w:t>
            </w:r>
            <w:r w:rsidRPr="00A7709D">
              <w:rPr>
                <w:rFonts w:ascii="Arial" w:eastAsia="Arial" w:hAnsi="Arial" w:cs="Arial"/>
                <w:w w:val="102"/>
              </w:rPr>
              <w:t>,</w:t>
            </w:r>
            <w:r w:rsidRPr="00A7709D">
              <w:rPr>
                <w:rFonts w:ascii="Arial" w:eastAsia="Arial" w:hAnsi="Arial" w:cs="Arial"/>
                <w:spacing w:val="4"/>
              </w:rPr>
              <w:t xml:space="preserve"> </w:t>
            </w:r>
            <w:r w:rsidRPr="00A7709D">
              <w:rPr>
                <w:rFonts w:ascii="Arial" w:eastAsia="Arial" w:hAnsi="Arial" w:cs="Arial"/>
                <w:spacing w:val="2"/>
                <w:w w:val="102"/>
              </w:rPr>
              <w:t>p</w:t>
            </w:r>
            <w:r w:rsidRPr="00A7709D">
              <w:rPr>
                <w:rFonts w:ascii="Arial" w:eastAsia="Arial" w:hAnsi="Arial" w:cs="Arial"/>
                <w:spacing w:val="1"/>
                <w:w w:val="102"/>
              </w:rPr>
              <w:t>a</w:t>
            </w:r>
            <w:r w:rsidRPr="00A7709D">
              <w:rPr>
                <w:rFonts w:ascii="Arial" w:eastAsia="Arial" w:hAnsi="Arial" w:cs="Arial"/>
                <w:spacing w:val="4"/>
                <w:w w:val="102"/>
              </w:rPr>
              <w:t>r</w:t>
            </w:r>
            <w:r w:rsidRPr="00A7709D">
              <w:rPr>
                <w:rFonts w:ascii="Arial" w:eastAsia="Arial" w:hAnsi="Arial" w:cs="Arial"/>
                <w:spacing w:val="3"/>
                <w:w w:val="102"/>
              </w:rPr>
              <w:t>e</w:t>
            </w:r>
            <w:r w:rsidRPr="00A7709D">
              <w:rPr>
                <w:rFonts w:ascii="Arial" w:eastAsia="Arial" w:hAnsi="Arial" w:cs="Arial"/>
                <w:spacing w:val="2"/>
                <w:w w:val="102"/>
              </w:rPr>
              <w:t>nt</w:t>
            </w:r>
            <w:r w:rsidRPr="00A7709D">
              <w:rPr>
                <w:rFonts w:ascii="Arial" w:eastAsia="Arial" w:hAnsi="Arial" w:cs="Arial"/>
                <w:spacing w:val="1"/>
                <w:w w:val="102"/>
              </w:rPr>
              <w:t>s</w:t>
            </w:r>
            <w:r w:rsidRPr="00A7709D">
              <w:rPr>
                <w:rFonts w:ascii="Arial" w:eastAsia="Arial" w:hAnsi="Arial" w:cs="Arial"/>
                <w:w w:val="102"/>
              </w:rPr>
              <w:t xml:space="preserve"> </w:t>
            </w:r>
            <w:r w:rsidRPr="00A7709D">
              <w:rPr>
                <w:rFonts w:ascii="Arial" w:eastAsia="Arial" w:hAnsi="Arial" w:cs="Arial"/>
                <w:spacing w:val="3"/>
                <w:w w:val="102"/>
              </w:rPr>
              <w:t>a</w:t>
            </w:r>
            <w:r w:rsidRPr="00A7709D">
              <w:rPr>
                <w:rFonts w:ascii="Arial" w:eastAsia="Arial" w:hAnsi="Arial" w:cs="Arial"/>
                <w:spacing w:val="1"/>
                <w:w w:val="102"/>
              </w:rPr>
              <w:t>n</w:t>
            </w:r>
            <w:r w:rsidRPr="00A7709D">
              <w:rPr>
                <w:rFonts w:ascii="Arial" w:eastAsia="Arial" w:hAnsi="Arial" w:cs="Arial"/>
                <w:w w:val="102"/>
              </w:rPr>
              <w:t>d</w:t>
            </w:r>
            <w:r w:rsidRPr="00A7709D">
              <w:rPr>
                <w:rFonts w:ascii="Arial" w:eastAsia="Arial" w:hAnsi="Arial" w:cs="Arial"/>
                <w:spacing w:val="6"/>
              </w:rPr>
              <w:t xml:space="preserve"> </w:t>
            </w:r>
            <w:r w:rsidRPr="00A7709D">
              <w:rPr>
                <w:rFonts w:ascii="Arial" w:eastAsia="Arial" w:hAnsi="Arial" w:cs="Arial"/>
                <w:spacing w:val="3"/>
                <w:w w:val="102"/>
              </w:rPr>
              <w:t>t</w:t>
            </w:r>
            <w:r w:rsidRPr="00A7709D">
              <w:rPr>
                <w:rFonts w:ascii="Arial" w:eastAsia="Arial" w:hAnsi="Arial" w:cs="Arial"/>
                <w:spacing w:val="1"/>
                <w:w w:val="102"/>
              </w:rPr>
              <w:t>h</w:t>
            </w:r>
            <w:r w:rsidRPr="00A7709D">
              <w:rPr>
                <w:rFonts w:ascii="Arial" w:eastAsia="Arial" w:hAnsi="Arial" w:cs="Arial"/>
                <w:w w:val="102"/>
              </w:rPr>
              <w:t>e</w:t>
            </w:r>
            <w:r w:rsidRPr="00A7709D">
              <w:rPr>
                <w:rFonts w:ascii="Arial" w:eastAsia="Arial" w:hAnsi="Arial" w:cs="Arial"/>
                <w:spacing w:val="8"/>
              </w:rPr>
              <w:t xml:space="preserve"> </w:t>
            </w:r>
            <w:r w:rsidRPr="00A7709D">
              <w:rPr>
                <w:rFonts w:ascii="Arial" w:eastAsia="Arial" w:hAnsi="Arial" w:cs="Arial"/>
                <w:w w:val="102"/>
              </w:rPr>
              <w:t>w</w:t>
            </w:r>
            <w:r w:rsidRPr="00A7709D">
              <w:rPr>
                <w:rFonts w:ascii="Arial" w:eastAsia="Arial" w:hAnsi="Arial" w:cs="Arial"/>
                <w:spacing w:val="3"/>
                <w:w w:val="102"/>
              </w:rPr>
              <w:t>i</w:t>
            </w:r>
            <w:r w:rsidRPr="00A7709D">
              <w:rPr>
                <w:rFonts w:ascii="Arial" w:eastAsia="Arial" w:hAnsi="Arial" w:cs="Arial"/>
                <w:spacing w:val="4"/>
                <w:w w:val="102"/>
              </w:rPr>
              <w:t>d</w:t>
            </w:r>
            <w:r w:rsidRPr="00A7709D">
              <w:rPr>
                <w:rFonts w:ascii="Arial" w:eastAsia="Arial" w:hAnsi="Arial" w:cs="Arial"/>
                <w:spacing w:val="1"/>
                <w:w w:val="102"/>
              </w:rPr>
              <w:t>e</w:t>
            </w:r>
            <w:r w:rsidRPr="00A7709D">
              <w:rPr>
                <w:rFonts w:ascii="Arial" w:eastAsia="Arial" w:hAnsi="Arial" w:cs="Arial"/>
                <w:w w:val="102"/>
              </w:rPr>
              <w:t>r</w:t>
            </w:r>
            <w:r w:rsidRPr="00A7709D">
              <w:rPr>
                <w:rFonts w:ascii="Arial" w:eastAsia="Arial" w:hAnsi="Arial" w:cs="Arial"/>
              </w:rPr>
              <w:t xml:space="preserve"> </w:t>
            </w:r>
            <w:r w:rsidRPr="00A7709D">
              <w:rPr>
                <w:rFonts w:ascii="Arial" w:eastAsia="Arial" w:hAnsi="Arial" w:cs="Arial"/>
                <w:w w:val="102"/>
              </w:rPr>
              <w:t>c</w:t>
            </w:r>
            <w:r w:rsidRPr="00A7709D">
              <w:rPr>
                <w:rFonts w:ascii="Arial" w:eastAsia="Arial" w:hAnsi="Arial" w:cs="Arial"/>
                <w:spacing w:val="4"/>
                <w:w w:val="102"/>
              </w:rPr>
              <w:t>om</w:t>
            </w:r>
            <w:r w:rsidRPr="00A7709D">
              <w:rPr>
                <w:rFonts w:ascii="Arial" w:eastAsia="Arial" w:hAnsi="Arial" w:cs="Arial"/>
                <w:spacing w:val="5"/>
                <w:w w:val="102"/>
              </w:rPr>
              <w:t>m</w:t>
            </w:r>
            <w:r w:rsidRPr="00A7709D">
              <w:rPr>
                <w:rFonts w:ascii="Arial" w:eastAsia="Arial" w:hAnsi="Arial" w:cs="Arial"/>
                <w:spacing w:val="3"/>
                <w:w w:val="102"/>
              </w:rPr>
              <w:t>u</w:t>
            </w:r>
            <w:r w:rsidRPr="00A7709D">
              <w:rPr>
                <w:rFonts w:ascii="Arial" w:eastAsia="Arial" w:hAnsi="Arial" w:cs="Arial"/>
                <w:spacing w:val="2"/>
                <w:w w:val="102"/>
              </w:rPr>
              <w:t>n</w:t>
            </w:r>
            <w:r w:rsidRPr="00A7709D">
              <w:rPr>
                <w:rFonts w:ascii="Arial" w:eastAsia="Arial" w:hAnsi="Arial" w:cs="Arial"/>
                <w:w w:val="102"/>
              </w:rPr>
              <w:t>i</w:t>
            </w:r>
            <w:r w:rsidRPr="00A7709D">
              <w:rPr>
                <w:rFonts w:ascii="Arial" w:eastAsia="Arial" w:hAnsi="Arial" w:cs="Arial"/>
                <w:spacing w:val="3"/>
                <w:w w:val="102"/>
              </w:rPr>
              <w:t>t</w:t>
            </w:r>
            <w:r w:rsidRPr="00A7709D">
              <w:rPr>
                <w:rFonts w:ascii="Arial" w:eastAsia="Arial" w:hAnsi="Arial" w:cs="Arial"/>
                <w:w w:val="102"/>
              </w:rPr>
              <w:t>y</w:t>
            </w:r>
            <w:r w:rsidRPr="00A7709D">
              <w:rPr>
                <w:rFonts w:ascii="Arial" w:eastAsia="Arial" w:hAnsi="Arial" w:cs="Arial"/>
                <w:spacing w:val="5"/>
              </w:rPr>
              <w:t xml:space="preserve"> </w:t>
            </w:r>
            <w:r w:rsidRPr="00A7709D">
              <w:rPr>
                <w:rFonts w:ascii="Arial" w:eastAsia="Arial" w:hAnsi="Arial" w:cs="Arial"/>
                <w:w w:val="102"/>
              </w:rPr>
              <w:t>in</w:t>
            </w:r>
            <w:r w:rsidRPr="00A7709D">
              <w:rPr>
                <w:rFonts w:ascii="Arial" w:eastAsia="Arial" w:hAnsi="Arial" w:cs="Arial"/>
                <w:spacing w:val="5"/>
              </w:rPr>
              <w:t xml:space="preserve"> </w:t>
            </w:r>
            <w:r w:rsidRPr="00A7709D">
              <w:rPr>
                <w:rFonts w:ascii="Arial" w:eastAsia="Arial" w:hAnsi="Arial" w:cs="Arial"/>
                <w:spacing w:val="4"/>
                <w:w w:val="102"/>
              </w:rPr>
              <w:t>o</w:t>
            </w:r>
            <w:r w:rsidRPr="00A7709D">
              <w:rPr>
                <w:rFonts w:ascii="Arial" w:eastAsia="Arial" w:hAnsi="Arial" w:cs="Arial"/>
                <w:spacing w:val="1"/>
                <w:w w:val="102"/>
              </w:rPr>
              <w:t>r</w:t>
            </w:r>
            <w:r w:rsidRPr="00A7709D">
              <w:rPr>
                <w:rFonts w:ascii="Arial" w:eastAsia="Arial" w:hAnsi="Arial" w:cs="Arial"/>
                <w:spacing w:val="4"/>
                <w:w w:val="102"/>
              </w:rPr>
              <w:t>d</w:t>
            </w:r>
            <w:r w:rsidRPr="00A7709D">
              <w:rPr>
                <w:rFonts w:ascii="Arial" w:eastAsia="Arial" w:hAnsi="Arial" w:cs="Arial"/>
                <w:spacing w:val="1"/>
                <w:w w:val="102"/>
              </w:rPr>
              <w:t>e</w:t>
            </w:r>
            <w:r w:rsidRPr="00A7709D">
              <w:rPr>
                <w:rFonts w:ascii="Arial" w:eastAsia="Arial" w:hAnsi="Arial" w:cs="Arial"/>
                <w:w w:val="102"/>
              </w:rPr>
              <w:t>r</w:t>
            </w:r>
            <w:r w:rsidRPr="00A7709D">
              <w:rPr>
                <w:rFonts w:ascii="Arial" w:eastAsia="Arial" w:hAnsi="Arial" w:cs="Arial"/>
                <w:spacing w:val="6"/>
              </w:rPr>
              <w:t xml:space="preserve"> </w:t>
            </w:r>
            <w:r w:rsidRPr="00A7709D">
              <w:rPr>
                <w:rFonts w:ascii="Arial" w:eastAsia="Arial" w:hAnsi="Arial" w:cs="Arial"/>
                <w:w w:val="102"/>
              </w:rPr>
              <w:t>to</w:t>
            </w:r>
            <w:r w:rsidRPr="00A7709D">
              <w:rPr>
                <w:rFonts w:ascii="Arial" w:eastAsia="Arial" w:hAnsi="Arial" w:cs="Arial"/>
                <w:spacing w:val="6"/>
              </w:rPr>
              <w:t xml:space="preserve"> </w:t>
            </w:r>
            <w:r w:rsidRPr="00A7709D">
              <w:rPr>
                <w:rFonts w:ascii="Arial" w:eastAsia="Arial" w:hAnsi="Arial" w:cs="Arial"/>
                <w:spacing w:val="3"/>
                <w:w w:val="102"/>
              </w:rPr>
              <w:t>f</w:t>
            </w:r>
            <w:r w:rsidRPr="00A7709D">
              <w:rPr>
                <w:rFonts w:ascii="Arial" w:eastAsia="Arial" w:hAnsi="Arial" w:cs="Arial"/>
                <w:spacing w:val="1"/>
                <w:w w:val="102"/>
              </w:rPr>
              <w:t>ur</w:t>
            </w:r>
            <w:r w:rsidRPr="00A7709D">
              <w:rPr>
                <w:rFonts w:ascii="Arial" w:eastAsia="Arial" w:hAnsi="Arial" w:cs="Arial"/>
                <w:spacing w:val="3"/>
                <w:w w:val="102"/>
              </w:rPr>
              <w:t>t</w:t>
            </w:r>
            <w:r w:rsidRPr="00A7709D">
              <w:rPr>
                <w:rFonts w:ascii="Arial" w:eastAsia="Arial" w:hAnsi="Arial" w:cs="Arial"/>
                <w:spacing w:val="1"/>
                <w:w w:val="102"/>
              </w:rPr>
              <w:t>he</w:t>
            </w:r>
            <w:r w:rsidRPr="00A7709D">
              <w:rPr>
                <w:rFonts w:ascii="Arial" w:eastAsia="Arial" w:hAnsi="Arial" w:cs="Arial"/>
                <w:w w:val="102"/>
              </w:rPr>
              <w:t>r</w:t>
            </w:r>
            <w:r w:rsidRPr="00A7709D">
              <w:rPr>
                <w:rFonts w:ascii="Arial" w:eastAsia="Arial" w:hAnsi="Arial" w:cs="Arial"/>
                <w:spacing w:val="6"/>
              </w:rPr>
              <w:t xml:space="preserve"> </w:t>
            </w:r>
            <w:r w:rsidRPr="00A7709D">
              <w:rPr>
                <w:rFonts w:ascii="Arial" w:eastAsia="Arial" w:hAnsi="Arial" w:cs="Arial"/>
                <w:spacing w:val="4"/>
                <w:w w:val="102"/>
              </w:rPr>
              <w:t>d</w:t>
            </w:r>
            <w:r w:rsidRPr="00A7709D">
              <w:rPr>
                <w:rFonts w:ascii="Arial" w:eastAsia="Arial" w:hAnsi="Arial" w:cs="Arial"/>
                <w:spacing w:val="3"/>
                <w:w w:val="102"/>
              </w:rPr>
              <w:t>ev</w:t>
            </w:r>
            <w:r w:rsidRPr="00A7709D">
              <w:rPr>
                <w:rFonts w:ascii="Arial" w:eastAsia="Arial" w:hAnsi="Arial" w:cs="Arial"/>
                <w:spacing w:val="2"/>
                <w:w w:val="102"/>
              </w:rPr>
              <w:t>el</w:t>
            </w:r>
            <w:r w:rsidRPr="00A7709D">
              <w:rPr>
                <w:rFonts w:ascii="Arial" w:eastAsia="Arial" w:hAnsi="Arial" w:cs="Arial"/>
                <w:spacing w:val="1"/>
                <w:w w:val="102"/>
              </w:rPr>
              <w:t>o</w:t>
            </w:r>
            <w:r w:rsidRPr="00A7709D">
              <w:rPr>
                <w:rFonts w:ascii="Arial" w:eastAsia="Arial" w:hAnsi="Arial" w:cs="Arial"/>
                <w:w w:val="102"/>
              </w:rPr>
              <w:t>p</w:t>
            </w:r>
            <w:r w:rsidRPr="00A7709D">
              <w:rPr>
                <w:rFonts w:ascii="Arial" w:eastAsia="Arial" w:hAnsi="Arial" w:cs="Arial"/>
                <w:spacing w:val="6"/>
              </w:rPr>
              <w:t xml:space="preserve"> </w:t>
            </w:r>
            <w:r w:rsidRPr="00A7709D">
              <w:rPr>
                <w:rFonts w:ascii="Arial" w:eastAsia="Arial" w:hAnsi="Arial" w:cs="Arial"/>
                <w:spacing w:val="4"/>
                <w:w w:val="102"/>
              </w:rPr>
              <w:t>a</w:t>
            </w:r>
            <w:r w:rsidRPr="00A7709D">
              <w:rPr>
                <w:rFonts w:ascii="Arial" w:eastAsia="Arial" w:hAnsi="Arial" w:cs="Arial"/>
                <w:spacing w:val="3"/>
                <w:w w:val="102"/>
              </w:rPr>
              <w:t>n</w:t>
            </w:r>
            <w:r w:rsidRPr="00A7709D">
              <w:rPr>
                <w:rFonts w:ascii="Arial" w:eastAsia="Arial" w:hAnsi="Arial" w:cs="Arial"/>
                <w:w w:val="102"/>
              </w:rPr>
              <w:t>d</w:t>
            </w:r>
            <w:r w:rsidRPr="00A7709D">
              <w:rPr>
                <w:rFonts w:ascii="Arial" w:eastAsia="Arial" w:hAnsi="Arial" w:cs="Arial"/>
              </w:rPr>
              <w:t xml:space="preserve"> </w:t>
            </w:r>
            <w:r w:rsidRPr="00A7709D">
              <w:rPr>
                <w:rFonts w:ascii="Arial" w:eastAsia="Arial" w:hAnsi="Arial" w:cs="Arial"/>
                <w:spacing w:val="1"/>
                <w:w w:val="102"/>
              </w:rPr>
              <w:t>pr</w:t>
            </w:r>
            <w:r w:rsidRPr="00A7709D">
              <w:rPr>
                <w:rFonts w:ascii="Arial" w:eastAsia="Arial" w:hAnsi="Arial" w:cs="Arial"/>
                <w:spacing w:val="4"/>
                <w:w w:val="102"/>
              </w:rPr>
              <w:t>om</w:t>
            </w:r>
            <w:r w:rsidRPr="00A7709D">
              <w:rPr>
                <w:rFonts w:ascii="Arial" w:eastAsia="Arial" w:hAnsi="Arial" w:cs="Arial"/>
                <w:spacing w:val="1"/>
                <w:w w:val="102"/>
              </w:rPr>
              <w:t>o</w:t>
            </w:r>
            <w:r w:rsidRPr="00A7709D">
              <w:rPr>
                <w:rFonts w:ascii="Arial" w:eastAsia="Arial" w:hAnsi="Arial" w:cs="Arial"/>
                <w:spacing w:val="3"/>
                <w:w w:val="102"/>
              </w:rPr>
              <w:t>t</w:t>
            </w:r>
            <w:r w:rsidRPr="00A7709D">
              <w:rPr>
                <w:rFonts w:ascii="Arial" w:eastAsia="Arial" w:hAnsi="Arial" w:cs="Arial"/>
                <w:w w:val="102"/>
              </w:rPr>
              <w:t>e</w:t>
            </w:r>
            <w:r w:rsidRPr="00A7709D">
              <w:rPr>
                <w:rFonts w:ascii="Arial" w:eastAsia="Arial" w:hAnsi="Arial" w:cs="Arial"/>
                <w:spacing w:val="6"/>
              </w:rPr>
              <w:t xml:space="preserve"> </w:t>
            </w:r>
            <w:r w:rsidRPr="00A7709D">
              <w:rPr>
                <w:rFonts w:ascii="Arial" w:eastAsia="Arial" w:hAnsi="Arial" w:cs="Arial"/>
                <w:w w:val="102"/>
              </w:rPr>
              <w:t>t</w:t>
            </w:r>
            <w:r w:rsidRPr="00A7709D">
              <w:rPr>
                <w:rFonts w:ascii="Arial" w:eastAsia="Arial" w:hAnsi="Arial" w:cs="Arial"/>
                <w:spacing w:val="4"/>
                <w:w w:val="102"/>
              </w:rPr>
              <w:t>h</w:t>
            </w:r>
            <w:r w:rsidRPr="00A7709D">
              <w:rPr>
                <w:rFonts w:ascii="Arial" w:eastAsia="Arial" w:hAnsi="Arial" w:cs="Arial"/>
                <w:w w:val="102"/>
              </w:rPr>
              <w:t>e</w:t>
            </w:r>
            <w:r w:rsidRPr="00A7709D">
              <w:rPr>
                <w:rFonts w:ascii="Arial" w:eastAsia="Arial" w:hAnsi="Arial" w:cs="Arial"/>
                <w:spacing w:val="5"/>
              </w:rPr>
              <w:t xml:space="preserve"> </w:t>
            </w:r>
            <w:r w:rsidRPr="00A7709D">
              <w:rPr>
                <w:rFonts w:ascii="Arial" w:eastAsia="Arial" w:hAnsi="Arial" w:cs="Arial"/>
                <w:spacing w:val="3"/>
                <w:w w:val="102"/>
              </w:rPr>
              <w:t>s</w:t>
            </w:r>
            <w:r w:rsidRPr="00A7709D">
              <w:rPr>
                <w:rFonts w:ascii="Arial" w:eastAsia="Arial" w:hAnsi="Arial" w:cs="Arial"/>
                <w:spacing w:val="1"/>
                <w:w w:val="102"/>
              </w:rPr>
              <w:t>c</w:t>
            </w:r>
            <w:r w:rsidRPr="00A7709D">
              <w:rPr>
                <w:rFonts w:ascii="Arial" w:eastAsia="Arial" w:hAnsi="Arial" w:cs="Arial"/>
                <w:spacing w:val="4"/>
                <w:w w:val="102"/>
              </w:rPr>
              <w:t>h</w:t>
            </w:r>
            <w:r w:rsidRPr="00A7709D">
              <w:rPr>
                <w:rFonts w:ascii="Arial" w:eastAsia="Arial" w:hAnsi="Arial" w:cs="Arial"/>
                <w:spacing w:val="3"/>
                <w:w w:val="102"/>
              </w:rPr>
              <w:t>o</w:t>
            </w:r>
            <w:r w:rsidRPr="00A7709D">
              <w:rPr>
                <w:rFonts w:ascii="Arial" w:eastAsia="Arial" w:hAnsi="Arial" w:cs="Arial"/>
                <w:spacing w:val="2"/>
                <w:w w:val="102"/>
              </w:rPr>
              <w:t>o</w:t>
            </w:r>
            <w:r w:rsidRPr="00A7709D">
              <w:rPr>
                <w:rFonts w:ascii="Arial" w:eastAsia="Arial" w:hAnsi="Arial" w:cs="Arial"/>
                <w:w w:val="102"/>
              </w:rPr>
              <w:t>l.</w:t>
            </w:r>
          </w:p>
          <w:p w14:paraId="17242E3C" w14:textId="5083C133" w:rsidR="00855F9E" w:rsidRPr="00A7709D" w:rsidRDefault="00A7709D" w:rsidP="00A7709D">
            <w:pPr>
              <w:pStyle w:val="ListParagraph"/>
              <w:numPr>
                <w:ilvl w:val="0"/>
                <w:numId w:val="22"/>
              </w:numPr>
              <w:spacing w:after="160" w:line="256" w:lineRule="auto"/>
              <w:rPr>
                <w:rFonts w:ascii="Arial" w:hAnsi="Arial" w:cs="Arial"/>
              </w:rPr>
            </w:pPr>
            <w:r>
              <w:rPr>
                <w:rFonts w:ascii="Arial" w:eastAsia="Arial" w:hAnsi="Arial" w:cs="Arial"/>
                <w:w w:val="102"/>
              </w:rPr>
              <w:t xml:space="preserve">Able to use </w:t>
            </w:r>
            <w:r w:rsidR="004B2172" w:rsidRPr="00A7709D">
              <w:rPr>
                <w:rFonts w:ascii="Arial" w:eastAsia="Arial" w:hAnsi="Arial" w:cs="Arial"/>
                <w:w w:val="102"/>
              </w:rPr>
              <w:t>I</w:t>
            </w:r>
            <w:r w:rsidR="004B2172" w:rsidRPr="00A7709D">
              <w:rPr>
                <w:rFonts w:ascii="Arial" w:eastAsia="Arial" w:hAnsi="Arial" w:cs="Arial"/>
                <w:spacing w:val="3"/>
                <w:w w:val="102"/>
              </w:rPr>
              <w:t>C</w:t>
            </w:r>
            <w:r w:rsidR="004B2172" w:rsidRPr="00A7709D">
              <w:rPr>
                <w:rFonts w:ascii="Arial" w:eastAsia="Arial" w:hAnsi="Arial" w:cs="Arial"/>
                <w:w w:val="102"/>
              </w:rPr>
              <w:t>T</w:t>
            </w:r>
            <w:r w:rsidR="004B2172" w:rsidRPr="00A7709D">
              <w:rPr>
                <w:rFonts w:ascii="Arial" w:eastAsia="Arial" w:hAnsi="Arial" w:cs="Arial"/>
                <w:spacing w:val="7"/>
              </w:rPr>
              <w:t xml:space="preserve"> </w:t>
            </w:r>
            <w:r>
              <w:rPr>
                <w:rFonts w:ascii="Arial" w:eastAsia="Arial" w:hAnsi="Arial" w:cs="Arial"/>
                <w:spacing w:val="7"/>
              </w:rPr>
              <w:t xml:space="preserve">efficiently and understand </w:t>
            </w:r>
            <w:r w:rsidR="004B2172" w:rsidRPr="00A7709D">
              <w:rPr>
                <w:rFonts w:ascii="Arial" w:eastAsia="Arial" w:hAnsi="Arial" w:cs="Arial"/>
                <w:w w:val="102"/>
              </w:rPr>
              <w:t>i</w:t>
            </w:r>
            <w:r w:rsidR="004B2172" w:rsidRPr="00A7709D">
              <w:rPr>
                <w:rFonts w:ascii="Arial" w:eastAsia="Arial" w:hAnsi="Arial" w:cs="Arial"/>
                <w:spacing w:val="3"/>
                <w:w w:val="102"/>
              </w:rPr>
              <w:t>t</w:t>
            </w:r>
            <w:r w:rsidR="004B2172" w:rsidRPr="00A7709D">
              <w:rPr>
                <w:rFonts w:ascii="Arial" w:eastAsia="Arial" w:hAnsi="Arial" w:cs="Arial"/>
                <w:w w:val="102"/>
              </w:rPr>
              <w:t>s</w:t>
            </w:r>
            <w:r w:rsidR="004B2172" w:rsidRPr="00A7709D">
              <w:rPr>
                <w:rFonts w:ascii="Arial" w:eastAsia="Arial" w:hAnsi="Arial" w:cs="Arial"/>
                <w:spacing w:val="5"/>
              </w:rPr>
              <w:t xml:space="preserve"> </w:t>
            </w:r>
            <w:r w:rsidR="004B2172" w:rsidRPr="00A7709D">
              <w:rPr>
                <w:rFonts w:ascii="Arial" w:eastAsia="Arial" w:hAnsi="Arial" w:cs="Arial"/>
                <w:spacing w:val="1"/>
                <w:w w:val="102"/>
              </w:rPr>
              <w:t>e</w:t>
            </w:r>
            <w:r w:rsidR="004B2172" w:rsidRPr="00A7709D">
              <w:rPr>
                <w:rFonts w:ascii="Arial" w:eastAsia="Arial" w:hAnsi="Arial" w:cs="Arial"/>
                <w:spacing w:val="3"/>
                <w:w w:val="102"/>
              </w:rPr>
              <w:t>f</w:t>
            </w:r>
            <w:r w:rsidR="004B2172" w:rsidRPr="00A7709D">
              <w:rPr>
                <w:rFonts w:ascii="Arial" w:eastAsia="Arial" w:hAnsi="Arial" w:cs="Arial"/>
                <w:spacing w:val="1"/>
                <w:w w:val="102"/>
              </w:rPr>
              <w:t>f</w:t>
            </w:r>
            <w:r w:rsidR="004B2172" w:rsidRPr="00A7709D">
              <w:rPr>
                <w:rFonts w:ascii="Arial" w:eastAsia="Arial" w:hAnsi="Arial" w:cs="Arial"/>
                <w:spacing w:val="3"/>
                <w:w w:val="102"/>
              </w:rPr>
              <w:t>e</w:t>
            </w:r>
            <w:r w:rsidR="004B2172" w:rsidRPr="00A7709D">
              <w:rPr>
                <w:rFonts w:ascii="Arial" w:eastAsia="Arial" w:hAnsi="Arial" w:cs="Arial"/>
                <w:spacing w:val="1"/>
                <w:w w:val="102"/>
              </w:rPr>
              <w:t>c</w:t>
            </w:r>
            <w:r w:rsidR="004B2172" w:rsidRPr="00A7709D">
              <w:rPr>
                <w:rFonts w:ascii="Arial" w:eastAsia="Arial" w:hAnsi="Arial" w:cs="Arial"/>
                <w:spacing w:val="3"/>
                <w:w w:val="102"/>
              </w:rPr>
              <w:t>t</w:t>
            </w:r>
            <w:r w:rsidR="004B2172" w:rsidRPr="00A7709D">
              <w:rPr>
                <w:rFonts w:ascii="Arial" w:eastAsia="Arial" w:hAnsi="Arial" w:cs="Arial"/>
                <w:w w:val="102"/>
              </w:rPr>
              <w:t>i</w:t>
            </w:r>
            <w:r w:rsidR="004B2172" w:rsidRPr="00A7709D">
              <w:rPr>
                <w:rFonts w:ascii="Arial" w:eastAsia="Arial" w:hAnsi="Arial" w:cs="Arial"/>
                <w:spacing w:val="3"/>
                <w:w w:val="102"/>
              </w:rPr>
              <w:t>v</w:t>
            </w:r>
            <w:r w:rsidR="004B2172" w:rsidRPr="00A7709D">
              <w:rPr>
                <w:rFonts w:ascii="Arial" w:eastAsia="Arial" w:hAnsi="Arial" w:cs="Arial"/>
                <w:w w:val="102"/>
              </w:rPr>
              <w:t>e</w:t>
            </w:r>
            <w:r w:rsidR="004B2172" w:rsidRPr="00A7709D">
              <w:rPr>
                <w:rFonts w:ascii="Arial" w:eastAsia="Arial" w:hAnsi="Arial" w:cs="Arial"/>
                <w:spacing w:val="6"/>
              </w:rPr>
              <w:t xml:space="preserve"> </w:t>
            </w:r>
            <w:r w:rsidR="004B2172" w:rsidRPr="00A7709D">
              <w:rPr>
                <w:rFonts w:ascii="Arial" w:eastAsia="Arial" w:hAnsi="Arial" w:cs="Arial"/>
                <w:spacing w:val="3"/>
                <w:w w:val="102"/>
              </w:rPr>
              <w:t>us</w:t>
            </w:r>
            <w:r w:rsidR="004B2172" w:rsidRPr="00A7709D">
              <w:rPr>
                <w:rFonts w:ascii="Arial" w:eastAsia="Arial" w:hAnsi="Arial" w:cs="Arial"/>
                <w:w w:val="102"/>
              </w:rPr>
              <w:t>e</w:t>
            </w:r>
            <w:r w:rsidR="004B2172" w:rsidRPr="00A7709D">
              <w:rPr>
                <w:rFonts w:ascii="Arial" w:eastAsia="Arial" w:hAnsi="Arial" w:cs="Arial"/>
                <w:spacing w:val="3"/>
              </w:rPr>
              <w:t xml:space="preserve"> </w:t>
            </w:r>
            <w:r w:rsidR="004B2172" w:rsidRPr="00A7709D">
              <w:rPr>
                <w:rFonts w:ascii="Arial" w:eastAsia="Arial" w:hAnsi="Arial" w:cs="Arial"/>
                <w:spacing w:val="4"/>
                <w:w w:val="102"/>
              </w:rPr>
              <w:t>a</w:t>
            </w:r>
            <w:r w:rsidR="004B2172" w:rsidRPr="00A7709D">
              <w:rPr>
                <w:rFonts w:ascii="Arial" w:eastAsia="Arial" w:hAnsi="Arial" w:cs="Arial"/>
                <w:w w:val="102"/>
              </w:rPr>
              <w:t>s</w:t>
            </w:r>
            <w:r w:rsidR="004B2172" w:rsidRPr="00A7709D">
              <w:rPr>
                <w:rFonts w:ascii="Arial" w:eastAsia="Arial" w:hAnsi="Arial" w:cs="Arial"/>
                <w:spacing w:val="5"/>
              </w:rPr>
              <w:t xml:space="preserve"> </w:t>
            </w:r>
            <w:r w:rsidR="004B2172" w:rsidRPr="00A7709D">
              <w:rPr>
                <w:rFonts w:ascii="Arial" w:eastAsia="Arial" w:hAnsi="Arial" w:cs="Arial"/>
                <w:w w:val="102"/>
              </w:rPr>
              <w:t>a</w:t>
            </w:r>
            <w:r w:rsidR="004B2172" w:rsidRPr="00A7709D">
              <w:rPr>
                <w:rFonts w:ascii="Arial" w:eastAsia="Arial" w:hAnsi="Arial" w:cs="Arial"/>
              </w:rPr>
              <w:t xml:space="preserve"> </w:t>
            </w:r>
            <w:r w:rsidR="004B2172" w:rsidRPr="00A7709D">
              <w:rPr>
                <w:rFonts w:ascii="Arial" w:eastAsia="Arial" w:hAnsi="Arial" w:cs="Arial"/>
                <w:spacing w:val="4"/>
                <w:w w:val="102"/>
              </w:rPr>
              <w:t>m</w:t>
            </w:r>
            <w:r w:rsidR="004B2172" w:rsidRPr="00A7709D">
              <w:rPr>
                <w:rFonts w:ascii="Arial" w:eastAsia="Arial" w:hAnsi="Arial" w:cs="Arial"/>
                <w:spacing w:val="1"/>
                <w:w w:val="102"/>
              </w:rPr>
              <w:t>a</w:t>
            </w:r>
            <w:r w:rsidR="004B2172" w:rsidRPr="00A7709D">
              <w:rPr>
                <w:rFonts w:ascii="Arial" w:eastAsia="Arial" w:hAnsi="Arial" w:cs="Arial"/>
                <w:spacing w:val="4"/>
                <w:w w:val="102"/>
              </w:rPr>
              <w:t>na</w:t>
            </w:r>
            <w:r w:rsidR="004B2172" w:rsidRPr="00A7709D">
              <w:rPr>
                <w:rFonts w:ascii="Arial" w:eastAsia="Arial" w:hAnsi="Arial" w:cs="Arial"/>
                <w:spacing w:val="1"/>
                <w:w w:val="102"/>
              </w:rPr>
              <w:t>g</w:t>
            </w:r>
            <w:r w:rsidR="004B2172" w:rsidRPr="00A7709D">
              <w:rPr>
                <w:rFonts w:ascii="Arial" w:eastAsia="Arial" w:hAnsi="Arial" w:cs="Arial"/>
                <w:spacing w:val="4"/>
                <w:w w:val="102"/>
              </w:rPr>
              <w:t>em</w:t>
            </w:r>
            <w:r w:rsidR="004B2172" w:rsidRPr="00A7709D">
              <w:rPr>
                <w:rFonts w:ascii="Arial" w:eastAsia="Arial" w:hAnsi="Arial" w:cs="Arial"/>
                <w:spacing w:val="1"/>
                <w:w w:val="102"/>
              </w:rPr>
              <w:t>e</w:t>
            </w:r>
            <w:r w:rsidR="004B2172" w:rsidRPr="00A7709D">
              <w:rPr>
                <w:rFonts w:ascii="Arial" w:eastAsia="Arial" w:hAnsi="Arial" w:cs="Arial"/>
                <w:spacing w:val="4"/>
                <w:w w:val="102"/>
              </w:rPr>
              <w:t>n</w:t>
            </w:r>
            <w:r w:rsidR="004B2172" w:rsidRPr="00A7709D">
              <w:rPr>
                <w:rFonts w:ascii="Arial" w:eastAsia="Arial" w:hAnsi="Arial" w:cs="Arial"/>
                <w:w w:val="102"/>
              </w:rPr>
              <w:t>t</w:t>
            </w:r>
            <w:r w:rsidR="004B2172" w:rsidRPr="00A7709D">
              <w:rPr>
                <w:rFonts w:ascii="Arial" w:eastAsia="Arial" w:hAnsi="Arial" w:cs="Arial"/>
                <w:spacing w:val="2"/>
              </w:rPr>
              <w:t xml:space="preserve"> </w:t>
            </w:r>
            <w:r w:rsidR="004B2172" w:rsidRPr="00A7709D">
              <w:rPr>
                <w:rFonts w:ascii="Arial" w:eastAsia="Arial" w:hAnsi="Arial" w:cs="Arial"/>
                <w:spacing w:val="3"/>
                <w:w w:val="102"/>
              </w:rPr>
              <w:t>t</w:t>
            </w:r>
            <w:r w:rsidR="004B2172" w:rsidRPr="00A7709D">
              <w:rPr>
                <w:rFonts w:ascii="Arial" w:eastAsia="Arial" w:hAnsi="Arial" w:cs="Arial"/>
                <w:spacing w:val="4"/>
                <w:w w:val="102"/>
              </w:rPr>
              <w:t>o</w:t>
            </w:r>
            <w:r w:rsidR="004B2172" w:rsidRPr="00A7709D">
              <w:rPr>
                <w:rFonts w:ascii="Arial" w:eastAsia="Arial" w:hAnsi="Arial" w:cs="Arial"/>
                <w:spacing w:val="1"/>
                <w:w w:val="102"/>
              </w:rPr>
              <w:t>o</w:t>
            </w:r>
            <w:r w:rsidR="004B2172" w:rsidRPr="00A7709D">
              <w:rPr>
                <w:rFonts w:ascii="Arial" w:eastAsia="Arial" w:hAnsi="Arial" w:cs="Arial"/>
                <w:w w:val="102"/>
              </w:rPr>
              <w:t>l</w:t>
            </w:r>
            <w:r w:rsidR="004B2172" w:rsidRPr="00A7709D">
              <w:rPr>
                <w:rFonts w:ascii="Arial" w:eastAsia="Arial" w:hAnsi="Arial" w:cs="Arial"/>
                <w:spacing w:val="5"/>
              </w:rPr>
              <w:t xml:space="preserve"> </w:t>
            </w:r>
            <w:r w:rsidR="004B2172" w:rsidRPr="00A7709D">
              <w:rPr>
                <w:rFonts w:ascii="Arial" w:eastAsia="Arial" w:hAnsi="Arial" w:cs="Arial"/>
                <w:spacing w:val="3"/>
                <w:w w:val="102"/>
              </w:rPr>
              <w:t>a</w:t>
            </w:r>
            <w:r w:rsidR="004B2172" w:rsidRPr="00A7709D">
              <w:rPr>
                <w:rFonts w:ascii="Arial" w:eastAsia="Arial" w:hAnsi="Arial" w:cs="Arial"/>
                <w:w w:val="102"/>
              </w:rPr>
              <w:t>s</w:t>
            </w:r>
            <w:r w:rsidR="004B2172" w:rsidRPr="00A7709D">
              <w:rPr>
                <w:rFonts w:ascii="Arial" w:eastAsia="Arial" w:hAnsi="Arial" w:cs="Arial"/>
                <w:spacing w:val="5"/>
              </w:rPr>
              <w:t xml:space="preserve"> </w:t>
            </w:r>
            <w:r w:rsidR="004B2172" w:rsidRPr="00A7709D">
              <w:rPr>
                <w:rFonts w:ascii="Arial" w:eastAsia="Arial" w:hAnsi="Arial" w:cs="Arial"/>
                <w:spacing w:val="3"/>
                <w:w w:val="102"/>
              </w:rPr>
              <w:t>w</w:t>
            </w:r>
            <w:r w:rsidR="004B2172" w:rsidRPr="00A7709D">
              <w:rPr>
                <w:rFonts w:ascii="Arial" w:eastAsia="Arial" w:hAnsi="Arial" w:cs="Arial"/>
                <w:spacing w:val="2"/>
                <w:w w:val="102"/>
              </w:rPr>
              <w:t>el</w:t>
            </w:r>
            <w:r w:rsidR="004B2172" w:rsidRPr="00A7709D">
              <w:rPr>
                <w:rFonts w:ascii="Arial" w:eastAsia="Arial" w:hAnsi="Arial" w:cs="Arial"/>
                <w:w w:val="102"/>
              </w:rPr>
              <w:t>l</w:t>
            </w:r>
            <w:r w:rsidR="004B2172" w:rsidRPr="00A7709D">
              <w:rPr>
                <w:rFonts w:ascii="Arial" w:eastAsia="Arial" w:hAnsi="Arial" w:cs="Arial"/>
                <w:spacing w:val="4"/>
              </w:rPr>
              <w:t xml:space="preserve"> </w:t>
            </w:r>
            <w:r w:rsidR="004B2172" w:rsidRPr="00A7709D">
              <w:rPr>
                <w:rFonts w:ascii="Arial" w:eastAsia="Arial" w:hAnsi="Arial" w:cs="Arial"/>
                <w:spacing w:val="2"/>
                <w:w w:val="102"/>
              </w:rPr>
              <w:t>a</w:t>
            </w:r>
            <w:r w:rsidR="004B2172" w:rsidRPr="00A7709D">
              <w:rPr>
                <w:rFonts w:ascii="Arial" w:eastAsia="Arial" w:hAnsi="Arial" w:cs="Arial"/>
                <w:w w:val="102"/>
              </w:rPr>
              <w:t>s</w:t>
            </w:r>
            <w:r w:rsidR="004B2172" w:rsidRPr="00A7709D">
              <w:rPr>
                <w:rFonts w:ascii="Arial" w:eastAsia="Arial" w:hAnsi="Arial" w:cs="Arial"/>
                <w:spacing w:val="-8"/>
              </w:rPr>
              <w:t xml:space="preserve"> </w:t>
            </w:r>
            <w:r w:rsidR="004B2172" w:rsidRPr="00A7709D">
              <w:rPr>
                <w:rFonts w:ascii="Arial" w:eastAsia="Arial" w:hAnsi="Arial" w:cs="Arial"/>
                <w:w w:val="102"/>
              </w:rPr>
              <w:t>a</w:t>
            </w:r>
            <w:r w:rsidR="004B2172" w:rsidRPr="00A7709D">
              <w:rPr>
                <w:rFonts w:ascii="Arial" w:eastAsia="Arial" w:hAnsi="Arial" w:cs="Arial"/>
                <w:spacing w:val="3"/>
                <w:w w:val="102"/>
              </w:rPr>
              <w:t>c</w:t>
            </w:r>
            <w:r w:rsidR="004B2172" w:rsidRPr="00A7709D">
              <w:rPr>
                <w:rFonts w:ascii="Arial" w:eastAsia="Arial" w:hAnsi="Arial" w:cs="Arial"/>
                <w:spacing w:val="2"/>
                <w:w w:val="102"/>
              </w:rPr>
              <w:t>r</w:t>
            </w:r>
            <w:r w:rsidR="004B2172" w:rsidRPr="00A7709D">
              <w:rPr>
                <w:rFonts w:ascii="Arial" w:eastAsia="Arial" w:hAnsi="Arial" w:cs="Arial"/>
                <w:spacing w:val="3"/>
                <w:w w:val="102"/>
              </w:rPr>
              <w:t>os</w:t>
            </w:r>
            <w:r w:rsidR="004B2172" w:rsidRPr="00A7709D">
              <w:rPr>
                <w:rFonts w:ascii="Arial" w:eastAsia="Arial" w:hAnsi="Arial" w:cs="Arial"/>
                <w:w w:val="102"/>
              </w:rPr>
              <w:t>s</w:t>
            </w:r>
            <w:r w:rsidR="004B2172" w:rsidRPr="00A7709D">
              <w:rPr>
                <w:rFonts w:ascii="Arial" w:eastAsia="Arial" w:hAnsi="Arial" w:cs="Arial"/>
                <w:spacing w:val="3"/>
              </w:rPr>
              <w:t xml:space="preserve"> </w:t>
            </w:r>
            <w:r w:rsidR="004B2172" w:rsidRPr="00A7709D">
              <w:rPr>
                <w:rFonts w:ascii="Arial" w:eastAsia="Arial" w:hAnsi="Arial" w:cs="Arial"/>
                <w:spacing w:val="3"/>
                <w:w w:val="102"/>
              </w:rPr>
              <w:t>th</w:t>
            </w:r>
            <w:r w:rsidR="004B2172" w:rsidRPr="00A7709D">
              <w:rPr>
                <w:rFonts w:ascii="Arial" w:eastAsia="Arial" w:hAnsi="Arial" w:cs="Arial"/>
                <w:w w:val="102"/>
              </w:rPr>
              <w:t>e</w:t>
            </w:r>
            <w:r w:rsidR="004B2172" w:rsidRPr="00A7709D">
              <w:rPr>
                <w:rFonts w:ascii="Arial" w:eastAsia="Arial" w:hAnsi="Arial" w:cs="Arial"/>
              </w:rPr>
              <w:t xml:space="preserve"> </w:t>
            </w:r>
            <w:r w:rsidR="004B2172" w:rsidRPr="00A7709D">
              <w:rPr>
                <w:rFonts w:ascii="Arial" w:eastAsia="Arial" w:hAnsi="Arial" w:cs="Arial"/>
                <w:w w:val="102"/>
              </w:rPr>
              <w:t>c</w:t>
            </w:r>
            <w:r w:rsidR="004B2172" w:rsidRPr="00A7709D">
              <w:rPr>
                <w:rFonts w:ascii="Arial" w:eastAsia="Arial" w:hAnsi="Arial" w:cs="Arial"/>
                <w:spacing w:val="4"/>
                <w:w w:val="102"/>
              </w:rPr>
              <w:t>u</w:t>
            </w:r>
            <w:r w:rsidR="004B2172" w:rsidRPr="00A7709D">
              <w:rPr>
                <w:rFonts w:ascii="Arial" w:eastAsia="Arial" w:hAnsi="Arial" w:cs="Arial"/>
                <w:spacing w:val="1"/>
                <w:w w:val="102"/>
              </w:rPr>
              <w:t>rr</w:t>
            </w:r>
            <w:r w:rsidR="004B2172" w:rsidRPr="00A7709D">
              <w:rPr>
                <w:rFonts w:ascii="Arial" w:eastAsia="Arial" w:hAnsi="Arial" w:cs="Arial"/>
                <w:spacing w:val="3"/>
                <w:w w:val="102"/>
              </w:rPr>
              <w:t>ic</w:t>
            </w:r>
            <w:r w:rsidR="004B2172" w:rsidRPr="00A7709D">
              <w:rPr>
                <w:rFonts w:ascii="Arial" w:eastAsia="Arial" w:hAnsi="Arial" w:cs="Arial"/>
                <w:spacing w:val="1"/>
                <w:w w:val="102"/>
              </w:rPr>
              <w:t>u</w:t>
            </w:r>
            <w:r w:rsidR="004B2172" w:rsidRPr="00A7709D">
              <w:rPr>
                <w:rFonts w:ascii="Arial" w:eastAsia="Arial" w:hAnsi="Arial" w:cs="Arial"/>
                <w:spacing w:val="2"/>
                <w:w w:val="102"/>
              </w:rPr>
              <w:t>l</w:t>
            </w:r>
            <w:r w:rsidR="004B2172" w:rsidRPr="00A7709D">
              <w:rPr>
                <w:rFonts w:ascii="Arial" w:eastAsia="Arial" w:hAnsi="Arial" w:cs="Arial"/>
                <w:spacing w:val="4"/>
                <w:w w:val="102"/>
              </w:rPr>
              <w:t>u</w:t>
            </w:r>
            <w:r w:rsidR="004B2172" w:rsidRPr="00A7709D">
              <w:rPr>
                <w:rFonts w:ascii="Arial" w:eastAsia="Arial" w:hAnsi="Arial" w:cs="Arial"/>
                <w:w w:val="102"/>
              </w:rPr>
              <w:t>m</w:t>
            </w:r>
            <w:r w:rsidR="004B2172" w:rsidRPr="00A7709D">
              <w:rPr>
                <w:rFonts w:ascii="Arial" w:eastAsia="Arial" w:hAnsi="Arial" w:cs="Arial"/>
                <w:spacing w:val="4"/>
              </w:rPr>
              <w:t xml:space="preserve"> </w:t>
            </w:r>
            <w:r w:rsidR="004B2172" w:rsidRPr="00A7709D">
              <w:rPr>
                <w:rFonts w:ascii="Arial" w:eastAsia="Arial" w:hAnsi="Arial" w:cs="Arial"/>
                <w:spacing w:val="3"/>
                <w:w w:val="102"/>
              </w:rPr>
              <w:t>t</w:t>
            </w:r>
            <w:r w:rsidR="004B2172" w:rsidRPr="00A7709D">
              <w:rPr>
                <w:rFonts w:ascii="Arial" w:eastAsia="Arial" w:hAnsi="Arial" w:cs="Arial"/>
                <w:w w:val="102"/>
              </w:rPr>
              <w:t>o</w:t>
            </w:r>
            <w:r w:rsidR="004B2172" w:rsidRPr="00A7709D">
              <w:rPr>
                <w:rFonts w:ascii="Arial" w:eastAsia="Arial" w:hAnsi="Arial" w:cs="Arial"/>
                <w:spacing w:val="6"/>
              </w:rPr>
              <w:t xml:space="preserve"> </w:t>
            </w:r>
            <w:r w:rsidR="004B2172" w:rsidRPr="00A7709D">
              <w:rPr>
                <w:rFonts w:ascii="Arial" w:eastAsia="Arial" w:hAnsi="Arial" w:cs="Arial"/>
                <w:spacing w:val="1"/>
                <w:w w:val="102"/>
              </w:rPr>
              <w:t>e</w:t>
            </w:r>
            <w:r w:rsidR="004B2172" w:rsidRPr="00A7709D">
              <w:rPr>
                <w:rFonts w:ascii="Arial" w:eastAsia="Arial" w:hAnsi="Arial" w:cs="Arial"/>
                <w:spacing w:val="3"/>
                <w:w w:val="102"/>
              </w:rPr>
              <w:t>n</w:t>
            </w:r>
            <w:r w:rsidR="004B2172" w:rsidRPr="00A7709D">
              <w:rPr>
                <w:rFonts w:ascii="Arial" w:eastAsia="Arial" w:hAnsi="Arial" w:cs="Arial"/>
                <w:spacing w:val="4"/>
                <w:w w:val="102"/>
              </w:rPr>
              <w:t>h</w:t>
            </w:r>
            <w:r w:rsidR="004B2172" w:rsidRPr="00A7709D">
              <w:rPr>
                <w:rFonts w:ascii="Arial" w:eastAsia="Arial" w:hAnsi="Arial" w:cs="Arial"/>
                <w:spacing w:val="1"/>
                <w:w w:val="102"/>
              </w:rPr>
              <w:t>a</w:t>
            </w:r>
            <w:r w:rsidR="004B2172" w:rsidRPr="00A7709D">
              <w:rPr>
                <w:rFonts w:ascii="Arial" w:eastAsia="Arial" w:hAnsi="Arial" w:cs="Arial"/>
                <w:spacing w:val="4"/>
                <w:w w:val="102"/>
              </w:rPr>
              <w:t>n</w:t>
            </w:r>
            <w:r w:rsidR="004B2172" w:rsidRPr="00A7709D">
              <w:rPr>
                <w:rFonts w:ascii="Arial" w:eastAsia="Arial" w:hAnsi="Arial" w:cs="Arial"/>
                <w:spacing w:val="3"/>
                <w:w w:val="102"/>
              </w:rPr>
              <w:t>c</w:t>
            </w:r>
            <w:r w:rsidR="004B2172" w:rsidRPr="00A7709D">
              <w:rPr>
                <w:rFonts w:ascii="Arial" w:eastAsia="Arial" w:hAnsi="Arial" w:cs="Arial"/>
                <w:w w:val="102"/>
              </w:rPr>
              <w:t>e</w:t>
            </w:r>
            <w:r w:rsidR="004B2172" w:rsidRPr="00A7709D">
              <w:rPr>
                <w:rFonts w:ascii="Arial" w:eastAsia="Arial" w:hAnsi="Arial" w:cs="Arial"/>
                <w:spacing w:val="3"/>
              </w:rPr>
              <w:t xml:space="preserve"> </w:t>
            </w:r>
            <w:r w:rsidR="004B2172" w:rsidRPr="00A7709D">
              <w:rPr>
                <w:rFonts w:ascii="Arial" w:eastAsia="Arial" w:hAnsi="Arial" w:cs="Arial"/>
                <w:spacing w:val="3"/>
                <w:w w:val="102"/>
              </w:rPr>
              <w:t>t</w:t>
            </w:r>
            <w:r w:rsidR="004B2172" w:rsidRPr="00A7709D">
              <w:rPr>
                <w:rFonts w:ascii="Arial" w:eastAsia="Arial" w:hAnsi="Arial" w:cs="Arial"/>
                <w:spacing w:val="4"/>
                <w:w w:val="102"/>
              </w:rPr>
              <w:t>ea</w:t>
            </w:r>
            <w:r w:rsidR="004B2172" w:rsidRPr="00A7709D">
              <w:rPr>
                <w:rFonts w:ascii="Arial" w:eastAsia="Arial" w:hAnsi="Arial" w:cs="Arial"/>
                <w:w w:val="102"/>
              </w:rPr>
              <w:t>c</w:t>
            </w:r>
            <w:r w:rsidR="004B2172" w:rsidRPr="00A7709D">
              <w:rPr>
                <w:rFonts w:ascii="Arial" w:eastAsia="Arial" w:hAnsi="Arial" w:cs="Arial"/>
                <w:spacing w:val="4"/>
                <w:w w:val="102"/>
              </w:rPr>
              <w:t>h</w:t>
            </w:r>
            <w:r w:rsidR="004B2172" w:rsidRPr="00A7709D">
              <w:rPr>
                <w:rFonts w:ascii="Arial" w:eastAsia="Arial" w:hAnsi="Arial" w:cs="Arial"/>
                <w:spacing w:val="2"/>
                <w:w w:val="102"/>
              </w:rPr>
              <w:t>i</w:t>
            </w:r>
            <w:r w:rsidR="004B2172" w:rsidRPr="00A7709D">
              <w:rPr>
                <w:rFonts w:ascii="Arial" w:eastAsia="Arial" w:hAnsi="Arial" w:cs="Arial"/>
                <w:spacing w:val="1"/>
                <w:w w:val="102"/>
              </w:rPr>
              <w:t>n</w:t>
            </w:r>
            <w:r w:rsidR="004B2172" w:rsidRPr="00A7709D">
              <w:rPr>
                <w:rFonts w:ascii="Arial" w:eastAsia="Arial" w:hAnsi="Arial" w:cs="Arial"/>
                <w:w w:val="102"/>
              </w:rPr>
              <w:t>g</w:t>
            </w:r>
            <w:r w:rsidR="004B2172" w:rsidRPr="00A7709D">
              <w:rPr>
                <w:rFonts w:ascii="Arial" w:eastAsia="Arial" w:hAnsi="Arial" w:cs="Arial"/>
                <w:spacing w:val="6"/>
              </w:rPr>
              <w:t xml:space="preserve"> </w:t>
            </w:r>
            <w:r w:rsidR="004B2172" w:rsidRPr="00A7709D">
              <w:rPr>
                <w:rFonts w:ascii="Arial" w:eastAsia="Arial" w:hAnsi="Arial" w:cs="Arial"/>
                <w:spacing w:val="4"/>
                <w:w w:val="102"/>
              </w:rPr>
              <w:t>a</w:t>
            </w:r>
            <w:r w:rsidR="004B2172" w:rsidRPr="00A7709D">
              <w:rPr>
                <w:rFonts w:ascii="Arial" w:eastAsia="Arial" w:hAnsi="Arial" w:cs="Arial"/>
                <w:spacing w:val="3"/>
                <w:w w:val="102"/>
              </w:rPr>
              <w:t>n</w:t>
            </w:r>
            <w:r w:rsidR="004B2172" w:rsidRPr="00A7709D">
              <w:rPr>
                <w:rFonts w:ascii="Arial" w:eastAsia="Arial" w:hAnsi="Arial" w:cs="Arial"/>
                <w:w w:val="102"/>
              </w:rPr>
              <w:t>d</w:t>
            </w:r>
            <w:r w:rsidR="004B2172" w:rsidRPr="00A7709D">
              <w:rPr>
                <w:rFonts w:ascii="Arial" w:eastAsia="Arial" w:hAnsi="Arial" w:cs="Arial"/>
              </w:rPr>
              <w:t xml:space="preserve"> </w:t>
            </w:r>
            <w:r w:rsidR="004B2172" w:rsidRPr="00A7709D">
              <w:rPr>
                <w:rFonts w:ascii="Arial" w:eastAsia="Arial" w:hAnsi="Arial" w:cs="Arial"/>
                <w:w w:val="102"/>
              </w:rPr>
              <w:t>l</w:t>
            </w:r>
            <w:r w:rsidR="004B2172" w:rsidRPr="00A7709D">
              <w:rPr>
                <w:rFonts w:ascii="Arial" w:eastAsia="Arial" w:hAnsi="Arial" w:cs="Arial"/>
                <w:spacing w:val="3"/>
                <w:w w:val="102"/>
              </w:rPr>
              <w:t>e</w:t>
            </w:r>
            <w:r w:rsidR="004B2172" w:rsidRPr="00A7709D">
              <w:rPr>
                <w:rFonts w:ascii="Arial" w:eastAsia="Arial" w:hAnsi="Arial" w:cs="Arial"/>
                <w:spacing w:val="2"/>
                <w:w w:val="102"/>
              </w:rPr>
              <w:t>a</w:t>
            </w:r>
            <w:r w:rsidR="004B2172" w:rsidRPr="00A7709D">
              <w:rPr>
                <w:rFonts w:ascii="Arial" w:eastAsia="Arial" w:hAnsi="Arial" w:cs="Arial"/>
                <w:spacing w:val="3"/>
                <w:w w:val="102"/>
              </w:rPr>
              <w:t>r</w:t>
            </w:r>
            <w:r w:rsidR="004B2172" w:rsidRPr="00A7709D">
              <w:rPr>
                <w:rFonts w:ascii="Arial" w:eastAsia="Arial" w:hAnsi="Arial" w:cs="Arial"/>
                <w:spacing w:val="2"/>
                <w:w w:val="102"/>
              </w:rPr>
              <w:t>ni</w:t>
            </w:r>
            <w:r w:rsidR="004B2172" w:rsidRPr="00A7709D">
              <w:rPr>
                <w:rFonts w:ascii="Arial" w:eastAsia="Arial" w:hAnsi="Arial" w:cs="Arial"/>
                <w:spacing w:val="1"/>
                <w:w w:val="102"/>
              </w:rPr>
              <w:t>n</w:t>
            </w:r>
            <w:r w:rsidR="004B2172" w:rsidRPr="00A7709D">
              <w:rPr>
                <w:rFonts w:ascii="Arial" w:eastAsia="Arial" w:hAnsi="Arial" w:cs="Arial"/>
                <w:w w:val="102"/>
              </w:rPr>
              <w:t>g</w:t>
            </w:r>
          </w:p>
        </w:tc>
      </w:tr>
    </w:tbl>
    <w:p w14:paraId="38EBDD99" w14:textId="6BFA75C0" w:rsidR="008F0E62" w:rsidRPr="00A7709D" w:rsidRDefault="00307391" w:rsidP="00BD24BD">
      <w:pPr>
        <w:pStyle w:val="Heading1"/>
      </w:pPr>
      <w:r w:rsidRPr="00A7709D">
        <w:t>Essential edu</w:t>
      </w:r>
      <w:r w:rsidR="00740F11" w:rsidRPr="00A7709D">
        <w:t>c</w:t>
      </w:r>
      <w:r w:rsidRPr="00A7709D">
        <w:t>ation and qualifications</w:t>
      </w:r>
      <w:r w:rsidR="008F0E62" w:rsidRPr="00A7709D">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A7709D" w14:paraId="4DD12D0E" w14:textId="77777777" w:rsidTr="004544C4">
        <w:tc>
          <w:tcPr>
            <w:tcW w:w="5000" w:type="pct"/>
            <w:shd w:val="clear" w:color="auto" w:fill="D9D9D9" w:themeFill="background1" w:themeFillShade="D9"/>
          </w:tcPr>
          <w:p w14:paraId="0CAFC2CF" w14:textId="75D071CD" w:rsidR="00AE4FEB" w:rsidRPr="00A7709D" w:rsidRDefault="00AE4FEB" w:rsidP="00BD24BD">
            <w:pPr>
              <w:tabs>
                <w:tab w:val="left" w:pos="448"/>
              </w:tabs>
              <w:rPr>
                <w:rFonts w:ascii="Arial" w:hAnsi="Arial" w:cs="Arial"/>
                <w:b/>
                <w:bCs/>
              </w:rPr>
            </w:pPr>
            <w:r w:rsidRPr="00A7709D">
              <w:rPr>
                <w:rFonts w:ascii="Arial" w:hAnsi="Arial" w:cs="Arial"/>
              </w:rPr>
              <w:t>These criteria will be evidenced via certificates, or at interview</w:t>
            </w:r>
          </w:p>
        </w:tc>
      </w:tr>
      <w:tr w:rsidR="00AE4FEB" w:rsidRPr="00A7709D" w14:paraId="4688F001" w14:textId="77777777" w:rsidTr="004544C4">
        <w:tc>
          <w:tcPr>
            <w:tcW w:w="5000" w:type="pct"/>
          </w:tcPr>
          <w:p w14:paraId="67A1D3E9" w14:textId="4FE50EA0" w:rsidR="004B2172" w:rsidRPr="00A7709D" w:rsidRDefault="004B2172" w:rsidP="004B2172">
            <w:pPr>
              <w:pStyle w:val="ListParagraph"/>
              <w:numPr>
                <w:ilvl w:val="0"/>
                <w:numId w:val="24"/>
              </w:numPr>
              <w:spacing w:after="160" w:line="256" w:lineRule="auto"/>
              <w:rPr>
                <w:rFonts w:ascii="Arial" w:hAnsi="Arial" w:cs="Arial"/>
              </w:rPr>
            </w:pPr>
            <w:r w:rsidRPr="00A7709D">
              <w:rPr>
                <w:rFonts w:ascii="Arial" w:hAnsi="Arial" w:cs="Arial"/>
              </w:rPr>
              <w:t>Qualified Teacher Status - essential</w:t>
            </w:r>
          </w:p>
          <w:p w14:paraId="3415E1EC" w14:textId="036215CA" w:rsidR="00AE4FEB" w:rsidRPr="00A7709D" w:rsidRDefault="004B2172" w:rsidP="004B2172">
            <w:pPr>
              <w:pStyle w:val="ListParagraph"/>
              <w:numPr>
                <w:ilvl w:val="0"/>
                <w:numId w:val="24"/>
              </w:numPr>
              <w:spacing w:after="160" w:line="256" w:lineRule="auto"/>
              <w:rPr>
                <w:rFonts w:ascii="Arial" w:hAnsi="Arial" w:cs="Arial"/>
              </w:rPr>
            </w:pPr>
            <w:r w:rsidRPr="00A7709D">
              <w:rPr>
                <w:rFonts w:ascii="Arial" w:hAnsi="Arial" w:cs="Arial"/>
                <w:shd w:val="clear" w:color="auto" w:fill="FFFFFF"/>
              </w:rPr>
              <w:t xml:space="preserve">National Award for Special Educational Needs Coordination (NASENCO) or ability and willingness to achieve the qualification within 3 years of undertaking the role; </w:t>
            </w:r>
            <w:r w:rsidRPr="00A7709D">
              <w:rPr>
                <w:rFonts w:ascii="Arial" w:hAnsi="Arial" w:cs="Arial"/>
              </w:rPr>
              <w:t xml:space="preserve">a willingness and ability to develop specialist knowledge and keep up to date with local and national policy and developments – essential </w:t>
            </w:r>
          </w:p>
        </w:tc>
      </w:tr>
    </w:tbl>
    <w:p w14:paraId="573B64DA" w14:textId="02975D19" w:rsidR="008F0E62" w:rsidRPr="008F0E62" w:rsidRDefault="00307391" w:rsidP="00BD24BD">
      <w:pPr>
        <w:pStyle w:val="Heading1"/>
      </w:pPr>
      <w:r>
        <w:t>Other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lastRenderedPageBreak/>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6752E3AB" w:rsidR="002659C3" w:rsidRPr="002659C3" w:rsidRDefault="002659C3" w:rsidP="00BD24BD">
            <w:pPr>
              <w:numPr>
                <w:ilvl w:val="0"/>
                <w:numId w:val="1"/>
              </w:numPr>
              <w:tabs>
                <w:tab w:val="left" w:pos="448"/>
              </w:tabs>
              <w:spacing w:before="120"/>
              <w:ind w:left="448" w:hanging="284"/>
              <w:rPr>
                <w:rFonts w:ascii="Arial" w:hAnsi="Arial" w:cs="Arial"/>
              </w:rPr>
            </w:pPr>
            <w:r>
              <w:rPr>
                <w:rFonts w:ascii="Arial" w:hAnsi="Arial" w:cs="Arial"/>
              </w:rPr>
              <w:t>Sympathy with the aims and values of a Church Aided School.</w:t>
            </w:r>
          </w:p>
        </w:tc>
      </w:tr>
    </w:tbl>
    <w:p w14:paraId="0651009F" w14:textId="501F314E" w:rsidR="00307391" w:rsidRDefault="00307391" w:rsidP="00BD24BD"/>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0281DC9A" w14:textId="53040B50" w:rsidR="005C772C" w:rsidRDefault="005C772C" w:rsidP="00FF277D">
      <w:pPr>
        <w:ind w:left="1440" w:firstLine="720"/>
      </w:pPr>
    </w:p>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3FBB" w14:textId="77777777" w:rsidR="00C70AF3" w:rsidRDefault="00C70AF3" w:rsidP="00E76A6D">
      <w:r>
        <w:separator/>
      </w:r>
    </w:p>
  </w:endnote>
  <w:endnote w:type="continuationSeparator" w:id="0">
    <w:p w14:paraId="1F53D882" w14:textId="77777777" w:rsidR="00C70AF3" w:rsidRDefault="00C70AF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D1C2" w14:textId="77777777" w:rsidR="00C70AF3" w:rsidRDefault="00C70AF3" w:rsidP="00E76A6D">
      <w:r>
        <w:separator/>
      </w:r>
    </w:p>
  </w:footnote>
  <w:footnote w:type="continuationSeparator" w:id="0">
    <w:p w14:paraId="200B35DE" w14:textId="77777777" w:rsidR="00C70AF3" w:rsidRDefault="00C70AF3"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B665CC">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B665CC">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4411E"/>
    <w:multiLevelType w:val="hybridMultilevel"/>
    <w:tmpl w:val="DF2A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10D22"/>
    <w:multiLevelType w:val="hybridMultilevel"/>
    <w:tmpl w:val="6C8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6456E2"/>
    <w:multiLevelType w:val="hybridMultilevel"/>
    <w:tmpl w:val="CC4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BA3190"/>
    <w:multiLevelType w:val="hybridMultilevel"/>
    <w:tmpl w:val="19F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12D7F"/>
    <w:multiLevelType w:val="hybridMultilevel"/>
    <w:tmpl w:val="4570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D41A0"/>
    <w:multiLevelType w:val="hybridMultilevel"/>
    <w:tmpl w:val="859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EA647D"/>
    <w:multiLevelType w:val="hybridMultilevel"/>
    <w:tmpl w:val="99807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6"/>
  </w:num>
  <w:num w:numId="4">
    <w:abstractNumId w:val="21"/>
  </w:num>
  <w:num w:numId="5">
    <w:abstractNumId w:val="1"/>
  </w:num>
  <w:num w:numId="6">
    <w:abstractNumId w:val="2"/>
  </w:num>
  <w:num w:numId="7">
    <w:abstractNumId w:val="11"/>
  </w:num>
  <w:num w:numId="8">
    <w:abstractNumId w:val="0"/>
  </w:num>
  <w:num w:numId="9">
    <w:abstractNumId w:val="19"/>
  </w:num>
  <w:num w:numId="10">
    <w:abstractNumId w:val="12"/>
  </w:num>
  <w:num w:numId="11">
    <w:abstractNumId w:val="4"/>
  </w:num>
  <w:num w:numId="12">
    <w:abstractNumId w:val="22"/>
  </w:num>
  <w:num w:numId="13">
    <w:abstractNumId w:val="18"/>
  </w:num>
  <w:num w:numId="14">
    <w:abstractNumId w:val="7"/>
  </w:num>
  <w:num w:numId="15">
    <w:abstractNumId w:val="16"/>
  </w:num>
  <w:num w:numId="16">
    <w:abstractNumId w:val="13"/>
  </w:num>
  <w:num w:numId="17">
    <w:abstractNumId w:val="5"/>
  </w:num>
  <w:num w:numId="18">
    <w:abstractNumId w:val="8"/>
  </w:num>
  <w:num w:numId="19">
    <w:abstractNumId w:val="10"/>
  </w:num>
  <w:num w:numId="20">
    <w:abstractNumId w:val="20"/>
  </w:num>
  <w:num w:numId="21">
    <w:abstractNumId w:val="15"/>
  </w:num>
  <w:num w:numId="22">
    <w:abstractNumId w:val="14"/>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1140A"/>
    <w:rsid w:val="000775BB"/>
    <w:rsid w:val="000A36FB"/>
    <w:rsid w:val="000D3E3D"/>
    <w:rsid w:val="00107114"/>
    <w:rsid w:val="00134F55"/>
    <w:rsid w:val="00141FA5"/>
    <w:rsid w:val="00153804"/>
    <w:rsid w:val="001C6625"/>
    <w:rsid w:val="001D13CE"/>
    <w:rsid w:val="001E497C"/>
    <w:rsid w:val="00203285"/>
    <w:rsid w:val="002659C3"/>
    <w:rsid w:val="002864C1"/>
    <w:rsid w:val="002B2175"/>
    <w:rsid w:val="002D0235"/>
    <w:rsid w:val="002F6ACA"/>
    <w:rsid w:val="00307391"/>
    <w:rsid w:val="00372945"/>
    <w:rsid w:val="003B26AF"/>
    <w:rsid w:val="003B5415"/>
    <w:rsid w:val="003E3F7A"/>
    <w:rsid w:val="003E41F1"/>
    <w:rsid w:val="003F4129"/>
    <w:rsid w:val="003F5381"/>
    <w:rsid w:val="00402216"/>
    <w:rsid w:val="004361C1"/>
    <w:rsid w:val="004806F5"/>
    <w:rsid w:val="004A1434"/>
    <w:rsid w:val="004A1503"/>
    <w:rsid w:val="004B2172"/>
    <w:rsid w:val="004C7C85"/>
    <w:rsid w:val="004D270A"/>
    <w:rsid w:val="004F3C63"/>
    <w:rsid w:val="004F6011"/>
    <w:rsid w:val="0050384A"/>
    <w:rsid w:val="00512005"/>
    <w:rsid w:val="00521FEB"/>
    <w:rsid w:val="005363CD"/>
    <w:rsid w:val="00590B0F"/>
    <w:rsid w:val="00595D51"/>
    <w:rsid w:val="005A4D3E"/>
    <w:rsid w:val="005C772C"/>
    <w:rsid w:val="005D7BD5"/>
    <w:rsid w:val="005E5AFC"/>
    <w:rsid w:val="00612B3E"/>
    <w:rsid w:val="0062310D"/>
    <w:rsid w:val="00661679"/>
    <w:rsid w:val="006A1875"/>
    <w:rsid w:val="00702B37"/>
    <w:rsid w:val="00724550"/>
    <w:rsid w:val="00726AC3"/>
    <w:rsid w:val="00740F11"/>
    <w:rsid w:val="00742E17"/>
    <w:rsid w:val="00772AC7"/>
    <w:rsid w:val="00774351"/>
    <w:rsid w:val="007A2D53"/>
    <w:rsid w:val="007E7490"/>
    <w:rsid w:val="0080488B"/>
    <w:rsid w:val="00821AA1"/>
    <w:rsid w:val="00822730"/>
    <w:rsid w:val="00855DA9"/>
    <w:rsid w:val="00855F9E"/>
    <w:rsid w:val="008D1BDD"/>
    <w:rsid w:val="008E3782"/>
    <w:rsid w:val="008F0E62"/>
    <w:rsid w:val="009222D6"/>
    <w:rsid w:val="00946CD4"/>
    <w:rsid w:val="00971D1E"/>
    <w:rsid w:val="00975FE2"/>
    <w:rsid w:val="00984B26"/>
    <w:rsid w:val="009A5FDC"/>
    <w:rsid w:val="00A34D9B"/>
    <w:rsid w:val="00A41381"/>
    <w:rsid w:val="00A7709D"/>
    <w:rsid w:val="00AE4FEB"/>
    <w:rsid w:val="00B05B0B"/>
    <w:rsid w:val="00B57549"/>
    <w:rsid w:val="00B665CC"/>
    <w:rsid w:val="00B82E31"/>
    <w:rsid w:val="00B8452D"/>
    <w:rsid w:val="00B93F7B"/>
    <w:rsid w:val="00BB2E29"/>
    <w:rsid w:val="00BD24BD"/>
    <w:rsid w:val="00C374FD"/>
    <w:rsid w:val="00C46514"/>
    <w:rsid w:val="00C5268E"/>
    <w:rsid w:val="00C63B5F"/>
    <w:rsid w:val="00C70AF3"/>
    <w:rsid w:val="00C950BB"/>
    <w:rsid w:val="00CA5FCA"/>
    <w:rsid w:val="00CE013C"/>
    <w:rsid w:val="00CE0AB6"/>
    <w:rsid w:val="00D45C32"/>
    <w:rsid w:val="00DD7718"/>
    <w:rsid w:val="00DF2037"/>
    <w:rsid w:val="00E053C6"/>
    <w:rsid w:val="00E76A6D"/>
    <w:rsid w:val="00E91B82"/>
    <w:rsid w:val="00EA5E4C"/>
    <w:rsid w:val="00EB4A94"/>
    <w:rsid w:val="00ED2FDB"/>
    <w:rsid w:val="00EE4793"/>
    <w:rsid w:val="00F2496A"/>
    <w:rsid w:val="00F31E6F"/>
    <w:rsid w:val="00FB1869"/>
    <w:rsid w:val="00FD4CAF"/>
    <w:rsid w:val="00FF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6.xml><?xml version="1.0" encoding="utf-8"?>
<ds:datastoreItem xmlns:ds="http://schemas.openxmlformats.org/officeDocument/2006/customXml" ds:itemID="{631BD443-3D8F-4220-B10B-204DC6DF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Carole Anne Pett</cp:lastModifiedBy>
  <cp:revision>2</cp:revision>
  <cp:lastPrinted>2021-01-14T11:57:00Z</cp:lastPrinted>
  <dcterms:created xsi:type="dcterms:W3CDTF">2023-05-15T14:32:00Z</dcterms:created>
  <dcterms:modified xsi:type="dcterms:W3CDTF">2023-05-15T14:32:00Z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