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C66C" w14:textId="25E5B6B8" w:rsidR="00C562DF" w:rsidRDefault="007E1F9C">
      <w:pPr>
        <w:spacing w:after="0"/>
      </w:pPr>
      <w:r>
        <w:rPr>
          <w:noProof/>
        </w:rPr>
        <w:drawing>
          <wp:anchor distT="0" distB="0" distL="114300" distR="114300" simplePos="0" relativeHeight="251659264" behindDoc="0" locked="0" layoutInCell="1" allowOverlap="1" wp14:anchorId="7EC279B7" wp14:editId="435C6524">
            <wp:simplePos x="0" y="0"/>
            <wp:positionH relativeFrom="margin">
              <wp:posOffset>2880360</wp:posOffset>
            </wp:positionH>
            <wp:positionV relativeFrom="paragraph">
              <wp:posOffset>0</wp:posOffset>
            </wp:positionV>
            <wp:extent cx="1047750" cy="1067435"/>
            <wp:effectExtent l="0" t="0" r="0" b="0"/>
            <wp:wrapSquare wrapText="bothSides"/>
            <wp:docPr id="14" name="Picture 14"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AD713" w14:textId="77777777" w:rsidR="007E1F9C" w:rsidRDefault="007E1F9C">
      <w:pPr>
        <w:spacing w:after="0"/>
      </w:pPr>
    </w:p>
    <w:p w14:paraId="7658433B" w14:textId="6830742C" w:rsidR="007E1F9C" w:rsidRDefault="007E1F9C">
      <w:pPr>
        <w:spacing w:after="0"/>
      </w:pPr>
    </w:p>
    <w:p w14:paraId="41E75335" w14:textId="77777777" w:rsidR="007E1F9C" w:rsidRDefault="007E1F9C">
      <w:pPr>
        <w:spacing w:after="0"/>
      </w:pPr>
    </w:p>
    <w:p w14:paraId="794E8F6B" w14:textId="77777777" w:rsidR="007E1F9C" w:rsidRDefault="007E1F9C">
      <w:pPr>
        <w:spacing w:after="0"/>
      </w:pPr>
    </w:p>
    <w:p w14:paraId="2FFA3BB1" w14:textId="77777777" w:rsidR="007E1F9C" w:rsidRDefault="007E1F9C">
      <w:pPr>
        <w:spacing w:after="0"/>
      </w:pPr>
    </w:p>
    <w:tbl>
      <w:tblPr>
        <w:tblStyle w:val="TableGrid"/>
        <w:tblW w:w="10622" w:type="dxa"/>
        <w:tblInd w:w="5" w:type="dxa"/>
        <w:tblCellMar>
          <w:top w:w="53" w:type="dxa"/>
          <w:left w:w="108" w:type="dxa"/>
          <w:right w:w="115" w:type="dxa"/>
        </w:tblCellMar>
        <w:tblLook w:val="04A0" w:firstRow="1" w:lastRow="0" w:firstColumn="1" w:lastColumn="0" w:noHBand="0" w:noVBand="1"/>
      </w:tblPr>
      <w:tblGrid>
        <w:gridCol w:w="2825"/>
        <w:gridCol w:w="7797"/>
      </w:tblGrid>
      <w:tr w:rsidR="007E1F9C" w:rsidRPr="007E1F9C" w14:paraId="1CB5596D" w14:textId="77777777" w:rsidTr="009847A6">
        <w:trPr>
          <w:trHeight w:val="302"/>
        </w:trPr>
        <w:tc>
          <w:tcPr>
            <w:tcW w:w="10622" w:type="dxa"/>
            <w:gridSpan w:val="2"/>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39BCD7F3" w14:textId="696E5549" w:rsidR="007E1F9C" w:rsidRPr="007E1F9C" w:rsidRDefault="007E1F9C" w:rsidP="007E1F9C">
            <w:pPr>
              <w:ind w:right="-254"/>
              <w:jc w:val="center"/>
              <w:rPr>
                <w:rFonts w:ascii="Arial" w:hAnsi="Arial" w:cs="Arial"/>
                <w:b/>
                <w:szCs w:val="22"/>
              </w:rPr>
            </w:pPr>
            <w:r w:rsidRPr="007E1F9C">
              <w:rPr>
                <w:rFonts w:ascii="Arial" w:hAnsi="Arial" w:cs="Arial"/>
                <w:b/>
                <w:szCs w:val="22"/>
              </w:rPr>
              <w:t>JOB DESCRIPTION</w:t>
            </w:r>
          </w:p>
        </w:tc>
      </w:tr>
      <w:tr w:rsidR="00C562DF" w:rsidRPr="007E1F9C" w14:paraId="7260FEC9" w14:textId="77777777" w:rsidTr="009847A6">
        <w:trPr>
          <w:trHeight w:val="302"/>
        </w:trPr>
        <w:tc>
          <w:tcPr>
            <w:tcW w:w="2825" w:type="dxa"/>
            <w:tcBorders>
              <w:top w:val="single" w:sz="4" w:space="0" w:color="000000"/>
              <w:left w:val="single" w:sz="4" w:space="0" w:color="000000"/>
              <w:bottom w:val="single" w:sz="4" w:space="0" w:color="000000"/>
              <w:right w:val="single" w:sz="4" w:space="0" w:color="000000"/>
            </w:tcBorders>
          </w:tcPr>
          <w:p w14:paraId="0DC5F475" w14:textId="77777777" w:rsidR="00C562DF" w:rsidRPr="007E1F9C" w:rsidRDefault="00656A73">
            <w:pPr>
              <w:rPr>
                <w:rFonts w:ascii="Arial" w:hAnsi="Arial" w:cs="Arial"/>
                <w:szCs w:val="22"/>
              </w:rPr>
            </w:pPr>
            <w:r w:rsidRPr="007E1F9C">
              <w:rPr>
                <w:rFonts w:ascii="Arial" w:hAnsi="Arial" w:cs="Arial"/>
                <w:b/>
                <w:szCs w:val="22"/>
              </w:rPr>
              <w:t xml:space="preserve">Job Title </w:t>
            </w:r>
          </w:p>
        </w:tc>
        <w:tc>
          <w:tcPr>
            <w:tcW w:w="7797" w:type="dxa"/>
            <w:tcBorders>
              <w:top w:val="single" w:sz="4" w:space="0" w:color="000000"/>
              <w:left w:val="single" w:sz="4" w:space="0" w:color="000000"/>
              <w:bottom w:val="single" w:sz="4" w:space="0" w:color="000000"/>
              <w:right w:val="single" w:sz="4" w:space="0" w:color="000000"/>
            </w:tcBorders>
          </w:tcPr>
          <w:p w14:paraId="7E3FD87C" w14:textId="4108E15D" w:rsidR="00C562DF" w:rsidRPr="007E1F9C" w:rsidRDefault="00656A73">
            <w:pPr>
              <w:rPr>
                <w:rFonts w:ascii="Arial" w:hAnsi="Arial" w:cs="Arial"/>
                <w:szCs w:val="22"/>
              </w:rPr>
            </w:pPr>
            <w:r w:rsidRPr="007E1F9C">
              <w:rPr>
                <w:rFonts w:ascii="Arial" w:hAnsi="Arial" w:cs="Arial"/>
                <w:b/>
                <w:szCs w:val="22"/>
              </w:rPr>
              <w:t xml:space="preserve">SENCo </w:t>
            </w:r>
          </w:p>
        </w:tc>
      </w:tr>
      <w:tr w:rsidR="00C562DF" w:rsidRPr="007E1F9C" w14:paraId="3033BA5F" w14:textId="77777777" w:rsidTr="009847A6">
        <w:trPr>
          <w:trHeight w:val="302"/>
        </w:trPr>
        <w:tc>
          <w:tcPr>
            <w:tcW w:w="2825" w:type="dxa"/>
            <w:tcBorders>
              <w:top w:val="single" w:sz="4" w:space="0" w:color="000000"/>
              <w:left w:val="single" w:sz="4" w:space="0" w:color="000000"/>
              <w:bottom w:val="single" w:sz="4" w:space="0" w:color="000000"/>
              <w:right w:val="single" w:sz="4" w:space="0" w:color="000000"/>
            </w:tcBorders>
          </w:tcPr>
          <w:p w14:paraId="0E1B5B09" w14:textId="77777777" w:rsidR="00C562DF" w:rsidRPr="007E1F9C" w:rsidRDefault="00656A73">
            <w:pPr>
              <w:rPr>
                <w:rFonts w:ascii="Arial" w:hAnsi="Arial" w:cs="Arial"/>
                <w:szCs w:val="22"/>
              </w:rPr>
            </w:pPr>
            <w:r w:rsidRPr="007E1F9C">
              <w:rPr>
                <w:rFonts w:ascii="Arial" w:hAnsi="Arial" w:cs="Arial"/>
                <w:b/>
                <w:szCs w:val="22"/>
              </w:rPr>
              <w:t xml:space="preserve">Responsible to </w:t>
            </w:r>
          </w:p>
        </w:tc>
        <w:tc>
          <w:tcPr>
            <w:tcW w:w="7797" w:type="dxa"/>
            <w:tcBorders>
              <w:top w:val="single" w:sz="4" w:space="0" w:color="000000"/>
              <w:left w:val="single" w:sz="4" w:space="0" w:color="000000"/>
              <w:bottom w:val="single" w:sz="4" w:space="0" w:color="000000"/>
              <w:right w:val="single" w:sz="4" w:space="0" w:color="000000"/>
            </w:tcBorders>
          </w:tcPr>
          <w:p w14:paraId="4A801F0B" w14:textId="35C970AD" w:rsidR="00C562DF" w:rsidRPr="007E1F9C" w:rsidRDefault="00656A73">
            <w:pPr>
              <w:rPr>
                <w:rFonts w:ascii="Arial" w:hAnsi="Arial" w:cs="Arial"/>
                <w:szCs w:val="22"/>
              </w:rPr>
            </w:pPr>
            <w:r w:rsidRPr="007E1F9C">
              <w:rPr>
                <w:rFonts w:ascii="Arial" w:hAnsi="Arial" w:cs="Arial"/>
                <w:b/>
                <w:szCs w:val="22"/>
              </w:rPr>
              <w:t>Headteacher</w:t>
            </w:r>
            <w:r w:rsidR="007E1F9C">
              <w:rPr>
                <w:rFonts w:ascii="Arial" w:hAnsi="Arial" w:cs="Arial"/>
                <w:b/>
                <w:szCs w:val="22"/>
              </w:rPr>
              <w:t xml:space="preserve"> </w:t>
            </w:r>
            <w:r w:rsidRPr="007E1F9C">
              <w:rPr>
                <w:rFonts w:ascii="Arial" w:hAnsi="Arial" w:cs="Arial"/>
                <w:b/>
                <w:szCs w:val="22"/>
              </w:rPr>
              <w:t>/</w:t>
            </w:r>
            <w:r w:rsidR="007E1F9C">
              <w:rPr>
                <w:rFonts w:ascii="Arial" w:hAnsi="Arial" w:cs="Arial"/>
                <w:b/>
                <w:szCs w:val="22"/>
              </w:rPr>
              <w:t xml:space="preserve"> </w:t>
            </w:r>
            <w:r w:rsidRPr="007E1F9C">
              <w:rPr>
                <w:rFonts w:ascii="Arial" w:hAnsi="Arial" w:cs="Arial"/>
                <w:b/>
                <w:szCs w:val="22"/>
              </w:rPr>
              <w:t xml:space="preserve">Governing Body </w:t>
            </w:r>
          </w:p>
        </w:tc>
      </w:tr>
      <w:tr w:rsidR="00C562DF" w:rsidRPr="007E1F9C" w14:paraId="6119D2DE" w14:textId="77777777" w:rsidTr="009847A6">
        <w:trPr>
          <w:trHeight w:val="305"/>
        </w:trPr>
        <w:tc>
          <w:tcPr>
            <w:tcW w:w="2825" w:type="dxa"/>
            <w:tcBorders>
              <w:top w:val="single" w:sz="4" w:space="0" w:color="000000"/>
              <w:left w:val="single" w:sz="4" w:space="0" w:color="000000"/>
              <w:bottom w:val="single" w:sz="4" w:space="0" w:color="000000"/>
              <w:right w:val="single" w:sz="4" w:space="0" w:color="000000"/>
            </w:tcBorders>
          </w:tcPr>
          <w:p w14:paraId="4B818C07" w14:textId="77777777" w:rsidR="00C562DF" w:rsidRPr="007E1F9C" w:rsidRDefault="00656A73">
            <w:pPr>
              <w:rPr>
                <w:rFonts w:ascii="Arial" w:hAnsi="Arial" w:cs="Arial"/>
                <w:szCs w:val="22"/>
              </w:rPr>
            </w:pPr>
            <w:r w:rsidRPr="007E1F9C">
              <w:rPr>
                <w:rFonts w:ascii="Arial" w:hAnsi="Arial" w:cs="Arial"/>
                <w:b/>
                <w:szCs w:val="22"/>
              </w:rPr>
              <w:t xml:space="preserve">Type of Position </w:t>
            </w:r>
          </w:p>
        </w:tc>
        <w:tc>
          <w:tcPr>
            <w:tcW w:w="7797" w:type="dxa"/>
            <w:tcBorders>
              <w:top w:val="single" w:sz="4" w:space="0" w:color="000000"/>
              <w:left w:val="single" w:sz="4" w:space="0" w:color="000000"/>
              <w:bottom w:val="single" w:sz="4" w:space="0" w:color="000000"/>
              <w:right w:val="single" w:sz="4" w:space="0" w:color="000000"/>
            </w:tcBorders>
          </w:tcPr>
          <w:p w14:paraId="6FE643CB" w14:textId="77777777" w:rsidR="009847A6" w:rsidRDefault="00C665FC">
            <w:pPr>
              <w:rPr>
                <w:rFonts w:ascii="Arial" w:hAnsi="Arial" w:cs="Arial"/>
                <w:b/>
                <w:szCs w:val="22"/>
              </w:rPr>
            </w:pPr>
            <w:r>
              <w:rPr>
                <w:rFonts w:ascii="Arial" w:hAnsi="Arial" w:cs="Arial"/>
                <w:b/>
                <w:szCs w:val="22"/>
              </w:rPr>
              <w:t xml:space="preserve">Maternity </w:t>
            </w:r>
            <w:r w:rsidR="009847A6">
              <w:rPr>
                <w:rFonts w:ascii="Arial" w:hAnsi="Arial" w:cs="Arial"/>
                <w:b/>
                <w:szCs w:val="22"/>
              </w:rPr>
              <w:t>C</w:t>
            </w:r>
            <w:r>
              <w:rPr>
                <w:rFonts w:ascii="Arial" w:hAnsi="Arial" w:cs="Arial"/>
                <w:b/>
                <w:szCs w:val="22"/>
              </w:rPr>
              <w:t>over (1</w:t>
            </w:r>
            <w:r w:rsidR="009847A6">
              <w:rPr>
                <w:rFonts w:ascii="Arial" w:hAnsi="Arial" w:cs="Arial"/>
                <w:b/>
                <w:szCs w:val="22"/>
              </w:rPr>
              <w:t xml:space="preserve"> </w:t>
            </w:r>
            <w:r>
              <w:rPr>
                <w:rFonts w:ascii="Arial" w:hAnsi="Arial" w:cs="Arial"/>
                <w:b/>
                <w:szCs w:val="22"/>
              </w:rPr>
              <w:t>year)</w:t>
            </w:r>
            <w:r w:rsidR="009847A6">
              <w:rPr>
                <w:rFonts w:ascii="Arial" w:hAnsi="Arial" w:cs="Arial"/>
                <w:b/>
                <w:szCs w:val="22"/>
              </w:rPr>
              <w:t xml:space="preserve"> </w:t>
            </w:r>
            <w:r>
              <w:rPr>
                <w:rFonts w:ascii="Arial" w:hAnsi="Arial" w:cs="Arial"/>
                <w:b/>
                <w:szCs w:val="22"/>
              </w:rPr>
              <w:t xml:space="preserve">/ </w:t>
            </w:r>
            <w:r w:rsidR="009847A6">
              <w:rPr>
                <w:rFonts w:ascii="Arial" w:hAnsi="Arial" w:cs="Arial"/>
                <w:b/>
                <w:szCs w:val="22"/>
              </w:rPr>
              <w:t>Potential S</w:t>
            </w:r>
            <w:r>
              <w:rPr>
                <w:rFonts w:ascii="Arial" w:hAnsi="Arial" w:cs="Arial"/>
                <w:b/>
                <w:szCs w:val="22"/>
              </w:rPr>
              <w:t>econdment</w:t>
            </w:r>
            <w:r w:rsidR="009847A6">
              <w:rPr>
                <w:rFonts w:ascii="Arial" w:hAnsi="Arial" w:cs="Arial"/>
                <w:b/>
                <w:szCs w:val="22"/>
              </w:rPr>
              <w:t xml:space="preserve"> Opportunity</w:t>
            </w:r>
          </w:p>
          <w:p w14:paraId="43E5C741" w14:textId="6FC3BBC1" w:rsidR="00C562DF" w:rsidRPr="007E1F9C" w:rsidRDefault="00905B50">
            <w:pPr>
              <w:rPr>
                <w:rFonts w:ascii="Arial" w:hAnsi="Arial" w:cs="Arial"/>
                <w:szCs w:val="22"/>
              </w:rPr>
            </w:pPr>
            <w:r w:rsidRPr="007E1F9C">
              <w:rPr>
                <w:rFonts w:ascii="Arial" w:hAnsi="Arial" w:cs="Arial"/>
                <w:b/>
                <w:szCs w:val="22"/>
              </w:rPr>
              <w:t>Full</w:t>
            </w:r>
            <w:r w:rsidR="009847A6">
              <w:rPr>
                <w:rFonts w:ascii="Arial" w:hAnsi="Arial" w:cs="Arial"/>
                <w:b/>
                <w:szCs w:val="22"/>
              </w:rPr>
              <w:t xml:space="preserve"> or Part Time (3 days)</w:t>
            </w:r>
          </w:p>
        </w:tc>
      </w:tr>
      <w:tr w:rsidR="00C562DF" w:rsidRPr="007E1F9C" w14:paraId="5C341DB0" w14:textId="77777777" w:rsidTr="009847A6">
        <w:trPr>
          <w:trHeight w:val="595"/>
        </w:trPr>
        <w:tc>
          <w:tcPr>
            <w:tcW w:w="2825" w:type="dxa"/>
            <w:tcBorders>
              <w:top w:val="single" w:sz="4" w:space="0" w:color="000000"/>
              <w:left w:val="single" w:sz="4" w:space="0" w:color="000000"/>
              <w:bottom w:val="single" w:sz="4" w:space="0" w:color="000000"/>
              <w:right w:val="single" w:sz="4" w:space="0" w:color="000000"/>
            </w:tcBorders>
          </w:tcPr>
          <w:p w14:paraId="36BB68B7" w14:textId="77777777" w:rsidR="00C562DF" w:rsidRPr="007E1F9C" w:rsidRDefault="00656A73">
            <w:pPr>
              <w:rPr>
                <w:rFonts w:ascii="Arial" w:hAnsi="Arial" w:cs="Arial"/>
                <w:szCs w:val="22"/>
              </w:rPr>
            </w:pPr>
            <w:r w:rsidRPr="007E1F9C">
              <w:rPr>
                <w:rFonts w:ascii="Arial" w:hAnsi="Arial" w:cs="Arial"/>
                <w:b/>
                <w:szCs w:val="22"/>
              </w:rPr>
              <w:t xml:space="preserve">Level and Scale Point </w:t>
            </w:r>
          </w:p>
        </w:tc>
        <w:tc>
          <w:tcPr>
            <w:tcW w:w="7797" w:type="dxa"/>
            <w:tcBorders>
              <w:top w:val="single" w:sz="4" w:space="0" w:color="000000"/>
              <w:left w:val="single" w:sz="4" w:space="0" w:color="000000"/>
              <w:bottom w:val="single" w:sz="4" w:space="0" w:color="000000"/>
              <w:right w:val="single" w:sz="4" w:space="0" w:color="000000"/>
            </w:tcBorders>
          </w:tcPr>
          <w:p w14:paraId="4EACF4B2" w14:textId="51F71BA3" w:rsidR="00C562DF" w:rsidRPr="007E1F9C" w:rsidRDefault="00656A73">
            <w:pPr>
              <w:rPr>
                <w:rFonts w:ascii="Arial" w:hAnsi="Arial" w:cs="Arial"/>
                <w:szCs w:val="22"/>
              </w:rPr>
            </w:pPr>
            <w:r w:rsidRPr="007E1F9C">
              <w:rPr>
                <w:rFonts w:ascii="Arial" w:hAnsi="Arial" w:cs="Arial"/>
                <w:b/>
                <w:szCs w:val="22"/>
              </w:rPr>
              <w:t>Main Scale or UPS (depending on experience) plus</w:t>
            </w:r>
            <w:r w:rsidR="007A4979" w:rsidRPr="007E1F9C">
              <w:rPr>
                <w:rFonts w:ascii="Arial" w:hAnsi="Arial" w:cs="Arial"/>
                <w:b/>
                <w:szCs w:val="22"/>
              </w:rPr>
              <w:t xml:space="preserve"> 2</w:t>
            </w:r>
            <w:r w:rsidRPr="007E1F9C">
              <w:rPr>
                <w:rFonts w:ascii="Arial" w:hAnsi="Arial" w:cs="Arial"/>
                <w:b/>
                <w:szCs w:val="22"/>
              </w:rPr>
              <w:t xml:space="preserve"> SEN Allowance</w:t>
            </w:r>
          </w:p>
        </w:tc>
      </w:tr>
    </w:tbl>
    <w:p w14:paraId="5663DEA6" w14:textId="77777777" w:rsidR="00C562DF" w:rsidRPr="007E1F9C" w:rsidRDefault="00656A73">
      <w:pPr>
        <w:spacing w:after="0"/>
        <w:rPr>
          <w:rFonts w:ascii="Arial" w:hAnsi="Arial" w:cs="Arial"/>
          <w:szCs w:val="22"/>
        </w:rPr>
      </w:pPr>
      <w:r w:rsidRPr="007E1F9C">
        <w:rPr>
          <w:rFonts w:ascii="Arial" w:hAnsi="Arial" w:cs="Arial"/>
          <w:szCs w:val="22"/>
        </w:rPr>
        <w:t xml:space="preserve"> </w:t>
      </w:r>
    </w:p>
    <w:tbl>
      <w:tblPr>
        <w:tblStyle w:val="TableGrid"/>
        <w:tblW w:w="10627" w:type="dxa"/>
        <w:tblInd w:w="6" w:type="dxa"/>
        <w:tblCellMar>
          <w:top w:w="52" w:type="dxa"/>
          <w:left w:w="107" w:type="dxa"/>
          <w:right w:w="56" w:type="dxa"/>
        </w:tblCellMar>
        <w:tblLook w:val="04A0" w:firstRow="1" w:lastRow="0" w:firstColumn="1" w:lastColumn="0" w:noHBand="0" w:noVBand="1"/>
      </w:tblPr>
      <w:tblGrid>
        <w:gridCol w:w="10627"/>
      </w:tblGrid>
      <w:tr w:rsidR="00C562DF" w:rsidRPr="007E1F9C" w14:paraId="44C04572" w14:textId="77777777" w:rsidTr="007E1F9C">
        <w:trPr>
          <w:trHeight w:val="300"/>
        </w:trPr>
        <w:tc>
          <w:tcPr>
            <w:tcW w:w="10627"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50616DDB" w14:textId="77777777" w:rsidR="00C562DF" w:rsidRPr="007E1F9C" w:rsidRDefault="00656A73">
            <w:pPr>
              <w:rPr>
                <w:rFonts w:ascii="Arial" w:hAnsi="Arial" w:cs="Arial"/>
                <w:szCs w:val="22"/>
              </w:rPr>
            </w:pPr>
            <w:r w:rsidRPr="007E1F9C">
              <w:rPr>
                <w:rFonts w:ascii="Arial" w:hAnsi="Arial" w:cs="Arial"/>
                <w:b/>
                <w:color w:val="000000" w:themeColor="text1"/>
                <w:szCs w:val="22"/>
              </w:rPr>
              <w:t xml:space="preserve">Role </w:t>
            </w:r>
          </w:p>
        </w:tc>
      </w:tr>
      <w:tr w:rsidR="00C562DF" w:rsidRPr="007E1F9C" w14:paraId="513D596E" w14:textId="77777777">
        <w:trPr>
          <w:trHeight w:val="598"/>
        </w:trPr>
        <w:tc>
          <w:tcPr>
            <w:tcW w:w="10627" w:type="dxa"/>
            <w:tcBorders>
              <w:top w:val="single" w:sz="4" w:space="0" w:color="000000"/>
              <w:left w:val="single" w:sz="4" w:space="0" w:color="000000"/>
              <w:bottom w:val="single" w:sz="4" w:space="0" w:color="000000"/>
              <w:right w:val="single" w:sz="4" w:space="0" w:color="000000"/>
            </w:tcBorders>
          </w:tcPr>
          <w:p w14:paraId="00CDCDB5" w14:textId="0FAC9C19" w:rsidR="00C562DF" w:rsidRPr="007E1F9C" w:rsidRDefault="00656A73" w:rsidP="00812930">
            <w:pPr>
              <w:ind w:left="306" w:right="236"/>
              <w:jc w:val="both"/>
              <w:rPr>
                <w:rFonts w:ascii="Arial" w:hAnsi="Arial" w:cs="Arial"/>
                <w:szCs w:val="22"/>
              </w:rPr>
            </w:pPr>
            <w:r w:rsidRPr="007E1F9C">
              <w:rPr>
                <w:rFonts w:ascii="Arial" w:hAnsi="Arial" w:cs="Arial"/>
                <w:szCs w:val="22"/>
              </w:rPr>
              <w:t>To determine the strategic development of Special Educational Needs</w:t>
            </w:r>
            <w:r w:rsidR="00D1728A" w:rsidRPr="007E1F9C">
              <w:rPr>
                <w:rFonts w:ascii="Arial" w:hAnsi="Arial" w:cs="Arial"/>
                <w:szCs w:val="22"/>
              </w:rPr>
              <w:t xml:space="preserve"> and Child Looked After</w:t>
            </w:r>
            <w:r w:rsidRPr="007E1F9C">
              <w:rPr>
                <w:rFonts w:ascii="Arial" w:hAnsi="Arial" w:cs="Arial"/>
                <w:szCs w:val="22"/>
              </w:rPr>
              <w:t xml:space="preserve"> Provision in the School and to ensure staff understand the needs of pupils with SEN. </w:t>
            </w:r>
          </w:p>
          <w:p w14:paraId="1F350CEB" w14:textId="0900FF88" w:rsidR="00F741E7" w:rsidRPr="007E1F9C" w:rsidRDefault="00F741E7">
            <w:pPr>
              <w:jc w:val="both"/>
              <w:rPr>
                <w:rFonts w:ascii="Arial" w:hAnsi="Arial" w:cs="Arial"/>
                <w:szCs w:val="22"/>
              </w:rPr>
            </w:pPr>
          </w:p>
        </w:tc>
      </w:tr>
      <w:tr w:rsidR="00C562DF" w:rsidRPr="007E1F9C" w14:paraId="495CF723" w14:textId="77777777" w:rsidTr="007E1F9C">
        <w:trPr>
          <w:trHeight w:val="300"/>
        </w:trPr>
        <w:tc>
          <w:tcPr>
            <w:tcW w:w="10627"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399CA46F" w14:textId="77777777" w:rsidR="00C562DF" w:rsidRPr="007E1F9C" w:rsidRDefault="00656A73">
            <w:pPr>
              <w:rPr>
                <w:rFonts w:ascii="Arial" w:hAnsi="Arial" w:cs="Arial"/>
                <w:szCs w:val="22"/>
              </w:rPr>
            </w:pPr>
            <w:r w:rsidRPr="007E1F9C">
              <w:rPr>
                <w:rFonts w:ascii="Arial" w:hAnsi="Arial" w:cs="Arial"/>
                <w:b/>
                <w:color w:val="000000" w:themeColor="text1"/>
                <w:szCs w:val="22"/>
              </w:rPr>
              <w:t xml:space="preserve">Purpose of Job </w:t>
            </w:r>
          </w:p>
        </w:tc>
      </w:tr>
      <w:tr w:rsidR="00C562DF" w:rsidRPr="007E1F9C" w14:paraId="7C53CF9B" w14:textId="77777777">
        <w:trPr>
          <w:trHeight w:val="4217"/>
        </w:trPr>
        <w:tc>
          <w:tcPr>
            <w:tcW w:w="10627" w:type="dxa"/>
            <w:tcBorders>
              <w:top w:val="single" w:sz="4" w:space="0" w:color="000000"/>
              <w:left w:val="single" w:sz="4" w:space="0" w:color="000000"/>
              <w:bottom w:val="single" w:sz="4" w:space="0" w:color="000000"/>
              <w:right w:val="single" w:sz="4" w:space="0" w:color="000000"/>
            </w:tcBorders>
          </w:tcPr>
          <w:p w14:paraId="0E81D821" w14:textId="7F393EA7" w:rsidR="00C562DF" w:rsidRPr="007E1F9C" w:rsidRDefault="00656A73" w:rsidP="00812930">
            <w:pPr>
              <w:spacing w:after="49" w:line="240" w:lineRule="auto"/>
              <w:ind w:left="306" w:right="236"/>
              <w:jc w:val="both"/>
              <w:rPr>
                <w:rFonts w:ascii="Arial" w:hAnsi="Arial" w:cs="Arial"/>
                <w:szCs w:val="22"/>
              </w:rPr>
            </w:pPr>
            <w:r w:rsidRPr="007E1F9C">
              <w:rPr>
                <w:rFonts w:ascii="Arial" w:hAnsi="Arial" w:cs="Arial"/>
                <w:szCs w:val="22"/>
              </w:rPr>
              <w:t xml:space="preserve">To assist in the promotion, direction, and oversight of high standards of teaching and learning, pupil achievement and progression through effective </w:t>
            </w:r>
            <w:r w:rsidR="00195678" w:rsidRPr="007E1F9C">
              <w:rPr>
                <w:rFonts w:ascii="Arial" w:hAnsi="Arial" w:cs="Arial"/>
                <w:szCs w:val="22"/>
              </w:rPr>
              <w:t>provision</w:t>
            </w:r>
            <w:r w:rsidRPr="007E1F9C">
              <w:rPr>
                <w:rFonts w:ascii="Arial" w:hAnsi="Arial" w:cs="Arial"/>
                <w:szCs w:val="22"/>
              </w:rPr>
              <w:t xml:space="preserve"> for pupils with special educational needs. To be responsible for the day-to-day operation of the school SEND policy and to co-ordinate provision for pupils with SEN in the school including: </w:t>
            </w:r>
          </w:p>
          <w:p w14:paraId="264D185F" w14:textId="77777777" w:rsidR="00C562DF" w:rsidRPr="007E1F9C" w:rsidRDefault="00656A73" w:rsidP="00812930">
            <w:pPr>
              <w:numPr>
                <w:ilvl w:val="0"/>
                <w:numId w:val="2"/>
              </w:numPr>
              <w:ind w:left="306" w:right="236"/>
              <w:rPr>
                <w:rFonts w:ascii="Arial" w:hAnsi="Arial" w:cs="Arial"/>
                <w:szCs w:val="22"/>
              </w:rPr>
            </w:pPr>
            <w:r w:rsidRPr="007E1F9C">
              <w:rPr>
                <w:rFonts w:ascii="Arial" w:hAnsi="Arial" w:cs="Arial"/>
                <w:szCs w:val="22"/>
              </w:rPr>
              <w:t xml:space="preserve">Managing, developing, and maintaining high-quality SEN provision  </w:t>
            </w:r>
          </w:p>
          <w:p w14:paraId="76ACB8B2" w14:textId="77777777" w:rsidR="00C562DF" w:rsidRPr="007E1F9C" w:rsidRDefault="00656A73" w:rsidP="00812930">
            <w:pPr>
              <w:numPr>
                <w:ilvl w:val="0"/>
                <w:numId w:val="2"/>
              </w:numPr>
              <w:ind w:left="306" w:right="236"/>
              <w:rPr>
                <w:rFonts w:ascii="Arial" w:hAnsi="Arial" w:cs="Arial"/>
                <w:szCs w:val="22"/>
              </w:rPr>
            </w:pPr>
            <w:r w:rsidRPr="007E1F9C">
              <w:rPr>
                <w:rFonts w:ascii="Arial" w:hAnsi="Arial" w:cs="Arial"/>
                <w:szCs w:val="22"/>
              </w:rPr>
              <w:t xml:space="preserve">Observing pupils in the classroom, to coach and train colleagues  </w:t>
            </w:r>
          </w:p>
          <w:p w14:paraId="5B3669BE" w14:textId="77777777" w:rsidR="00C562DF" w:rsidRPr="007E1F9C" w:rsidRDefault="00656A73" w:rsidP="00812930">
            <w:pPr>
              <w:numPr>
                <w:ilvl w:val="0"/>
                <w:numId w:val="2"/>
              </w:numPr>
              <w:ind w:left="306" w:right="236"/>
              <w:rPr>
                <w:rFonts w:ascii="Arial" w:hAnsi="Arial" w:cs="Arial"/>
                <w:szCs w:val="22"/>
              </w:rPr>
            </w:pPr>
            <w:r w:rsidRPr="007E1F9C">
              <w:rPr>
                <w:rFonts w:ascii="Arial" w:hAnsi="Arial" w:cs="Arial"/>
                <w:szCs w:val="22"/>
              </w:rPr>
              <w:t xml:space="preserve">Keeping all paperwork including records and policies, up to date and actioned, as appropriate  </w:t>
            </w:r>
          </w:p>
          <w:p w14:paraId="51837936" w14:textId="633838E0" w:rsidR="00C562DF" w:rsidRPr="007E1F9C" w:rsidRDefault="00656A73" w:rsidP="00812930">
            <w:pPr>
              <w:numPr>
                <w:ilvl w:val="0"/>
                <w:numId w:val="2"/>
              </w:numPr>
              <w:ind w:left="306" w:right="236"/>
              <w:rPr>
                <w:rFonts w:ascii="Arial" w:hAnsi="Arial" w:cs="Arial"/>
                <w:szCs w:val="22"/>
              </w:rPr>
            </w:pPr>
            <w:r w:rsidRPr="007E1F9C">
              <w:rPr>
                <w:rFonts w:ascii="Arial" w:hAnsi="Arial" w:cs="Arial"/>
                <w:szCs w:val="22"/>
              </w:rPr>
              <w:t>Meeting with parents to support</w:t>
            </w:r>
            <w:r w:rsidR="00195678" w:rsidRPr="007E1F9C">
              <w:rPr>
                <w:rFonts w:ascii="Arial" w:hAnsi="Arial" w:cs="Arial"/>
                <w:szCs w:val="22"/>
              </w:rPr>
              <w:t xml:space="preserve"> to </w:t>
            </w:r>
            <w:proofErr w:type="gramStart"/>
            <w:r w:rsidR="00195678" w:rsidRPr="007E1F9C">
              <w:rPr>
                <w:rFonts w:ascii="Arial" w:hAnsi="Arial" w:cs="Arial"/>
                <w:szCs w:val="22"/>
              </w:rPr>
              <w:t>pupils</w:t>
            </w:r>
            <w:proofErr w:type="gramEnd"/>
            <w:r w:rsidR="00195678" w:rsidRPr="007E1F9C">
              <w:rPr>
                <w:rFonts w:ascii="Arial" w:hAnsi="Arial" w:cs="Arial"/>
                <w:szCs w:val="22"/>
              </w:rPr>
              <w:t xml:space="preserve"> outcomes</w:t>
            </w:r>
          </w:p>
          <w:p w14:paraId="3BCDE8A1" w14:textId="77777777" w:rsidR="00C562DF" w:rsidRPr="007E1F9C" w:rsidRDefault="00656A73" w:rsidP="00812930">
            <w:pPr>
              <w:numPr>
                <w:ilvl w:val="0"/>
                <w:numId w:val="2"/>
              </w:numPr>
              <w:ind w:left="306" w:right="236"/>
              <w:rPr>
                <w:rFonts w:ascii="Arial" w:hAnsi="Arial" w:cs="Arial"/>
                <w:szCs w:val="22"/>
              </w:rPr>
            </w:pPr>
            <w:r w:rsidRPr="007E1F9C">
              <w:rPr>
                <w:rFonts w:ascii="Arial" w:hAnsi="Arial" w:cs="Arial"/>
                <w:szCs w:val="22"/>
              </w:rPr>
              <w:t xml:space="preserve">Monitoring the quality of SEN support delivered both by teachers and teaching assistants  </w:t>
            </w:r>
          </w:p>
          <w:p w14:paraId="1149CFE5" w14:textId="77777777" w:rsidR="00195678" w:rsidRPr="007E1F9C" w:rsidRDefault="00656A73" w:rsidP="00812930">
            <w:pPr>
              <w:numPr>
                <w:ilvl w:val="0"/>
                <w:numId w:val="2"/>
              </w:numPr>
              <w:spacing w:after="2" w:line="257" w:lineRule="auto"/>
              <w:ind w:left="306" w:right="236"/>
              <w:rPr>
                <w:rFonts w:ascii="Arial" w:hAnsi="Arial" w:cs="Arial"/>
                <w:szCs w:val="22"/>
              </w:rPr>
            </w:pPr>
            <w:r w:rsidRPr="007E1F9C">
              <w:rPr>
                <w:rFonts w:ascii="Arial" w:hAnsi="Arial" w:cs="Arial"/>
                <w:szCs w:val="22"/>
              </w:rPr>
              <w:t xml:space="preserve">Ensuring that awareness of SEND issues is maintained across </w:t>
            </w:r>
            <w:proofErr w:type="gramStart"/>
            <w:r w:rsidRPr="007E1F9C">
              <w:rPr>
                <w:rFonts w:ascii="Arial" w:hAnsi="Arial" w:cs="Arial"/>
                <w:szCs w:val="22"/>
              </w:rPr>
              <w:t>all of</w:t>
            </w:r>
            <w:proofErr w:type="gramEnd"/>
            <w:r w:rsidRPr="007E1F9C">
              <w:rPr>
                <w:rFonts w:ascii="Arial" w:hAnsi="Arial" w:cs="Arial"/>
                <w:szCs w:val="22"/>
              </w:rPr>
              <w:t xml:space="preserve"> the teaching staff  </w:t>
            </w:r>
          </w:p>
          <w:p w14:paraId="6562446C" w14:textId="7817E719" w:rsidR="00C562DF" w:rsidRPr="007E1F9C" w:rsidRDefault="00656A73" w:rsidP="00812930">
            <w:pPr>
              <w:numPr>
                <w:ilvl w:val="0"/>
                <w:numId w:val="2"/>
              </w:numPr>
              <w:spacing w:after="2" w:line="257" w:lineRule="auto"/>
              <w:ind w:left="306" w:right="236"/>
              <w:rPr>
                <w:rFonts w:ascii="Arial" w:hAnsi="Arial" w:cs="Arial"/>
                <w:szCs w:val="22"/>
              </w:rPr>
            </w:pPr>
            <w:r w:rsidRPr="007E1F9C">
              <w:rPr>
                <w:rFonts w:ascii="Arial" w:hAnsi="Arial" w:cs="Arial"/>
                <w:szCs w:val="22"/>
              </w:rPr>
              <w:t xml:space="preserve">Being a role model for pupils through personal presentation and professional conduct </w:t>
            </w:r>
          </w:p>
          <w:p w14:paraId="05E7DE92" w14:textId="77777777" w:rsidR="00C562DF" w:rsidRPr="007E1F9C" w:rsidRDefault="00656A73" w:rsidP="00812930">
            <w:pPr>
              <w:numPr>
                <w:ilvl w:val="0"/>
                <w:numId w:val="2"/>
              </w:numPr>
              <w:ind w:left="306" w:right="236"/>
              <w:rPr>
                <w:rFonts w:ascii="Arial" w:hAnsi="Arial" w:cs="Arial"/>
                <w:szCs w:val="22"/>
              </w:rPr>
            </w:pPr>
            <w:r w:rsidRPr="007E1F9C">
              <w:rPr>
                <w:rFonts w:ascii="Arial" w:hAnsi="Arial" w:cs="Arial"/>
                <w:szCs w:val="22"/>
              </w:rPr>
              <w:t xml:space="preserve">Performing duties in accordance with school procedures to ensure pupil safety.  </w:t>
            </w:r>
          </w:p>
          <w:p w14:paraId="4C62BAD8" w14:textId="77777777" w:rsidR="005D0BC8" w:rsidRPr="007E1F9C" w:rsidRDefault="005D0BC8" w:rsidP="00812930">
            <w:pPr>
              <w:ind w:left="306" w:right="236"/>
              <w:rPr>
                <w:rFonts w:ascii="Arial" w:hAnsi="Arial" w:cs="Arial"/>
                <w:szCs w:val="22"/>
              </w:rPr>
            </w:pPr>
          </w:p>
          <w:p w14:paraId="0C7EECEC" w14:textId="37D0DA0C" w:rsidR="00C562DF" w:rsidRPr="007E1F9C" w:rsidRDefault="005D0BC8" w:rsidP="00812930">
            <w:pPr>
              <w:pStyle w:val="EPMTextstyle"/>
              <w:ind w:left="306" w:right="236"/>
              <w:rPr>
                <w:rFonts w:ascii="Arial" w:hAnsi="Arial"/>
                <w:sz w:val="22"/>
                <w:szCs w:val="22"/>
              </w:rPr>
            </w:pPr>
            <w:r w:rsidRPr="007E1F9C">
              <w:rPr>
                <w:rFonts w:ascii="Arial" w:hAnsi="Arial"/>
                <w:sz w:val="22"/>
                <w:szCs w:val="22"/>
              </w:rPr>
              <w:t xml:space="preserve">As a </w:t>
            </w:r>
            <w:r w:rsidR="00C665FC" w:rsidRPr="007E1F9C">
              <w:rPr>
                <w:rFonts w:ascii="Arial" w:hAnsi="Arial"/>
                <w:sz w:val="22"/>
                <w:szCs w:val="22"/>
              </w:rPr>
              <w:t>teacher</w:t>
            </w:r>
            <w:r w:rsidRPr="007E1F9C">
              <w:rPr>
                <w:rFonts w:ascii="Arial" w:hAnsi="Arial"/>
                <w:sz w:val="22"/>
                <w:szCs w:val="22"/>
              </w:rPr>
              <w:t xml:space="preserve"> you are required to be competent in all elements of the Teacher Standards, to discharge the Teachers Responsibilities as set out in the Contractual Framework for Teachers of the School Teachers Pay and Conditions Document and to act in accordance with the School’s ethos, policies and practices, under the direction of the Headteacher.</w:t>
            </w:r>
            <w:r w:rsidR="00656A73" w:rsidRPr="007E1F9C">
              <w:rPr>
                <w:rFonts w:ascii="Arial" w:hAnsi="Arial"/>
                <w:sz w:val="22"/>
                <w:szCs w:val="22"/>
              </w:rPr>
              <w:t xml:space="preserve">  </w:t>
            </w:r>
          </w:p>
        </w:tc>
      </w:tr>
    </w:tbl>
    <w:p w14:paraId="4D5B9501" w14:textId="6BFE830E" w:rsidR="00C562DF" w:rsidRPr="007E1F9C" w:rsidRDefault="00656A73" w:rsidP="007E1F9C">
      <w:pPr>
        <w:spacing w:after="185"/>
        <w:rPr>
          <w:rFonts w:ascii="Arial" w:hAnsi="Arial" w:cs="Arial"/>
          <w:szCs w:val="22"/>
        </w:rPr>
      </w:pPr>
      <w:r w:rsidRPr="007E1F9C">
        <w:rPr>
          <w:rFonts w:ascii="Arial" w:hAnsi="Arial" w:cs="Arial"/>
          <w:b/>
          <w:szCs w:val="22"/>
        </w:rPr>
        <w:t xml:space="preserve">  </w:t>
      </w:r>
      <w:r w:rsidR="00A83D13" w:rsidRPr="007E1F9C">
        <w:rPr>
          <w:rFonts w:ascii="Arial" w:hAnsi="Arial" w:cs="Arial"/>
          <w:b/>
          <w:szCs w:val="22"/>
        </w:rPr>
        <w:t xml:space="preserve">SENCo </w:t>
      </w:r>
      <w:r w:rsidRPr="007E1F9C">
        <w:rPr>
          <w:rFonts w:ascii="Arial" w:hAnsi="Arial" w:cs="Arial"/>
          <w:b/>
          <w:szCs w:val="22"/>
        </w:rPr>
        <w:t xml:space="preserve">Areas of responsibility and key tasks:  </w:t>
      </w:r>
    </w:p>
    <w:tbl>
      <w:tblPr>
        <w:tblStyle w:val="TableGrid"/>
        <w:tblW w:w="10790" w:type="dxa"/>
        <w:tblInd w:w="6" w:type="dxa"/>
        <w:tblCellMar>
          <w:top w:w="52" w:type="dxa"/>
          <w:left w:w="107" w:type="dxa"/>
          <w:right w:w="89" w:type="dxa"/>
        </w:tblCellMar>
        <w:tblLook w:val="04A0" w:firstRow="1" w:lastRow="0" w:firstColumn="1" w:lastColumn="0" w:noHBand="0" w:noVBand="1"/>
      </w:tblPr>
      <w:tblGrid>
        <w:gridCol w:w="10790"/>
      </w:tblGrid>
      <w:tr w:rsidR="00C562DF" w:rsidRPr="007E1F9C" w14:paraId="64EF9472" w14:textId="77777777" w:rsidTr="009D51B4">
        <w:trPr>
          <w:trHeight w:val="302"/>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4D7036B5" w14:textId="77777777" w:rsidR="00C562DF" w:rsidRPr="007E1F9C" w:rsidRDefault="00656A73">
            <w:pPr>
              <w:rPr>
                <w:rFonts w:ascii="Arial" w:hAnsi="Arial" w:cs="Arial"/>
                <w:szCs w:val="22"/>
              </w:rPr>
            </w:pPr>
            <w:r w:rsidRPr="009D51B4">
              <w:rPr>
                <w:rFonts w:ascii="Arial" w:hAnsi="Arial" w:cs="Arial"/>
                <w:b/>
                <w:color w:val="000000" w:themeColor="text1"/>
                <w:szCs w:val="22"/>
              </w:rPr>
              <w:t xml:space="preserve">Strategic Direction of SEN Policy and Provision </w:t>
            </w:r>
          </w:p>
        </w:tc>
      </w:tr>
      <w:tr w:rsidR="00C562DF" w:rsidRPr="007E1F9C" w14:paraId="6B65C683" w14:textId="77777777" w:rsidTr="009D51B4">
        <w:trPr>
          <w:trHeight w:val="2376"/>
        </w:trPr>
        <w:tc>
          <w:tcPr>
            <w:tcW w:w="10790" w:type="dxa"/>
            <w:tcBorders>
              <w:top w:val="single" w:sz="4" w:space="0" w:color="000000"/>
              <w:left w:val="single" w:sz="4" w:space="0" w:color="000000"/>
              <w:bottom w:val="single" w:sz="4" w:space="0" w:color="000000"/>
              <w:right w:val="single" w:sz="4" w:space="0" w:color="000000"/>
            </w:tcBorders>
          </w:tcPr>
          <w:p w14:paraId="561EB952" w14:textId="02A746BD" w:rsidR="00C562DF" w:rsidRPr="007E1F9C" w:rsidRDefault="007E1F9C">
            <w:pPr>
              <w:numPr>
                <w:ilvl w:val="0"/>
                <w:numId w:val="3"/>
              </w:numPr>
              <w:spacing w:after="49" w:line="240" w:lineRule="auto"/>
              <w:ind w:hanging="360"/>
              <w:rPr>
                <w:rFonts w:ascii="Arial" w:hAnsi="Arial" w:cs="Arial"/>
                <w:szCs w:val="22"/>
              </w:rPr>
            </w:pPr>
            <w:r>
              <w:rPr>
                <w:rFonts w:ascii="Arial" w:hAnsi="Arial" w:cs="Arial"/>
                <w:szCs w:val="22"/>
              </w:rPr>
              <w:t>E</w:t>
            </w:r>
            <w:r w:rsidR="00656A73" w:rsidRPr="007E1F9C">
              <w:rPr>
                <w:rFonts w:ascii="Arial" w:hAnsi="Arial" w:cs="Arial"/>
                <w:szCs w:val="22"/>
              </w:rPr>
              <w:t xml:space="preserve">xercise a key role in assisting colleagues with the strategic development of SEN policy/provision to support rapid improvement of SEN provision within the school  </w:t>
            </w:r>
          </w:p>
          <w:p w14:paraId="73B86BCF" w14:textId="6A68CA6D" w:rsidR="00C562DF" w:rsidRPr="007E1F9C" w:rsidRDefault="007E1F9C">
            <w:pPr>
              <w:numPr>
                <w:ilvl w:val="0"/>
                <w:numId w:val="3"/>
              </w:numPr>
              <w:ind w:hanging="360"/>
              <w:rPr>
                <w:rFonts w:ascii="Arial" w:hAnsi="Arial" w:cs="Arial"/>
                <w:szCs w:val="22"/>
              </w:rPr>
            </w:pPr>
            <w:r>
              <w:rPr>
                <w:rFonts w:ascii="Arial" w:hAnsi="Arial" w:cs="Arial"/>
                <w:szCs w:val="22"/>
              </w:rPr>
              <w:t>S</w:t>
            </w:r>
            <w:r w:rsidR="00656A73" w:rsidRPr="007E1F9C">
              <w:rPr>
                <w:rFonts w:ascii="Arial" w:hAnsi="Arial" w:cs="Arial"/>
                <w:szCs w:val="22"/>
              </w:rPr>
              <w:t>upport all staff to understand the needs of pupils</w:t>
            </w:r>
          </w:p>
          <w:p w14:paraId="050CC90E" w14:textId="10ADA293" w:rsidR="00C562DF" w:rsidRPr="007E1F9C" w:rsidRDefault="007E1F9C">
            <w:pPr>
              <w:numPr>
                <w:ilvl w:val="0"/>
                <w:numId w:val="3"/>
              </w:numPr>
              <w:ind w:hanging="360"/>
              <w:rPr>
                <w:rFonts w:ascii="Arial" w:hAnsi="Arial" w:cs="Arial"/>
                <w:szCs w:val="22"/>
              </w:rPr>
            </w:pPr>
            <w:r>
              <w:rPr>
                <w:rFonts w:ascii="Arial" w:hAnsi="Arial" w:cs="Arial"/>
                <w:szCs w:val="22"/>
              </w:rPr>
              <w:t>E</w:t>
            </w:r>
            <w:r w:rsidR="00656A73" w:rsidRPr="007E1F9C">
              <w:rPr>
                <w:rFonts w:ascii="Arial" w:hAnsi="Arial" w:cs="Arial"/>
                <w:szCs w:val="22"/>
              </w:rPr>
              <w:t>nsure objectives to develop SEN are reflected in the school development plan</w:t>
            </w:r>
          </w:p>
          <w:p w14:paraId="5689E471" w14:textId="4742F0F2" w:rsidR="00C562DF" w:rsidRPr="007E1F9C" w:rsidRDefault="007E1F9C">
            <w:pPr>
              <w:numPr>
                <w:ilvl w:val="0"/>
                <w:numId w:val="3"/>
              </w:numPr>
              <w:spacing w:after="49" w:line="240" w:lineRule="auto"/>
              <w:ind w:hanging="360"/>
              <w:rPr>
                <w:rFonts w:ascii="Arial" w:hAnsi="Arial" w:cs="Arial"/>
                <w:szCs w:val="22"/>
              </w:rPr>
            </w:pPr>
            <w:r>
              <w:rPr>
                <w:rFonts w:ascii="Arial" w:hAnsi="Arial" w:cs="Arial"/>
                <w:szCs w:val="22"/>
              </w:rPr>
              <w:t>A</w:t>
            </w:r>
            <w:r w:rsidR="00656A73" w:rsidRPr="007E1F9C">
              <w:rPr>
                <w:rFonts w:ascii="Arial" w:hAnsi="Arial" w:cs="Arial"/>
                <w:szCs w:val="22"/>
              </w:rPr>
              <w:t xml:space="preserve">nalyse and interpret relevant school, local and national data and guidance and use this to influence school policy and practice </w:t>
            </w:r>
          </w:p>
          <w:p w14:paraId="3F81A362" w14:textId="27F68A98" w:rsidR="007E1F9C" w:rsidRPr="007E1F9C" w:rsidRDefault="007E1F9C" w:rsidP="009D51B4">
            <w:pPr>
              <w:numPr>
                <w:ilvl w:val="0"/>
                <w:numId w:val="3"/>
              </w:numPr>
              <w:spacing w:line="242" w:lineRule="auto"/>
              <w:ind w:hanging="360"/>
              <w:rPr>
                <w:rFonts w:ascii="Arial" w:hAnsi="Arial" w:cs="Arial"/>
                <w:szCs w:val="22"/>
              </w:rPr>
            </w:pPr>
            <w:r w:rsidRPr="009D51B4">
              <w:rPr>
                <w:rFonts w:ascii="Arial" w:hAnsi="Arial" w:cs="Arial"/>
                <w:szCs w:val="22"/>
              </w:rPr>
              <w:t>E</w:t>
            </w:r>
            <w:r w:rsidR="00656A73" w:rsidRPr="009D51B4">
              <w:rPr>
                <w:rFonts w:ascii="Arial" w:hAnsi="Arial" w:cs="Arial"/>
                <w:szCs w:val="22"/>
              </w:rPr>
              <w:t xml:space="preserve">valuate the effective use of funding and resource and suggest changes to ensure their most appropriate use </w:t>
            </w:r>
          </w:p>
        </w:tc>
      </w:tr>
      <w:tr w:rsidR="00C562DF" w:rsidRPr="007E1F9C" w14:paraId="78D50C2F" w14:textId="77777777" w:rsidTr="009D51B4">
        <w:trPr>
          <w:trHeight w:val="300"/>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3A7D6D40" w14:textId="77777777" w:rsidR="00C562DF" w:rsidRPr="007E1F9C" w:rsidRDefault="00656A73">
            <w:pPr>
              <w:rPr>
                <w:rFonts w:ascii="Arial" w:hAnsi="Arial" w:cs="Arial"/>
                <w:szCs w:val="22"/>
              </w:rPr>
            </w:pPr>
            <w:r w:rsidRPr="009D51B4">
              <w:rPr>
                <w:rFonts w:ascii="Arial" w:hAnsi="Arial" w:cs="Arial"/>
                <w:b/>
                <w:color w:val="000000" w:themeColor="text1"/>
                <w:szCs w:val="22"/>
              </w:rPr>
              <w:lastRenderedPageBreak/>
              <w:t xml:space="preserve">Implementation of SEN policy </w:t>
            </w:r>
          </w:p>
        </w:tc>
      </w:tr>
      <w:tr w:rsidR="00C562DF" w:rsidRPr="007E1F9C" w14:paraId="17DB278A" w14:textId="77777777" w:rsidTr="009D51B4">
        <w:trPr>
          <w:trHeight w:val="2685"/>
        </w:trPr>
        <w:tc>
          <w:tcPr>
            <w:tcW w:w="10790" w:type="dxa"/>
            <w:tcBorders>
              <w:top w:val="single" w:sz="4" w:space="0" w:color="000000"/>
              <w:left w:val="single" w:sz="4" w:space="0" w:color="000000"/>
              <w:bottom w:val="single" w:sz="4" w:space="0" w:color="000000"/>
              <w:right w:val="single" w:sz="4" w:space="0" w:color="000000"/>
            </w:tcBorders>
          </w:tcPr>
          <w:p w14:paraId="20416269" w14:textId="5E4E6F79" w:rsidR="00C562DF" w:rsidRPr="007E1F9C" w:rsidRDefault="00656A73">
            <w:pPr>
              <w:numPr>
                <w:ilvl w:val="0"/>
                <w:numId w:val="4"/>
              </w:numPr>
              <w:ind w:hanging="360"/>
              <w:rPr>
                <w:rFonts w:ascii="Arial" w:hAnsi="Arial" w:cs="Arial"/>
                <w:szCs w:val="22"/>
              </w:rPr>
            </w:pPr>
            <w:r w:rsidRPr="007E1F9C">
              <w:rPr>
                <w:rFonts w:ascii="Arial" w:hAnsi="Arial" w:cs="Arial"/>
                <w:szCs w:val="22"/>
              </w:rPr>
              <w:t xml:space="preserve">Maintaining the SEN register of pupils and identifying pupils with SEN </w:t>
            </w:r>
          </w:p>
          <w:p w14:paraId="07690906" w14:textId="2FA445F3" w:rsidR="00C562DF" w:rsidRPr="007E1F9C" w:rsidRDefault="00656A73">
            <w:pPr>
              <w:numPr>
                <w:ilvl w:val="0"/>
                <w:numId w:val="4"/>
              </w:numPr>
              <w:spacing w:after="49" w:line="240" w:lineRule="auto"/>
              <w:ind w:hanging="360"/>
              <w:rPr>
                <w:rFonts w:ascii="Arial" w:hAnsi="Arial" w:cs="Arial"/>
                <w:szCs w:val="22"/>
              </w:rPr>
            </w:pPr>
            <w:r w:rsidRPr="007E1F9C">
              <w:rPr>
                <w:rFonts w:ascii="Arial" w:hAnsi="Arial" w:cs="Arial"/>
                <w:szCs w:val="22"/>
              </w:rPr>
              <w:t xml:space="preserve">support the identification of and disseminate the most effective teaching approaches for pupils </w:t>
            </w:r>
          </w:p>
          <w:p w14:paraId="638BEB77" w14:textId="278E2E50" w:rsidR="00C562DF" w:rsidRPr="007E1F9C" w:rsidRDefault="00656A73">
            <w:pPr>
              <w:numPr>
                <w:ilvl w:val="0"/>
                <w:numId w:val="4"/>
              </w:numPr>
              <w:spacing w:after="46" w:line="242" w:lineRule="auto"/>
              <w:ind w:hanging="360"/>
              <w:rPr>
                <w:rFonts w:ascii="Arial" w:hAnsi="Arial" w:cs="Arial"/>
                <w:szCs w:val="22"/>
              </w:rPr>
            </w:pPr>
            <w:r w:rsidRPr="007E1F9C">
              <w:rPr>
                <w:rFonts w:ascii="Arial" w:hAnsi="Arial" w:cs="Arial"/>
                <w:szCs w:val="22"/>
              </w:rPr>
              <w:t>Advise on the use of the school’s budget and other resources to meet students’ needs effectively including staff deployment</w:t>
            </w:r>
          </w:p>
          <w:p w14:paraId="09D52E98" w14:textId="11A3A98B" w:rsidR="00C562DF" w:rsidRPr="007E1F9C" w:rsidRDefault="00656A73">
            <w:pPr>
              <w:numPr>
                <w:ilvl w:val="0"/>
                <w:numId w:val="4"/>
              </w:numPr>
              <w:ind w:hanging="360"/>
              <w:rPr>
                <w:rFonts w:ascii="Arial" w:hAnsi="Arial" w:cs="Arial"/>
                <w:szCs w:val="22"/>
              </w:rPr>
            </w:pPr>
            <w:r w:rsidRPr="007E1F9C">
              <w:rPr>
                <w:rFonts w:ascii="Arial" w:hAnsi="Arial" w:cs="Arial"/>
                <w:szCs w:val="22"/>
              </w:rPr>
              <w:t>Be the main point of contact for all professionals liaising with the school for pupils</w:t>
            </w:r>
            <w:r w:rsidR="00F741E7" w:rsidRPr="007E1F9C">
              <w:rPr>
                <w:rFonts w:ascii="Arial" w:hAnsi="Arial" w:cs="Arial"/>
                <w:szCs w:val="22"/>
              </w:rPr>
              <w:t xml:space="preserve"> </w:t>
            </w:r>
            <w:proofErr w:type="gramStart"/>
            <w:r w:rsidR="00C665FC" w:rsidRPr="007E1F9C">
              <w:rPr>
                <w:rFonts w:ascii="Arial" w:hAnsi="Arial" w:cs="Arial"/>
                <w:szCs w:val="22"/>
              </w:rPr>
              <w:t>in regard to</w:t>
            </w:r>
            <w:proofErr w:type="gramEnd"/>
            <w:r w:rsidR="00F741E7" w:rsidRPr="007E1F9C">
              <w:rPr>
                <w:rFonts w:ascii="Arial" w:hAnsi="Arial" w:cs="Arial"/>
                <w:szCs w:val="22"/>
              </w:rPr>
              <w:t xml:space="preserve"> their </w:t>
            </w:r>
            <w:r w:rsidRPr="007E1F9C">
              <w:rPr>
                <w:rFonts w:ascii="Arial" w:hAnsi="Arial" w:cs="Arial"/>
                <w:szCs w:val="22"/>
              </w:rPr>
              <w:t>SEN</w:t>
            </w:r>
            <w:r w:rsidR="00F741E7" w:rsidRPr="007E1F9C">
              <w:rPr>
                <w:rFonts w:ascii="Arial" w:hAnsi="Arial" w:cs="Arial"/>
                <w:szCs w:val="22"/>
              </w:rPr>
              <w:t xml:space="preserve"> needs</w:t>
            </w:r>
            <w:r w:rsidRPr="007E1F9C">
              <w:rPr>
                <w:rFonts w:ascii="Arial" w:hAnsi="Arial" w:cs="Arial"/>
                <w:szCs w:val="22"/>
              </w:rPr>
              <w:t xml:space="preserve"> </w:t>
            </w:r>
          </w:p>
          <w:p w14:paraId="52692215" w14:textId="77777777" w:rsidR="00C562DF" w:rsidRPr="007E1F9C" w:rsidRDefault="00656A73">
            <w:pPr>
              <w:numPr>
                <w:ilvl w:val="0"/>
                <w:numId w:val="4"/>
              </w:numPr>
              <w:ind w:hanging="360"/>
              <w:rPr>
                <w:rFonts w:ascii="Arial" w:hAnsi="Arial" w:cs="Arial"/>
                <w:szCs w:val="22"/>
              </w:rPr>
            </w:pPr>
            <w:r w:rsidRPr="007E1F9C">
              <w:rPr>
                <w:rFonts w:ascii="Arial" w:hAnsi="Arial" w:cs="Arial"/>
                <w:szCs w:val="22"/>
              </w:rPr>
              <w:t xml:space="preserve">Liaise with other school SENCOs as required </w:t>
            </w:r>
          </w:p>
          <w:p w14:paraId="2735FA8C" w14:textId="77777777" w:rsidR="00F741E7" w:rsidRPr="007E1F9C" w:rsidRDefault="00656A73">
            <w:pPr>
              <w:numPr>
                <w:ilvl w:val="0"/>
                <w:numId w:val="4"/>
              </w:numPr>
              <w:ind w:hanging="360"/>
              <w:rPr>
                <w:rFonts w:ascii="Arial" w:hAnsi="Arial" w:cs="Arial"/>
                <w:szCs w:val="22"/>
              </w:rPr>
            </w:pPr>
            <w:r w:rsidRPr="007E1F9C">
              <w:rPr>
                <w:rFonts w:ascii="Arial" w:hAnsi="Arial" w:cs="Arial"/>
                <w:szCs w:val="22"/>
              </w:rPr>
              <w:t xml:space="preserve">To oversee the writing and regular review and updating of Individual Education Plans </w:t>
            </w:r>
          </w:p>
          <w:p w14:paraId="028A89F5" w14:textId="5653507D" w:rsidR="00C562DF" w:rsidRPr="007E1F9C" w:rsidRDefault="00656A73" w:rsidP="009D51B4">
            <w:pPr>
              <w:numPr>
                <w:ilvl w:val="0"/>
                <w:numId w:val="4"/>
              </w:numPr>
              <w:ind w:hanging="360"/>
              <w:rPr>
                <w:rFonts w:ascii="Arial" w:hAnsi="Arial" w:cs="Arial"/>
                <w:szCs w:val="22"/>
              </w:rPr>
            </w:pPr>
            <w:r w:rsidRPr="009D51B4">
              <w:rPr>
                <w:rFonts w:ascii="Arial" w:hAnsi="Arial" w:cs="Arial"/>
                <w:szCs w:val="22"/>
              </w:rPr>
              <w:t>To use data generated by school assessments effectively to inform future pupil progress</w:t>
            </w:r>
            <w:r w:rsidRPr="007E1F9C">
              <w:rPr>
                <w:rFonts w:ascii="Arial" w:hAnsi="Arial" w:cs="Arial"/>
                <w:szCs w:val="22"/>
              </w:rPr>
              <w:t xml:space="preserve"> </w:t>
            </w:r>
          </w:p>
        </w:tc>
      </w:tr>
      <w:tr w:rsidR="00C562DF" w:rsidRPr="007E1F9C" w14:paraId="0D97E20B" w14:textId="77777777" w:rsidTr="009D51B4">
        <w:trPr>
          <w:trHeight w:val="302"/>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4D88A111" w14:textId="77777777" w:rsidR="00C562DF" w:rsidRPr="007E1F9C" w:rsidRDefault="00656A73">
            <w:pPr>
              <w:rPr>
                <w:rFonts w:ascii="Arial" w:hAnsi="Arial" w:cs="Arial"/>
                <w:szCs w:val="22"/>
              </w:rPr>
            </w:pPr>
            <w:r w:rsidRPr="009D51B4">
              <w:rPr>
                <w:rFonts w:ascii="Arial" w:hAnsi="Arial" w:cs="Arial"/>
                <w:b/>
                <w:color w:val="000000" w:themeColor="text1"/>
                <w:szCs w:val="22"/>
              </w:rPr>
              <w:t xml:space="preserve">Teaching and Learning </w:t>
            </w:r>
          </w:p>
        </w:tc>
      </w:tr>
      <w:tr w:rsidR="00C562DF" w:rsidRPr="007E1F9C" w14:paraId="546915F0" w14:textId="77777777" w:rsidTr="009D51B4">
        <w:trPr>
          <w:trHeight w:val="3410"/>
        </w:trPr>
        <w:tc>
          <w:tcPr>
            <w:tcW w:w="10790" w:type="dxa"/>
            <w:tcBorders>
              <w:top w:val="single" w:sz="4" w:space="0" w:color="000000"/>
              <w:left w:val="single" w:sz="4" w:space="0" w:color="000000"/>
              <w:bottom w:val="single" w:sz="4" w:space="0" w:color="000000"/>
              <w:right w:val="single" w:sz="4" w:space="0" w:color="000000"/>
            </w:tcBorders>
          </w:tcPr>
          <w:p w14:paraId="16C783CF" w14:textId="198DF5EC" w:rsidR="00C562DF" w:rsidRPr="007E1F9C" w:rsidRDefault="00105EB5">
            <w:pPr>
              <w:numPr>
                <w:ilvl w:val="0"/>
                <w:numId w:val="5"/>
              </w:numPr>
              <w:spacing w:after="49" w:line="240" w:lineRule="auto"/>
              <w:ind w:hanging="360"/>
              <w:rPr>
                <w:rFonts w:ascii="Arial" w:hAnsi="Arial" w:cs="Arial"/>
                <w:szCs w:val="22"/>
              </w:rPr>
            </w:pPr>
            <w:r>
              <w:rPr>
                <w:rFonts w:ascii="Arial" w:hAnsi="Arial" w:cs="Arial"/>
                <w:szCs w:val="22"/>
              </w:rPr>
              <w:t>W</w:t>
            </w:r>
            <w:r w:rsidR="00656A73" w:rsidRPr="007E1F9C">
              <w:rPr>
                <w:rFonts w:ascii="Arial" w:hAnsi="Arial" w:cs="Arial"/>
                <w:szCs w:val="22"/>
              </w:rPr>
              <w:t xml:space="preserve">ork with colleagues to develop effective ways of bridging barriers to learning through - assessment of needs - monitoring of teaching quality and pupil achievement - target setting, including </w:t>
            </w:r>
            <w:r w:rsidR="00D1728A" w:rsidRPr="007E1F9C">
              <w:rPr>
                <w:rFonts w:ascii="Arial" w:hAnsi="Arial" w:cs="Arial"/>
                <w:szCs w:val="22"/>
              </w:rPr>
              <w:t>OPP</w:t>
            </w:r>
            <w:r w:rsidR="00656A73" w:rsidRPr="007E1F9C">
              <w:rPr>
                <w:rFonts w:ascii="Arial" w:hAnsi="Arial" w:cs="Arial"/>
                <w:szCs w:val="22"/>
              </w:rPr>
              <w:t xml:space="preserve">s - developing a recording system for progress  </w:t>
            </w:r>
          </w:p>
          <w:p w14:paraId="7F185E6F" w14:textId="7DB28F9C" w:rsidR="00C562DF" w:rsidRPr="007E1F9C" w:rsidRDefault="007E1F9C">
            <w:pPr>
              <w:numPr>
                <w:ilvl w:val="0"/>
                <w:numId w:val="5"/>
              </w:numPr>
              <w:ind w:hanging="360"/>
              <w:rPr>
                <w:rFonts w:ascii="Arial" w:hAnsi="Arial" w:cs="Arial"/>
                <w:szCs w:val="22"/>
              </w:rPr>
            </w:pPr>
            <w:r>
              <w:rPr>
                <w:rFonts w:ascii="Arial" w:hAnsi="Arial" w:cs="Arial"/>
                <w:szCs w:val="22"/>
              </w:rPr>
              <w:t>C</w:t>
            </w:r>
            <w:r w:rsidR="00656A73" w:rsidRPr="007E1F9C">
              <w:rPr>
                <w:rFonts w:ascii="Arial" w:hAnsi="Arial" w:cs="Arial"/>
                <w:szCs w:val="22"/>
              </w:rPr>
              <w:t>ollect and interpret specialist assessment data to inform practice</w:t>
            </w:r>
          </w:p>
          <w:p w14:paraId="64EBB80A" w14:textId="3FD3C605" w:rsidR="00C562DF" w:rsidRPr="007E1F9C" w:rsidRDefault="007E1F9C">
            <w:pPr>
              <w:numPr>
                <w:ilvl w:val="0"/>
                <w:numId w:val="5"/>
              </w:numPr>
              <w:spacing w:after="49" w:line="240" w:lineRule="auto"/>
              <w:ind w:hanging="360"/>
              <w:rPr>
                <w:rFonts w:ascii="Arial" w:hAnsi="Arial" w:cs="Arial"/>
                <w:szCs w:val="22"/>
              </w:rPr>
            </w:pPr>
            <w:r>
              <w:rPr>
                <w:rFonts w:ascii="Arial" w:hAnsi="Arial" w:cs="Arial"/>
                <w:szCs w:val="22"/>
              </w:rPr>
              <w:t>U</w:t>
            </w:r>
            <w:r w:rsidR="00656A73" w:rsidRPr="007E1F9C">
              <w:rPr>
                <w:rFonts w:ascii="Arial" w:hAnsi="Arial" w:cs="Arial"/>
                <w:szCs w:val="22"/>
              </w:rPr>
              <w:t>ndertake day-to-day co-ordination of SEN pupils' provisions through close liaison with staff, parents and external agencies</w:t>
            </w:r>
          </w:p>
          <w:p w14:paraId="4200513E" w14:textId="1C42B71B" w:rsidR="00C562DF" w:rsidRPr="007E1F9C" w:rsidRDefault="007E1F9C">
            <w:pPr>
              <w:numPr>
                <w:ilvl w:val="0"/>
                <w:numId w:val="5"/>
              </w:numPr>
              <w:spacing w:after="51" w:line="240" w:lineRule="auto"/>
              <w:ind w:hanging="360"/>
              <w:rPr>
                <w:rFonts w:ascii="Arial" w:hAnsi="Arial" w:cs="Arial"/>
                <w:szCs w:val="22"/>
              </w:rPr>
            </w:pPr>
            <w:r>
              <w:rPr>
                <w:rFonts w:ascii="Arial" w:hAnsi="Arial" w:cs="Arial"/>
                <w:szCs w:val="22"/>
              </w:rPr>
              <w:t>W</w:t>
            </w:r>
            <w:r w:rsidR="00656A73" w:rsidRPr="007E1F9C">
              <w:rPr>
                <w:rFonts w:ascii="Arial" w:hAnsi="Arial" w:cs="Arial"/>
                <w:szCs w:val="22"/>
              </w:rPr>
              <w:t>ork with colleagues to ensure all pupils learning is of equal importance and that there are realistic expectations of pupils</w:t>
            </w:r>
          </w:p>
          <w:p w14:paraId="213989CC" w14:textId="57804EBB" w:rsidR="00C562DF" w:rsidRPr="007E1F9C" w:rsidRDefault="007E1F9C">
            <w:pPr>
              <w:numPr>
                <w:ilvl w:val="0"/>
                <w:numId w:val="5"/>
              </w:numPr>
              <w:spacing w:after="49" w:line="240" w:lineRule="auto"/>
              <w:ind w:hanging="360"/>
              <w:rPr>
                <w:rFonts w:ascii="Arial" w:hAnsi="Arial" w:cs="Arial"/>
                <w:szCs w:val="22"/>
              </w:rPr>
            </w:pPr>
            <w:r>
              <w:rPr>
                <w:rFonts w:ascii="Arial" w:hAnsi="Arial" w:cs="Arial"/>
                <w:szCs w:val="22"/>
              </w:rPr>
              <w:t>C</w:t>
            </w:r>
            <w:r w:rsidR="00656A73" w:rsidRPr="007E1F9C">
              <w:rPr>
                <w:rFonts w:ascii="Arial" w:hAnsi="Arial" w:cs="Arial"/>
                <w:szCs w:val="22"/>
              </w:rPr>
              <w:t>onsider the range of teaching strategies / equipment that could be utilised for pupils requiring specialist provision</w:t>
            </w:r>
          </w:p>
          <w:p w14:paraId="2FF490F0" w14:textId="129AD5E4" w:rsidR="007E1F9C" w:rsidRPr="007E1F9C" w:rsidRDefault="00656A73" w:rsidP="009D51B4">
            <w:pPr>
              <w:numPr>
                <w:ilvl w:val="0"/>
                <w:numId w:val="5"/>
              </w:numPr>
              <w:spacing w:line="240" w:lineRule="auto"/>
              <w:ind w:hanging="360"/>
              <w:rPr>
                <w:rFonts w:ascii="Arial" w:hAnsi="Arial" w:cs="Arial"/>
                <w:szCs w:val="22"/>
              </w:rPr>
            </w:pPr>
            <w:r w:rsidRPr="007E1F9C">
              <w:rPr>
                <w:rFonts w:ascii="Arial" w:hAnsi="Arial" w:cs="Arial"/>
                <w:szCs w:val="22"/>
              </w:rPr>
              <w:t xml:space="preserve">Be </w:t>
            </w:r>
            <w:r w:rsidR="00D1728A" w:rsidRPr="007E1F9C">
              <w:rPr>
                <w:rFonts w:ascii="Arial" w:hAnsi="Arial" w:cs="Arial"/>
                <w:szCs w:val="22"/>
              </w:rPr>
              <w:t>part of the</w:t>
            </w:r>
            <w:r w:rsidRPr="007E1F9C">
              <w:rPr>
                <w:rFonts w:ascii="Arial" w:hAnsi="Arial" w:cs="Arial"/>
                <w:szCs w:val="22"/>
              </w:rPr>
              <w:t xml:space="preserve"> Safeguarding </w:t>
            </w:r>
            <w:r w:rsidR="00D1728A" w:rsidRPr="007E1F9C">
              <w:rPr>
                <w:rFonts w:ascii="Arial" w:hAnsi="Arial" w:cs="Arial"/>
                <w:szCs w:val="22"/>
              </w:rPr>
              <w:t>team</w:t>
            </w:r>
            <w:r w:rsidRPr="007E1F9C">
              <w:rPr>
                <w:rFonts w:ascii="Arial" w:hAnsi="Arial" w:cs="Arial"/>
                <w:szCs w:val="22"/>
              </w:rPr>
              <w:t xml:space="preserve"> and provide specific support for SEND pupils who might require safeguarding actions  </w:t>
            </w:r>
          </w:p>
        </w:tc>
      </w:tr>
      <w:tr w:rsidR="00C562DF" w:rsidRPr="007E1F9C" w14:paraId="40456E8D" w14:textId="77777777" w:rsidTr="009D51B4">
        <w:trPr>
          <w:trHeight w:val="300"/>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5E7B6E5A" w14:textId="77777777" w:rsidR="00C562DF" w:rsidRPr="007E1F9C" w:rsidRDefault="00656A73">
            <w:pPr>
              <w:rPr>
                <w:rFonts w:ascii="Arial" w:hAnsi="Arial" w:cs="Arial"/>
                <w:szCs w:val="22"/>
              </w:rPr>
            </w:pPr>
            <w:r w:rsidRPr="009D51B4">
              <w:rPr>
                <w:rFonts w:ascii="Arial" w:hAnsi="Arial" w:cs="Arial"/>
                <w:b/>
                <w:color w:val="000000" w:themeColor="text1"/>
                <w:szCs w:val="22"/>
              </w:rPr>
              <w:t xml:space="preserve">Leadership &amp; Management </w:t>
            </w:r>
          </w:p>
        </w:tc>
      </w:tr>
      <w:tr w:rsidR="00C562DF" w:rsidRPr="007E1F9C" w14:paraId="6D1EF52A" w14:textId="77777777" w:rsidTr="009D51B4">
        <w:tblPrEx>
          <w:tblCellMar>
            <w:right w:w="115" w:type="dxa"/>
          </w:tblCellMar>
        </w:tblPrEx>
        <w:trPr>
          <w:trHeight w:val="1216"/>
        </w:trPr>
        <w:tc>
          <w:tcPr>
            <w:tcW w:w="10790" w:type="dxa"/>
            <w:tcBorders>
              <w:top w:val="single" w:sz="4" w:space="0" w:color="000000"/>
              <w:left w:val="single" w:sz="4" w:space="0" w:color="000000"/>
              <w:bottom w:val="single" w:sz="4" w:space="0" w:color="000000"/>
              <w:right w:val="single" w:sz="4" w:space="0" w:color="000000"/>
            </w:tcBorders>
          </w:tcPr>
          <w:p w14:paraId="4DD593CD" w14:textId="22056165" w:rsidR="00C562DF" w:rsidRPr="007E1F9C" w:rsidRDefault="00656A73">
            <w:pPr>
              <w:numPr>
                <w:ilvl w:val="0"/>
                <w:numId w:val="6"/>
              </w:numPr>
              <w:spacing w:after="51" w:line="240" w:lineRule="auto"/>
              <w:ind w:hanging="360"/>
              <w:rPr>
                <w:rFonts w:ascii="Arial" w:hAnsi="Arial" w:cs="Arial"/>
                <w:szCs w:val="22"/>
              </w:rPr>
            </w:pPr>
            <w:r w:rsidRPr="007E1F9C">
              <w:rPr>
                <w:rFonts w:ascii="Arial" w:hAnsi="Arial" w:cs="Arial"/>
                <w:szCs w:val="22"/>
              </w:rPr>
              <w:t xml:space="preserve">Work </w:t>
            </w:r>
            <w:r w:rsidR="00F741E7" w:rsidRPr="007E1F9C">
              <w:rPr>
                <w:rFonts w:ascii="Arial" w:hAnsi="Arial" w:cs="Arial"/>
                <w:szCs w:val="22"/>
              </w:rPr>
              <w:t xml:space="preserve">as a member of </w:t>
            </w:r>
            <w:r w:rsidRPr="007E1F9C">
              <w:rPr>
                <w:rFonts w:ascii="Arial" w:hAnsi="Arial" w:cs="Arial"/>
                <w:szCs w:val="22"/>
              </w:rPr>
              <w:t xml:space="preserve">the senior leadership team to ensure the school meets its responsibilities under the Equality Act 2010  </w:t>
            </w:r>
          </w:p>
          <w:p w14:paraId="1593FE56" w14:textId="755E2F1B" w:rsidR="00C562DF" w:rsidRPr="007E1F9C" w:rsidRDefault="009847A6">
            <w:pPr>
              <w:numPr>
                <w:ilvl w:val="0"/>
                <w:numId w:val="6"/>
              </w:numPr>
              <w:ind w:hanging="360"/>
              <w:rPr>
                <w:rFonts w:ascii="Arial" w:hAnsi="Arial" w:cs="Arial"/>
                <w:szCs w:val="22"/>
              </w:rPr>
            </w:pPr>
            <w:r>
              <w:rPr>
                <w:rFonts w:ascii="Arial" w:hAnsi="Arial" w:cs="Arial"/>
                <w:szCs w:val="22"/>
              </w:rPr>
              <w:t>C</w:t>
            </w:r>
            <w:r w:rsidR="00656A73" w:rsidRPr="007E1F9C">
              <w:rPr>
                <w:rFonts w:ascii="Arial" w:hAnsi="Arial" w:cs="Arial"/>
                <w:szCs w:val="22"/>
              </w:rPr>
              <w:t>ontribute to the appraisal process for identified staff</w:t>
            </w:r>
          </w:p>
          <w:p w14:paraId="6990DB11" w14:textId="37B832E8" w:rsidR="00C562DF" w:rsidRPr="007E1F9C" w:rsidRDefault="009847A6">
            <w:pPr>
              <w:numPr>
                <w:ilvl w:val="0"/>
                <w:numId w:val="6"/>
              </w:numPr>
              <w:spacing w:after="49" w:line="240" w:lineRule="auto"/>
              <w:ind w:hanging="360"/>
              <w:rPr>
                <w:rFonts w:ascii="Arial" w:hAnsi="Arial" w:cs="Arial"/>
                <w:szCs w:val="22"/>
              </w:rPr>
            </w:pPr>
            <w:r>
              <w:rPr>
                <w:rFonts w:ascii="Arial" w:hAnsi="Arial" w:cs="Arial"/>
                <w:szCs w:val="22"/>
              </w:rPr>
              <w:t>A</w:t>
            </w:r>
            <w:r w:rsidR="00656A73" w:rsidRPr="007E1F9C">
              <w:rPr>
                <w:rFonts w:ascii="Arial" w:hAnsi="Arial" w:cs="Arial"/>
                <w:szCs w:val="22"/>
              </w:rPr>
              <w:t xml:space="preserve">dvise on and contribute to the professional development of staff, including whole school INSET provision, written guidance and meetings </w:t>
            </w:r>
          </w:p>
          <w:p w14:paraId="0252A300" w14:textId="4333BFBF" w:rsidR="00F741E7" w:rsidRPr="007E1F9C" w:rsidRDefault="00F741E7">
            <w:pPr>
              <w:numPr>
                <w:ilvl w:val="0"/>
                <w:numId w:val="6"/>
              </w:numPr>
              <w:spacing w:after="49" w:line="240" w:lineRule="auto"/>
              <w:ind w:hanging="360"/>
              <w:rPr>
                <w:rFonts w:ascii="Arial" w:hAnsi="Arial" w:cs="Arial"/>
                <w:szCs w:val="22"/>
              </w:rPr>
            </w:pPr>
            <w:r w:rsidRPr="007E1F9C">
              <w:rPr>
                <w:rFonts w:ascii="Arial" w:hAnsi="Arial" w:cs="Arial"/>
                <w:szCs w:val="22"/>
              </w:rPr>
              <w:t>Identify training needs for staff and how to meet these needs</w:t>
            </w:r>
          </w:p>
          <w:p w14:paraId="54E0EC8D" w14:textId="4A0884D1" w:rsidR="00F741E7" w:rsidRPr="007E1F9C" w:rsidRDefault="00F741E7">
            <w:pPr>
              <w:numPr>
                <w:ilvl w:val="0"/>
                <w:numId w:val="6"/>
              </w:numPr>
              <w:spacing w:after="49" w:line="240" w:lineRule="auto"/>
              <w:ind w:hanging="360"/>
              <w:rPr>
                <w:rFonts w:ascii="Arial" w:hAnsi="Arial" w:cs="Arial"/>
                <w:szCs w:val="22"/>
              </w:rPr>
            </w:pPr>
            <w:r w:rsidRPr="007E1F9C">
              <w:rPr>
                <w:rFonts w:ascii="Arial" w:hAnsi="Arial" w:cs="Arial"/>
                <w:szCs w:val="22"/>
              </w:rPr>
              <w:t>Contribute to the SIP</w:t>
            </w:r>
            <w:r w:rsidR="00D1728A" w:rsidRPr="007E1F9C">
              <w:rPr>
                <w:rFonts w:ascii="Arial" w:hAnsi="Arial" w:cs="Arial"/>
                <w:szCs w:val="22"/>
              </w:rPr>
              <w:t>/EIP</w:t>
            </w:r>
            <w:r w:rsidRPr="007E1F9C">
              <w:rPr>
                <w:rFonts w:ascii="Arial" w:hAnsi="Arial" w:cs="Arial"/>
                <w:szCs w:val="22"/>
              </w:rPr>
              <w:t xml:space="preserve"> and whole school policies</w:t>
            </w:r>
          </w:p>
          <w:p w14:paraId="7531135C" w14:textId="3FD32716" w:rsidR="00C562DF" w:rsidRPr="007E1F9C" w:rsidRDefault="00656A73">
            <w:pPr>
              <w:numPr>
                <w:ilvl w:val="0"/>
                <w:numId w:val="6"/>
              </w:numPr>
              <w:spacing w:after="46" w:line="242" w:lineRule="auto"/>
              <w:ind w:hanging="360"/>
              <w:rPr>
                <w:rFonts w:ascii="Arial" w:hAnsi="Arial" w:cs="Arial"/>
                <w:szCs w:val="22"/>
              </w:rPr>
            </w:pPr>
            <w:r w:rsidRPr="007E1F9C">
              <w:rPr>
                <w:rFonts w:ascii="Arial" w:hAnsi="Arial" w:cs="Arial"/>
                <w:szCs w:val="22"/>
              </w:rPr>
              <w:t xml:space="preserve">provide regular information to the Headteacher and Full Governing Body on the evaluation of SEN provision and the impact on improving outcomes </w:t>
            </w:r>
          </w:p>
          <w:p w14:paraId="0F110BE9" w14:textId="2D356A35" w:rsidR="00F741E7" w:rsidRPr="007E1F9C" w:rsidRDefault="00F741E7">
            <w:pPr>
              <w:numPr>
                <w:ilvl w:val="0"/>
                <w:numId w:val="6"/>
              </w:numPr>
              <w:spacing w:after="46" w:line="242" w:lineRule="auto"/>
              <w:ind w:hanging="360"/>
              <w:rPr>
                <w:rFonts w:ascii="Arial" w:hAnsi="Arial" w:cs="Arial"/>
                <w:szCs w:val="22"/>
              </w:rPr>
            </w:pPr>
            <w:r w:rsidRPr="007E1F9C">
              <w:rPr>
                <w:rFonts w:ascii="Arial" w:hAnsi="Arial" w:cs="Arial"/>
                <w:szCs w:val="22"/>
              </w:rPr>
              <w:t>Regularly consult with the School Business Manager on issues related to funding and data, ensuring accurate completion of the school census</w:t>
            </w:r>
          </w:p>
          <w:p w14:paraId="76C097BF" w14:textId="77777777" w:rsidR="00C562DF" w:rsidRPr="007E1F9C" w:rsidRDefault="00656A73">
            <w:pPr>
              <w:numPr>
                <w:ilvl w:val="0"/>
                <w:numId w:val="6"/>
              </w:numPr>
              <w:ind w:hanging="360"/>
              <w:rPr>
                <w:rFonts w:ascii="Arial" w:hAnsi="Arial" w:cs="Arial"/>
                <w:szCs w:val="22"/>
              </w:rPr>
            </w:pPr>
            <w:r w:rsidRPr="007E1F9C">
              <w:rPr>
                <w:rFonts w:ascii="Arial" w:hAnsi="Arial" w:cs="Arial"/>
                <w:szCs w:val="22"/>
              </w:rPr>
              <w:t xml:space="preserve">To ensure that the School’s Health and Safety Policy </w:t>
            </w:r>
            <w:proofErr w:type="gramStart"/>
            <w:r w:rsidRPr="007E1F9C">
              <w:rPr>
                <w:rFonts w:ascii="Arial" w:hAnsi="Arial" w:cs="Arial"/>
                <w:szCs w:val="22"/>
              </w:rPr>
              <w:t>is</w:t>
            </w:r>
            <w:proofErr w:type="gramEnd"/>
            <w:r w:rsidRPr="007E1F9C">
              <w:rPr>
                <w:rFonts w:ascii="Arial" w:hAnsi="Arial" w:cs="Arial"/>
                <w:szCs w:val="22"/>
              </w:rPr>
              <w:t xml:space="preserve"> followed </w:t>
            </w:r>
          </w:p>
          <w:p w14:paraId="558A66CF" w14:textId="014839EB" w:rsidR="00C562DF" w:rsidRPr="007E1F9C" w:rsidRDefault="00656A73">
            <w:pPr>
              <w:numPr>
                <w:ilvl w:val="0"/>
                <w:numId w:val="6"/>
              </w:numPr>
              <w:spacing w:line="241" w:lineRule="auto"/>
              <w:ind w:hanging="360"/>
              <w:rPr>
                <w:rFonts w:ascii="Arial" w:hAnsi="Arial" w:cs="Arial"/>
                <w:szCs w:val="22"/>
              </w:rPr>
            </w:pPr>
            <w:r w:rsidRPr="007E1F9C">
              <w:rPr>
                <w:rFonts w:ascii="Arial" w:hAnsi="Arial" w:cs="Arial"/>
                <w:szCs w:val="22"/>
              </w:rPr>
              <w:t>monitor progress of objectives and targets for pupils with SEN from teachers' plans, evaluate the effectiveness of teaching and learning by work analysis and use these analyses to guide future improvements</w:t>
            </w:r>
          </w:p>
          <w:p w14:paraId="3996E6BF" w14:textId="62173790" w:rsidR="009847A6" w:rsidRPr="009847A6" w:rsidRDefault="00F741E7" w:rsidP="009847A6">
            <w:pPr>
              <w:numPr>
                <w:ilvl w:val="0"/>
                <w:numId w:val="6"/>
              </w:numPr>
              <w:spacing w:line="241" w:lineRule="auto"/>
              <w:ind w:hanging="360"/>
              <w:rPr>
                <w:rFonts w:ascii="Arial" w:hAnsi="Arial" w:cs="Arial"/>
                <w:szCs w:val="22"/>
              </w:rPr>
            </w:pPr>
            <w:r w:rsidRPr="009D51B4">
              <w:rPr>
                <w:rFonts w:ascii="Arial" w:hAnsi="Arial" w:cs="Arial"/>
                <w:szCs w:val="22"/>
              </w:rPr>
              <w:t>Share procedural information, such as the school’s SEN Policy</w:t>
            </w:r>
          </w:p>
        </w:tc>
      </w:tr>
      <w:tr w:rsidR="00C562DF" w:rsidRPr="007E1F9C" w14:paraId="21835BD7" w14:textId="77777777" w:rsidTr="009D51B4">
        <w:tblPrEx>
          <w:tblCellMar>
            <w:right w:w="115" w:type="dxa"/>
          </w:tblCellMar>
        </w:tblPrEx>
        <w:trPr>
          <w:trHeight w:val="301"/>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57B04CE9" w14:textId="77777777" w:rsidR="00C562DF" w:rsidRPr="007E1F9C" w:rsidRDefault="00656A73">
            <w:pPr>
              <w:rPr>
                <w:rFonts w:ascii="Arial" w:hAnsi="Arial" w:cs="Arial"/>
                <w:szCs w:val="22"/>
              </w:rPr>
            </w:pPr>
            <w:r w:rsidRPr="009D51B4">
              <w:rPr>
                <w:rFonts w:ascii="Arial" w:hAnsi="Arial" w:cs="Arial"/>
                <w:b/>
                <w:color w:val="000000" w:themeColor="text1"/>
                <w:szCs w:val="22"/>
              </w:rPr>
              <w:t xml:space="preserve">Provide support for pupils with SEN </w:t>
            </w:r>
          </w:p>
        </w:tc>
      </w:tr>
      <w:tr w:rsidR="00C562DF" w:rsidRPr="007E1F9C" w14:paraId="03AF6AF3" w14:textId="77777777" w:rsidTr="009D51B4">
        <w:tblPrEx>
          <w:tblCellMar>
            <w:right w:w="115" w:type="dxa"/>
          </w:tblCellMar>
        </w:tblPrEx>
        <w:trPr>
          <w:trHeight w:val="2840"/>
        </w:trPr>
        <w:tc>
          <w:tcPr>
            <w:tcW w:w="10790" w:type="dxa"/>
            <w:tcBorders>
              <w:top w:val="single" w:sz="4" w:space="0" w:color="000000"/>
              <w:left w:val="single" w:sz="4" w:space="0" w:color="000000"/>
              <w:bottom w:val="single" w:sz="4" w:space="0" w:color="000000"/>
              <w:right w:val="single" w:sz="4" w:space="0" w:color="000000"/>
            </w:tcBorders>
          </w:tcPr>
          <w:p w14:paraId="47670EBD" w14:textId="119F3EB8" w:rsidR="00C562DF" w:rsidRPr="007E1F9C" w:rsidRDefault="00656A73">
            <w:pPr>
              <w:numPr>
                <w:ilvl w:val="0"/>
                <w:numId w:val="7"/>
              </w:numPr>
              <w:spacing w:after="46" w:line="242" w:lineRule="auto"/>
              <w:ind w:hanging="360"/>
              <w:rPr>
                <w:rFonts w:ascii="Arial" w:hAnsi="Arial" w:cs="Arial"/>
                <w:szCs w:val="22"/>
              </w:rPr>
            </w:pPr>
            <w:r w:rsidRPr="007E1F9C">
              <w:rPr>
                <w:rFonts w:ascii="Arial" w:hAnsi="Arial" w:cs="Arial"/>
                <w:szCs w:val="22"/>
              </w:rPr>
              <w:lastRenderedPageBreak/>
              <w:t xml:space="preserve">To assist in the identification of pupils’ Special Educational Needs through observation in the classroom, individual screening and assessment of reports  </w:t>
            </w:r>
          </w:p>
          <w:p w14:paraId="57AD3503" w14:textId="13C7454B" w:rsidR="00C562DF" w:rsidRPr="007E1F9C" w:rsidRDefault="00656A73">
            <w:pPr>
              <w:numPr>
                <w:ilvl w:val="0"/>
                <w:numId w:val="7"/>
              </w:numPr>
              <w:ind w:hanging="360"/>
              <w:rPr>
                <w:rFonts w:ascii="Arial" w:hAnsi="Arial" w:cs="Arial"/>
                <w:szCs w:val="22"/>
              </w:rPr>
            </w:pPr>
            <w:r w:rsidRPr="007E1F9C">
              <w:rPr>
                <w:rFonts w:ascii="Arial" w:hAnsi="Arial" w:cs="Arial"/>
                <w:szCs w:val="22"/>
              </w:rPr>
              <w:t xml:space="preserve">co-ordinate provision that meets pupil’s needs and </w:t>
            </w:r>
            <w:proofErr w:type="gramStart"/>
            <w:r w:rsidRPr="007E1F9C">
              <w:rPr>
                <w:rFonts w:ascii="Arial" w:hAnsi="Arial" w:cs="Arial"/>
                <w:szCs w:val="22"/>
              </w:rPr>
              <w:t>monitor</w:t>
            </w:r>
            <w:proofErr w:type="gramEnd"/>
            <w:r w:rsidRPr="007E1F9C">
              <w:rPr>
                <w:rFonts w:ascii="Arial" w:hAnsi="Arial" w:cs="Arial"/>
                <w:szCs w:val="22"/>
              </w:rPr>
              <w:t xml:space="preserve"> </w:t>
            </w:r>
            <w:r w:rsidR="00A149EF" w:rsidRPr="007E1F9C">
              <w:rPr>
                <w:rFonts w:ascii="Arial" w:hAnsi="Arial" w:cs="Arial"/>
                <w:szCs w:val="22"/>
              </w:rPr>
              <w:t>its</w:t>
            </w:r>
            <w:r w:rsidRPr="007E1F9C">
              <w:rPr>
                <w:rFonts w:ascii="Arial" w:hAnsi="Arial" w:cs="Arial"/>
                <w:szCs w:val="22"/>
              </w:rPr>
              <w:t xml:space="preserve"> effectiveness </w:t>
            </w:r>
          </w:p>
          <w:p w14:paraId="2AD79174" w14:textId="77777777" w:rsidR="00C562DF" w:rsidRPr="007E1F9C" w:rsidRDefault="00656A73">
            <w:pPr>
              <w:numPr>
                <w:ilvl w:val="0"/>
                <w:numId w:val="7"/>
              </w:numPr>
              <w:ind w:hanging="360"/>
              <w:rPr>
                <w:rFonts w:ascii="Arial" w:hAnsi="Arial" w:cs="Arial"/>
                <w:szCs w:val="22"/>
              </w:rPr>
            </w:pPr>
            <w:r w:rsidRPr="007E1F9C">
              <w:rPr>
                <w:rFonts w:ascii="Arial" w:hAnsi="Arial" w:cs="Arial"/>
                <w:szCs w:val="22"/>
              </w:rPr>
              <w:t xml:space="preserve">secure relevant services and funding (if required) for the student  </w:t>
            </w:r>
          </w:p>
          <w:p w14:paraId="2AF3CF0E" w14:textId="77777777" w:rsidR="00C562DF" w:rsidRPr="007E1F9C" w:rsidRDefault="00656A73">
            <w:pPr>
              <w:numPr>
                <w:ilvl w:val="0"/>
                <w:numId w:val="7"/>
              </w:numPr>
              <w:spacing w:after="49" w:line="240" w:lineRule="auto"/>
              <w:ind w:hanging="360"/>
              <w:rPr>
                <w:rFonts w:ascii="Arial" w:hAnsi="Arial" w:cs="Arial"/>
                <w:szCs w:val="22"/>
              </w:rPr>
            </w:pPr>
            <w:r w:rsidRPr="007E1F9C">
              <w:rPr>
                <w:rFonts w:ascii="Arial" w:hAnsi="Arial" w:cs="Arial"/>
                <w:szCs w:val="22"/>
              </w:rPr>
              <w:t xml:space="preserve">review any education, health and care plans (EHCPs) with parent or carers and the students in a timely and effective manner, chairing Annual Review meetings as required </w:t>
            </w:r>
          </w:p>
          <w:p w14:paraId="665B239A" w14:textId="77777777" w:rsidR="00C562DF" w:rsidRPr="007E1F9C" w:rsidRDefault="00656A73">
            <w:pPr>
              <w:numPr>
                <w:ilvl w:val="0"/>
                <w:numId w:val="7"/>
              </w:numPr>
              <w:spacing w:after="49" w:line="240" w:lineRule="auto"/>
              <w:ind w:hanging="360"/>
              <w:rPr>
                <w:rFonts w:ascii="Arial" w:hAnsi="Arial" w:cs="Arial"/>
                <w:szCs w:val="22"/>
              </w:rPr>
            </w:pPr>
            <w:r w:rsidRPr="007E1F9C">
              <w:rPr>
                <w:rFonts w:ascii="Arial" w:hAnsi="Arial" w:cs="Arial"/>
                <w:szCs w:val="22"/>
              </w:rPr>
              <w:t xml:space="preserve">To interpret the recommendations of Educational Psychologist, Occupational Therapist and other reports and to disseminate them so that they are effectively implemented in the classroom  </w:t>
            </w:r>
          </w:p>
          <w:p w14:paraId="10B17A59" w14:textId="70DD370F" w:rsidR="00C562DF" w:rsidRPr="007E1F9C" w:rsidRDefault="00656A73" w:rsidP="009D51B4">
            <w:pPr>
              <w:numPr>
                <w:ilvl w:val="0"/>
                <w:numId w:val="7"/>
              </w:numPr>
              <w:spacing w:line="242" w:lineRule="auto"/>
              <w:ind w:hanging="360"/>
              <w:rPr>
                <w:rFonts w:ascii="Arial" w:hAnsi="Arial" w:cs="Arial"/>
                <w:szCs w:val="22"/>
              </w:rPr>
            </w:pPr>
            <w:r w:rsidRPr="009D51B4">
              <w:rPr>
                <w:rFonts w:ascii="Arial" w:hAnsi="Arial" w:cs="Arial"/>
                <w:szCs w:val="22"/>
              </w:rPr>
              <w:t>promote the inclusion of pupils with SEN in the school community and ensure equitable access to the curriculum, facilities and extra-curricular activities</w:t>
            </w:r>
            <w:r w:rsidRPr="007E1F9C">
              <w:rPr>
                <w:rFonts w:ascii="Arial" w:hAnsi="Arial" w:cs="Arial"/>
                <w:szCs w:val="22"/>
              </w:rPr>
              <w:t xml:space="preserve"> </w:t>
            </w:r>
          </w:p>
        </w:tc>
      </w:tr>
      <w:tr w:rsidR="00C562DF" w:rsidRPr="007E1F9C" w14:paraId="3F4C0351" w14:textId="77777777" w:rsidTr="009D51B4">
        <w:tblPrEx>
          <w:tblCellMar>
            <w:right w:w="115" w:type="dxa"/>
          </w:tblCellMar>
        </w:tblPrEx>
        <w:trPr>
          <w:trHeight w:val="300"/>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7BA68BBE" w14:textId="77777777" w:rsidR="00C562DF" w:rsidRPr="007E1F9C" w:rsidRDefault="00656A73">
            <w:pPr>
              <w:rPr>
                <w:rFonts w:ascii="Arial" w:hAnsi="Arial" w:cs="Arial"/>
                <w:szCs w:val="22"/>
              </w:rPr>
            </w:pPr>
            <w:r w:rsidRPr="009D51B4">
              <w:rPr>
                <w:rFonts w:ascii="Arial" w:hAnsi="Arial" w:cs="Arial"/>
                <w:b/>
                <w:color w:val="000000" w:themeColor="text1"/>
                <w:szCs w:val="22"/>
              </w:rPr>
              <w:t xml:space="preserve">Communication and Reporting  </w:t>
            </w:r>
          </w:p>
        </w:tc>
      </w:tr>
      <w:tr w:rsidR="00C562DF" w:rsidRPr="007E1F9C" w14:paraId="43EA28F0" w14:textId="77777777" w:rsidTr="009D51B4">
        <w:tblPrEx>
          <w:tblCellMar>
            <w:right w:w="115" w:type="dxa"/>
          </w:tblCellMar>
        </w:tblPrEx>
        <w:trPr>
          <w:trHeight w:val="2406"/>
        </w:trPr>
        <w:tc>
          <w:tcPr>
            <w:tcW w:w="10790" w:type="dxa"/>
            <w:tcBorders>
              <w:top w:val="single" w:sz="4" w:space="0" w:color="000000"/>
              <w:left w:val="single" w:sz="4" w:space="0" w:color="000000"/>
              <w:bottom w:val="single" w:sz="4" w:space="0" w:color="000000"/>
              <w:right w:val="single" w:sz="4" w:space="0" w:color="000000"/>
            </w:tcBorders>
          </w:tcPr>
          <w:p w14:paraId="34BB5C1A" w14:textId="30D0CACB" w:rsidR="00C562DF" w:rsidRPr="007E1F9C" w:rsidRDefault="00656A73">
            <w:pPr>
              <w:numPr>
                <w:ilvl w:val="0"/>
                <w:numId w:val="8"/>
              </w:numPr>
              <w:spacing w:after="49" w:line="240" w:lineRule="auto"/>
              <w:ind w:hanging="360"/>
              <w:rPr>
                <w:rFonts w:ascii="Arial" w:hAnsi="Arial" w:cs="Arial"/>
                <w:szCs w:val="22"/>
              </w:rPr>
            </w:pPr>
            <w:r w:rsidRPr="007E1F9C">
              <w:rPr>
                <w:rFonts w:ascii="Arial" w:hAnsi="Arial" w:cs="Arial"/>
                <w:szCs w:val="22"/>
              </w:rPr>
              <w:t xml:space="preserve">To liaise with parents and carers concerning pupil progress and concerns, and concerning updates to the IEP, and to be proactive in communication about these issues  </w:t>
            </w:r>
          </w:p>
          <w:p w14:paraId="12C92CA3" w14:textId="77777777" w:rsidR="00C562DF" w:rsidRPr="007E1F9C" w:rsidRDefault="00656A73">
            <w:pPr>
              <w:numPr>
                <w:ilvl w:val="0"/>
                <w:numId w:val="8"/>
              </w:numPr>
              <w:spacing w:after="46" w:line="242" w:lineRule="auto"/>
              <w:ind w:hanging="360"/>
              <w:rPr>
                <w:rFonts w:ascii="Arial" w:hAnsi="Arial" w:cs="Arial"/>
                <w:szCs w:val="22"/>
              </w:rPr>
            </w:pPr>
            <w:r w:rsidRPr="007E1F9C">
              <w:rPr>
                <w:rFonts w:ascii="Arial" w:hAnsi="Arial" w:cs="Arial"/>
                <w:szCs w:val="22"/>
              </w:rPr>
              <w:t xml:space="preserve">To make recommendations to parents concerning the use of external agencies for identifying SEN Professional Knowledge and Development  </w:t>
            </w:r>
          </w:p>
          <w:p w14:paraId="4AC21EDD" w14:textId="77777777" w:rsidR="00C562DF" w:rsidRPr="007E1F9C" w:rsidRDefault="00656A73">
            <w:pPr>
              <w:numPr>
                <w:ilvl w:val="0"/>
                <w:numId w:val="8"/>
              </w:numPr>
              <w:spacing w:after="49" w:line="240" w:lineRule="auto"/>
              <w:ind w:hanging="360"/>
              <w:rPr>
                <w:rFonts w:ascii="Arial" w:hAnsi="Arial" w:cs="Arial"/>
                <w:szCs w:val="22"/>
              </w:rPr>
            </w:pPr>
            <w:r w:rsidRPr="007E1F9C">
              <w:rPr>
                <w:rFonts w:ascii="Arial" w:hAnsi="Arial" w:cs="Arial"/>
                <w:szCs w:val="22"/>
              </w:rPr>
              <w:t xml:space="preserve">To maintain a thorough and up to date knowledge and understanding of the current SEND Code of Practice and of the school’s curriculum and policies  </w:t>
            </w:r>
          </w:p>
          <w:p w14:paraId="3274BFAD" w14:textId="0CD2C436" w:rsidR="00C562DF" w:rsidRPr="007E1F9C" w:rsidRDefault="00656A73" w:rsidP="009D51B4">
            <w:pPr>
              <w:numPr>
                <w:ilvl w:val="0"/>
                <w:numId w:val="8"/>
              </w:numPr>
              <w:ind w:hanging="360"/>
              <w:rPr>
                <w:rFonts w:ascii="Arial" w:hAnsi="Arial" w:cs="Arial"/>
                <w:szCs w:val="22"/>
              </w:rPr>
            </w:pPr>
            <w:r w:rsidRPr="009D51B4">
              <w:rPr>
                <w:rFonts w:ascii="Arial" w:hAnsi="Arial" w:cs="Arial"/>
                <w:szCs w:val="22"/>
              </w:rPr>
              <w:t xml:space="preserve">To participate in INSET provided by the School and where appropriate to lead INSET on SEND issues  </w:t>
            </w:r>
          </w:p>
        </w:tc>
      </w:tr>
      <w:tr w:rsidR="00C562DF" w:rsidRPr="007E1F9C" w14:paraId="45061528" w14:textId="77777777" w:rsidTr="009D51B4">
        <w:tblPrEx>
          <w:tblCellMar>
            <w:right w:w="115" w:type="dxa"/>
          </w:tblCellMar>
        </w:tblPrEx>
        <w:trPr>
          <w:trHeight w:val="300"/>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093157E8" w14:textId="77777777" w:rsidR="00C562DF" w:rsidRPr="009D51B4" w:rsidRDefault="00656A73">
            <w:pPr>
              <w:rPr>
                <w:rFonts w:ascii="Arial" w:hAnsi="Arial" w:cs="Arial"/>
                <w:b/>
                <w:bCs/>
                <w:szCs w:val="22"/>
              </w:rPr>
            </w:pPr>
            <w:r w:rsidRPr="009D51B4">
              <w:rPr>
                <w:rFonts w:ascii="Arial" w:hAnsi="Arial" w:cs="Arial"/>
                <w:b/>
                <w:bCs/>
                <w:color w:val="000000" w:themeColor="text1"/>
                <w:szCs w:val="22"/>
              </w:rPr>
              <w:t xml:space="preserve">Health and Safety  </w:t>
            </w:r>
          </w:p>
        </w:tc>
      </w:tr>
      <w:tr w:rsidR="00C562DF" w:rsidRPr="007E1F9C" w14:paraId="4866279D" w14:textId="77777777">
        <w:tblPrEx>
          <w:tblCellMar>
            <w:right w:w="115" w:type="dxa"/>
          </w:tblCellMar>
        </w:tblPrEx>
        <w:trPr>
          <w:trHeight w:val="1528"/>
        </w:trPr>
        <w:tc>
          <w:tcPr>
            <w:tcW w:w="10790" w:type="dxa"/>
            <w:tcBorders>
              <w:top w:val="single" w:sz="4" w:space="0" w:color="000000"/>
              <w:left w:val="single" w:sz="4" w:space="0" w:color="000000"/>
              <w:bottom w:val="single" w:sz="4" w:space="0" w:color="000000"/>
              <w:right w:val="single" w:sz="4" w:space="0" w:color="000000"/>
            </w:tcBorders>
          </w:tcPr>
          <w:p w14:paraId="15666A03" w14:textId="36FF8AC6" w:rsidR="00C562DF" w:rsidRPr="007E1F9C" w:rsidRDefault="00656A73">
            <w:pPr>
              <w:numPr>
                <w:ilvl w:val="0"/>
                <w:numId w:val="9"/>
              </w:numPr>
              <w:spacing w:after="48" w:line="241" w:lineRule="auto"/>
              <w:ind w:hanging="360"/>
              <w:rPr>
                <w:rFonts w:ascii="Arial" w:hAnsi="Arial" w:cs="Arial"/>
                <w:szCs w:val="22"/>
              </w:rPr>
            </w:pPr>
            <w:r w:rsidRPr="007E1F9C">
              <w:rPr>
                <w:rFonts w:ascii="Arial" w:hAnsi="Arial" w:cs="Arial"/>
                <w:szCs w:val="22"/>
              </w:rPr>
              <w:t>Promote the safety and well-being of pupils in accordance with the School’s Child Protection and other relevant policies</w:t>
            </w:r>
          </w:p>
          <w:p w14:paraId="14FDBDB3" w14:textId="4CAC5706" w:rsidR="00C562DF" w:rsidRPr="007E1F9C" w:rsidRDefault="00656A73">
            <w:pPr>
              <w:numPr>
                <w:ilvl w:val="0"/>
                <w:numId w:val="9"/>
              </w:numPr>
              <w:ind w:hanging="360"/>
              <w:rPr>
                <w:rFonts w:ascii="Arial" w:hAnsi="Arial" w:cs="Arial"/>
                <w:szCs w:val="22"/>
              </w:rPr>
            </w:pPr>
            <w:r w:rsidRPr="007E1F9C">
              <w:rPr>
                <w:rFonts w:ascii="Arial" w:hAnsi="Arial" w:cs="Arial"/>
                <w:szCs w:val="22"/>
              </w:rPr>
              <w:t>Maintain good order and discipline among pupils in accordance with the School behaviour policy</w:t>
            </w:r>
          </w:p>
          <w:p w14:paraId="65632FE0" w14:textId="5484848E" w:rsidR="00C562DF" w:rsidRPr="007E1F9C" w:rsidRDefault="00656A73">
            <w:pPr>
              <w:numPr>
                <w:ilvl w:val="0"/>
                <w:numId w:val="9"/>
              </w:numPr>
              <w:ind w:hanging="360"/>
              <w:rPr>
                <w:rFonts w:ascii="Arial" w:hAnsi="Arial" w:cs="Arial"/>
                <w:szCs w:val="22"/>
              </w:rPr>
            </w:pPr>
            <w:r w:rsidRPr="007E1F9C">
              <w:rPr>
                <w:rFonts w:ascii="Arial" w:hAnsi="Arial" w:cs="Arial"/>
                <w:szCs w:val="22"/>
              </w:rPr>
              <w:t>Fulfil wider professional responsibilities in relation to health and safety</w:t>
            </w:r>
          </w:p>
          <w:p w14:paraId="293098E4" w14:textId="636BAE8B" w:rsidR="009D51B4" w:rsidRPr="007E1F9C" w:rsidRDefault="00656A73" w:rsidP="009D51B4">
            <w:pPr>
              <w:numPr>
                <w:ilvl w:val="0"/>
                <w:numId w:val="9"/>
              </w:numPr>
              <w:ind w:hanging="360"/>
              <w:rPr>
                <w:rFonts w:ascii="Arial" w:hAnsi="Arial" w:cs="Arial"/>
                <w:szCs w:val="22"/>
              </w:rPr>
            </w:pPr>
            <w:r w:rsidRPr="009D51B4">
              <w:rPr>
                <w:rFonts w:ascii="Arial" w:hAnsi="Arial" w:cs="Arial"/>
                <w:szCs w:val="22"/>
              </w:rPr>
              <w:t>Make a positive contribution to the wider life and ethos of the School</w:t>
            </w:r>
          </w:p>
        </w:tc>
      </w:tr>
      <w:tr w:rsidR="00C562DF" w:rsidRPr="007E1F9C" w14:paraId="0A883C9E" w14:textId="77777777" w:rsidTr="009D51B4">
        <w:tblPrEx>
          <w:tblCellMar>
            <w:right w:w="115" w:type="dxa"/>
          </w:tblCellMar>
        </w:tblPrEx>
        <w:trPr>
          <w:trHeight w:val="300"/>
        </w:trPr>
        <w:tc>
          <w:tcPr>
            <w:tcW w:w="10790" w:type="dxa"/>
            <w:tcBorders>
              <w:top w:val="single" w:sz="4" w:space="0" w:color="000000"/>
              <w:left w:val="single" w:sz="4" w:space="0" w:color="000000"/>
              <w:bottom w:val="single" w:sz="4" w:space="0" w:color="000000"/>
              <w:right w:val="single" w:sz="4" w:space="0" w:color="000000"/>
            </w:tcBorders>
            <w:shd w:val="clear" w:color="auto" w:fill="B3E5A1" w:themeFill="accent6" w:themeFillTint="66"/>
          </w:tcPr>
          <w:p w14:paraId="05BEF9F7" w14:textId="77777777" w:rsidR="00C562DF" w:rsidRPr="009D51B4" w:rsidRDefault="00656A73">
            <w:pPr>
              <w:rPr>
                <w:rFonts w:ascii="Arial" w:hAnsi="Arial" w:cs="Arial"/>
                <w:b/>
                <w:bCs/>
                <w:szCs w:val="22"/>
              </w:rPr>
            </w:pPr>
            <w:r w:rsidRPr="009D51B4">
              <w:rPr>
                <w:rFonts w:ascii="Arial" w:hAnsi="Arial" w:cs="Arial"/>
                <w:b/>
                <w:bCs/>
                <w:color w:val="000000" w:themeColor="text1"/>
                <w:szCs w:val="22"/>
              </w:rPr>
              <w:t xml:space="preserve">Other Duties and Responsibilities </w:t>
            </w:r>
          </w:p>
        </w:tc>
      </w:tr>
      <w:tr w:rsidR="00C562DF" w:rsidRPr="007E1F9C" w14:paraId="7E29F98A" w14:textId="77777777">
        <w:tblPrEx>
          <w:tblCellMar>
            <w:right w:w="115" w:type="dxa"/>
          </w:tblCellMar>
        </w:tblPrEx>
        <w:trPr>
          <w:trHeight w:val="892"/>
        </w:trPr>
        <w:tc>
          <w:tcPr>
            <w:tcW w:w="10790" w:type="dxa"/>
            <w:tcBorders>
              <w:top w:val="single" w:sz="4" w:space="0" w:color="000000"/>
              <w:left w:val="single" w:sz="4" w:space="0" w:color="000000"/>
              <w:bottom w:val="single" w:sz="4" w:space="0" w:color="000000"/>
              <w:right w:val="single" w:sz="4" w:space="0" w:color="000000"/>
            </w:tcBorders>
          </w:tcPr>
          <w:p w14:paraId="278A429B" w14:textId="77777777" w:rsidR="00C562DF" w:rsidRPr="007E1F9C" w:rsidRDefault="00656A73">
            <w:pPr>
              <w:rPr>
                <w:rFonts w:ascii="Arial" w:hAnsi="Arial" w:cs="Arial"/>
                <w:szCs w:val="22"/>
              </w:rPr>
            </w:pPr>
            <w:r w:rsidRPr="007E1F9C">
              <w:rPr>
                <w:rFonts w:ascii="Arial" w:hAnsi="Arial" w:cs="Arial"/>
                <w:szCs w:val="22"/>
              </w:rPr>
              <w:t xml:space="preserve">Undertake any other reasonable professional task as directed by the Headteacher, To undertake other reasonable duties commensurate with the grade of the post, as determined by their Line Manager or the Headteacher. </w:t>
            </w:r>
          </w:p>
        </w:tc>
      </w:tr>
    </w:tbl>
    <w:p w14:paraId="2B571D0B" w14:textId="77777777" w:rsidR="00C562DF" w:rsidRPr="007E1F9C" w:rsidRDefault="00656A73">
      <w:pPr>
        <w:spacing w:after="185"/>
        <w:ind w:left="720"/>
        <w:rPr>
          <w:rFonts w:ascii="Arial" w:hAnsi="Arial" w:cs="Arial"/>
          <w:szCs w:val="22"/>
        </w:rPr>
      </w:pPr>
      <w:r w:rsidRPr="007E1F9C">
        <w:rPr>
          <w:rFonts w:ascii="Arial" w:hAnsi="Arial" w:cs="Arial"/>
          <w:szCs w:val="22"/>
        </w:rPr>
        <w:t xml:space="preserve"> </w:t>
      </w:r>
    </w:p>
    <w:p w14:paraId="55FC6391" w14:textId="6D7C6A19" w:rsidR="005D0BC8" w:rsidRPr="007E1F9C" w:rsidRDefault="00195678" w:rsidP="00195678">
      <w:pPr>
        <w:spacing w:after="185"/>
        <w:rPr>
          <w:rFonts w:ascii="Arial" w:hAnsi="Arial" w:cs="Arial"/>
          <w:szCs w:val="22"/>
        </w:rPr>
      </w:pPr>
      <w:r w:rsidRPr="007E1F9C">
        <w:rPr>
          <w:rFonts w:ascii="Arial" w:hAnsi="Arial" w:cs="Arial"/>
          <w:b/>
          <w:szCs w:val="22"/>
        </w:rPr>
        <w:t xml:space="preserve">SENCo Areas of responsibility and key tasks:  </w:t>
      </w:r>
    </w:p>
    <w:tbl>
      <w:tblPr>
        <w:tblStyle w:val="TableGrid0"/>
        <w:tblW w:w="0" w:type="auto"/>
        <w:tblLook w:val="04A0" w:firstRow="1" w:lastRow="0" w:firstColumn="1" w:lastColumn="0" w:noHBand="0" w:noVBand="1"/>
      </w:tblPr>
      <w:tblGrid>
        <w:gridCol w:w="10551"/>
      </w:tblGrid>
      <w:tr w:rsidR="005D0BC8" w:rsidRPr="007E1F9C" w14:paraId="20EA525C" w14:textId="77777777" w:rsidTr="009D51B4">
        <w:tc>
          <w:tcPr>
            <w:tcW w:w="10551" w:type="dxa"/>
            <w:shd w:val="clear" w:color="auto" w:fill="B3E5A1" w:themeFill="accent6" w:themeFillTint="66"/>
          </w:tcPr>
          <w:p w14:paraId="775C09A1" w14:textId="368D2A3A" w:rsidR="005D0BC8" w:rsidRPr="009D51B4" w:rsidRDefault="005D0BC8" w:rsidP="005D0BC8">
            <w:pPr>
              <w:pStyle w:val="EPMNumberedHeading"/>
              <w:numPr>
                <w:ilvl w:val="0"/>
                <w:numId w:val="16"/>
              </w:numPr>
              <w:ind w:left="709" w:hanging="709"/>
              <w:rPr>
                <w:rFonts w:ascii="Arial" w:hAnsi="Arial"/>
                <w:b/>
                <w:bCs/>
                <w:sz w:val="22"/>
                <w:szCs w:val="22"/>
              </w:rPr>
            </w:pPr>
            <w:r w:rsidRPr="009D51B4">
              <w:rPr>
                <w:rFonts w:ascii="Arial" w:hAnsi="Arial"/>
                <w:b/>
                <w:bCs/>
                <w:color w:val="000000" w:themeColor="text1"/>
                <w:sz w:val="22"/>
                <w:szCs w:val="22"/>
              </w:rPr>
              <w:t xml:space="preserve">Teaching </w:t>
            </w:r>
          </w:p>
        </w:tc>
      </w:tr>
      <w:tr w:rsidR="005D0BC8" w:rsidRPr="007E1F9C" w14:paraId="141C21A0" w14:textId="77777777" w:rsidTr="005D0BC8">
        <w:tc>
          <w:tcPr>
            <w:tcW w:w="10551" w:type="dxa"/>
          </w:tcPr>
          <w:p w14:paraId="6F264770" w14:textId="20820C26" w:rsidR="009D51B4" w:rsidRDefault="005D0BC8" w:rsidP="009D51B4">
            <w:pPr>
              <w:pStyle w:val="Numberedsubheading"/>
              <w:numPr>
                <w:ilvl w:val="1"/>
                <w:numId w:val="19"/>
              </w:numPr>
              <w:spacing w:before="0" w:after="0" w:line="240" w:lineRule="auto"/>
              <w:rPr>
                <w:rFonts w:ascii="Arial" w:hAnsi="Arial"/>
                <w:sz w:val="22"/>
                <w:szCs w:val="22"/>
              </w:rPr>
            </w:pPr>
            <w:r w:rsidRPr="009D51B4">
              <w:rPr>
                <w:rFonts w:ascii="Arial" w:hAnsi="Arial"/>
                <w:sz w:val="22"/>
                <w:szCs w:val="22"/>
              </w:rPr>
              <w:t xml:space="preserve">Plan and teach lessons and sequences of lessons to the class(es) you are assigned to teach within the context of the School’s plans, curriculum and schemes of work </w:t>
            </w:r>
            <w:proofErr w:type="gramStart"/>
            <w:r w:rsidRPr="009D51B4">
              <w:rPr>
                <w:rFonts w:ascii="Arial" w:hAnsi="Arial"/>
                <w:sz w:val="22"/>
                <w:szCs w:val="22"/>
              </w:rPr>
              <w:t>in order to</w:t>
            </w:r>
            <w:proofErr w:type="gramEnd"/>
            <w:r w:rsidRPr="009D51B4">
              <w:rPr>
                <w:rFonts w:ascii="Arial" w:hAnsi="Arial"/>
                <w:sz w:val="22"/>
                <w:szCs w:val="22"/>
              </w:rPr>
              <w:t xml:space="preserve"> achieve target levels </w:t>
            </w:r>
            <w:r w:rsidR="00A149EF" w:rsidRPr="009D51B4">
              <w:rPr>
                <w:rFonts w:ascii="Arial" w:hAnsi="Arial"/>
                <w:sz w:val="22"/>
                <w:szCs w:val="22"/>
              </w:rPr>
              <w:t>of pupil</w:t>
            </w:r>
            <w:r w:rsidRPr="009D51B4">
              <w:rPr>
                <w:rFonts w:ascii="Arial" w:hAnsi="Arial"/>
                <w:sz w:val="22"/>
                <w:szCs w:val="22"/>
              </w:rPr>
              <w:t xml:space="preserve"> attainment, progress and outcomes</w:t>
            </w:r>
          </w:p>
          <w:p w14:paraId="59082551" w14:textId="5AFB20CD" w:rsidR="005D0BC8" w:rsidRPr="009D51B4" w:rsidRDefault="005D0BC8" w:rsidP="009D51B4">
            <w:pPr>
              <w:pStyle w:val="Numberedsubheading"/>
              <w:numPr>
                <w:ilvl w:val="1"/>
                <w:numId w:val="19"/>
              </w:numPr>
              <w:spacing w:before="0" w:after="0" w:line="240" w:lineRule="auto"/>
              <w:rPr>
                <w:rFonts w:ascii="Arial" w:hAnsi="Arial"/>
                <w:sz w:val="22"/>
                <w:szCs w:val="22"/>
              </w:rPr>
            </w:pPr>
            <w:r w:rsidRPr="009D51B4">
              <w:rPr>
                <w:rFonts w:ascii="Arial" w:hAnsi="Arial"/>
                <w:sz w:val="22"/>
                <w:szCs w:val="22"/>
              </w:rPr>
              <w:t>Assess, monitor, record and report on the learning needs, progress and achievements of assigned pupils</w:t>
            </w:r>
          </w:p>
          <w:p w14:paraId="288C87E4" w14:textId="77777777" w:rsidR="005D0BC8" w:rsidRPr="007E1F9C" w:rsidRDefault="005D0BC8" w:rsidP="009D51B4">
            <w:pPr>
              <w:pStyle w:val="Numberedsubheading"/>
              <w:numPr>
                <w:ilvl w:val="1"/>
                <w:numId w:val="19"/>
              </w:numPr>
              <w:spacing w:before="0" w:after="0" w:line="240" w:lineRule="auto"/>
              <w:rPr>
                <w:rFonts w:ascii="Arial" w:hAnsi="Arial"/>
                <w:sz w:val="22"/>
                <w:szCs w:val="22"/>
              </w:rPr>
            </w:pPr>
            <w:r w:rsidRPr="007E1F9C">
              <w:rPr>
                <w:rFonts w:ascii="Arial" w:hAnsi="Arial"/>
                <w:sz w:val="22"/>
                <w:szCs w:val="22"/>
              </w:rPr>
              <w:t>Set and mark work to be carried out by the pupil in school and elsewhere.</w:t>
            </w:r>
          </w:p>
          <w:p w14:paraId="32460C26" w14:textId="0D461D40" w:rsidR="005D0BC8" w:rsidRPr="007E1F9C" w:rsidRDefault="005D0BC8" w:rsidP="009D51B4">
            <w:pPr>
              <w:pStyle w:val="Numberedsubheading"/>
              <w:numPr>
                <w:ilvl w:val="1"/>
                <w:numId w:val="19"/>
              </w:numPr>
              <w:spacing w:before="0" w:after="0" w:line="240" w:lineRule="auto"/>
              <w:rPr>
                <w:rFonts w:ascii="Arial" w:hAnsi="Arial"/>
                <w:sz w:val="22"/>
                <w:szCs w:val="22"/>
              </w:rPr>
            </w:pPr>
            <w:r w:rsidRPr="007E1F9C">
              <w:rPr>
                <w:rFonts w:ascii="Arial" w:hAnsi="Arial"/>
                <w:sz w:val="22"/>
                <w:szCs w:val="22"/>
              </w:rPr>
              <w:t>Participate in arrangements for preparing pupils for external examinations</w:t>
            </w:r>
          </w:p>
          <w:p w14:paraId="4DE638C1" w14:textId="77777777" w:rsidR="005D0BC8" w:rsidRPr="007E1F9C" w:rsidRDefault="005D0BC8">
            <w:pPr>
              <w:rPr>
                <w:rFonts w:ascii="Arial" w:hAnsi="Arial" w:cs="Arial"/>
                <w:szCs w:val="22"/>
              </w:rPr>
            </w:pPr>
          </w:p>
        </w:tc>
      </w:tr>
      <w:tr w:rsidR="005D0BC8" w:rsidRPr="007E1F9C" w14:paraId="653274DE" w14:textId="77777777" w:rsidTr="009D51B4">
        <w:tc>
          <w:tcPr>
            <w:tcW w:w="10551" w:type="dxa"/>
            <w:shd w:val="clear" w:color="auto" w:fill="B3E5A1" w:themeFill="accent6" w:themeFillTint="66"/>
          </w:tcPr>
          <w:p w14:paraId="04DE74C6" w14:textId="651B08D4" w:rsidR="005D0BC8" w:rsidRPr="009D51B4" w:rsidRDefault="005D0BC8" w:rsidP="005D0BC8">
            <w:pPr>
              <w:pStyle w:val="EPMNumberedHeading"/>
              <w:numPr>
                <w:ilvl w:val="0"/>
                <w:numId w:val="16"/>
              </w:numPr>
              <w:ind w:left="709" w:hanging="709"/>
              <w:rPr>
                <w:rFonts w:ascii="Arial" w:hAnsi="Arial"/>
                <w:b/>
                <w:bCs/>
                <w:sz w:val="22"/>
                <w:szCs w:val="22"/>
              </w:rPr>
            </w:pPr>
            <w:r w:rsidRPr="009D51B4">
              <w:rPr>
                <w:rFonts w:ascii="Arial" w:hAnsi="Arial"/>
                <w:b/>
                <w:bCs/>
                <w:color w:val="000000" w:themeColor="text1"/>
                <w:sz w:val="22"/>
                <w:szCs w:val="22"/>
              </w:rPr>
              <w:t>Teaching as a vocation</w:t>
            </w:r>
          </w:p>
        </w:tc>
      </w:tr>
      <w:tr w:rsidR="005D0BC8" w:rsidRPr="007E1F9C" w14:paraId="1A8B7A19" w14:textId="77777777" w:rsidTr="005D0BC8">
        <w:tc>
          <w:tcPr>
            <w:tcW w:w="10551" w:type="dxa"/>
          </w:tcPr>
          <w:p w14:paraId="7A0FAB99" w14:textId="55DCD6F2" w:rsidR="005D0BC8" w:rsidRPr="007E1F9C" w:rsidRDefault="005D0BC8" w:rsidP="009D51B4">
            <w:pPr>
              <w:pStyle w:val="EPMNumberedHeading"/>
              <w:numPr>
                <w:ilvl w:val="0"/>
                <w:numId w:val="17"/>
              </w:numPr>
              <w:spacing w:before="0" w:after="0"/>
              <w:ind w:left="743"/>
              <w:rPr>
                <w:rFonts w:ascii="Arial" w:hAnsi="Arial"/>
                <w:sz w:val="22"/>
                <w:szCs w:val="22"/>
              </w:rPr>
            </w:pPr>
            <w:r w:rsidRPr="007E1F9C">
              <w:rPr>
                <w:rFonts w:ascii="Arial" w:hAnsi="Arial"/>
                <w:sz w:val="22"/>
                <w:szCs w:val="22"/>
              </w:rPr>
              <w:t>We are seeking a dedicated teacher who views teaching as a calling and is inspired by the opportunity to shape young minds and foster a lifelong love of learning</w:t>
            </w:r>
          </w:p>
          <w:p w14:paraId="46371075" w14:textId="142EF2AF" w:rsidR="005D0BC8" w:rsidRPr="007E1F9C" w:rsidRDefault="005D0BC8" w:rsidP="009D51B4">
            <w:pPr>
              <w:pStyle w:val="EPMNumberedHeading"/>
              <w:numPr>
                <w:ilvl w:val="0"/>
                <w:numId w:val="17"/>
              </w:numPr>
              <w:spacing w:before="0" w:after="0"/>
              <w:ind w:left="743"/>
              <w:rPr>
                <w:rFonts w:ascii="Arial" w:hAnsi="Arial"/>
                <w:sz w:val="22"/>
                <w:szCs w:val="22"/>
              </w:rPr>
            </w:pPr>
            <w:r w:rsidRPr="007E1F9C">
              <w:rPr>
                <w:rFonts w:ascii="Arial" w:hAnsi="Arial"/>
                <w:sz w:val="22"/>
                <w:szCs w:val="22"/>
              </w:rPr>
              <w:t>The ideal candidate will be driven by a commitment to educational excellence and a desire to make a meaningful impact in the lives of their students</w:t>
            </w:r>
          </w:p>
          <w:p w14:paraId="1642C4FA" w14:textId="325A4A9A" w:rsidR="005D0BC8" w:rsidRPr="009D51B4" w:rsidRDefault="005D0BC8" w:rsidP="009D51B4">
            <w:pPr>
              <w:pStyle w:val="EPMNumberedHeading"/>
              <w:numPr>
                <w:ilvl w:val="0"/>
                <w:numId w:val="17"/>
              </w:numPr>
              <w:spacing w:before="0" w:after="0"/>
              <w:ind w:left="743"/>
              <w:rPr>
                <w:rFonts w:ascii="Arial" w:hAnsi="Arial"/>
                <w:sz w:val="22"/>
                <w:szCs w:val="22"/>
              </w:rPr>
            </w:pPr>
            <w:r w:rsidRPr="007E1F9C">
              <w:rPr>
                <w:rFonts w:ascii="Arial" w:hAnsi="Arial"/>
                <w:sz w:val="22"/>
                <w:szCs w:val="22"/>
              </w:rPr>
              <w:lastRenderedPageBreak/>
              <w:t>As a teacher, you will serve as an inspirational role model, demonstrating integrity, empathy, and a passion for learning</w:t>
            </w:r>
          </w:p>
        </w:tc>
      </w:tr>
      <w:tr w:rsidR="005D0BC8" w:rsidRPr="007E1F9C" w14:paraId="753DA219" w14:textId="77777777" w:rsidTr="009D51B4">
        <w:tc>
          <w:tcPr>
            <w:tcW w:w="10551" w:type="dxa"/>
            <w:shd w:val="clear" w:color="auto" w:fill="B3E5A1" w:themeFill="accent6" w:themeFillTint="66"/>
          </w:tcPr>
          <w:p w14:paraId="6B59F5F5" w14:textId="533425F1" w:rsidR="005D0BC8" w:rsidRPr="009D51B4" w:rsidRDefault="005D0BC8" w:rsidP="005D0BC8">
            <w:pPr>
              <w:pStyle w:val="EPMNumberedHeading"/>
              <w:numPr>
                <w:ilvl w:val="0"/>
                <w:numId w:val="16"/>
              </w:numPr>
              <w:ind w:left="709" w:hanging="709"/>
              <w:rPr>
                <w:rFonts w:ascii="Arial" w:hAnsi="Arial"/>
                <w:b/>
                <w:bCs/>
                <w:color w:val="FFFFFF" w:themeColor="background1"/>
                <w:sz w:val="22"/>
                <w:szCs w:val="22"/>
              </w:rPr>
            </w:pPr>
            <w:r w:rsidRPr="009D51B4">
              <w:rPr>
                <w:rFonts w:ascii="Arial" w:hAnsi="Arial"/>
                <w:b/>
                <w:bCs/>
                <w:color w:val="000000" w:themeColor="text1"/>
                <w:sz w:val="22"/>
                <w:szCs w:val="22"/>
              </w:rPr>
              <w:lastRenderedPageBreak/>
              <w:t>Adapting to meet individual needs</w:t>
            </w:r>
          </w:p>
        </w:tc>
      </w:tr>
      <w:tr w:rsidR="005D0BC8" w:rsidRPr="007E1F9C" w14:paraId="389F27FC" w14:textId="77777777" w:rsidTr="009D51B4">
        <w:trPr>
          <w:trHeight w:val="2329"/>
        </w:trPr>
        <w:tc>
          <w:tcPr>
            <w:tcW w:w="10551" w:type="dxa"/>
          </w:tcPr>
          <w:p w14:paraId="29946DA0" w14:textId="6297803E" w:rsidR="005D0BC8" w:rsidRPr="007E1F9C" w:rsidRDefault="005D0BC8" w:rsidP="009D51B4">
            <w:pPr>
              <w:pStyle w:val="EPMNumberedHeading"/>
              <w:numPr>
                <w:ilvl w:val="0"/>
                <w:numId w:val="18"/>
              </w:numPr>
              <w:spacing w:before="0" w:after="0"/>
              <w:ind w:left="743"/>
              <w:rPr>
                <w:rFonts w:ascii="Arial" w:hAnsi="Arial"/>
                <w:sz w:val="22"/>
                <w:szCs w:val="22"/>
              </w:rPr>
            </w:pPr>
            <w:r w:rsidRPr="007E1F9C">
              <w:rPr>
                <w:rFonts w:ascii="Arial" w:hAnsi="Arial"/>
                <w:sz w:val="22"/>
                <w:szCs w:val="22"/>
              </w:rPr>
              <w:t>You will be responsible for creating an inclusive classroom environment that recognises and values the diverse backgrounds and abilities of all students</w:t>
            </w:r>
          </w:p>
          <w:p w14:paraId="3E3E6493" w14:textId="26E96369" w:rsidR="005D0BC8" w:rsidRPr="007E1F9C" w:rsidRDefault="005D0BC8" w:rsidP="009D51B4">
            <w:pPr>
              <w:pStyle w:val="EPMNumberedHeading"/>
              <w:numPr>
                <w:ilvl w:val="0"/>
                <w:numId w:val="18"/>
              </w:numPr>
              <w:spacing w:before="0" w:after="0"/>
              <w:ind w:left="743"/>
              <w:rPr>
                <w:rFonts w:ascii="Arial" w:hAnsi="Arial"/>
                <w:sz w:val="22"/>
                <w:szCs w:val="22"/>
              </w:rPr>
            </w:pPr>
            <w:r w:rsidRPr="007E1F9C">
              <w:rPr>
                <w:rFonts w:ascii="Arial" w:hAnsi="Arial"/>
                <w:sz w:val="22"/>
                <w:szCs w:val="22"/>
              </w:rPr>
              <w:t>The role requires the ability to design and implement differentiated instruction strategies that cater to the unique learning styles and needs of each student</w:t>
            </w:r>
          </w:p>
          <w:p w14:paraId="7AA51FE2" w14:textId="77FC58D9" w:rsidR="005D0BC8" w:rsidRPr="007E1F9C" w:rsidRDefault="005D0BC8" w:rsidP="009D51B4">
            <w:pPr>
              <w:pStyle w:val="EPMNumberedHeading"/>
              <w:numPr>
                <w:ilvl w:val="0"/>
                <w:numId w:val="18"/>
              </w:numPr>
              <w:spacing w:before="0" w:after="0"/>
              <w:ind w:left="743"/>
              <w:rPr>
                <w:rFonts w:ascii="Arial" w:hAnsi="Arial"/>
                <w:sz w:val="22"/>
                <w:szCs w:val="22"/>
              </w:rPr>
            </w:pPr>
            <w:r w:rsidRPr="007E1F9C">
              <w:rPr>
                <w:rFonts w:ascii="Arial" w:hAnsi="Arial"/>
                <w:sz w:val="22"/>
                <w:szCs w:val="22"/>
              </w:rPr>
              <w:t>You will work collaboratively with colleagues and support staff to de</w:t>
            </w:r>
            <w:r w:rsidR="009D51B4">
              <w:rPr>
                <w:rFonts w:ascii="Arial" w:hAnsi="Arial"/>
                <w:sz w:val="22"/>
                <w:szCs w:val="22"/>
              </w:rPr>
              <w:t>v</w:t>
            </w:r>
            <w:r w:rsidRPr="007E1F9C">
              <w:rPr>
                <w:rFonts w:ascii="Arial" w:hAnsi="Arial"/>
                <w:sz w:val="22"/>
                <w:szCs w:val="22"/>
              </w:rPr>
              <w:t>elop and implement adaptations to learning, ensuring all students can achieve their full potential</w:t>
            </w:r>
          </w:p>
          <w:p w14:paraId="73D7CB4C" w14:textId="513FA40E" w:rsidR="005D0BC8" w:rsidRPr="007E1F9C" w:rsidRDefault="005D0BC8" w:rsidP="009D51B4">
            <w:pPr>
              <w:pStyle w:val="EPMNumberedHeading"/>
              <w:numPr>
                <w:ilvl w:val="0"/>
                <w:numId w:val="18"/>
              </w:numPr>
              <w:spacing w:before="0" w:after="0"/>
              <w:ind w:left="743"/>
              <w:rPr>
                <w:rFonts w:ascii="Arial" w:hAnsi="Arial"/>
                <w:sz w:val="22"/>
                <w:szCs w:val="22"/>
              </w:rPr>
            </w:pPr>
            <w:r w:rsidRPr="007E1F9C">
              <w:rPr>
                <w:rFonts w:ascii="Arial" w:hAnsi="Arial"/>
                <w:sz w:val="22"/>
                <w:szCs w:val="22"/>
              </w:rPr>
              <w:t>The successful candidate will employ continuous assessment methods to monitor progress and adjust teaching approaches to support individual student growth</w:t>
            </w:r>
          </w:p>
        </w:tc>
      </w:tr>
      <w:tr w:rsidR="005D0BC8" w:rsidRPr="007E1F9C" w14:paraId="212C4958" w14:textId="77777777" w:rsidTr="009D51B4">
        <w:tc>
          <w:tcPr>
            <w:tcW w:w="10551" w:type="dxa"/>
            <w:shd w:val="clear" w:color="auto" w:fill="B3E5A1" w:themeFill="accent6" w:themeFillTint="66"/>
          </w:tcPr>
          <w:p w14:paraId="32B9E8FF" w14:textId="182016CD" w:rsidR="005D0BC8" w:rsidRPr="009D51B4" w:rsidRDefault="005D0BC8" w:rsidP="005D0BC8">
            <w:pPr>
              <w:pStyle w:val="EPMNumberedHeading"/>
              <w:numPr>
                <w:ilvl w:val="0"/>
                <w:numId w:val="16"/>
              </w:numPr>
              <w:ind w:left="709" w:hanging="709"/>
              <w:rPr>
                <w:rFonts w:ascii="Arial" w:hAnsi="Arial"/>
                <w:b/>
                <w:bCs/>
                <w:color w:val="FFFFFF" w:themeColor="background1"/>
                <w:sz w:val="22"/>
                <w:szCs w:val="22"/>
              </w:rPr>
            </w:pPr>
            <w:r w:rsidRPr="009D51B4">
              <w:rPr>
                <w:rFonts w:ascii="Arial" w:hAnsi="Arial"/>
                <w:b/>
                <w:bCs/>
                <w:color w:val="000000" w:themeColor="text1"/>
                <w:sz w:val="22"/>
                <w:szCs w:val="22"/>
              </w:rPr>
              <w:t>Whole</w:t>
            </w:r>
            <w:r w:rsidR="009D51B4" w:rsidRPr="009D51B4">
              <w:rPr>
                <w:rFonts w:ascii="Arial" w:hAnsi="Arial"/>
                <w:b/>
                <w:bCs/>
                <w:color w:val="000000" w:themeColor="text1"/>
                <w:sz w:val="22"/>
                <w:szCs w:val="22"/>
              </w:rPr>
              <w:t xml:space="preserve"> school</w:t>
            </w:r>
            <w:r w:rsidRPr="009D51B4">
              <w:rPr>
                <w:rFonts w:ascii="Arial" w:hAnsi="Arial"/>
                <w:b/>
                <w:bCs/>
                <w:color w:val="000000" w:themeColor="text1"/>
                <w:sz w:val="22"/>
                <w:szCs w:val="22"/>
              </w:rPr>
              <w:t xml:space="preserve"> organisation, strategy and development</w:t>
            </w:r>
          </w:p>
        </w:tc>
      </w:tr>
      <w:tr w:rsidR="005D0BC8" w:rsidRPr="007E1F9C" w14:paraId="09A4FCA5" w14:textId="77777777" w:rsidTr="009D51B4">
        <w:trPr>
          <w:trHeight w:val="2075"/>
        </w:trPr>
        <w:tc>
          <w:tcPr>
            <w:tcW w:w="10551" w:type="dxa"/>
          </w:tcPr>
          <w:p w14:paraId="2283555C" w14:textId="3EE7DCD4" w:rsidR="005D0BC8" w:rsidRPr="007E1F9C" w:rsidRDefault="005D0BC8" w:rsidP="009D51B4">
            <w:pPr>
              <w:pStyle w:val="Numberedsubheading"/>
              <w:numPr>
                <w:ilvl w:val="1"/>
                <w:numId w:val="16"/>
              </w:numPr>
              <w:spacing w:before="0" w:after="0"/>
              <w:rPr>
                <w:rFonts w:ascii="Arial" w:hAnsi="Arial"/>
                <w:sz w:val="22"/>
                <w:szCs w:val="22"/>
              </w:rPr>
            </w:pPr>
            <w:r w:rsidRPr="007E1F9C">
              <w:rPr>
                <w:rFonts w:ascii="Arial" w:hAnsi="Arial"/>
                <w:sz w:val="22"/>
                <w:szCs w:val="22"/>
              </w:rPr>
              <w:t>Contribute to the development, implementation and evaluation of the School’s policies, practices and procedures in such a way as to support the School’s values and vision</w:t>
            </w:r>
          </w:p>
          <w:p w14:paraId="7E7C0C46" w14:textId="5F8CB90B" w:rsidR="005D0BC8" w:rsidRPr="007E1F9C" w:rsidRDefault="005D0BC8" w:rsidP="009D51B4">
            <w:pPr>
              <w:pStyle w:val="Numberedsubheading"/>
              <w:numPr>
                <w:ilvl w:val="1"/>
                <w:numId w:val="16"/>
              </w:numPr>
              <w:spacing w:before="0" w:after="0"/>
              <w:rPr>
                <w:rFonts w:ascii="Arial" w:hAnsi="Arial"/>
                <w:sz w:val="22"/>
                <w:szCs w:val="22"/>
              </w:rPr>
            </w:pPr>
            <w:r w:rsidRPr="007E1F9C">
              <w:rPr>
                <w:rFonts w:ascii="Arial" w:hAnsi="Arial"/>
                <w:sz w:val="22"/>
                <w:szCs w:val="22"/>
              </w:rPr>
              <w:t>Work with others on curriculum and/or pupil development to secure co-ordinated outcomes</w:t>
            </w:r>
          </w:p>
          <w:p w14:paraId="631E10FE" w14:textId="600F878E" w:rsidR="005D0BC8" w:rsidRPr="007E1F9C" w:rsidRDefault="005D0BC8" w:rsidP="009D51B4">
            <w:pPr>
              <w:pStyle w:val="Numberedsubheading"/>
              <w:numPr>
                <w:ilvl w:val="1"/>
                <w:numId w:val="16"/>
              </w:numPr>
              <w:spacing w:before="0" w:after="0"/>
              <w:rPr>
                <w:rFonts w:ascii="Arial" w:hAnsi="Arial"/>
                <w:sz w:val="22"/>
                <w:szCs w:val="22"/>
              </w:rPr>
            </w:pPr>
            <w:r w:rsidRPr="007E1F9C">
              <w:rPr>
                <w:rFonts w:ascii="Arial" w:hAnsi="Arial"/>
                <w:sz w:val="22"/>
                <w:szCs w:val="22"/>
              </w:rPr>
              <w:t>Lead a</w:t>
            </w:r>
            <w:r w:rsidR="007B3F0B" w:rsidRPr="007E1F9C">
              <w:rPr>
                <w:rFonts w:ascii="Arial" w:hAnsi="Arial"/>
                <w:sz w:val="22"/>
                <w:szCs w:val="22"/>
              </w:rPr>
              <w:t>t least one</w:t>
            </w:r>
            <w:r w:rsidR="00524D0F" w:rsidRPr="007E1F9C">
              <w:rPr>
                <w:rFonts w:ascii="Arial" w:hAnsi="Arial"/>
                <w:sz w:val="22"/>
                <w:szCs w:val="22"/>
              </w:rPr>
              <w:t xml:space="preserve"> </w:t>
            </w:r>
            <w:r w:rsidRPr="007E1F9C">
              <w:rPr>
                <w:rFonts w:ascii="Arial" w:hAnsi="Arial"/>
                <w:sz w:val="22"/>
                <w:szCs w:val="22"/>
              </w:rPr>
              <w:t>curriculum subject</w:t>
            </w:r>
          </w:p>
          <w:p w14:paraId="4CCDAE4F" w14:textId="77CB49D3" w:rsidR="005D0BC8" w:rsidRPr="007E1F9C" w:rsidRDefault="005D0BC8" w:rsidP="009D51B4">
            <w:pPr>
              <w:pStyle w:val="Numberedsubheading"/>
              <w:numPr>
                <w:ilvl w:val="1"/>
                <w:numId w:val="16"/>
              </w:numPr>
              <w:spacing w:before="0" w:after="0"/>
              <w:rPr>
                <w:rFonts w:ascii="Arial" w:hAnsi="Arial"/>
                <w:sz w:val="22"/>
                <w:szCs w:val="22"/>
              </w:rPr>
            </w:pPr>
            <w:r w:rsidRPr="007E1F9C">
              <w:rPr>
                <w:rFonts w:ascii="Arial" w:hAnsi="Arial"/>
                <w:sz w:val="22"/>
                <w:szCs w:val="22"/>
              </w:rPr>
              <w:t xml:space="preserve">Supervise and </w:t>
            </w:r>
            <w:r w:rsidR="00A149EF">
              <w:rPr>
                <w:rFonts w:ascii="Arial" w:hAnsi="Arial"/>
                <w:sz w:val="22"/>
                <w:szCs w:val="22"/>
              </w:rPr>
              <w:t>as</w:t>
            </w:r>
            <w:r w:rsidRPr="007E1F9C">
              <w:rPr>
                <w:rFonts w:ascii="Arial" w:hAnsi="Arial"/>
                <w:sz w:val="22"/>
                <w:szCs w:val="22"/>
              </w:rPr>
              <w:t xml:space="preserve"> far as practicable teach any pupils where the person timetabled to take the class is not available to do so. (You will only rarely be required to provide such cover in circumstances that are not foreseeable)</w:t>
            </w:r>
          </w:p>
        </w:tc>
      </w:tr>
      <w:tr w:rsidR="005D0BC8" w:rsidRPr="007E1F9C" w14:paraId="36D9847D" w14:textId="77777777" w:rsidTr="009D51B4">
        <w:tc>
          <w:tcPr>
            <w:tcW w:w="10551" w:type="dxa"/>
            <w:shd w:val="clear" w:color="auto" w:fill="B3E5A1" w:themeFill="accent6" w:themeFillTint="66"/>
          </w:tcPr>
          <w:p w14:paraId="54BECD5E" w14:textId="59E08962" w:rsidR="005D0BC8" w:rsidRPr="009D51B4" w:rsidRDefault="005D0BC8" w:rsidP="005D0BC8">
            <w:pPr>
              <w:pStyle w:val="EPMNumberedHeading"/>
              <w:numPr>
                <w:ilvl w:val="0"/>
                <w:numId w:val="16"/>
              </w:numPr>
              <w:ind w:left="709" w:hanging="709"/>
              <w:rPr>
                <w:rFonts w:ascii="Arial" w:hAnsi="Arial"/>
                <w:b/>
                <w:bCs/>
                <w:color w:val="FFFFFF" w:themeColor="background1"/>
                <w:sz w:val="22"/>
                <w:szCs w:val="22"/>
              </w:rPr>
            </w:pPr>
            <w:r w:rsidRPr="009D51B4">
              <w:rPr>
                <w:rFonts w:ascii="Arial" w:hAnsi="Arial"/>
                <w:b/>
                <w:bCs/>
                <w:color w:val="000000" w:themeColor="text1"/>
                <w:sz w:val="22"/>
                <w:szCs w:val="22"/>
              </w:rPr>
              <w:t>Health, safety and discipline</w:t>
            </w:r>
          </w:p>
        </w:tc>
      </w:tr>
      <w:tr w:rsidR="005D0BC8" w:rsidRPr="007E1F9C" w14:paraId="6C9B76F8" w14:textId="77777777" w:rsidTr="005D0BC8">
        <w:tc>
          <w:tcPr>
            <w:tcW w:w="10551" w:type="dxa"/>
          </w:tcPr>
          <w:p w14:paraId="3DCD798D" w14:textId="7E4A1AD1" w:rsidR="005D0BC8" w:rsidRPr="007E1F9C" w:rsidRDefault="005D0BC8" w:rsidP="009D51B4">
            <w:pPr>
              <w:pStyle w:val="Numberedsubheading"/>
              <w:numPr>
                <w:ilvl w:val="0"/>
                <w:numId w:val="22"/>
              </w:numPr>
              <w:spacing w:before="0" w:after="0" w:line="240" w:lineRule="auto"/>
              <w:ind w:left="743"/>
              <w:rPr>
                <w:rFonts w:ascii="Arial" w:hAnsi="Arial"/>
                <w:sz w:val="22"/>
                <w:szCs w:val="22"/>
              </w:rPr>
            </w:pPr>
            <w:r w:rsidRPr="007E1F9C">
              <w:rPr>
                <w:rFonts w:ascii="Arial" w:hAnsi="Arial"/>
                <w:sz w:val="22"/>
                <w:szCs w:val="22"/>
              </w:rPr>
              <w:t>Promote the safety and well-being of pupils in accordance with the School’s Child Protection and other relevant policies</w:t>
            </w:r>
          </w:p>
          <w:p w14:paraId="197D07A8" w14:textId="532AC6FA" w:rsidR="005D0BC8" w:rsidRPr="007E1F9C" w:rsidRDefault="005D0BC8" w:rsidP="009D51B4">
            <w:pPr>
              <w:pStyle w:val="Numberedsubheading"/>
              <w:numPr>
                <w:ilvl w:val="0"/>
                <w:numId w:val="22"/>
              </w:numPr>
              <w:spacing w:before="0" w:after="0" w:line="240" w:lineRule="auto"/>
              <w:ind w:left="743"/>
              <w:rPr>
                <w:rFonts w:ascii="Arial" w:hAnsi="Arial"/>
                <w:sz w:val="22"/>
                <w:szCs w:val="22"/>
              </w:rPr>
            </w:pPr>
            <w:r w:rsidRPr="007E1F9C">
              <w:rPr>
                <w:rFonts w:ascii="Arial" w:hAnsi="Arial"/>
                <w:sz w:val="22"/>
                <w:szCs w:val="22"/>
              </w:rPr>
              <w:t xml:space="preserve">Maintain good order and discipline among pupils in accordance with the School </w:t>
            </w:r>
            <w:r w:rsidR="00524D0F" w:rsidRPr="007E1F9C">
              <w:rPr>
                <w:rFonts w:ascii="Arial" w:hAnsi="Arial"/>
                <w:sz w:val="22"/>
                <w:szCs w:val="22"/>
              </w:rPr>
              <w:t>Personal Development for Relational Practice</w:t>
            </w:r>
            <w:r w:rsidRPr="007E1F9C">
              <w:rPr>
                <w:rFonts w:ascii="Arial" w:hAnsi="Arial"/>
                <w:sz w:val="22"/>
                <w:szCs w:val="22"/>
              </w:rPr>
              <w:t xml:space="preserve"> policy</w:t>
            </w:r>
          </w:p>
        </w:tc>
      </w:tr>
      <w:tr w:rsidR="005D0BC8" w:rsidRPr="007E1F9C" w14:paraId="5202E6A3" w14:textId="77777777" w:rsidTr="009D51B4">
        <w:tc>
          <w:tcPr>
            <w:tcW w:w="10551" w:type="dxa"/>
            <w:shd w:val="clear" w:color="auto" w:fill="B3E5A1" w:themeFill="accent6" w:themeFillTint="66"/>
          </w:tcPr>
          <w:p w14:paraId="1AF8B34A" w14:textId="027A04FA" w:rsidR="005D0BC8" w:rsidRPr="009D51B4" w:rsidRDefault="005D0BC8" w:rsidP="005D0BC8">
            <w:pPr>
              <w:pStyle w:val="EPMNumberedHeading"/>
              <w:numPr>
                <w:ilvl w:val="0"/>
                <w:numId w:val="16"/>
              </w:numPr>
              <w:ind w:left="709" w:hanging="709"/>
              <w:rPr>
                <w:rFonts w:ascii="Arial" w:hAnsi="Arial"/>
                <w:b/>
                <w:bCs/>
                <w:color w:val="FFFFFF" w:themeColor="background1"/>
                <w:sz w:val="22"/>
                <w:szCs w:val="22"/>
              </w:rPr>
            </w:pPr>
            <w:r w:rsidRPr="009D51B4">
              <w:rPr>
                <w:rFonts w:ascii="Arial" w:hAnsi="Arial"/>
                <w:b/>
                <w:bCs/>
                <w:color w:val="000000" w:themeColor="text1"/>
                <w:sz w:val="22"/>
                <w:szCs w:val="22"/>
              </w:rPr>
              <w:t>Management of staff and resources</w:t>
            </w:r>
          </w:p>
        </w:tc>
      </w:tr>
      <w:tr w:rsidR="005D0BC8" w:rsidRPr="007E1F9C" w14:paraId="024E394B" w14:textId="77777777" w:rsidTr="005D0BC8">
        <w:tc>
          <w:tcPr>
            <w:tcW w:w="10551" w:type="dxa"/>
          </w:tcPr>
          <w:p w14:paraId="0E0ED954" w14:textId="72462D9D" w:rsidR="005D0BC8" w:rsidRPr="007E1F9C" w:rsidRDefault="005D0BC8" w:rsidP="009D51B4">
            <w:pPr>
              <w:pStyle w:val="Numberedsubheading"/>
              <w:numPr>
                <w:ilvl w:val="0"/>
                <w:numId w:val="23"/>
              </w:numPr>
              <w:spacing w:before="0" w:after="0" w:line="240" w:lineRule="auto"/>
              <w:rPr>
                <w:rFonts w:ascii="Arial" w:hAnsi="Arial"/>
                <w:sz w:val="22"/>
                <w:szCs w:val="22"/>
              </w:rPr>
            </w:pPr>
            <w:r w:rsidRPr="007E1F9C">
              <w:rPr>
                <w:rFonts w:ascii="Arial" w:hAnsi="Arial"/>
                <w:sz w:val="22"/>
                <w:szCs w:val="22"/>
              </w:rPr>
              <w:t>Direct and supervise support staff assigned to you and, where appropriate, other teachers</w:t>
            </w:r>
          </w:p>
          <w:p w14:paraId="6AB43731" w14:textId="5CAFC8D7" w:rsidR="005D0BC8" w:rsidRPr="007E1F9C" w:rsidRDefault="005D0BC8" w:rsidP="009D51B4">
            <w:pPr>
              <w:pStyle w:val="Numberedsubheading"/>
              <w:numPr>
                <w:ilvl w:val="0"/>
                <w:numId w:val="23"/>
              </w:numPr>
              <w:spacing w:before="0" w:after="0" w:line="240" w:lineRule="auto"/>
              <w:rPr>
                <w:rFonts w:ascii="Arial" w:hAnsi="Arial"/>
                <w:sz w:val="22"/>
                <w:szCs w:val="22"/>
              </w:rPr>
            </w:pPr>
            <w:r w:rsidRPr="007E1F9C">
              <w:rPr>
                <w:rFonts w:ascii="Arial" w:hAnsi="Arial"/>
                <w:sz w:val="22"/>
                <w:szCs w:val="22"/>
              </w:rPr>
              <w:t>Contribute to the recruitment, selection, appointment and professional development of other teachers and support staff</w:t>
            </w:r>
          </w:p>
          <w:p w14:paraId="232FF81D" w14:textId="5B985EDE" w:rsidR="005D0BC8" w:rsidRPr="007E1F9C" w:rsidRDefault="005D0BC8" w:rsidP="009D51B4">
            <w:pPr>
              <w:pStyle w:val="Numberedsubheading"/>
              <w:numPr>
                <w:ilvl w:val="0"/>
                <w:numId w:val="23"/>
              </w:numPr>
              <w:spacing w:before="0" w:after="0" w:line="240" w:lineRule="auto"/>
              <w:rPr>
                <w:rFonts w:ascii="Arial" w:hAnsi="Arial"/>
                <w:sz w:val="22"/>
                <w:szCs w:val="22"/>
              </w:rPr>
            </w:pPr>
            <w:r w:rsidRPr="007E1F9C">
              <w:rPr>
                <w:rFonts w:ascii="Arial" w:hAnsi="Arial"/>
                <w:sz w:val="22"/>
                <w:szCs w:val="22"/>
              </w:rPr>
              <w:t>Deploy resources delegated to you in accordance with School policies</w:t>
            </w:r>
          </w:p>
        </w:tc>
      </w:tr>
      <w:tr w:rsidR="005D0BC8" w:rsidRPr="007E1F9C" w14:paraId="70B07A94" w14:textId="77777777" w:rsidTr="009D51B4">
        <w:tc>
          <w:tcPr>
            <w:tcW w:w="10551" w:type="dxa"/>
            <w:shd w:val="clear" w:color="auto" w:fill="B3E5A1" w:themeFill="accent6" w:themeFillTint="66"/>
          </w:tcPr>
          <w:p w14:paraId="20AB8F98" w14:textId="653163F6" w:rsidR="005D0BC8" w:rsidRPr="009D51B4" w:rsidRDefault="005D0BC8" w:rsidP="005D0BC8">
            <w:pPr>
              <w:pStyle w:val="EPMNumberedHeading"/>
              <w:numPr>
                <w:ilvl w:val="0"/>
                <w:numId w:val="16"/>
              </w:numPr>
              <w:ind w:left="709" w:hanging="709"/>
              <w:rPr>
                <w:rFonts w:ascii="Arial" w:hAnsi="Arial"/>
                <w:b/>
                <w:bCs/>
                <w:color w:val="FFFFFF" w:themeColor="background1"/>
                <w:sz w:val="22"/>
                <w:szCs w:val="22"/>
              </w:rPr>
            </w:pPr>
            <w:r w:rsidRPr="009D51B4">
              <w:rPr>
                <w:rFonts w:ascii="Arial" w:hAnsi="Arial"/>
                <w:b/>
                <w:bCs/>
                <w:color w:val="000000" w:themeColor="text1"/>
                <w:sz w:val="22"/>
                <w:szCs w:val="22"/>
              </w:rPr>
              <w:t>Professional development</w:t>
            </w:r>
          </w:p>
        </w:tc>
      </w:tr>
      <w:tr w:rsidR="005D0BC8" w:rsidRPr="007E1F9C" w14:paraId="191F832F" w14:textId="77777777" w:rsidTr="005D0BC8">
        <w:tc>
          <w:tcPr>
            <w:tcW w:w="10551" w:type="dxa"/>
          </w:tcPr>
          <w:p w14:paraId="5C82A05B" w14:textId="1A147909" w:rsidR="005D0BC8" w:rsidRPr="007E1F9C" w:rsidRDefault="005D0BC8" w:rsidP="009D51B4">
            <w:pPr>
              <w:pStyle w:val="Numberedsubheading"/>
              <w:numPr>
                <w:ilvl w:val="0"/>
                <w:numId w:val="24"/>
              </w:numPr>
              <w:spacing w:before="0" w:after="0" w:line="240" w:lineRule="auto"/>
              <w:rPr>
                <w:rFonts w:ascii="Arial" w:hAnsi="Arial"/>
                <w:sz w:val="22"/>
                <w:szCs w:val="22"/>
              </w:rPr>
            </w:pPr>
            <w:r w:rsidRPr="007E1F9C">
              <w:rPr>
                <w:rFonts w:ascii="Arial" w:hAnsi="Arial"/>
                <w:sz w:val="22"/>
                <w:szCs w:val="22"/>
              </w:rPr>
              <w:t>Participate in arrangements for the appraisal and review of your own performance and, where appropriate, that of other teachers and support staff</w:t>
            </w:r>
          </w:p>
          <w:p w14:paraId="05AE5C6E" w14:textId="77777777" w:rsidR="005D0BC8" w:rsidRDefault="005D0BC8" w:rsidP="009D51B4">
            <w:pPr>
              <w:pStyle w:val="Numberedsubheading"/>
              <w:numPr>
                <w:ilvl w:val="0"/>
                <w:numId w:val="24"/>
              </w:numPr>
              <w:spacing w:before="0" w:after="0" w:line="240" w:lineRule="auto"/>
              <w:rPr>
                <w:rFonts w:ascii="Arial" w:hAnsi="Arial"/>
                <w:sz w:val="22"/>
                <w:szCs w:val="22"/>
              </w:rPr>
            </w:pPr>
            <w:r w:rsidRPr="007E1F9C">
              <w:rPr>
                <w:rFonts w:ascii="Arial" w:hAnsi="Arial"/>
                <w:sz w:val="22"/>
                <w:szCs w:val="22"/>
              </w:rPr>
              <w:t>Participate in arrangements for your own further training and professional development and, where appropriate, that of other teachers and support staff including induction</w:t>
            </w:r>
          </w:p>
          <w:p w14:paraId="1EE85953" w14:textId="77777777" w:rsidR="00895C0C" w:rsidRDefault="00895C0C" w:rsidP="00895C0C">
            <w:pPr>
              <w:pStyle w:val="Numberedsubheading"/>
              <w:spacing w:before="0" w:after="0" w:line="240" w:lineRule="auto"/>
              <w:rPr>
                <w:rFonts w:ascii="Arial" w:hAnsi="Arial"/>
                <w:sz w:val="22"/>
                <w:szCs w:val="22"/>
              </w:rPr>
            </w:pPr>
          </w:p>
          <w:p w14:paraId="67729DEE" w14:textId="77777777" w:rsidR="00895C0C" w:rsidRDefault="00895C0C" w:rsidP="00895C0C">
            <w:pPr>
              <w:pStyle w:val="Numberedsubheading"/>
              <w:spacing w:before="0" w:after="0" w:line="240" w:lineRule="auto"/>
              <w:rPr>
                <w:rFonts w:ascii="Arial" w:hAnsi="Arial"/>
                <w:sz w:val="22"/>
                <w:szCs w:val="22"/>
              </w:rPr>
            </w:pPr>
          </w:p>
          <w:p w14:paraId="2AA68418" w14:textId="77777777" w:rsidR="00895C0C" w:rsidRDefault="00895C0C" w:rsidP="00895C0C">
            <w:pPr>
              <w:pStyle w:val="Numberedsubheading"/>
              <w:spacing w:before="0" w:after="0" w:line="240" w:lineRule="auto"/>
              <w:rPr>
                <w:rFonts w:ascii="Arial" w:hAnsi="Arial"/>
                <w:sz w:val="22"/>
                <w:szCs w:val="22"/>
              </w:rPr>
            </w:pPr>
          </w:p>
          <w:p w14:paraId="44D8400F" w14:textId="77777777" w:rsidR="00895C0C" w:rsidRDefault="00895C0C" w:rsidP="00895C0C">
            <w:pPr>
              <w:pStyle w:val="Numberedsubheading"/>
              <w:spacing w:before="0" w:after="0" w:line="240" w:lineRule="auto"/>
              <w:rPr>
                <w:rFonts w:ascii="Arial" w:hAnsi="Arial"/>
                <w:sz w:val="22"/>
                <w:szCs w:val="22"/>
              </w:rPr>
            </w:pPr>
          </w:p>
          <w:p w14:paraId="0DF8B409" w14:textId="6CA721DC" w:rsidR="00895C0C" w:rsidRPr="009D51B4" w:rsidRDefault="00895C0C" w:rsidP="00895C0C">
            <w:pPr>
              <w:pStyle w:val="Numberedsubheading"/>
              <w:spacing w:before="0" w:after="0" w:line="240" w:lineRule="auto"/>
              <w:rPr>
                <w:rFonts w:ascii="Arial" w:hAnsi="Arial"/>
                <w:sz w:val="22"/>
                <w:szCs w:val="22"/>
              </w:rPr>
            </w:pPr>
          </w:p>
        </w:tc>
      </w:tr>
      <w:tr w:rsidR="009D51B4" w:rsidRPr="007E1F9C" w14:paraId="70A1D412" w14:textId="77777777" w:rsidTr="00895C0C">
        <w:trPr>
          <w:trHeight w:val="560"/>
        </w:trPr>
        <w:tc>
          <w:tcPr>
            <w:tcW w:w="10551" w:type="dxa"/>
            <w:shd w:val="clear" w:color="auto" w:fill="B3E5A1" w:themeFill="accent6" w:themeFillTint="66"/>
          </w:tcPr>
          <w:p w14:paraId="2D1A4181" w14:textId="77777777" w:rsidR="00895C0C" w:rsidRDefault="00895C0C" w:rsidP="00895C0C">
            <w:pPr>
              <w:pStyle w:val="Numberedsubheading"/>
              <w:spacing w:before="0" w:after="0" w:line="240" w:lineRule="auto"/>
              <w:rPr>
                <w:rFonts w:ascii="Arial" w:hAnsi="Arial"/>
                <w:b/>
                <w:bCs/>
                <w:sz w:val="22"/>
                <w:szCs w:val="22"/>
              </w:rPr>
            </w:pPr>
          </w:p>
          <w:p w14:paraId="6387ED27" w14:textId="5225B70A" w:rsidR="00895C0C" w:rsidRPr="007E1F9C" w:rsidRDefault="00895C0C" w:rsidP="00895C0C">
            <w:pPr>
              <w:pStyle w:val="Numberedsubheading"/>
              <w:numPr>
                <w:ilvl w:val="0"/>
                <w:numId w:val="16"/>
              </w:numPr>
              <w:spacing w:before="0" w:after="0" w:line="240" w:lineRule="auto"/>
              <w:ind w:left="743" w:hanging="743"/>
              <w:rPr>
                <w:rFonts w:ascii="Arial" w:hAnsi="Arial"/>
                <w:sz w:val="22"/>
                <w:szCs w:val="22"/>
              </w:rPr>
            </w:pPr>
            <w:r w:rsidRPr="00895C0C">
              <w:rPr>
                <w:rFonts w:ascii="Arial" w:hAnsi="Arial"/>
                <w:b/>
                <w:bCs/>
                <w:sz w:val="22"/>
                <w:szCs w:val="22"/>
              </w:rPr>
              <w:t>Communication</w:t>
            </w:r>
          </w:p>
        </w:tc>
      </w:tr>
      <w:tr w:rsidR="005D0BC8" w:rsidRPr="007E1F9C" w14:paraId="1A5E4F3E" w14:textId="77777777" w:rsidTr="005D0BC8">
        <w:tc>
          <w:tcPr>
            <w:tcW w:w="10551" w:type="dxa"/>
          </w:tcPr>
          <w:p w14:paraId="68F8583F" w14:textId="49B92268" w:rsidR="005D0BC8" w:rsidRPr="007E1F9C" w:rsidRDefault="005D0BC8" w:rsidP="00895C0C">
            <w:pPr>
              <w:pStyle w:val="Numberedsubheading"/>
              <w:numPr>
                <w:ilvl w:val="0"/>
                <w:numId w:val="25"/>
              </w:numPr>
              <w:spacing w:before="0" w:after="0" w:line="240" w:lineRule="auto"/>
              <w:rPr>
                <w:rFonts w:ascii="Arial" w:hAnsi="Arial"/>
                <w:sz w:val="22"/>
                <w:szCs w:val="22"/>
              </w:rPr>
            </w:pPr>
            <w:r w:rsidRPr="007E1F9C">
              <w:rPr>
                <w:rFonts w:ascii="Arial" w:hAnsi="Arial"/>
                <w:sz w:val="22"/>
                <w:szCs w:val="22"/>
              </w:rPr>
              <w:t>Communicate with staff, pupils, parents and carers in accordance with the School ethos, policies and practice</w:t>
            </w:r>
          </w:p>
        </w:tc>
      </w:tr>
      <w:tr w:rsidR="00656A73" w:rsidRPr="007E1F9C" w14:paraId="06FCD92B" w14:textId="77777777" w:rsidTr="009D51B4">
        <w:tc>
          <w:tcPr>
            <w:tcW w:w="10551" w:type="dxa"/>
            <w:shd w:val="clear" w:color="auto" w:fill="B3E5A1" w:themeFill="accent6" w:themeFillTint="66"/>
          </w:tcPr>
          <w:p w14:paraId="75BA4BDA" w14:textId="77FADC33" w:rsidR="00656A73" w:rsidRPr="009D51B4" w:rsidRDefault="00656A73" w:rsidP="00895C0C">
            <w:pPr>
              <w:pStyle w:val="EPMNumberedHeading"/>
              <w:numPr>
                <w:ilvl w:val="0"/>
                <w:numId w:val="16"/>
              </w:numPr>
              <w:ind w:left="743" w:hanging="709"/>
              <w:rPr>
                <w:rFonts w:ascii="Arial" w:hAnsi="Arial"/>
                <w:b/>
                <w:bCs/>
                <w:color w:val="FFFFFF" w:themeColor="background1"/>
                <w:sz w:val="22"/>
                <w:szCs w:val="22"/>
              </w:rPr>
            </w:pPr>
            <w:r w:rsidRPr="009D51B4">
              <w:rPr>
                <w:rFonts w:ascii="Arial" w:hAnsi="Arial"/>
                <w:b/>
                <w:bCs/>
                <w:color w:val="000000" w:themeColor="text1"/>
                <w:sz w:val="22"/>
                <w:szCs w:val="22"/>
              </w:rPr>
              <w:t>Working with colleagues and other relevant professionals</w:t>
            </w:r>
          </w:p>
        </w:tc>
      </w:tr>
      <w:tr w:rsidR="005D0BC8" w:rsidRPr="007E1F9C" w14:paraId="6CB89352" w14:textId="77777777" w:rsidTr="005D0BC8">
        <w:tc>
          <w:tcPr>
            <w:tcW w:w="10551" w:type="dxa"/>
          </w:tcPr>
          <w:p w14:paraId="1E31FADB" w14:textId="0BC31A8F" w:rsidR="005D0BC8" w:rsidRPr="007E1F9C" w:rsidRDefault="005D0BC8" w:rsidP="00895C0C">
            <w:pPr>
              <w:pStyle w:val="Numberedsubheading"/>
              <w:numPr>
                <w:ilvl w:val="0"/>
                <w:numId w:val="26"/>
              </w:numPr>
              <w:spacing w:before="0" w:after="0" w:line="240" w:lineRule="auto"/>
              <w:rPr>
                <w:rFonts w:ascii="Arial" w:hAnsi="Arial"/>
                <w:sz w:val="22"/>
                <w:szCs w:val="22"/>
              </w:rPr>
            </w:pPr>
            <w:r w:rsidRPr="007E1F9C">
              <w:rPr>
                <w:rFonts w:ascii="Arial" w:hAnsi="Arial"/>
                <w:sz w:val="22"/>
                <w:szCs w:val="22"/>
              </w:rPr>
              <w:lastRenderedPageBreak/>
              <w:t>Collaborate and work with colleagues and other relevant professionals within and beyond the School</w:t>
            </w:r>
          </w:p>
          <w:p w14:paraId="33A2197D" w14:textId="32C4FA0A" w:rsidR="005D0BC8" w:rsidRPr="007E1F9C" w:rsidRDefault="005D0BC8" w:rsidP="00895C0C">
            <w:pPr>
              <w:pStyle w:val="Numberedsubheading"/>
              <w:numPr>
                <w:ilvl w:val="0"/>
                <w:numId w:val="26"/>
              </w:numPr>
              <w:spacing w:before="0" w:after="0" w:line="240" w:lineRule="auto"/>
              <w:rPr>
                <w:rFonts w:ascii="Arial" w:hAnsi="Arial"/>
                <w:sz w:val="22"/>
                <w:szCs w:val="22"/>
              </w:rPr>
            </w:pPr>
            <w:r w:rsidRPr="007E1F9C">
              <w:rPr>
                <w:rFonts w:ascii="Arial" w:hAnsi="Arial"/>
                <w:sz w:val="22"/>
                <w:szCs w:val="22"/>
              </w:rPr>
              <w:t>Participating in administrative and organisational tasks, including the direction or supervision of persons providing support for the teachers in the School, which require the exercise of your professional skills and judgment</w:t>
            </w:r>
          </w:p>
        </w:tc>
      </w:tr>
      <w:tr w:rsidR="00656A73" w:rsidRPr="007E1F9C" w14:paraId="6B881BA8" w14:textId="77777777" w:rsidTr="009D51B4">
        <w:tc>
          <w:tcPr>
            <w:tcW w:w="10551" w:type="dxa"/>
            <w:shd w:val="clear" w:color="auto" w:fill="B3E5A1" w:themeFill="accent6" w:themeFillTint="66"/>
          </w:tcPr>
          <w:p w14:paraId="50F89565" w14:textId="2072DA03" w:rsidR="00656A73" w:rsidRPr="009D51B4" w:rsidRDefault="00656A73" w:rsidP="00895C0C">
            <w:pPr>
              <w:pStyle w:val="EPMNumberedHeading"/>
              <w:numPr>
                <w:ilvl w:val="0"/>
                <w:numId w:val="16"/>
              </w:numPr>
              <w:ind w:left="743" w:hanging="709"/>
              <w:rPr>
                <w:rFonts w:ascii="Arial" w:hAnsi="Arial"/>
                <w:b/>
                <w:bCs/>
                <w:color w:val="FFFFFF" w:themeColor="background1"/>
                <w:sz w:val="22"/>
                <w:szCs w:val="22"/>
              </w:rPr>
            </w:pPr>
            <w:r w:rsidRPr="009D51B4">
              <w:rPr>
                <w:rFonts w:ascii="Arial" w:hAnsi="Arial"/>
                <w:b/>
                <w:bCs/>
                <w:color w:val="000000" w:themeColor="text1"/>
                <w:sz w:val="22"/>
                <w:szCs w:val="22"/>
              </w:rPr>
              <w:t>Fulfil wider professional responsibilities</w:t>
            </w:r>
          </w:p>
        </w:tc>
      </w:tr>
      <w:tr w:rsidR="005D0BC8" w:rsidRPr="007E1F9C" w14:paraId="1C52B0E2" w14:textId="77777777" w:rsidTr="005D0BC8">
        <w:tc>
          <w:tcPr>
            <w:tcW w:w="10551" w:type="dxa"/>
          </w:tcPr>
          <w:p w14:paraId="7E18E694" w14:textId="3C612DFF" w:rsidR="005D0BC8" w:rsidRPr="007E1F9C" w:rsidRDefault="005D0BC8" w:rsidP="00895C0C">
            <w:pPr>
              <w:pStyle w:val="Numberedsubheading"/>
              <w:numPr>
                <w:ilvl w:val="0"/>
                <w:numId w:val="27"/>
              </w:numPr>
              <w:spacing w:before="0" w:after="0" w:line="240" w:lineRule="auto"/>
              <w:rPr>
                <w:rFonts w:ascii="Arial" w:hAnsi="Arial"/>
                <w:sz w:val="22"/>
                <w:szCs w:val="22"/>
              </w:rPr>
            </w:pPr>
            <w:r w:rsidRPr="007E1F9C">
              <w:rPr>
                <w:rFonts w:ascii="Arial" w:hAnsi="Arial"/>
                <w:sz w:val="22"/>
                <w:szCs w:val="22"/>
              </w:rPr>
              <w:t>Make a positive contribution to the wider life and ethos of the School</w:t>
            </w:r>
          </w:p>
        </w:tc>
      </w:tr>
      <w:tr w:rsidR="00656A73" w:rsidRPr="007E1F9C" w14:paraId="6BB38B5E" w14:textId="77777777" w:rsidTr="009D51B4">
        <w:tc>
          <w:tcPr>
            <w:tcW w:w="10551" w:type="dxa"/>
            <w:shd w:val="clear" w:color="auto" w:fill="B3E5A1" w:themeFill="accent6" w:themeFillTint="66"/>
          </w:tcPr>
          <w:p w14:paraId="23E38D61" w14:textId="7CAC9416" w:rsidR="00656A73" w:rsidRPr="009D51B4" w:rsidRDefault="00656A73" w:rsidP="00656A73">
            <w:pPr>
              <w:pStyle w:val="EPMNumberedHeading"/>
              <w:numPr>
                <w:ilvl w:val="0"/>
                <w:numId w:val="16"/>
              </w:numPr>
              <w:rPr>
                <w:rFonts w:ascii="Arial" w:hAnsi="Arial"/>
                <w:b/>
                <w:bCs/>
                <w:i/>
                <w:color w:val="FFFFFF" w:themeColor="background1"/>
                <w:sz w:val="22"/>
                <w:szCs w:val="22"/>
              </w:rPr>
            </w:pPr>
            <w:r w:rsidRPr="009D51B4">
              <w:rPr>
                <w:rFonts w:ascii="Arial" w:hAnsi="Arial"/>
                <w:b/>
                <w:bCs/>
                <w:i/>
                <w:color w:val="000000" w:themeColor="text1"/>
                <w:sz w:val="22"/>
                <w:szCs w:val="22"/>
              </w:rPr>
              <w:t>Upper Pay Range Accountabilities (if applicable to applicant)</w:t>
            </w:r>
          </w:p>
        </w:tc>
      </w:tr>
      <w:tr w:rsidR="005D0BC8" w:rsidRPr="007E1F9C" w14:paraId="1A34B354" w14:textId="77777777" w:rsidTr="005D0BC8">
        <w:tc>
          <w:tcPr>
            <w:tcW w:w="10551" w:type="dxa"/>
          </w:tcPr>
          <w:p w14:paraId="3A8EAD6E"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 xml:space="preserve">Contribute significantly, where appropriate, to implementing workplace policies and practice and to promoting collective responsibility for their implementation. </w:t>
            </w:r>
          </w:p>
          <w:p w14:paraId="0EA02583"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Have an extensive knowledge and understanding of how to use and adapt a range of teaching, learning and behaviour management strategies, including how to personalise learning to provide opportunities for all learners to achieve their potential.</w:t>
            </w:r>
          </w:p>
          <w:p w14:paraId="30CBD02F"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 xml:space="preserve">Have an extensive knowledge and well-informed understanding of the assessment requirements and arrangements for the subjects/curriculum areas you teach, including those related to public examinations and qualifications.  </w:t>
            </w:r>
          </w:p>
          <w:p w14:paraId="15FE5A64"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 xml:space="preserve">Have up-to-date knowledge and understanding of the different types of qualifications and specifications and their suitability for meeting learners’ needs. </w:t>
            </w:r>
          </w:p>
          <w:p w14:paraId="59DE7476"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 xml:space="preserve">Have a more developed knowledge and understanding of your subjects/curriculum areas and related pedagogy including how learning progresses within them than a Main Pay Range teacher. </w:t>
            </w:r>
          </w:p>
          <w:p w14:paraId="4626AD4E"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 xml:space="preserve">Have sufficient depth of knowledge and experience to be able to give advice to colleagues on the development and well-being of children and young people. </w:t>
            </w:r>
          </w:p>
          <w:p w14:paraId="54D36C64"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4DF2171D" w14:textId="77777777" w:rsidR="005D0BC8" w:rsidRPr="007E1F9C" w:rsidRDefault="005D0BC8" w:rsidP="005D0BC8">
            <w:pPr>
              <w:pStyle w:val="Numberedsubheading"/>
              <w:numPr>
                <w:ilvl w:val="0"/>
                <w:numId w:val="28"/>
              </w:numPr>
              <w:rPr>
                <w:rFonts w:ascii="Arial" w:hAnsi="Arial"/>
                <w:i/>
                <w:sz w:val="22"/>
                <w:szCs w:val="22"/>
              </w:rPr>
            </w:pPr>
            <w:r w:rsidRPr="007E1F9C">
              <w:rPr>
                <w:rFonts w:ascii="Arial" w:hAnsi="Arial"/>
                <w:i/>
                <w:sz w:val="22"/>
                <w:szCs w:val="22"/>
              </w:rPr>
              <w:t xml:space="preserve">Provide coaching and mentoring to other teachers, give advice to them and demonstrate to them effective teaching practice </w:t>
            </w:r>
            <w:proofErr w:type="gramStart"/>
            <w:r w:rsidRPr="007E1F9C">
              <w:rPr>
                <w:rFonts w:ascii="Arial" w:hAnsi="Arial"/>
                <w:i/>
                <w:sz w:val="22"/>
                <w:szCs w:val="22"/>
              </w:rPr>
              <w:t>in order to</w:t>
            </w:r>
            <w:proofErr w:type="gramEnd"/>
            <w:r w:rsidRPr="007E1F9C">
              <w:rPr>
                <w:rFonts w:ascii="Arial" w:hAnsi="Arial"/>
                <w:i/>
                <w:sz w:val="22"/>
                <w:szCs w:val="22"/>
              </w:rPr>
              <w:t xml:space="preserve"> help them meet the relevant standards and develop their teaching practice.</w:t>
            </w:r>
          </w:p>
          <w:p w14:paraId="7CE5E2A4" w14:textId="1FF4752E" w:rsidR="005D0BC8" w:rsidRPr="007E1F9C" w:rsidRDefault="005D0BC8" w:rsidP="009D51B4">
            <w:pPr>
              <w:pStyle w:val="Numberedsubheading"/>
              <w:numPr>
                <w:ilvl w:val="0"/>
                <w:numId w:val="28"/>
              </w:numPr>
              <w:rPr>
                <w:rFonts w:ascii="Arial" w:hAnsi="Arial"/>
                <w:sz w:val="22"/>
                <w:szCs w:val="22"/>
              </w:rPr>
            </w:pPr>
            <w:r w:rsidRPr="007E1F9C">
              <w:rPr>
                <w:rFonts w:ascii="Arial" w:hAnsi="Arial"/>
                <w:i/>
                <w:sz w:val="22"/>
                <w:szCs w:val="22"/>
              </w:rPr>
              <w:t>Take advantage of appropriate opportunities for professional development and use the outcomes effectively to improve pupils’ learning.</w:t>
            </w:r>
          </w:p>
        </w:tc>
      </w:tr>
    </w:tbl>
    <w:p w14:paraId="0E67EA75" w14:textId="278E6C2F" w:rsidR="00C562DF" w:rsidRPr="007E1F9C" w:rsidRDefault="00C562DF">
      <w:pPr>
        <w:spacing w:after="0"/>
        <w:rPr>
          <w:rFonts w:ascii="Arial" w:hAnsi="Arial" w:cs="Arial"/>
          <w:szCs w:val="22"/>
        </w:rPr>
      </w:pPr>
    </w:p>
    <w:sectPr w:rsidR="00C562DF" w:rsidRPr="007E1F9C" w:rsidSect="009847A6">
      <w:headerReference w:type="even" r:id="rId12"/>
      <w:headerReference w:type="default" r:id="rId13"/>
      <w:footerReference w:type="even" r:id="rId14"/>
      <w:footerReference w:type="default" r:id="rId15"/>
      <w:headerReference w:type="first" r:id="rId16"/>
      <w:footerReference w:type="first" r:id="rId17"/>
      <w:pgSz w:w="12240" w:h="15840"/>
      <w:pgMar w:top="725" w:right="959" w:bottom="142" w:left="720" w:header="85"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A8F4" w14:textId="77777777" w:rsidR="007C38AF" w:rsidRDefault="007C38AF">
      <w:pPr>
        <w:spacing w:after="0" w:line="240" w:lineRule="auto"/>
      </w:pPr>
      <w:r>
        <w:separator/>
      </w:r>
    </w:p>
  </w:endnote>
  <w:endnote w:type="continuationSeparator" w:id="0">
    <w:p w14:paraId="56543326" w14:textId="77777777" w:rsidR="007C38AF" w:rsidRDefault="007C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Demi">
    <w:altName w:val="Arial"/>
    <w:charset w:val="00"/>
    <w:family w:val="swiss"/>
    <w:pitch w:val="variable"/>
    <w:sig w:usb0="800000EF" w:usb1="5000204A" w:usb2="00000000" w:usb3="00000000" w:csb0="00000093" w:csb1="00000000"/>
  </w:font>
  <w:font w:name="Freestyle Script">
    <w:panose1 w:val="030804020302050B04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DC50" w14:textId="77777777" w:rsidR="00C562DF" w:rsidRDefault="00656A73">
    <w:pPr>
      <w:spacing w:after="0" w:line="238" w:lineRule="auto"/>
      <w:ind w:left="2780" w:right="874" w:hanging="1673"/>
    </w:pPr>
    <w:r>
      <w:rPr>
        <w:rFonts w:ascii="Freestyle Script" w:eastAsia="Freestyle Script" w:hAnsi="Freestyle Script" w:cs="Freestyle Script"/>
        <w:sz w:val="28"/>
      </w:rPr>
      <w:t xml:space="preserve">At The Spinney, we educate through innovative teaching, promoting values which bring our diverse community together. We inspire confident individuals to thrive and achieve their full potential.  </w:t>
    </w:r>
  </w:p>
  <w:p w14:paraId="675BAFB8" w14:textId="77777777" w:rsidR="00C562DF" w:rsidRDefault="00656A73">
    <w:pPr>
      <w:spacing w:after="247" w:line="276" w:lineRule="auto"/>
      <w:ind w:left="4633" w:right="-84" w:hanging="4479"/>
    </w:pPr>
    <w:r>
      <w:rPr>
        <w:i/>
        <w:sz w:val="16"/>
      </w:rPr>
      <w:t xml:space="preserve">The Spinney Primary School is committed to safeguarding and promoting the welfare of children, young people and families and expects all staff and volunteers to share this commitment. </w:t>
    </w:r>
  </w:p>
  <w:p w14:paraId="43710AB3" w14:textId="77777777" w:rsidR="00C562DF" w:rsidRDefault="00656A73">
    <w:pPr>
      <w:spacing w:after="0"/>
      <w:ind w:left="311"/>
      <w:jc w:val="center"/>
    </w:pPr>
    <w:r>
      <w:rPr>
        <w:rFonts w:ascii="Freestyle Script" w:eastAsia="Freestyle Script" w:hAnsi="Freestyle Script" w:cs="Freestyle Script"/>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20D0" w14:textId="69083792" w:rsidR="00C562DF" w:rsidRDefault="00C562DF">
    <w:pPr>
      <w:spacing w:after="0"/>
      <w:ind w:left="31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2DC4" w14:textId="77777777" w:rsidR="00C562DF" w:rsidRDefault="00656A73">
    <w:pPr>
      <w:spacing w:after="0" w:line="238" w:lineRule="auto"/>
      <w:ind w:left="2780" w:right="874" w:hanging="1673"/>
    </w:pPr>
    <w:r>
      <w:rPr>
        <w:rFonts w:ascii="Freestyle Script" w:eastAsia="Freestyle Script" w:hAnsi="Freestyle Script" w:cs="Freestyle Script"/>
        <w:sz w:val="28"/>
      </w:rPr>
      <w:t xml:space="preserve">At The Spinney, we educate through innovative teaching, promoting values which bring our diverse community together. We inspire confident individuals to thrive and achieve their full potential.  </w:t>
    </w:r>
  </w:p>
  <w:p w14:paraId="02167F04" w14:textId="77777777" w:rsidR="00C562DF" w:rsidRDefault="00656A73">
    <w:pPr>
      <w:spacing w:after="247" w:line="276" w:lineRule="auto"/>
      <w:ind w:left="4633" w:right="-84" w:hanging="4479"/>
    </w:pPr>
    <w:r>
      <w:rPr>
        <w:i/>
        <w:sz w:val="16"/>
      </w:rPr>
      <w:t xml:space="preserve">The Spinney Primary School is committed to safeguarding and promoting the welfare of children, young people and families and expects all staff and volunteers to share this commitment. </w:t>
    </w:r>
  </w:p>
  <w:p w14:paraId="34136285" w14:textId="77777777" w:rsidR="00C562DF" w:rsidRDefault="00656A73">
    <w:pPr>
      <w:spacing w:after="0"/>
      <w:ind w:left="311"/>
      <w:jc w:val="center"/>
    </w:pPr>
    <w:r>
      <w:rPr>
        <w:rFonts w:ascii="Freestyle Script" w:eastAsia="Freestyle Script" w:hAnsi="Freestyle Script" w:cs="Freestyle Script"/>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8C08" w14:textId="77777777" w:rsidR="007C38AF" w:rsidRDefault="007C38AF">
      <w:pPr>
        <w:spacing w:after="0" w:line="240" w:lineRule="auto"/>
      </w:pPr>
      <w:r>
        <w:separator/>
      </w:r>
    </w:p>
  </w:footnote>
  <w:footnote w:type="continuationSeparator" w:id="0">
    <w:p w14:paraId="69C5C8A2" w14:textId="77777777" w:rsidR="007C38AF" w:rsidRDefault="007C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50A1" w14:textId="77777777" w:rsidR="00C562DF" w:rsidRDefault="00656A73">
    <w:pPr>
      <w:spacing w:after="0"/>
      <w:ind w:right="-510"/>
    </w:pPr>
    <w:r>
      <w:rPr>
        <w:noProof/>
      </w:rPr>
      <w:drawing>
        <wp:anchor distT="0" distB="0" distL="114300" distR="114300" simplePos="0" relativeHeight="251658240" behindDoc="0" locked="0" layoutInCell="1" allowOverlap="0" wp14:anchorId="2840BF41" wp14:editId="56F5D763">
          <wp:simplePos x="0" y="0"/>
          <wp:positionH relativeFrom="page">
            <wp:posOffset>6892290</wp:posOffset>
          </wp:positionH>
          <wp:positionV relativeFrom="page">
            <wp:posOffset>54038</wp:posOffset>
          </wp:positionV>
          <wp:extent cx="594995" cy="730695"/>
          <wp:effectExtent l="0" t="0" r="0" b="0"/>
          <wp:wrapSquare wrapText="bothSides"/>
          <wp:docPr id="1384025833" name="Picture 138402583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594995" cy="730695"/>
                  </a:xfrm>
                  <a:prstGeom prst="rect">
                    <a:avLst/>
                  </a:prstGeom>
                </pic:spPr>
              </pic:pic>
            </a:graphicData>
          </a:graphic>
        </wp:anchor>
      </w:drawing>
    </w:r>
    <w:r>
      <w:rPr>
        <w:sz w:val="24"/>
      </w:rPr>
      <w:t xml:space="preserve"> </w:t>
    </w:r>
    <w:r>
      <w:rP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6ED4" w14:textId="479377AC" w:rsidR="00C562DF" w:rsidRDefault="00656A73">
    <w:pPr>
      <w:spacing w:after="0"/>
      <w:ind w:right="-510"/>
    </w:pPr>
    <w:r>
      <w:rP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870B" w14:textId="77777777" w:rsidR="00C562DF" w:rsidRDefault="00656A73">
    <w:pPr>
      <w:spacing w:after="0"/>
      <w:ind w:right="-510"/>
    </w:pPr>
    <w:r>
      <w:rPr>
        <w:noProof/>
      </w:rPr>
      <w:drawing>
        <wp:anchor distT="0" distB="0" distL="114300" distR="114300" simplePos="0" relativeHeight="251660288" behindDoc="0" locked="0" layoutInCell="1" allowOverlap="0" wp14:anchorId="0ABF20FA" wp14:editId="6160BAB6">
          <wp:simplePos x="0" y="0"/>
          <wp:positionH relativeFrom="page">
            <wp:posOffset>6892290</wp:posOffset>
          </wp:positionH>
          <wp:positionV relativeFrom="page">
            <wp:posOffset>54038</wp:posOffset>
          </wp:positionV>
          <wp:extent cx="594995" cy="730695"/>
          <wp:effectExtent l="0" t="0" r="0" b="0"/>
          <wp:wrapSquare wrapText="bothSides"/>
          <wp:docPr id="803451613" name="Picture 80345161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594995" cy="730695"/>
                  </a:xfrm>
                  <a:prstGeom prst="rect">
                    <a:avLst/>
                  </a:prstGeom>
                </pic:spPr>
              </pic:pic>
            </a:graphicData>
          </a:graphic>
        </wp:anchor>
      </w:drawing>
    </w:r>
    <w:r>
      <w:rPr>
        <w:sz w:val="24"/>
      </w:rPr>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2B4A3D7A"/>
    <w:lvl w:ilvl="0">
      <w:start w:val="1"/>
      <w:numFmt w:val="decimal"/>
      <w:lvlText w:val="%1."/>
      <w:lvlJc w:val="left"/>
      <w:pPr>
        <w:ind w:left="360" w:hanging="360"/>
      </w:pPr>
      <w:rPr>
        <w:b/>
        <w:bCs/>
        <w:color w:val="000000" w:themeColor="text1"/>
      </w:r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37C07"/>
    <w:multiLevelType w:val="hybridMultilevel"/>
    <w:tmpl w:val="C9649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E0EE0"/>
    <w:multiLevelType w:val="hybridMultilevel"/>
    <w:tmpl w:val="B970A4A4"/>
    <w:lvl w:ilvl="0" w:tplc="C90E9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6AEC1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7E945E">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6E4BBC">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C0EFE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408F52">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EEC52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F28CEE">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42ECF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97391B"/>
    <w:multiLevelType w:val="hybridMultilevel"/>
    <w:tmpl w:val="13B4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5501F"/>
    <w:multiLevelType w:val="hybridMultilevel"/>
    <w:tmpl w:val="F9223C52"/>
    <w:lvl w:ilvl="0" w:tplc="6FC8EF9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64C6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CC633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876C0">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6EEFA">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9EF22E">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526DEE">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0E896">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200FD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3F1167"/>
    <w:multiLevelType w:val="hybridMultilevel"/>
    <w:tmpl w:val="A684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82E70"/>
    <w:multiLevelType w:val="hybridMultilevel"/>
    <w:tmpl w:val="746E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C0C28"/>
    <w:multiLevelType w:val="hybridMultilevel"/>
    <w:tmpl w:val="06DEEEC8"/>
    <w:lvl w:ilvl="0" w:tplc="F4004D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2AB2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24F95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DCA9E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10526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27A8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4A661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8CE4A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32AE0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5F5C4C"/>
    <w:multiLevelType w:val="hybridMultilevel"/>
    <w:tmpl w:val="2C3EB798"/>
    <w:lvl w:ilvl="0" w:tplc="C410373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8540C">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A6972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26DD78">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84B40">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2F9A2">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BC70D0">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202E5E">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0F9F0">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A95B56"/>
    <w:multiLevelType w:val="hybridMultilevel"/>
    <w:tmpl w:val="9084B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BD2A22"/>
    <w:multiLevelType w:val="hybridMultilevel"/>
    <w:tmpl w:val="16900FE4"/>
    <w:lvl w:ilvl="0" w:tplc="139EE1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426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5468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36FE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C2BE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94E5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C629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B83E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3E79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254CA0"/>
    <w:multiLevelType w:val="multilevel"/>
    <w:tmpl w:val="C2EC6A8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24568D"/>
    <w:multiLevelType w:val="multilevel"/>
    <w:tmpl w:val="C2EC6A8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C13EC9"/>
    <w:multiLevelType w:val="hybridMultilevel"/>
    <w:tmpl w:val="D9201EAA"/>
    <w:lvl w:ilvl="0" w:tplc="E51855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76656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1C7CE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5E655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8016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E06D2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2AAA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90EF1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54AEA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E746AE1"/>
    <w:multiLevelType w:val="hybridMultilevel"/>
    <w:tmpl w:val="1A9AF652"/>
    <w:lvl w:ilvl="0" w:tplc="56F2D9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4D6E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DE3198">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02157C">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40C1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601662">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3A9A4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82802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7885B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8C6F3B"/>
    <w:multiLevelType w:val="hybridMultilevel"/>
    <w:tmpl w:val="FB84AEDA"/>
    <w:lvl w:ilvl="0" w:tplc="5132645A">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56BEFC">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7E6D50">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6A0E4">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2CBB50">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F23A0A">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36A76E">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C0D2E">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B2C820">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B0686B"/>
    <w:multiLevelType w:val="multilevel"/>
    <w:tmpl w:val="83C24D6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122ED7"/>
    <w:multiLevelType w:val="hybridMultilevel"/>
    <w:tmpl w:val="67CEC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94C3E"/>
    <w:multiLevelType w:val="hybridMultilevel"/>
    <w:tmpl w:val="4948E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717E03"/>
    <w:multiLevelType w:val="hybridMultilevel"/>
    <w:tmpl w:val="3DCC26CC"/>
    <w:lvl w:ilvl="0" w:tplc="A45495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8678F6">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A323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50985C">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E4D8A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C430EE">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8AEAE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D80B20">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30D3A8">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A44A47"/>
    <w:multiLevelType w:val="hybridMultilevel"/>
    <w:tmpl w:val="A9A6BB54"/>
    <w:lvl w:ilvl="0" w:tplc="19FE79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043C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D0926E">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5C096C">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DA803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3A0852">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0E626E">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CC296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72B1D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A256AB"/>
    <w:multiLevelType w:val="hybridMultilevel"/>
    <w:tmpl w:val="6C0CA2D2"/>
    <w:lvl w:ilvl="0" w:tplc="F5B604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54B32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24902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0EBB38">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0E82A">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049B6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687C5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AEF63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E6D80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1A480B"/>
    <w:multiLevelType w:val="hybridMultilevel"/>
    <w:tmpl w:val="37AC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F301C"/>
    <w:multiLevelType w:val="hybridMultilevel"/>
    <w:tmpl w:val="9ACC27F2"/>
    <w:lvl w:ilvl="0" w:tplc="CF06D2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B8EFCC">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0CF358">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1CD45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D0C0F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4A19EE">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62753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1EA53E">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9ABEEE">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D936BC0"/>
    <w:multiLevelType w:val="hybridMultilevel"/>
    <w:tmpl w:val="09205EC4"/>
    <w:lvl w:ilvl="0" w:tplc="FE906D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A59AE">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7C7FC4">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9031E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CEB48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B4554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DE8276">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642CA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AEB2C4">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8D4EC7"/>
    <w:multiLevelType w:val="hybridMultilevel"/>
    <w:tmpl w:val="C12C615A"/>
    <w:lvl w:ilvl="0" w:tplc="0E9847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A8810">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1C342A">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30C2C2">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6DFA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8CF3F6">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A4E082">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C2B04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26683C">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D95AEA"/>
    <w:multiLevelType w:val="hybridMultilevel"/>
    <w:tmpl w:val="0CD8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70CA1"/>
    <w:multiLevelType w:val="hybridMultilevel"/>
    <w:tmpl w:val="741E058A"/>
    <w:lvl w:ilvl="0" w:tplc="C7AA54EA">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129288">
      <w:start w:val="1"/>
      <w:numFmt w:val="bullet"/>
      <w:lvlText w:val="o"/>
      <w:lvlJc w:val="left"/>
      <w:pPr>
        <w:ind w:left="1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1ED32E">
      <w:start w:val="1"/>
      <w:numFmt w:val="bullet"/>
      <w:lvlText w:val="▪"/>
      <w:lvlJc w:val="left"/>
      <w:pPr>
        <w:ind w:left="2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082E18">
      <w:start w:val="1"/>
      <w:numFmt w:val="bullet"/>
      <w:lvlText w:val="•"/>
      <w:lvlJc w:val="left"/>
      <w:pPr>
        <w:ind w:left="2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101D2C">
      <w:start w:val="1"/>
      <w:numFmt w:val="bullet"/>
      <w:lvlText w:val="o"/>
      <w:lvlJc w:val="left"/>
      <w:pPr>
        <w:ind w:left="3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DE46FE">
      <w:start w:val="1"/>
      <w:numFmt w:val="bullet"/>
      <w:lvlText w:val="▪"/>
      <w:lvlJc w:val="left"/>
      <w:pPr>
        <w:ind w:left="4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2A6200">
      <w:start w:val="1"/>
      <w:numFmt w:val="bullet"/>
      <w:lvlText w:val="•"/>
      <w:lvlJc w:val="left"/>
      <w:pPr>
        <w:ind w:left="5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4CC40">
      <w:start w:val="1"/>
      <w:numFmt w:val="bullet"/>
      <w:lvlText w:val="o"/>
      <w:lvlJc w:val="left"/>
      <w:pPr>
        <w:ind w:left="5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927A0E">
      <w:start w:val="1"/>
      <w:numFmt w:val="bullet"/>
      <w:lvlText w:val="▪"/>
      <w:lvlJc w:val="left"/>
      <w:pPr>
        <w:ind w:left="6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96025F3"/>
    <w:multiLevelType w:val="multilevel"/>
    <w:tmpl w:val="C2EC6A8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5629328">
    <w:abstractNumId w:val="10"/>
  </w:num>
  <w:num w:numId="2" w16cid:durableId="847062289">
    <w:abstractNumId w:val="24"/>
  </w:num>
  <w:num w:numId="3" w16cid:durableId="408846330">
    <w:abstractNumId w:val="20"/>
  </w:num>
  <w:num w:numId="4" w16cid:durableId="1179661134">
    <w:abstractNumId w:val="23"/>
  </w:num>
  <w:num w:numId="5" w16cid:durableId="2025327961">
    <w:abstractNumId w:val="25"/>
  </w:num>
  <w:num w:numId="6" w16cid:durableId="753742050">
    <w:abstractNumId w:val="19"/>
  </w:num>
  <w:num w:numId="7" w16cid:durableId="896863377">
    <w:abstractNumId w:val="14"/>
  </w:num>
  <w:num w:numId="8" w16cid:durableId="791747325">
    <w:abstractNumId w:val="2"/>
  </w:num>
  <w:num w:numId="9" w16cid:durableId="707339781">
    <w:abstractNumId w:val="21"/>
  </w:num>
  <w:num w:numId="10" w16cid:durableId="1461265850">
    <w:abstractNumId w:val="4"/>
  </w:num>
  <w:num w:numId="11" w16cid:durableId="690643300">
    <w:abstractNumId w:val="13"/>
  </w:num>
  <w:num w:numId="12" w16cid:durableId="1216432807">
    <w:abstractNumId w:val="8"/>
  </w:num>
  <w:num w:numId="13" w16cid:durableId="554394743">
    <w:abstractNumId w:val="7"/>
  </w:num>
  <w:num w:numId="14" w16cid:durableId="837041285">
    <w:abstractNumId w:val="27"/>
  </w:num>
  <w:num w:numId="15" w16cid:durableId="826017509">
    <w:abstractNumId w:val="15"/>
  </w:num>
  <w:num w:numId="16" w16cid:durableId="1263219998">
    <w:abstractNumId w:val="0"/>
  </w:num>
  <w:num w:numId="17" w16cid:durableId="797725353">
    <w:abstractNumId w:val="9"/>
  </w:num>
  <w:num w:numId="18" w16cid:durableId="816579386">
    <w:abstractNumId w:val="18"/>
  </w:num>
  <w:num w:numId="19" w16cid:durableId="2002394015">
    <w:abstractNumId w:val="12"/>
  </w:num>
  <w:num w:numId="20" w16cid:durableId="1269849063">
    <w:abstractNumId w:val="28"/>
  </w:num>
  <w:num w:numId="21" w16cid:durableId="1794790265">
    <w:abstractNumId w:val="11"/>
  </w:num>
  <w:num w:numId="22" w16cid:durableId="1278757661">
    <w:abstractNumId w:val="16"/>
  </w:num>
  <w:num w:numId="23" w16cid:durableId="1209150592">
    <w:abstractNumId w:val="5"/>
  </w:num>
  <w:num w:numId="24" w16cid:durableId="1977178934">
    <w:abstractNumId w:val="22"/>
  </w:num>
  <w:num w:numId="25" w16cid:durableId="213010983">
    <w:abstractNumId w:val="17"/>
  </w:num>
  <w:num w:numId="26" w16cid:durableId="443575102">
    <w:abstractNumId w:val="26"/>
  </w:num>
  <w:num w:numId="27" w16cid:durableId="1400788242">
    <w:abstractNumId w:val="6"/>
  </w:num>
  <w:num w:numId="28" w16cid:durableId="1816410161">
    <w:abstractNumId w:val="1"/>
  </w:num>
  <w:num w:numId="29" w16cid:durableId="424038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DF"/>
    <w:rsid w:val="00105EB5"/>
    <w:rsid w:val="00195678"/>
    <w:rsid w:val="00287AA3"/>
    <w:rsid w:val="002C19EC"/>
    <w:rsid w:val="002C4EF0"/>
    <w:rsid w:val="002F4169"/>
    <w:rsid w:val="00304800"/>
    <w:rsid w:val="00340A9B"/>
    <w:rsid w:val="004842DB"/>
    <w:rsid w:val="0052121A"/>
    <w:rsid w:val="00524D0F"/>
    <w:rsid w:val="005A3E6C"/>
    <w:rsid w:val="005D0BC8"/>
    <w:rsid w:val="005D28B7"/>
    <w:rsid w:val="00656A73"/>
    <w:rsid w:val="007A4979"/>
    <w:rsid w:val="007B3F0B"/>
    <w:rsid w:val="007C38AF"/>
    <w:rsid w:val="007E1F9C"/>
    <w:rsid w:val="00812930"/>
    <w:rsid w:val="008901CB"/>
    <w:rsid w:val="00895C0C"/>
    <w:rsid w:val="008D39EB"/>
    <w:rsid w:val="00905B50"/>
    <w:rsid w:val="009847A6"/>
    <w:rsid w:val="009B2FE9"/>
    <w:rsid w:val="009C4E71"/>
    <w:rsid w:val="009C7D1D"/>
    <w:rsid w:val="009D51B4"/>
    <w:rsid w:val="00A149EF"/>
    <w:rsid w:val="00A26381"/>
    <w:rsid w:val="00A83D13"/>
    <w:rsid w:val="00AD3FD3"/>
    <w:rsid w:val="00B16CB1"/>
    <w:rsid w:val="00C562DF"/>
    <w:rsid w:val="00C665FC"/>
    <w:rsid w:val="00CF2AA5"/>
    <w:rsid w:val="00D1728A"/>
    <w:rsid w:val="00E55E19"/>
    <w:rsid w:val="00F7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754A"/>
  <w15:docId w15:val="{9E116722-ABF5-4ACA-847E-D796EA70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rsid w:val="00287AA3"/>
    <w:pPr>
      <w:keepNext/>
      <w:keepLines/>
      <w:spacing w:after="271" w:line="259" w:lineRule="auto"/>
      <w:ind w:left="15" w:hanging="10"/>
      <w:outlineLvl w:val="0"/>
    </w:pPr>
    <w:rPr>
      <w:rFonts w:ascii="Calibri" w:eastAsia="Calibri" w:hAnsi="Calibri" w:cs="Calibri"/>
      <w:b/>
      <w:color w:val="0F476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87AA3"/>
    <w:rPr>
      <w:rFonts w:ascii="Calibri" w:eastAsia="Calibri" w:hAnsi="Calibri" w:cs="Calibri"/>
      <w:b/>
      <w:color w:val="0F4761"/>
      <w:sz w:val="28"/>
    </w:rPr>
  </w:style>
  <w:style w:type="table" w:styleId="TableGrid0">
    <w:name w:val="Table Grid"/>
    <w:basedOn w:val="TableNormal"/>
    <w:uiPriority w:val="39"/>
    <w:rsid w:val="002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Textstyle">
    <w:name w:val="EPM Text style"/>
    <w:link w:val="EPMTextstyleChar"/>
    <w:qFormat/>
    <w:rsid w:val="005D0BC8"/>
    <w:pPr>
      <w:tabs>
        <w:tab w:val="left" w:pos="284"/>
        <w:tab w:val="left" w:pos="567"/>
        <w:tab w:val="left" w:pos="851"/>
        <w:tab w:val="left" w:pos="6804"/>
      </w:tabs>
      <w:spacing w:after="180" w:line="280" w:lineRule="exact"/>
    </w:pPr>
    <w:rPr>
      <w:rFonts w:ascii="Avenir Next LT Pro" w:eastAsiaTheme="minorHAnsi" w:hAnsi="Avenir Next LT Pro" w:cs="Arial"/>
      <w:kern w:val="0"/>
      <w:sz w:val="21"/>
      <w:szCs w:val="20"/>
      <w:lang w:eastAsia="en-US"/>
      <w14:ligatures w14:val="none"/>
    </w:rPr>
  </w:style>
  <w:style w:type="character" w:customStyle="1" w:styleId="EPMTextstyleChar">
    <w:name w:val="EPM Text style Char"/>
    <w:basedOn w:val="DefaultParagraphFont"/>
    <w:link w:val="EPMTextstyle"/>
    <w:rsid w:val="005D0BC8"/>
    <w:rPr>
      <w:rFonts w:ascii="Avenir Next LT Pro" w:eastAsiaTheme="minorHAnsi" w:hAnsi="Avenir Next LT Pro" w:cs="Arial"/>
      <w:kern w:val="0"/>
      <w:sz w:val="21"/>
      <w:szCs w:val="20"/>
      <w:lang w:eastAsia="en-US"/>
      <w14:ligatures w14:val="none"/>
    </w:rPr>
  </w:style>
  <w:style w:type="paragraph" w:customStyle="1" w:styleId="EPMNumberedHeading">
    <w:name w:val="EPM Numbered Heading"/>
    <w:basedOn w:val="Normal"/>
    <w:qFormat/>
    <w:rsid w:val="005D0BC8"/>
    <w:pPr>
      <w:spacing w:before="200" w:after="120" w:line="280" w:lineRule="exact"/>
    </w:pPr>
    <w:rPr>
      <w:rFonts w:ascii="Avenir Next LT Pro Demi" w:eastAsiaTheme="minorHAnsi" w:hAnsi="Avenir Next LT Pro Demi" w:cs="Arial"/>
      <w:color w:val="242E54"/>
      <w:kern w:val="0"/>
      <w:sz w:val="28"/>
      <w:szCs w:val="28"/>
      <w:lang w:eastAsia="en-US"/>
      <w14:ligatures w14:val="none"/>
    </w:rPr>
  </w:style>
  <w:style w:type="paragraph" w:customStyle="1" w:styleId="Numberedsubheading">
    <w:name w:val="Numbered subheading"/>
    <w:basedOn w:val="Normal"/>
    <w:link w:val="NumberedsubheadingChar"/>
    <w:qFormat/>
    <w:rsid w:val="005D0BC8"/>
    <w:pPr>
      <w:spacing w:before="200" w:after="120" w:line="280" w:lineRule="exact"/>
    </w:pPr>
    <w:rPr>
      <w:rFonts w:ascii="Avenir Next LT Pro" w:eastAsiaTheme="minorHAnsi" w:hAnsi="Avenir Next LT Pro" w:cs="Arial"/>
      <w:color w:val="auto"/>
      <w:kern w:val="0"/>
      <w:sz w:val="21"/>
      <w:szCs w:val="21"/>
      <w:lang w:eastAsia="en-US"/>
      <w14:ligatures w14:val="none"/>
    </w:rPr>
  </w:style>
  <w:style w:type="paragraph" w:customStyle="1" w:styleId="Numberedsubheading2">
    <w:name w:val="Numbered subheading 2"/>
    <w:basedOn w:val="Normal"/>
    <w:qFormat/>
    <w:rsid w:val="005D0BC8"/>
    <w:pPr>
      <w:spacing w:before="200" w:after="120" w:line="280" w:lineRule="exact"/>
    </w:pPr>
    <w:rPr>
      <w:rFonts w:ascii="Avenir Next LT Pro Demi" w:eastAsiaTheme="minorHAnsi" w:hAnsi="Avenir Next LT Pro Demi" w:cs="Arial"/>
      <w:b/>
      <w:bCs/>
      <w:color w:val="D6034D"/>
      <w:kern w:val="0"/>
      <w:szCs w:val="22"/>
      <w:lang w:eastAsia="en-US"/>
      <w14:ligatures w14:val="none"/>
    </w:rPr>
  </w:style>
  <w:style w:type="character" w:customStyle="1" w:styleId="NumberedsubheadingChar">
    <w:name w:val="Numbered subheading Char"/>
    <w:basedOn w:val="DefaultParagraphFont"/>
    <w:link w:val="Numberedsubheading"/>
    <w:rsid w:val="005D0BC8"/>
    <w:rPr>
      <w:rFonts w:ascii="Avenir Next LT Pro" w:eastAsiaTheme="minorHAnsi" w:hAnsi="Avenir Next LT Pro" w:cs="Arial"/>
      <w:kern w:val="0"/>
      <w:sz w:val="21"/>
      <w:szCs w:val="21"/>
      <w:lang w:eastAsia="en-US"/>
      <w14:ligatures w14:val="none"/>
    </w:rPr>
  </w:style>
  <w:style w:type="paragraph" w:styleId="ListParagraph">
    <w:name w:val="List Paragraph"/>
    <w:basedOn w:val="Normal"/>
    <w:uiPriority w:val="34"/>
    <w:qFormat/>
    <w:rsid w:val="00895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9698e3-97f4-4bfe-822f-37d3543469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E1DECA5BC5543B139496EABEA68CF" ma:contentTypeVersion="14" ma:contentTypeDescription="Create a new document." ma:contentTypeScope="" ma:versionID="26b463685e092e099a49bcb2aacef057">
  <xsd:schema xmlns:xsd="http://www.w3.org/2001/XMLSchema" xmlns:xs="http://www.w3.org/2001/XMLSchema" xmlns:p="http://schemas.microsoft.com/office/2006/metadata/properties" xmlns:ns3="a29698e3-97f4-4bfe-822f-37d3543469d4" targetNamespace="http://schemas.microsoft.com/office/2006/metadata/properties" ma:root="true" ma:fieldsID="29a0cd393a45af2e5c21330e78f88e6f" ns3:_="">
    <xsd:import namespace="a29698e3-97f4-4bfe-822f-37d3543469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698e3-97f4-4bfe-822f-37d354346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9B993-E0BB-48B3-B9EA-1E008C65B55A}">
  <ds:schemaRefs>
    <ds:schemaRef ds:uri="http://schemas.microsoft.com/office/2006/metadata/properties"/>
    <ds:schemaRef ds:uri="http://schemas.microsoft.com/office/infopath/2007/PartnerControls"/>
    <ds:schemaRef ds:uri="a29698e3-97f4-4bfe-822f-37d3543469d4"/>
  </ds:schemaRefs>
</ds:datastoreItem>
</file>

<file path=customXml/itemProps2.xml><?xml version="1.0" encoding="utf-8"?>
<ds:datastoreItem xmlns:ds="http://schemas.openxmlformats.org/officeDocument/2006/customXml" ds:itemID="{C4BE4B5A-CDE2-4DFE-8D29-C1BF67F76E71}">
  <ds:schemaRefs>
    <ds:schemaRef ds:uri="http://schemas.microsoft.com/sharepoint/v3/contenttype/forms"/>
  </ds:schemaRefs>
</ds:datastoreItem>
</file>

<file path=customXml/itemProps3.xml><?xml version="1.0" encoding="utf-8"?>
<ds:datastoreItem xmlns:ds="http://schemas.openxmlformats.org/officeDocument/2006/customXml" ds:itemID="{003D58BE-EC84-4339-94BA-2FA4C46DA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698e3-97f4-4bfe-822f-37d354346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7EC98-C406-4879-A172-9F17D8DE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Martha</dc:creator>
  <cp:keywords/>
  <cp:lastModifiedBy>Helen Stewart</cp:lastModifiedBy>
  <cp:revision>3</cp:revision>
  <dcterms:created xsi:type="dcterms:W3CDTF">2026-03-25T21:37:00Z</dcterms:created>
  <dcterms:modified xsi:type="dcterms:W3CDTF">2026-03-25T21:39:00Z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0x01010094DE1DECA5BC5543B139496EABEA68CF</vt:lpwstr>
  </property>
</Properties>
</file>