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B" w:rsidRDefault="006A193B" w:rsidP="006A193B">
      <w:pPr>
        <w:pStyle w:val="Heading1"/>
        <w:numPr>
          <w:ilvl w:val="0"/>
          <w:numId w:val="0"/>
        </w:numPr>
        <w:spacing w:line="276" w:lineRule="auto"/>
        <w:jc w:val="center"/>
        <w:rPr>
          <w:sz w:val="32"/>
        </w:rPr>
      </w:pPr>
      <w:r>
        <w:rPr>
          <w:sz w:val="32"/>
        </w:rPr>
        <w:t>Special Educational Needs Coordinator (SENCO</w:t>
      </w:r>
      <w:r w:rsidRPr="001D0015">
        <w:rPr>
          <w:sz w:val="32"/>
        </w:rPr>
        <w:t>)</w:t>
      </w:r>
    </w:p>
    <w:p w:rsidR="006A193B" w:rsidRPr="001D0015" w:rsidRDefault="006A193B" w:rsidP="006A193B">
      <w:pPr>
        <w:pStyle w:val="Heading1"/>
        <w:numPr>
          <w:ilvl w:val="0"/>
          <w:numId w:val="0"/>
        </w:numPr>
        <w:spacing w:line="276" w:lineRule="auto"/>
        <w:jc w:val="center"/>
        <w:rPr>
          <w:sz w:val="32"/>
        </w:rPr>
      </w:pPr>
      <w:r>
        <w:rPr>
          <w:sz w:val="32"/>
        </w:rPr>
        <w:t>Job D</w:t>
      </w:r>
      <w:r w:rsidRPr="001D0015">
        <w:rPr>
          <w:sz w:val="32"/>
        </w:rPr>
        <w:t>escription</w:t>
      </w:r>
    </w:p>
    <w:p w:rsidR="006A193B" w:rsidRPr="001D0015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tbl>
      <w:tblPr>
        <w:tblpPr w:leftFromText="180" w:rightFromText="180" w:vertAnchor="text" w:horzAnchor="margin" w:tblpXSpec="center" w:tblpY="198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A193B" w:rsidRPr="001D0015" w:rsidTr="00777B54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93B" w:rsidRDefault="006A193B" w:rsidP="00777B54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</w:p>
          <w:p w:rsidR="006A193B" w:rsidRPr="006A193B" w:rsidRDefault="006A193B" w:rsidP="00777B54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788569" wp14:editId="2FDE10BA">
                  <wp:extent cx="2656326" cy="193946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23" cy="195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93B" w:rsidRPr="006A193B" w:rsidRDefault="006A193B" w:rsidP="00777B54">
            <w:pPr>
              <w:keepNext/>
              <w:spacing w:before="60" w:line="276" w:lineRule="auto"/>
              <w:jc w:val="center"/>
              <w:outlineLvl w:val="5"/>
              <w:rPr>
                <w:rFonts w:eastAsia="Times New Roman" w:cs="Arial"/>
                <w:b/>
                <w:szCs w:val="22"/>
                <w:lang w:val="en-US"/>
              </w:rPr>
            </w:pPr>
          </w:p>
        </w:tc>
      </w:tr>
    </w:tbl>
    <w:p w:rsidR="006A193B" w:rsidRPr="001D0015" w:rsidRDefault="006A193B" w:rsidP="006A193B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6A193B" w:rsidRPr="001D0015" w:rsidRDefault="006A193B" w:rsidP="006A193B">
      <w:pPr>
        <w:spacing w:after="120" w:line="276" w:lineRule="auto"/>
        <w:jc w:val="both"/>
        <w:rPr>
          <w:rFonts w:eastAsia="Times New Roman" w:cs="Arial"/>
          <w:b/>
          <w:szCs w:val="22"/>
          <w:lang w:val="en-US"/>
        </w:rPr>
      </w:pPr>
    </w:p>
    <w:p w:rsidR="006A193B" w:rsidRPr="001D0015" w:rsidRDefault="006A193B" w:rsidP="006A193B">
      <w:pPr>
        <w:spacing w:after="120" w:line="276" w:lineRule="auto"/>
        <w:jc w:val="both"/>
        <w:rPr>
          <w:rFonts w:eastAsia="Times New Roman" w:cs="Arial"/>
          <w:b/>
          <w:szCs w:val="22"/>
          <w:lang w:val="en-US"/>
        </w:rPr>
      </w:pPr>
      <w:r w:rsidRPr="001D0015">
        <w:rPr>
          <w:rFonts w:eastAsia="Times New Roman" w:cs="Arial"/>
          <w:b/>
          <w:szCs w:val="22"/>
          <w:lang w:val="en-US"/>
        </w:rPr>
        <w:t>Employment details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6A193B" w:rsidRPr="001D0015" w:rsidTr="00777B54">
        <w:trPr>
          <w:trHeight w:val="510"/>
          <w:jc w:val="center"/>
        </w:trPr>
        <w:tc>
          <w:tcPr>
            <w:tcW w:w="3544" w:type="dxa"/>
            <w:vAlign w:val="center"/>
          </w:tcPr>
          <w:p w:rsidR="006A193B" w:rsidRPr="001D0015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vAlign w:val="center"/>
          </w:tcPr>
          <w:p w:rsidR="006A193B" w:rsidRPr="001D0015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 xml:space="preserve">SENCO </w:t>
            </w:r>
          </w:p>
        </w:tc>
      </w:tr>
      <w:tr w:rsidR="006A193B" w:rsidRPr="001D0015" w:rsidTr="00777B54">
        <w:trPr>
          <w:trHeight w:val="510"/>
          <w:jc w:val="center"/>
        </w:trPr>
        <w:tc>
          <w:tcPr>
            <w:tcW w:w="3544" w:type="dxa"/>
            <w:vAlign w:val="center"/>
          </w:tcPr>
          <w:p w:rsidR="006A193B" w:rsidRPr="001D0015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:rsidR="006A193B" w:rsidRPr="006A193B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6A193B">
              <w:rPr>
                <w:rFonts w:cs="Arial"/>
                <w:sz w:val="22"/>
                <w:szCs w:val="22"/>
              </w:rPr>
              <w:t xml:space="preserve">Headteacher </w:t>
            </w:r>
          </w:p>
        </w:tc>
      </w:tr>
      <w:tr w:rsidR="006A193B" w:rsidRPr="001D0015" w:rsidTr="00777B54">
        <w:trPr>
          <w:trHeight w:val="510"/>
          <w:jc w:val="center"/>
        </w:trPr>
        <w:tc>
          <w:tcPr>
            <w:tcW w:w="3544" w:type="dxa"/>
            <w:vAlign w:val="center"/>
          </w:tcPr>
          <w:p w:rsidR="006A193B" w:rsidRPr="001D0015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Hours of work:</w:t>
            </w:r>
          </w:p>
        </w:tc>
        <w:tc>
          <w:tcPr>
            <w:tcW w:w="6662" w:type="dxa"/>
            <w:vAlign w:val="center"/>
          </w:tcPr>
          <w:p w:rsidR="006A193B" w:rsidRPr="006A193B" w:rsidRDefault="00021493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1-3</w:t>
            </w:r>
            <w:r w:rsidR="008238FB">
              <w:rPr>
                <w:rFonts w:cs="Arial"/>
                <w:sz w:val="22"/>
                <w:szCs w:val="22"/>
              </w:rPr>
              <w:t xml:space="preserve"> </w:t>
            </w:r>
            <w:r w:rsidR="006A193B" w:rsidRPr="006A193B">
              <w:rPr>
                <w:rFonts w:cs="Arial"/>
                <w:sz w:val="22"/>
                <w:szCs w:val="22"/>
              </w:rPr>
              <w:t>days weekly</w:t>
            </w:r>
          </w:p>
        </w:tc>
      </w:tr>
      <w:tr w:rsidR="006A193B" w:rsidRPr="001D0015" w:rsidTr="00777B54">
        <w:trPr>
          <w:trHeight w:val="510"/>
          <w:jc w:val="center"/>
        </w:trPr>
        <w:tc>
          <w:tcPr>
            <w:tcW w:w="3544" w:type="dxa"/>
            <w:vAlign w:val="center"/>
          </w:tcPr>
          <w:p w:rsidR="006A193B" w:rsidRPr="001D0015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Salary:</w:t>
            </w:r>
          </w:p>
        </w:tc>
        <w:tc>
          <w:tcPr>
            <w:tcW w:w="6662" w:type="dxa"/>
            <w:vAlign w:val="center"/>
          </w:tcPr>
          <w:p w:rsidR="006A193B" w:rsidRPr="006A193B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A193B" w:rsidRPr="001D0015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Pr="001D0015" w:rsidRDefault="006A193B" w:rsidP="006A193B">
      <w:pPr>
        <w:spacing w:after="120" w:line="276" w:lineRule="auto"/>
        <w:jc w:val="both"/>
        <w:rPr>
          <w:rFonts w:cs="Arial"/>
          <w:b/>
          <w:szCs w:val="22"/>
        </w:rPr>
      </w:pPr>
      <w:r w:rsidRPr="001D0015">
        <w:rPr>
          <w:rFonts w:cs="Arial"/>
          <w:b/>
          <w:szCs w:val="22"/>
        </w:rPr>
        <w:t>Main duties/responsibilities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6A193B" w:rsidRPr="001D0015" w:rsidTr="00777B54">
        <w:trPr>
          <w:trHeight w:val="510"/>
          <w:jc w:val="center"/>
        </w:trPr>
        <w:tc>
          <w:tcPr>
            <w:tcW w:w="10205" w:type="dxa"/>
            <w:shd w:val="clear" w:color="auto" w:fill="FFD006"/>
            <w:vAlign w:val="center"/>
          </w:tcPr>
          <w:p w:rsidR="006A193B" w:rsidRPr="001D0015" w:rsidRDefault="006A193B" w:rsidP="00777B5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D0015">
              <w:rPr>
                <w:rFonts w:cs="Arial"/>
                <w:b/>
                <w:sz w:val="22"/>
                <w:szCs w:val="22"/>
              </w:rPr>
              <w:t>General duties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CC30C9">
              <w:rPr>
                <w:rFonts w:cs="Arial"/>
                <w:color w:val="000000" w:themeColor="text1"/>
                <w:sz w:val="22"/>
                <w:szCs w:val="22"/>
              </w:rPr>
              <w:t xml:space="preserve">Have overall responsibility for determining the strategic development of SEND policy and provision in the school.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Have day-to-day responsibility for the coordination of SEND provision to support individual pupils. 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Where a LAC has SEND, ensure effective communication with the relevant designated teacher.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41345D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Advise </w:t>
            </w:r>
            <w:r w:rsidRPr="00CC30C9">
              <w:rPr>
                <w:rFonts w:cs="Arial"/>
                <w:sz w:val="22"/>
              </w:rPr>
              <w:t>on the graduated approach to providing SEND support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Advise on the deployment of the school’s delegated budget and other resources to meet pupils’ needs effectively. 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lastRenderedPageBreak/>
              <w:t>Liais</w:t>
            </w:r>
            <w:r>
              <w:rPr>
                <w:rFonts w:cs="Arial"/>
                <w:sz w:val="22"/>
              </w:rPr>
              <w:t>e</w:t>
            </w:r>
            <w:r w:rsidRPr="00CC30C9">
              <w:rPr>
                <w:rFonts w:cs="Arial"/>
                <w:sz w:val="22"/>
              </w:rPr>
              <w:t xml:space="preserve"> with the parents of pupils with SEND.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Liaise with early years</w:t>
            </w:r>
            <w:r w:rsidR="00F24CDC">
              <w:rPr>
                <w:rFonts w:cs="Arial"/>
                <w:sz w:val="22"/>
                <w:szCs w:val="22"/>
              </w:rPr>
              <w:t>’</w:t>
            </w:r>
            <w:r w:rsidRPr="00CC30C9">
              <w:rPr>
                <w:rFonts w:cs="Arial"/>
                <w:sz w:val="22"/>
                <w:szCs w:val="22"/>
              </w:rPr>
              <w:t xml:space="preserve"> providers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CC30C9">
              <w:rPr>
                <w:rFonts w:cs="Arial"/>
                <w:sz w:val="22"/>
                <w:szCs w:val="22"/>
              </w:rPr>
              <w:t xml:space="preserve">other schools, educational psychologists, health and social care professionals and other bodies </w:t>
            </w:r>
            <w:r w:rsidR="00F24CDC" w:rsidRPr="00CC30C9">
              <w:rPr>
                <w:rFonts w:cs="Arial"/>
                <w:sz w:val="22"/>
                <w:szCs w:val="22"/>
              </w:rPr>
              <w:t>concerning</w:t>
            </w:r>
            <w:r w:rsidRPr="00CC30C9">
              <w:rPr>
                <w:rFonts w:cs="Arial"/>
                <w:sz w:val="22"/>
                <w:szCs w:val="22"/>
              </w:rPr>
              <w:t xml:space="preserve"> SEND provision. 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Be the key point of contact with external agencies, particularly the LA and its support services, and ensure that these links are actively promoted. 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>Liaise with potential next providers of education to ensure pupils and their parents are informed about their options, and that a smooth transition is planned.</w:t>
            </w:r>
          </w:p>
        </w:tc>
      </w:tr>
      <w:tr w:rsidR="006F701F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F701F" w:rsidRPr="006F701F" w:rsidRDefault="006F701F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6F701F">
              <w:rPr>
                <w:rFonts w:cs="Arial"/>
                <w:sz w:val="22"/>
                <w:szCs w:val="22"/>
              </w:rPr>
              <w:t>Work effectively with Suffield Park Nursery and Cromer Junior School to support effective transition with others responsible for SEND provision.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Work with the </w:t>
            </w:r>
            <w:proofErr w:type="spellStart"/>
            <w:r w:rsidRPr="00CC30C9">
              <w:rPr>
                <w:rFonts w:cs="Arial"/>
                <w:sz w:val="22"/>
                <w:szCs w:val="22"/>
              </w:rPr>
              <w:t>headteacher</w:t>
            </w:r>
            <w:proofErr w:type="spellEnd"/>
            <w:r w:rsidRPr="00CC30C9">
              <w:rPr>
                <w:rFonts w:cs="Arial"/>
                <w:sz w:val="22"/>
                <w:szCs w:val="22"/>
              </w:rPr>
              <w:t xml:space="preserve"> and the governing board to ensure that the school meets its responsibilities under the Equality Act 2010 with regard</w:t>
            </w:r>
            <w:r>
              <w:rPr>
                <w:rFonts w:cs="Arial"/>
                <w:sz w:val="22"/>
                <w:szCs w:val="22"/>
              </w:rPr>
              <w:t>s</w:t>
            </w:r>
            <w:r w:rsidRPr="00CC30C9">
              <w:rPr>
                <w:rFonts w:cs="Arial"/>
                <w:sz w:val="22"/>
                <w:szCs w:val="22"/>
              </w:rPr>
              <w:t xml:space="preserve"> to reasonable adjustments and access arrangements. 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school keeps an accurate record of all pupils with SEND and that this remains up-to-date.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Undertake training and CPD to improve and maintain a well-rounded knowledge of SEND provision to ensure duties can be effectively performed.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specific requirements of pupils with SEND are understood and support measures are implemented effectively.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 xml:space="preserve">Have a sound knowledge of how relevant legislation, including the </w:t>
            </w:r>
            <w:r w:rsidRPr="008F36C3">
              <w:rPr>
                <w:rFonts w:cs="Arial"/>
                <w:color w:val="000000" w:themeColor="text1"/>
                <w:sz w:val="22"/>
              </w:rPr>
              <w:t>‘</w:t>
            </w:r>
            <w:hyperlink r:id="rId8" w:history="1">
              <w:r w:rsidRPr="00CC30C9">
                <w:rPr>
                  <w:rStyle w:val="Hyperlink"/>
                  <w:rFonts w:cs="Arial"/>
                  <w:sz w:val="22"/>
                </w:rPr>
                <w:t>SEND Code of Practice</w:t>
              </w:r>
            </w:hyperlink>
            <w:r w:rsidRPr="008F36C3">
              <w:rPr>
                <w:rStyle w:val="Hyperlink"/>
                <w:rFonts w:cs="Arial"/>
                <w:color w:val="000000" w:themeColor="text1"/>
              </w:rPr>
              <w:t>’</w:t>
            </w:r>
            <w:r w:rsidRPr="00CC30C9">
              <w:rPr>
                <w:rFonts w:cs="Arial"/>
                <w:sz w:val="22"/>
              </w:rPr>
              <w:t xml:space="preserve">, impacts the school’s SEND provision.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Understand how the needs of pupils with SEND change as they get older.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Participate in the </w:t>
            </w:r>
            <w:r>
              <w:rPr>
                <w:rFonts w:cs="Arial"/>
                <w:sz w:val="22"/>
                <w:szCs w:val="28"/>
                <w:lang w:val="en-US"/>
              </w:rPr>
              <w:t xml:space="preserve">implementation 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>of EHC plans with parents of pupils with SEND, monitor</w:t>
            </w:r>
            <w:r>
              <w:rPr>
                <w:rFonts w:cs="Arial"/>
                <w:sz w:val="22"/>
                <w:szCs w:val="28"/>
                <w:lang w:val="en-US"/>
              </w:rPr>
              <w:t>ing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 their impact and mak</w:t>
            </w:r>
            <w:r>
              <w:rPr>
                <w:rFonts w:cs="Arial"/>
                <w:sz w:val="22"/>
                <w:szCs w:val="28"/>
                <w:lang w:val="en-US"/>
              </w:rPr>
              <w:t>ing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 any necessary adjustments to ensure pupils make progress.</w:t>
            </w:r>
          </w:p>
        </w:tc>
      </w:tr>
      <w:tr w:rsidR="006A193B" w:rsidRPr="001D0015" w:rsidTr="00777B54">
        <w:trPr>
          <w:trHeight w:val="510"/>
          <w:jc w:val="center"/>
        </w:trPr>
        <w:tc>
          <w:tcPr>
            <w:tcW w:w="10205" w:type="dxa"/>
            <w:shd w:val="clear" w:color="auto" w:fill="FFD006"/>
            <w:vAlign w:val="center"/>
          </w:tcPr>
          <w:p w:rsidR="006A193B" w:rsidRPr="00CC30C9" w:rsidRDefault="006A193B" w:rsidP="00777B5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Teaching and learning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Liaise with the </w:t>
            </w:r>
            <w:proofErr w:type="spellStart"/>
            <w:r w:rsidRPr="00CC30C9">
              <w:rPr>
                <w:rFonts w:cs="Arial"/>
                <w:sz w:val="22"/>
                <w:szCs w:val="22"/>
              </w:rPr>
              <w:t>headteacher</w:t>
            </w:r>
            <w:proofErr w:type="spellEnd"/>
            <w:r w:rsidRPr="00CC30C9">
              <w:rPr>
                <w:rFonts w:cs="Arial"/>
                <w:sz w:val="22"/>
                <w:szCs w:val="22"/>
              </w:rPr>
              <w:t xml:space="preserve"> to ensure an appropriate, broad, high-quality and cost-effective curriculum is delivered to pupils with SEND. 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Keep up-to-date with local and national developments in teaching pupils with SEND and communicate these to all members of staff.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Monitor teaching and learning activities to ensure that they meet the specific needs of pupils with SEND. </w:t>
            </w:r>
          </w:p>
        </w:tc>
      </w:tr>
      <w:tr w:rsidR="006A193B" w:rsidRPr="001D0015" w:rsidTr="00777B54">
        <w:trPr>
          <w:trHeight w:val="510"/>
          <w:jc w:val="center"/>
        </w:trPr>
        <w:tc>
          <w:tcPr>
            <w:tcW w:w="10205" w:type="dxa"/>
            <w:shd w:val="clear" w:color="auto" w:fill="FFD006"/>
            <w:vAlign w:val="center"/>
          </w:tcPr>
          <w:p w:rsidR="006A193B" w:rsidRPr="00CC30C9" w:rsidRDefault="006A193B" w:rsidP="00777B5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Leadership and management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Support staff members to understand the needs of pupils with SEND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Promote a safe and secure learning environment for pupils with SEND, and action improvement plans where necessary.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Provide professional guidance to staff to secure good quality teaching for pupils with SEND.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Guide staff in recognising and fulfilling their responsibilities to support pupils with SEND.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6A193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Contribute to the performance management process of any SEND teachers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CC30C9">
              <w:rPr>
                <w:rFonts w:cs="Arial"/>
                <w:sz w:val="22"/>
                <w:szCs w:val="22"/>
              </w:rPr>
              <w:t>TAs</w:t>
            </w:r>
            <w:r>
              <w:rPr>
                <w:rFonts w:cs="Arial"/>
                <w:sz w:val="22"/>
                <w:szCs w:val="22"/>
              </w:rPr>
              <w:t xml:space="preserve"> and MSAs</w:t>
            </w:r>
            <w:r w:rsidRPr="00CC30C9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 as a point of contact and offer advice to staff seeking to learn more about, or develop skills relating to, SEND. </w:t>
            </w:r>
            <w:r w:rsidRPr="00CC30C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school’s SEND provision is inclusive at all levels.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</w:t>
            </w:r>
            <w:r w:rsidRPr="00CC30C9">
              <w:rPr>
                <w:rFonts w:cs="Arial"/>
                <w:sz w:val="22"/>
                <w:szCs w:val="22"/>
              </w:rPr>
              <w:t xml:space="preserve"> curriculum planning to ensure that it reflects the needs of pupils with SEND.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to cater for the needs of pupils with SEND by contributing to the effective deployment of learning support staff. 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ontribute to the creation of</w:t>
            </w:r>
            <w:r w:rsidRPr="00CC30C9">
              <w:rPr>
                <w:rFonts w:cs="Arial"/>
                <w:sz w:val="22"/>
                <w:szCs w:val="22"/>
              </w:rPr>
              <w:t xml:space="preserve"> an effective </w:t>
            </w:r>
            <w:r>
              <w:rPr>
                <w:rFonts w:cs="Arial"/>
                <w:sz w:val="22"/>
                <w:szCs w:val="22"/>
              </w:rPr>
              <w:t>SDP</w:t>
            </w:r>
            <w:r w:rsidRPr="00CC30C9">
              <w:rPr>
                <w:rFonts w:cs="Arial"/>
                <w:sz w:val="22"/>
                <w:szCs w:val="22"/>
              </w:rPr>
              <w:t xml:space="preserve"> which appropriate</w:t>
            </w:r>
            <w:r>
              <w:rPr>
                <w:rFonts w:cs="Arial"/>
                <w:sz w:val="22"/>
                <w:szCs w:val="22"/>
              </w:rPr>
              <w:t>ly</w:t>
            </w:r>
            <w:r w:rsidRPr="00CC30C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considers the needs</w:t>
            </w:r>
            <w:r w:rsidRPr="00CC30C9">
              <w:rPr>
                <w:rFonts w:cs="Arial"/>
                <w:sz w:val="22"/>
                <w:szCs w:val="22"/>
              </w:rPr>
              <w:t xml:space="preserve"> of pupils with SEND.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00263E" w:rsidRDefault="006A193B" w:rsidP="00777B54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00263E">
              <w:rPr>
                <w:rFonts w:cs="Arial"/>
                <w:sz w:val="22"/>
              </w:rPr>
              <w:t xml:space="preserve">Ensure that learning support staff are supervised effectively. 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9E3853" w:rsidRDefault="009E3853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6A193B" w:rsidRPr="009E3853">
              <w:rPr>
                <w:rFonts w:cs="Arial"/>
                <w:sz w:val="22"/>
                <w:szCs w:val="22"/>
              </w:rPr>
              <w:t>onitor the impact of SEND provision alongside SMT</w:t>
            </w:r>
          </w:p>
        </w:tc>
      </w:tr>
      <w:tr w:rsidR="009E3853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9E3853" w:rsidRPr="009E3853" w:rsidRDefault="009E3853" w:rsidP="009E385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E3853">
              <w:rPr>
                <w:rFonts w:cs="Arial"/>
                <w:sz w:val="22"/>
                <w:szCs w:val="22"/>
              </w:rPr>
              <w:t>Access Local authority funding through thorough funding applications</w:t>
            </w:r>
          </w:p>
        </w:tc>
      </w:tr>
      <w:tr w:rsidR="006A193B" w:rsidRPr="001D0015" w:rsidTr="00777B54">
        <w:trPr>
          <w:trHeight w:val="510"/>
          <w:jc w:val="center"/>
        </w:trPr>
        <w:tc>
          <w:tcPr>
            <w:tcW w:w="10205" w:type="dxa"/>
            <w:shd w:val="clear" w:color="auto" w:fill="FFD006"/>
            <w:vAlign w:val="center"/>
          </w:tcPr>
          <w:p w:rsidR="006A193B" w:rsidRPr="00CC30C9" w:rsidRDefault="006A193B" w:rsidP="00777B5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Communication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Contribute to leadership meetings</w:t>
            </w:r>
            <w:r>
              <w:rPr>
                <w:rFonts w:cs="Arial"/>
                <w:sz w:val="22"/>
                <w:szCs w:val="22"/>
              </w:rPr>
              <w:t xml:space="preserve"> by reporting</w:t>
            </w:r>
            <w:r w:rsidRPr="00CC30C9">
              <w:rPr>
                <w:rFonts w:cs="Arial"/>
                <w:sz w:val="22"/>
                <w:szCs w:val="22"/>
              </w:rPr>
              <w:t xml:space="preserve"> on the effectiveness of SEND provision and shar</w:t>
            </w:r>
            <w:r>
              <w:rPr>
                <w:rFonts w:cs="Arial"/>
                <w:sz w:val="22"/>
                <w:szCs w:val="22"/>
              </w:rPr>
              <w:t>ing</w:t>
            </w:r>
            <w:r w:rsidRPr="00CC30C9">
              <w:rPr>
                <w:rFonts w:cs="Arial"/>
                <w:sz w:val="22"/>
                <w:szCs w:val="22"/>
              </w:rPr>
              <w:t xml:space="preserve"> information with the key stakeholders.</w:t>
            </w: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Ensure staff are aware of developments with regards to SEND provision and policy in their identified areas of responsibility.</w:t>
            </w:r>
          </w:p>
        </w:tc>
      </w:tr>
      <w:tr w:rsidR="006A193B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Talk to pupils with SEND and listen</w:t>
            </w:r>
            <w:r>
              <w:rPr>
                <w:rFonts w:cs="Arial"/>
                <w:sz w:val="22"/>
                <w:szCs w:val="22"/>
              </w:rPr>
              <w:t xml:space="preserve"> to their feedback,</w:t>
            </w:r>
            <w:r w:rsidRPr="00CC30C9">
              <w:rPr>
                <w:rFonts w:cs="Arial"/>
                <w:sz w:val="22"/>
                <w:szCs w:val="22"/>
              </w:rPr>
              <w:t xml:space="preserve"> with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00CC30C9">
              <w:rPr>
                <w:rFonts w:cs="Arial"/>
                <w:sz w:val="22"/>
                <w:szCs w:val="22"/>
              </w:rPr>
              <w:t>view to develop</w:t>
            </w:r>
            <w:r>
              <w:rPr>
                <w:rFonts w:cs="Arial"/>
                <w:sz w:val="22"/>
                <w:szCs w:val="22"/>
              </w:rPr>
              <w:t>ing</w:t>
            </w:r>
            <w:r w:rsidRPr="00CC30C9">
              <w:rPr>
                <w:rFonts w:cs="Arial"/>
                <w:sz w:val="22"/>
                <w:szCs w:val="22"/>
              </w:rPr>
              <w:t xml:space="preserve"> a more effective support system. </w:t>
            </w:r>
          </w:p>
        </w:tc>
      </w:tr>
      <w:tr w:rsidR="006F701F" w:rsidRPr="00CC30C9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F701F" w:rsidRPr="00CC30C9" w:rsidRDefault="006F701F" w:rsidP="00777B5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6A193B" w:rsidRPr="001D0015" w:rsidTr="00777B54">
        <w:trPr>
          <w:trHeight w:val="510"/>
          <w:jc w:val="center"/>
        </w:trPr>
        <w:tc>
          <w:tcPr>
            <w:tcW w:w="10205" w:type="dxa"/>
            <w:shd w:val="clear" w:color="auto" w:fill="FFD006"/>
            <w:vAlign w:val="center"/>
          </w:tcPr>
          <w:p w:rsidR="006A193B" w:rsidRPr="00CC30C9" w:rsidRDefault="006A193B" w:rsidP="00777B5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Recording and assessment</w:t>
            </w:r>
          </w:p>
        </w:tc>
      </w:tr>
      <w:tr w:rsidR="006A193B" w:rsidRPr="001D0015" w:rsidTr="00777B54">
        <w:trPr>
          <w:trHeight w:val="135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before="120" w:after="12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that the school’s administrative work for SEND is effectively completed, including the following: </w:t>
            </w:r>
          </w:p>
          <w:p w:rsidR="006A193B" w:rsidRPr="00CC30C9" w:rsidRDefault="006A193B" w:rsidP="006A193B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IEPs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Risk Management Plans</w:t>
            </w:r>
          </w:p>
          <w:p w:rsidR="006A193B" w:rsidRPr="00CC30C9" w:rsidRDefault="006A193B" w:rsidP="006A193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 xml:space="preserve">Contact with outside agencies, </w:t>
            </w:r>
            <w:r>
              <w:rPr>
                <w:rFonts w:ascii="Arial" w:hAnsi="Arial" w:cs="Arial"/>
                <w:sz w:val="22"/>
              </w:rPr>
              <w:t>e.g.</w:t>
            </w:r>
            <w:r w:rsidRPr="00CC30C9">
              <w:rPr>
                <w:rFonts w:ascii="Arial" w:hAnsi="Arial" w:cs="Arial"/>
                <w:sz w:val="22"/>
              </w:rPr>
              <w:t xml:space="preserve"> careers and outreach agencies </w:t>
            </w:r>
          </w:p>
          <w:p w:rsidR="006A193B" w:rsidRPr="00F24CDC" w:rsidRDefault="006A193B" w:rsidP="006A193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F24CDC">
              <w:rPr>
                <w:rFonts w:ascii="Arial" w:hAnsi="Arial" w:cs="Arial"/>
                <w:sz w:val="22"/>
              </w:rPr>
              <w:t xml:space="preserve">The implementation of behaviour support plans by staff and their understanding by pupils </w:t>
            </w:r>
          </w:p>
          <w:p w:rsidR="006F701F" w:rsidRPr="00F24CDC" w:rsidRDefault="006F701F" w:rsidP="006A193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F24CDC">
              <w:rPr>
                <w:rFonts w:ascii="Arial" w:hAnsi="Arial" w:cs="Arial"/>
                <w:sz w:val="22"/>
              </w:rPr>
              <w:t>SEND chronologies</w:t>
            </w:r>
          </w:p>
          <w:p w:rsidR="006F701F" w:rsidRPr="00F24CDC" w:rsidRDefault="006F701F" w:rsidP="006A193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F24CDC">
              <w:rPr>
                <w:rFonts w:ascii="Arial" w:hAnsi="Arial" w:cs="Arial"/>
                <w:sz w:val="22"/>
              </w:rPr>
              <w:t>EHCP referrals and annual reviews</w:t>
            </w:r>
          </w:p>
          <w:p w:rsidR="006F701F" w:rsidRPr="00F24CDC" w:rsidRDefault="006F701F" w:rsidP="006A193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F24CDC">
              <w:rPr>
                <w:rFonts w:ascii="Arial" w:hAnsi="Arial" w:cs="Arial"/>
                <w:sz w:val="22"/>
              </w:rPr>
              <w:t>Maintain up to date SEND data on Pupil Asset and in preparation for school census</w:t>
            </w:r>
          </w:p>
          <w:p w:rsidR="006F701F" w:rsidRPr="00CC30C9" w:rsidRDefault="006F701F" w:rsidP="006F701F">
            <w:pPr>
              <w:pStyle w:val="ListParagraph"/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6A193B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A193B" w:rsidRPr="00CC30C9" w:rsidRDefault="006A193B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Work with teachers to s</w:t>
            </w:r>
            <w:r w:rsidRPr="00CC30C9">
              <w:rPr>
                <w:rFonts w:cs="Arial"/>
                <w:sz w:val="22"/>
                <w:szCs w:val="22"/>
              </w:rPr>
              <w:t xml:space="preserve">et challenging targets for raising achievement amongst pupils with SEND. </w:t>
            </w:r>
          </w:p>
        </w:tc>
      </w:tr>
      <w:tr w:rsidR="006F701F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F701F" w:rsidRPr="006F701F" w:rsidRDefault="006F701F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6F701F">
              <w:rPr>
                <w:rFonts w:cs="Arial"/>
                <w:sz w:val="22"/>
                <w:szCs w:val="22"/>
              </w:rPr>
              <w:t xml:space="preserve">Support whole school SALT provision by assisting assessment and referring into SALT services  </w:t>
            </w:r>
          </w:p>
        </w:tc>
      </w:tr>
      <w:tr w:rsidR="006F701F" w:rsidRPr="001D0015" w:rsidTr="00777B54">
        <w:trPr>
          <w:trHeight w:val="674"/>
          <w:jc w:val="center"/>
        </w:trPr>
        <w:tc>
          <w:tcPr>
            <w:tcW w:w="10205" w:type="dxa"/>
            <w:vAlign w:val="center"/>
          </w:tcPr>
          <w:p w:rsidR="006F701F" w:rsidRPr="00F24CDC" w:rsidRDefault="009E3853" w:rsidP="00777B5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24CDC">
              <w:rPr>
                <w:rFonts w:cs="Arial"/>
                <w:sz w:val="22"/>
                <w:szCs w:val="22"/>
              </w:rPr>
              <w:t xml:space="preserve">Effectively map budget provision for SEND </w:t>
            </w:r>
          </w:p>
        </w:tc>
      </w:tr>
    </w:tbl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</w:p>
    <w:p w:rsidR="006A193B" w:rsidRPr="00DC0374" w:rsidRDefault="006A193B" w:rsidP="006A193B">
      <w:pPr>
        <w:pStyle w:val="Header"/>
        <w:spacing w:before="120" w:line="276" w:lineRule="auto"/>
        <w:jc w:val="both"/>
        <w:rPr>
          <w:b/>
          <w:szCs w:val="22"/>
        </w:rPr>
      </w:pPr>
      <w:r w:rsidRPr="00DC0374">
        <w:rPr>
          <w:b/>
          <w:szCs w:val="22"/>
        </w:rPr>
        <w:t xml:space="preserve">Person specification </w:t>
      </w:r>
    </w:p>
    <w:p w:rsidR="006A193B" w:rsidRPr="00BD744B" w:rsidRDefault="006A193B" w:rsidP="006A193B">
      <w:pPr>
        <w:pStyle w:val="Header"/>
        <w:spacing w:before="120" w:line="276" w:lineRule="auto"/>
        <w:jc w:val="both"/>
        <w:rPr>
          <w:b/>
          <w:sz w:val="2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6A193B" w:rsidRPr="009D22E9" w:rsidTr="00777B54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3B" w:rsidRPr="009D22E9" w:rsidRDefault="006A193B" w:rsidP="00777B54">
            <w:pPr>
              <w:spacing w:line="276" w:lineRule="auto"/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006"/>
            <w:vAlign w:val="center"/>
          </w:tcPr>
          <w:p w:rsidR="006A193B" w:rsidRPr="009D22E9" w:rsidRDefault="006A193B" w:rsidP="00777B54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9D22E9">
              <w:rPr>
                <w:rFonts w:eastAsia="Times New Roman" w:cs="Arial"/>
                <w:b/>
                <w:bCs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006"/>
            <w:vAlign w:val="center"/>
          </w:tcPr>
          <w:p w:rsidR="006A193B" w:rsidRPr="009D22E9" w:rsidRDefault="006A193B" w:rsidP="00777B54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9D22E9">
              <w:rPr>
                <w:rFonts w:eastAsia="Times New Roman" w:cs="Arial"/>
                <w:b/>
                <w:bCs/>
                <w:szCs w:val="18"/>
                <w:lang w:val="en-US"/>
              </w:rPr>
              <w:t>Desirable</w:t>
            </w:r>
          </w:p>
        </w:tc>
      </w:tr>
      <w:tr w:rsidR="006A193B" w:rsidRPr="009D22E9" w:rsidTr="00777B54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93B" w:rsidRPr="009D22E9" w:rsidRDefault="006A193B" w:rsidP="00777B5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A193B" w:rsidRPr="00E95E64" w:rsidRDefault="006A193B" w:rsidP="00777B54">
            <w:pPr>
              <w:shd w:val="clear" w:color="auto" w:fill="FFFFFF" w:themeFill="background1"/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  <w:r w:rsidRPr="00A4699E">
              <w:rPr>
                <w:rFonts w:eastAsia="Times New Roman" w:cs="Arial"/>
                <w:b/>
                <w:bCs/>
                <w:szCs w:val="22"/>
                <w:lang w:val="en-US"/>
              </w:rPr>
              <w:t xml:space="preserve"> </w:t>
            </w:r>
          </w:p>
          <w:p w:rsidR="006A193B" w:rsidRDefault="006A193B" w:rsidP="006A193B">
            <w:pPr>
              <w:pStyle w:val="ListParagraph"/>
              <w:numPr>
                <w:ilvl w:val="3"/>
                <w:numId w:val="3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a degree in a relevant subject. </w:t>
            </w:r>
          </w:p>
          <w:p w:rsidR="006A193B" w:rsidRPr="009C2D53" w:rsidRDefault="006A193B" w:rsidP="006A193B">
            <w:pPr>
              <w:pStyle w:val="ListParagraph"/>
              <w:numPr>
                <w:ilvl w:val="3"/>
                <w:numId w:val="3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QTS. </w:t>
            </w:r>
          </w:p>
          <w:p w:rsidR="006A193B" w:rsidRPr="00881D92" w:rsidRDefault="006A193B" w:rsidP="006A193B">
            <w:pPr>
              <w:pStyle w:val="ListParagraph"/>
              <w:numPr>
                <w:ilvl w:val="3"/>
                <w:numId w:val="3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bookmarkStart w:id="0" w:name="_GoBack"/>
            <w:bookmarkEnd w:id="0"/>
            <w:r w:rsidRPr="009E3853">
              <w:rPr>
                <w:rFonts w:ascii="Arial" w:eastAsia="Times New Roman" w:hAnsi="Arial" w:cs="Arial"/>
                <w:bCs/>
                <w:lang w:val="en-US"/>
              </w:rPr>
              <w:t>Have taught at KS</w:t>
            </w:r>
            <w:r w:rsidRPr="009E3853">
              <w:rPr>
                <w:rFonts w:ascii="Arial" w:eastAsia="Times New Roman" w:hAnsi="Arial" w:cs="Arial"/>
                <w:bCs/>
                <w:u w:val="single"/>
                <w:lang w:val="en-US"/>
              </w:rPr>
              <w:t>1</w:t>
            </w:r>
            <w:r w:rsidRPr="009E3853">
              <w:rPr>
                <w:rFonts w:ascii="Arial" w:eastAsia="Times New Roman" w:hAnsi="Arial" w:cs="Arial"/>
                <w:bCs/>
                <w:lang w:val="en-US"/>
              </w:rPr>
              <w:t xml:space="preserve"> and/ or Early Years for at least </w:t>
            </w:r>
            <w:r w:rsidR="009E3853" w:rsidRPr="009E3853">
              <w:rPr>
                <w:rFonts w:ascii="Arial" w:eastAsia="Times New Roman" w:hAnsi="Arial" w:cs="Arial"/>
                <w:bCs/>
                <w:u w:val="single"/>
                <w:lang w:val="en-US"/>
              </w:rPr>
              <w:t>three</w:t>
            </w:r>
            <w:r w:rsidRPr="009E3853">
              <w:rPr>
                <w:rFonts w:ascii="Arial" w:eastAsia="Times New Roman" w:hAnsi="Arial" w:cs="Arial"/>
                <w:bCs/>
                <w:lang w:val="en-US"/>
              </w:rPr>
              <w:t xml:space="preserve"> years.</w:t>
            </w:r>
            <w:r w:rsidRPr="00881D92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A193B" w:rsidRDefault="006A193B" w:rsidP="006A193B">
            <w:pPr>
              <w:numPr>
                <w:ilvl w:val="0"/>
                <w:numId w:val="3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>
              <w:rPr>
                <w:rFonts w:eastAsia="Times New Roman" w:cs="Arial"/>
                <w:bCs/>
                <w:szCs w:val="22"/>
                <w:lang w:val="en-US"/>
              </w:rPr>
              <w:t>Be trained in Norfolk Steps</w:t>
            </w:r>
          </w:p>
          <w:p w:rsidR="006A193B" w:rsidRPr="00E95E64" w:rsidRDefault="006A193B" w:rsidP="006A193B">
            <w:pPr>
              <w:numPr>
                <w:ilvl w:val="0"/>
                <w:numId w:val="3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>
              <w:rPr>
                <w:rFonts w:eastAsia="Times New Roman" w:cs="Arial"/>
                <w:bCs/>
                <w:szCs w:val="22"/>
                <w:lang w:val="en-US"/>
              </w:rPr>
              <w:t xml:space="preserve">Be familiar with end of KS testing. </w:t>
            </w:r>
          </w:p>
        </w:tc>
      </w:tr>
      <w:tr w:rsidR="006A193B" w:rsidRPr="009D22E9" w:rsidTr="00777B54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93B" w:rsidRPr="009D22E9" w:rsidRDefault="006A193B" w:rsidP="00777B5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A193B" w:rsidRPr="009D22E9" w:rsidRDefault="006A193B" w:rsidP="00777B54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 have experience of:</w:t>
            </w:r>
          </w:p>
          <w:p w:rsidR="006A193B" w:rsidRPr="009C2D53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Working with and caring for pupils with SEND.</w:t>
            </w:r>
          </w:p>
          <w:p w:rsidR="006A193B" w:rsidRPr="009E3853" w:rsidRDefault="006A193B" w:rsidP="006A193B">
            <w:pPr>
              <w:pStyle w:val="4Bulletedcopyblue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9E3853">
              <w:rPr>
                <w:sz w:val="22"/>
                <w:szCs w:val="22"/>
                <w:lang w:val="en-GB"/>
              </w:rPr>
              <w:t>Experience of conducting training/leading INSET</w:t>
            </w:r>
          </w:p>
          <w:p w:rsidR="006A193B" w:rsidRPr="0000263E" w:rsidRDefault="006A193B" w:rsidP="009E3853">
            <w:pPr>
              <w:pStyle w:val="ListParagraph"/>
              <w:ind w:left="393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Working in line with expectations in the </w:t>
            </w:r>
            <w:proofErr w:type="spellStart"/>
            <w:r>
              <w:rPr>
                <w:rFonts w:ascii="Arial" w:eastAsia="Times New Roman" w:hAnsi="Arial" w:cs="Arial"/>
                <w:bCs/>
                <w:lang w:val="en-US"/>
              </w:rPr>
              <w:t>Ofsted</w:t>
            </w:r>
            <w:proofErr w:type="spellEnd"/>
            <w:r>
              <w:rPr>
                <w:rFonts w:ascii="Arial" w:eastAsia="Times New Roman" w:hAnsi="Arial" w:cs="Arial"/>
                <w:bCs/>
                <w:lang w:val="en-US"/>
              </w:rPr>
              <w:t xml:space="preserve"> framework regarding effective learning and teaching.</w:t>
            </w:r>
          </w:p>
          <w:p w:rsidR="006A193B" w:rsidRPr="00623B00" w:rsidRDefault="006A193B" w:rsidP="006A193B">
            <w:pPr>
              <w:pStyle w:val="ListParagraph"/>
              <w:numPr>
                <w:ilvl w:val="0"/>
                <w:numId w:val="3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Previous experience as a school SENCO</w:t>
            </w:r>
          </w:p>
        </w:tc>
      </w:tr>
      <w:tr w:rsidR="006A193B" w:rsidRPr="009D22E9" w:rsidTr="00777B54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Knowledge and skills</w:t>
            </w: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Pr="009D22E9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A193B" w:rsidRPr="009D22E9" w:rsidRDefault="006A193B" w:rsidP="00777B54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lastRenderedPageBreak/>
              <w:t xml:space="preserve">The successful candidate will </w:t>
            </w:r>
            <w:r>
              <w:rPr>
                <w:rFonts w:eastAsia="Times New Roman" w:cs="Arial"/>
                <w:bCs/>
                <w:szCs w:val="22"/>
                <w:lang w:val="en-US"/>
              </w:rPr>
              <w:t>be able to</w:t>
            </w:r>
            <w:r w:rsidRPr="009D22E9">
              <w:rPr>
                <w:rFonts w:eastAsia="Times New Roman" w:cs="Arial"/>
                <w:bCs/>
                <w:szCs w:val="22"/>
                <w:lang w:val="en-US"/>
              </w:rPr>
              <w:t>: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an ability to work with pupils and their families in a sensitive and positive way.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lastRenderedPageBreak/>
              <w:t xml:space="preserve">Demonstrate a sound knowledge of the SEND Code of Practice and its application. 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Evidence that they have experience of behavior management techniques for groups and individuals with SEND. 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Show that they have a good understanding of the principles behind school improvement, including school improvement planning, monitoring and reviewing progress.  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Make consistent judgements based on careful analysis of SEND data. 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Communicate in both written and verbal mediums effectively.  </w:t>
            </w:r>
          </w:p>
          <w:p w:rsidR="006A193B" w:rsidRPr="004F3347" w:rsidRDefault="006A193B" w:rsidP="006A193B">
            <w:pPr>
              <w:pStyle w:val="4Bulletedcopyblue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4F3347">
              <w:rPr>
                <w:sz w:val="22"/>
                <w:szCs w:val="22"/>
                <w:lang w:val="en-GB"/>
              </w:rPr>
              <w:t>Good record-keeping skills</w:t>
            </w:r>
          </w:p>
          <w:p w:rsidR="006A193B" w:rsidRPr="009C2D53" w:rsidRDefault="006A193B" w:rsidP="00777B54">
            <w:pPr>
              <w:rPr>
                <w:rFonts w:eastAsia="Times New Roman" w:cs="Arial"/>
                <w:bCs/>
                <w:lang w:val="en-US"/>
              </w:rPr>
            </w:pP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Present clearly a wide range of </w:t>
            </w:r>
            <w:proofErr w:type="spellStart"/>
            <w:r>
              <w:rPr>
                <w:rFonts w:ascii="Arial" w:eastAsia="Times New Roman" w:hAnsi="Arial" w:cs="Arial"/>
                <w:bCs/>
                <w:lang w:val="en-US"/>
              </w:rPr>
              <w:t>specialised</w:t>
            </w:r>
            <w:proofErr w:type="spellEnd"/>
            <w:r>
              <w:rPr>
                <w:rFonts w:ascii="Arial" w:eastAsia="Times New Roman" w:hAnsi="Arial" w:cs="Arial"/>
                <w:bCs/>
                <w:lang w:val="en-US"/>
              </w:rPr>
              <w:t xml:space="preserve"> information to both educationalists and non-educationalists. </w:t>
            </w:r>
          </w:p>
          <w:p w:rsidR="006A193B" w:rsidRPr="00DA07FC" w:rsidRDefault="006A193B" w:rsidP="006A19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Demonstrate a proven ability to work sensitively and effectively with colleagues to help them to improve their everyday classroom practice.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lastRenderedPageBreak/>
              <w:t>Demonstrate a g</w:t>
            </w:r>
            <w:r w:rsidRPr="00BD744B">
              <w:rPr>
                <w:rFonts w:ascii="Arial" w:eastAsia="Times New Roman" w:hAnsi="Arial" w:cs="Arial"/>
                <w:bCs/>
                <w:lang w:val="en-US"/>
              </w:rPr>
              <w:t xml:space="preserve">reater </w:t>
            </w:r>
            <w:r>
              <w:rPr>
                <w:rFonts w:ascii="Arial" w:eastAsia="Times New Roman" w:hAnsi="Arial" w:cs="Arial"/>
                <w:bCs/>
                <w:lang w:val="en-US"/>
              </w:rPr>
              <w:t>u</w:t>
            </w:r>
            <w:r w:rsidRPr="00BD744B">
              <w:rPr>
                <w:rFonts w:ascii="Arial" w:eastAsia="Times New Roman" w:hAnsi="Arial" w:cs="Arial"/>
                <w:bCs/>
                <w:lang w:val="en-US"/>
              </w:rPr>
              <w:t>nderstanding of how pupils with SEND develop.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lastRenderedPageBreak/>
              <w:t xml:space="preserve">Demonstrate a sound understanding of SEND funding on offer. </w:t>
            </w:r>
          </w:p>
          <w:p w:rsidR="006A193B" w:rsidRPr="00881D92" w:rsidRDefault="006A193B" w:rsidP="00777B54">
            <w:pPr>
              <w:ind w:left="34"/>
              <w:rPr>
                <w:rFonts w:eastAsia="Times New Roman" w:cs="Arial"/>
                <w:bCs/>
                <w:lang w:val="en-US"/>
              </w:rPr>
            </w:pPr>
          </w:p>
          <w:p w:rsidR="006A193B" w:rsidRDefault="006A193B" w:rsidP="006A193B">
            <w:pPr>
              <w:pStyle w:val="ListParagraph"/>
              <w:numPr>
                <w:ilvl w:val="0"/>
                <w:numId w:val="3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Support EAL pupils. </w:t>
            </w:r>
          </w:p>
          <w:p w:rsidR="006A193B" w:rsidRPr="007935CB" w:rsidRDefault="006A193B" w:rsidP="006A193B">
            <w:pPr>
              <w:pStyle w:val="ListParagraph"/>
              <w:numPr>
                <w:ilvl w:val="0"/>
                <w:numId w:val="3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Improve current skills and demonstrate a willingness to develop further. </w:t>
            </w:r>
          </w:p>
        </w:tc>
      </w:tr>
      <w:tr w:rsidR="006A193B" w:rsidRPr="009D22E9" w:rsidTr="00777B54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93B" w:rsidRDefault="006A193B" w:rsidP="00777B54">
            <w:pPr>
              <w:spacing w:line="276" w:lineRule="auto"/>
              <w:jc w:val="both"/>
            </w:pPr>
            <w:r>
              <w:lastRenderedPageBreak/>
              <w:br w:type="page"/>
            </w: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Personal qualities</w:t>
            </w: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:rsidR="006A193B" w:rsidRPr="009D22E9" w:rsidRDefault="006A193B" w:rsidP="00777B54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A193B" w:rsidRPr="009D22E9" w:rsidRDefault="006A193B" w:rsidP="00777B54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</w:t>
            </w:r>
            <w:r>
              <w:rPr>
                <w:rFonts w:eastAsia="Times New Roman" w:cs="Arial"/>
                <w:bCs/>
                <w:szCs w:val="22"/>
                <w:lang w:val="en-US"/>
              </w:rPr>
              <w:t xml:space="preserve"> have</w:t>
            </w:r>
            <w:r w:rsidRPr="009D22E9">
              <w:rPr>
                <w:rFonts w:eastAsia="Times New Roman" w:cs="Arial"/>
                <w:bCs/>
                <w:szCs w:val="22"/>
                <w:lang w:val="en-US"/>
              </w:rPr>
              <w:t>:</w:t>
            </w:r>
          </w:p>
          <w:p w:rsidR="006A193B" w:rsidRDefault="006A193B" w:rsidP="006A193B">
            <w:pPr>
              <w:numPr>
                <w:ilvl w:val="0"/>
                <w:numId w:val="4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A calm and caring nature.</w:t>
            </w:r>
          </w:p>
          <w:p w:rsidR="006A193B" w:rsidRPr="001408A0" w:rsidRDefault="006A193B" w:rsidP="006A193B">
            <w:pPr>
              <w:numPr>
                <w:ilvl w:val="0"/>
                <w:numId w:val="4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>Excellent verbal and written communication skills.</w:t>
            </w:r>
          </w:p>
          <w:p w:rsidR="006A193B" w:rsidRDefault="006A193B" w:rsidP="006A193B">
            <w:pPr>
              <w:numPr>
                <w:ilvl w:val="0"/>
                <w:numId w:val="4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 xml:space="preserve">Excellent time management and </w:t>
            </w:r>
            <w:proofErr w:type="spellStart"/>
            <w:r>
              <w:rPr>
                <w:rFonts w:eastAsia="Times New Roman" w:cs="Arial"/>
                <w:bCs/>
                <w:lang w:val="en-US"/>
              </w:rPr>
              <w:t>organisation</w:t>
            </w:r>
            <w:proofErr w:type="spellEnd"/>
            <w:r>
              <w:rPr>
                <w:rFonts w:eastAsia="Times New Roman" w:cs="Arial"/>
                <w:bCs/>
                <w:lang w:val="en-US"/>
              </w:rPr>
              <w:t xml:space="preserve"> skills. </w:t>
            </w:r>
          </w:p>
          <w:p w:rsidR="006A193B" w:rsidRPr="001408A0" w:rsidRDefault="006A193B" w:rsidP="006A193B">
            <w:pPr>
              <w:numPr>
                <w:ilvl w:val="0"/>
                <w:numId w:val="4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A flexible approach towards working practices.</w:t>
            </w:r>
          </w:p>
          <w:p w:rsidR="006A193B" w:rsidRPr="002F1A1E" w:rsidRDefault="006A193B" w:rsidP="006A193B">
            <w:pPr>
              <w:numPr>
                <w:ilvl w:val="0"/>
                <w:numId w:val="4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>High expectations of self and professional standards.</w:t>
            </w:r>
          </w:p>
          <w:p w:rsidR="006A193B" w:rsidRPr="0007764A" w:rsidRDefault="006A193B" w:rsidP="006A193B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The ability to work as both part of a team and independently.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The ability to maintain successful working relationships with other colleagues.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High levels of drive, energy and integrity.</w:t>
            </w:r>
          </w:p>
          <w:p w:rsidR="006A193B" w:rsidRPr="0007764A" w:rsidRDefault="006A193B" w:rsidP="006A193B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A commitment to equal opportunities and empowering others. </w:t>
            </w:r>
          </w:p>
          <w:p w:rsidR="006A193B" w:rsidRPr="009D22E9" w:rsidRDefault="006A193B" w:rsidP="00777B54">
            <w:pPr>
              <w:spacing w:after="120" w:line="276" w:lineRule="auto"/>
              <w:ind w:left="743" w:hanging="743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be: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Committed to promoting high quality care of children.</w:t>
            </w:r>
          </w:p>
          <w:p w:rsidR="006A193B" w:rsidRDefault="006A193B" w:rsidP="006A193B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Dedicated to promoting their professional development.</w:t>
            </w:r>
          </w:p>
          <w:p w:rsidR="006A193B" w:rsidRPr="009D22E9" w:rsidRDefault="006A193B" w:rsidP="006A193B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Able to plan and take control of situations. </w:t>
            </w:r>
          </w:p>
          <w:p w:rsidR="006A193B" w:rsidRPr="008B345F" w:rsidRDefault="006A193B" w:rsidP="006A193B">
            <w:pPr>
              <w:pStyle w:val="ListParagraph"/>
              <w:numPr>
                <w:ilvl w:val="0"/>
                <w:numId w:val="4"/>
              </w:numPr>
              <w:spacing w:after="0"/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9D22E9">
              <w:rPr>
                <w:rFonts w:ascii="Arial" w:eastAsia="Times New Roman" w:hAnsi="Arial" w:cs="Arial"/>
                <w:bCs/>
                <w:lang w:val="en-US"/>
              </w:rPr>
              <w:lastRenderedPageBreak/>
              <w:t xml:space="preserve">Capable of handling a demanding workload and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successfully </w:t>
            </w:r>
            <w:proofErr w:type="spellStart"/>
            <w:r>
              <w:rPr>
                <w:rFonts w:ascii="Arial" w:eastAsia="Times New Roman" w:hAnsi="Arial" w:cs="Arial"/>
                <w:bCs/>
                <w:lang w:val="en-US"/>
              </w:rPr>
              <w:t>prioritising</w:t>
            </w:r>
            <w:proofErr w:type="spellEnd"/>
            <w:r>
              <w:rPr>
                <w:rFonts w:ascii="Arial" w:eastAsia="Times New Roman" w:hAnsi="Arial" w:cs="Arial"/>
                <w:bCs/>
                <w:lang w:val="en-US"/>
              </w:rPr>
              <w:t xml:space="preserve"> work</w:t>
            </w: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.  </w:t>
            </w:r>
          </w:p>
          <w:p w:rsidR="006A193B" w:rsidRPr="002F1A1E" w:rsidRDefault="006A193B" w:rsidP="006A193B">
            <w:pPr>
              <w:pStyle w:val="ListParagraph"/>
              <w:numPr>
                <w:ilvl w:val="0"/>
                <w:numId w:val="4"/>
              </w:numPr>
              <w:spacing w:after="0"/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Professionally assertive and clear thinking.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A193B" w:rsidRPr="00325E08" w:rsidRDefault="006A193B" w:rsidP="006A193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lastRenderedPageBreak/>
              <w:t>A commitment to contributing to the wider school community.</w:t>
            </w:r>
          </w:p>
        </w:tc>
      </w:tr>
    </w:tbl>
    <w:p w:rsidR="006A193B" w:rsidRPr="001D0015" w:rsidRDefault="006A193B" w:rsidP="006A193B">
      <w:pPr>
        <w:pStyle w:val="TSB-PolicyBullets"/>
      </w:pPr>
    </w:p>
    <w:p w:rsidR="006A193B" w:rsidRPr="001D0015" w:rsidRDefault="006A193B" w:rsidP="006A193B">
      <w:pPr>
        <w:spacing w:line="276" w:lineRule="auto"/>
        <w:jc w:val="both"/>
        <w:rPr>
          <w:szCs w:val="22"/>
        </w:rPr>
      </w:pPr>
    </w:p>
    <w:p w:rsidR="006A193B" w:rsidRPr="001D0015" w:rsidRDefault="006A193B" w:rsidP="006A193B">
      <w:pPr>
        <w:spacing w:line="276" w:lineRule="auto"/>
        <w:jc w:val="both"/>
        <w:rPr>
          <w:rFonts w:cs="Arial"/>
          <w:szCs w:val="22"/>
        </w:rPr>
      </w:pPr>
    </w:p>
    <w:p w:rsidR="00D96778" w:rsidRDefault="00D96778"/>
    <w:sectPr w:rsidR="00D96778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BB" w:rsidRDefault="00C55EBB" w:rsidP="006A193B">
      <w:r>
        <w:separator/>
      </w:r>
    </w:p>
  </w:endnote>
  <w:endnote w:type="continuationSeparator" w:id="0">
    <w:p w:rsidR="00C55EBB" w:rsidRDefault="00C55EBB" w:rsidP="006A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C9" w:rsidRDefault="008238FB">
    <w:pPr>
      <w:pStyle w:val="Footer"/>
    </w:pPr>
    <w:r>
      <w:t>SPI 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A" w:rsidRDefault="00CF19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F20A4" wp14:editId="342415F6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585A" w:rsidRPr="0093665E" w:rsidRDefault="00CF1903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8238F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October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F20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:rsidR="005E585A" w:rsidRPr="0093665E" w:rsidRDefault="00CF1903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8238F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October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BB" w:rsidRDefault="00C55EBB" w:rsidP="006A193B">
      <w:r>
        <w:separator/>
      </w:r>
    </w:p>
  </w:footnote>
  <w:footnote w:type="continuationSeparator" w:id="0">
    <w:p w:rsidR="00C55EBB" w:rsidRDefault="00C55EBB" w:rsidP="006A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3B" w:rsidRDefault="006A193B" w:rsidP="006A193B">
    <w:pPr>
      <w:jc w:val="center"/>
    </w:pPr>
  </w:p>
  <w:p w:rsidR="006A193B" w:rsidRDefault="006A193B" w:rsidP="006A193B">
    <w:pPr>
      <w:jc w:val="center"/>
    </w:pPr>
  </w:p>
  <w:p w:rsidR="006A193B" w:rsidRDefault="006A193B" w:rsidP="006A193B">
    <w:pPr>
      <w:jc w:val="center"/>
    </w:pPr>
  </w:p>
  <w:p w:rsidR="005E585A" w:rsidRDefault="00CF190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62F8D3" wp14:editId="40F05AD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86A" w:rsidRPr="0066486A" w:rsidRDefault="00CF1903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2F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pt;margin-top:-30.95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R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iMmRs0aaI8olIPJrfi7cNGD+03JgE6tqf+1Z05Qor4YFPummM+j&#10;tdNmvrhCaYi7jDSXEWY4QtU0UDItNyF9h6SDvcOmbGXS65XJiSs6MMl4+i3R4pf7lPX6p9d/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E0YxVE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:rsidR="0066486A" w:rsidRPr="0066486A" w:rsidRDefault="00CF1903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05pt;height:332.1pt" o:bullet="t">
        <v:imagedata r:id="rId1" o:title="TK_LOGO_POINTER_RGB_bullet_blue"/>
      </v:shape>
    </w:pict>
  </w:numPicBullet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29D63BE1"/>
    <w:multiLevelType w:val="hybridMultilevel"/>
    <w:tmpl w:val="FADA224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1E7"/>
    <w:multiLevelType w:val="hybridMultilevel"/>
    <w:tmpl w:val="7F76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FAC"/>
    <w:multiLevelType w:val="hybridMultilevel"/>
    <w:tmpl w:val="20BC2EB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3B"/>
    <w:rsid w:val="00021493"/>
    <w:rsid w:val="00460F4F"/>
    <w:rsid w:val="004F3347"/>
    <w:rsid w:val="006A193B"/>
    <w:rsid w:val="006F701F"/>
    <w:rsid w:val="007D0DDF"/>
    <w:rsid w:val="008238FB"/>
    <w:rsid w:val="009E3853"/>
    <w:rsid w:val="00C55EBB"/>
    <w:rsid w:val="00C83944"/>
    <w:rsid w:val="00CA0C72"/>
    <w:rsid w:val="00CF1903"/>
    <w:rsid w:val="00D96778"/>
    <w:rsid w:val="00E77844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951E"/>
  <w15:chartTrackingRefBased/>
  <w15:docId w15:val="{9385B932-A914-49A6-997B-354BAAF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3B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93B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3B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6A193B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6A193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19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6A193B"/>
    <w:pPr>
      <w:numPr>
        <w:numId w:val="1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6A193B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6A193B"/>
    <w:rPr>
      <w:rFonts w:ascii="Arial" w:hAnsi="Arial" w:cs="Arial"/>
      <w:lang w:eastAsia="en-GB"/>
    </w:rPr>
  </w:style>
  <w:style w:type="paragraph" w:customStyle="1" w:styleId="4Bulletedcopyblue">
    <w:name w:val="4 Bulleted copy blue"/>
    <w:basedOn w:val="Normal"/>
    <w:qFormat/>
    <w:rsid w:val="006A193B"/>
    <w:pPr>
      <w:numPr>
        <w:numId w:val="5"/>
      </w:numPr>
      <w:spacing w:after="60"/>
    </w:pPr>
    <w:rPr>
      <w:rFonts w:eastAsia="MS Mincho" w:cs="Arial"/>
      <w:sz w:val="20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6A193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end-code-of-practice-0-to-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Suffield Park Infant and Nursery School, Cromer</dc:creator>
  <cp:keywords/>
  <dc:description/>
  <cp:lastModifiedBy>Head - Suffield Park Infant and Nursery School, Cromer</cp:lastModifiedBy>
  <cp:revision>3</cp:revision>
  <dcterms:created xsi:type="dcterms:W3CDTF">2022-10-10T11:10:00Z</dcterms:created>
  <dcterms:modified xsi:type="dcterms:W3CDTF">2022-11-07T09:50:00Z</dcterms:modified>
</cp:coreProperties>
</file>