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5D4DD" w14:textId="77777777" w:rsidR="007B1EDA" w:rsidRPr="00DE42EA" w:rsidRDefault="007B1EDA" w:rsidP="00DE42EA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b/>
          <w:color w:val="FF0000"/>
          <w:szCs w:val="28"/>
        </w:rPr>
      </w:pPr>
      <w:r w:rsidRPr="00DE42EA">
        <w:rPr>
          <w:rFonts w:cs="Arial"/>
          <w:b/>
          <w:noProof/>
          <w:snapToGrid/>
          <w:color w:val="FF0000"/>
          <w:szCs w:val="28"/>
          <w:lang w:val="en-US" w:eastAsia="en-US"/>
        </w:rPr>
        <w:t>Irchester Community Primary School</w:t>
      </w:r>
    </w:p>
    <w:p w14:paraId="76B5D4DE" w14:textId="77777777" w:rsidR="00931E11" w:rsidRPr="00A06AEB" w:rsidRDefault="00931E11" w:rsidP="007B1EDA">
      <w:pPr>
        <w:autoSpaceDE w:val="0"/>
        <w:autoSpaceDN w:val="0"/>
        <w:adjustRightInd w:val="0"/>
        <w:spacing w:line="300" w:lineRule="atLeast"/>
        <w:rPr>
          <w:color w:val="FF0000"/>
          <w:sz w:val="12"/>
          <w:szCs w:val="12"/>
        </w:rPr>
      </w:pPr>
    </w:p>
    <w:p w14:paraId="76B5D4DF" w14:textId="77777777" w:rsidR="00931E11" w:rsidRDefault="007B1EDA" w:rsidP="007B1EDA">
      <w:pPr>
        <w:autoSpaceDE w:val="0"/>
        <w:autoSpaceDN w:val="0"/>
        <w:adjustRightInd w:val="0"/>
        <w:spacing w:line="300" w:lineRule="atLeast"/>
        <w:rPr>
          <w:b/>
          <w:color w:val="FF0000"/>
          <w:sz w:val="28"/>
          <w:szCs w:val="28"/>
        </w:rPr>
      </w:pPr>
      <w:r w:rsidRPr="00DE42EA">
        <w:rPr>
          <w:color w:val="FF0000"/>
          <w:sz w:val="24"/>
          <w:szCs w:val="28"/>
        </w:rPr>
        <w:t xml:space="preserve">Teaching and Learning Responsibility: </w:t>
      </w:r>
      <w:r w:rsidR="008D2153" w:rsidRPr="00DE42EA">
        <w:rPr>
          <w:b/>
          <w:color w:val="FF0000"/>
          <w:sz w:val="24"/>
          <w:szCs w:val="28"/>
        </w:rPr>
        <w:t>SEN</w:t>
      </w:r>
      <w:r w:rsidR="00E952F7">
        <w:rPr>
          <w:b/>
          <w:color w:val="FF0000"/>
          <w:sz w:val="24"/>
          <w:szCs w:val="28"/>
        </w:rPr>
        <w:t>CO</w:t>
      </w:r>
      <w:r w:rsidRPr="00DE42EA">
        <w:rPr>
          <w:b/>
          <w:color w:val="FF0000"/>
          <w:sz w:val="24"/>
          <w:szCs w:val="28"/>
        </w:rPr>
        <w:t xml:space="preserve"> </w:t>
      </w:r>
    </w:p>
    <w:p w14:paraId="76B5D4E0" w14:textId="77777777" w:rsidR="00A7185E" w:rsidRPr="00931E11" w:rsidRDefault="00610E2E" w:rsidP="007B1EDA">
      <w:pPr>
        <w:autoSpaceDE w:val="0"/>
        <w:autoSpaceDN w:val="0"/>
        <w:adjustRightInd w:val="0"/>
        <w:spacing w:line="300" w:lineRule="atLeast"/>
        <w:rPr>
          <w:color w:val="FF0000"/>
          <w:sz w:val="20"/>
          <w:szCs w:val="28"/>
        </w:rPr>
      </w:pPr>
      <w:r w:rsidRPr="00931E11">
        <w:rPr>
          <w:color w:val="FF0000"/>
          <w:sz w:val="20"/>
          <w:szCs w:val="28"/>
        </w:rPr>
        <w:t>(</w:t>
      </w:r>
      <w:r w:rsidR="00A7185E" w:rsidRPr="00931E11">
        <w:rPr>
          <w:color w:val="FF0000"/>
          <w:sz w:val="20"/>
          <w:szCs w:val="28"/>
        </w:rPr>
        <w:t>Leader</w:t>
      </w:r>
      <w:r w:rsidRPr="00931E11">
        <w:rPr>
          <w:color w:val="FF0000"/>
          <w:sz w:val="20"/>
          <w:szCs w:val="28"/>
        </w:rPr>
        <w:t xml:space="preserve"> with whole school responsibility for pupils with disability and/or special educational needs)</w:t>
      </w:r>
    </w:p>
    <w:p w14:paraId="76B5D4E1" w14:textId="598B11DF" w:rsidR="00A7185E" w:rsidRPr="00931E11" w:rsidRDefault="00DB6714">
      <w:pPr>
        <w:pStyle w:val="Heading3"/>
        <w:rPr>
          <w:b w:val="0"/>
        </w:rPr>
      </w:pPr>
      <w:r w:rsidRPr="00DE42EA">
        <w:rPr>
          <w:b w:val="0"/>
          <w:sz w:val="24"/>
        </w:rPr>
        <w:t xml:space="preserve">Scale: </w:t>
      </w:r>
      <w:r w:rsidR="00FE0DF4">
        <w:rPr>
          <w:b w:val="0"/>
          <w:sz w:val="24"/>
        </w:rPr>
        <w:t xml:space="preserve">MPG/UPS + </w:t>
      </w:r>
      <w:r w:rsidR="007B1EDA" w:rsidRPr="00DE42EA">
        <w:rPr>
          <w:b w:val="0"/>
          <w:sz w:val="24"/>
        </w:rPr>
        <w:t>TLR 2</w:t>
      </w:r>
      <w:r w:rsidR="00932939" w:rsidRPr="00DE42EA">
        <w:rPr>
          <w:b w:val="0"/>
          <w:sz w:val="24"/>
        </w:rPr>
        <w:t xml:space="preserve"> </w:t>
      </w:r>
      <w:r w:rsidR="00932939" w:rsidRPr="00DE42EA">
        <w:rPr>
          <w:b w:val="0"/>
          <w:sz w:val="24"/>
        </w:rPr>
        <w:tab/>
      </w:r>
      <w:r w:rsidR="00932939" w:rsidRPr="00DE42EA">
        <w:rPr>
          <w:b w:val="0"/>
          <w:sz w:val="24"/>
        </w:rPr>
        <w:tab/>
      </w:r>
      <w:r w:rsidR="00932939" w:rsidRPr="00DE42EA">
        <w:rPr>
          <w:b w:val="0"/>
          <w:sz w:val="24"/>
        </w:rPr>
        <w:tab/>
        <w:t xml:space="preserve">Salary: </w:t>
      </w:r>
      <w:r w:rsidR="00FE0DF4">
        <w:rPr>
          <w:b w:val="0"/>
          <w:sz w:val="24"/>
        </w:rPr>
        <w:t xml:space="preserve">TLR - </w:t>
      </w:r>
      <w:r w:rsidR="00932939" w:rsidRPr="00DE42EA">
        <w:rPr>
          <w:b w:val="0"/>
          <w:sz w:val="24"/>
        </w:rPr>
        <w:t>£</w:t>
      </w:r>
      <w:r w:rsidR="00384E9E">
        <w:rPr>
          <w:b w:val="0"/>
          <w:sz w:val="24"/>
        </w:rPr>
        <w:t>3</w:t>
      </w:r>
      <w:r w:rsidR="00932939" w:rsidRPr="00DE42EA">
        <w:rPr>
          <w:b w:val="0"/>
          <w:sz w:val="24"/>
        </w:rPr>
        <w:t>,</w:t>
      </w:r>
      <w:r w:rsidR="00C65EE3">
        <w:rPr>
          <w:b w:val="0"/>
          <w:sz w:val="24"/>
        </w:rPr>
        <w:t>150</w:t>
      </w:r>
      <w:r w:rsidR="00932939" w:rsidRPr="00DE42EA">
        <w:rPr>
          <w:b w:val="0"/>
          <w:sz w:val="24"/>
        </w:rPr>
        <w:t xml:space="preserve"> (per annum)</w:t>
      </w:r>
    </w:p>
    <w:p w14:paraId="76B5D4E2" w14:textId="77777777" w:rsidR="00931E11" w:rsidRPr="007B0F5C" w:rsidRDefault="00931E11" w:rsidP="00285DDE">
      <w:pPr>
        <w:autoSpaceDE w:val="0"/>
        <w:autoSpaceDN w:val="0"/>
        <w:adjustRightInd w:val="0"/>
        <w:spacing w:line="300" w:lineRule="atLeast"/>
        <w:rPr>
          <w:color w:val="FF0000"/>
          <w:sz w:val="16"/>
          <w:szCs w:val="16"/>
        </w:rPr>
      </w:pPr>
    </w:p>
    <w:p w14:paraId="76B5D4E3" w14:textId="74ECD8EA" w:rsidR="00DE42EA" w:rsidRPr="00DE42EA" w:rsidRDefault="00285DDE" w:rsidP="00DE42EA">
      <w:pPr>
        <w:autoSpaceDE w:val="0"/>
        <w:autoSpaceDN w:val="0"/>
        <w:adjustRightInd w:val="0"/>
        <w:spacing w:line="300" w:lineRule="atLeast"/>
        <w:rPr>
          <w:b/>
          <w:color w:val="FF0000"/>
          <w:sz w:val="24"/>
          <w:szCs w:val="28"/>
        </w:rPr>
      </w:pPr>
      <w:r w:rsidRPr="00DE42EA">
        <w:rPr>
          <w:b/>
          <w:color w:val="FF0000"/>
          <w:sz w:val="24"/>
          <w:szCs w:val="28"/>
        </w:rPr>
        <w:t xml:space="preserve">Job Description </w:t>
      </w:r>
      <w:r w:rsidR="00651323">
        <w:rPr>
          <w:b/>
          <w:color w:val="FF0000"/>
          <w:sz w:val="24"/>
          <w:szCs w:val="28"/>
        </w:rPr>
        <w:t>20</w:t>
      </w:r>
      <w:r w:rsidR="001B1BDF">
        <w:rPr>
          <w:b/>
          <w:color w:val="FF0000"/>
          <w:sz w:val="24"/>
          <w:szCs w:val="28"/>
        </w:rPr>
        <w:t>22- 2023</w:t>
      </w:r>
    </w:p>
    <w:p w14:paraId="76B5D4E4" w14:textId="77777777" w:rsidR="00285DDE" w:rsidRPr="00DE42EA" w:rsidRDefault="00285DDE" w:rsidP="00285DDE">
      <w:pPr>
        <w:pStyle w:val="Heading3"/>
        <w:rPr>
          <w:sz w:val="24"/>
        </w:rPr>
      </w:pPr>
      <w:r w:rsidRPr="00DE42EA">
        <w:rPr>
          <w:sz w:val="24"/>
        </w:rPr>
        <w:t>Outcome</w:t>
      </w:r>
    </w:p>
    <w:p w14:paraId="76B5D4E5" w14:textId="77777777" w:rsidR="00DE42EA" w:rsidRPr="00DE42EA" w:rsidRDefault="00A73208" w:rsidP="00DE42EA">
      <w:pPr>
        <w:rPr>
          <w:sz w:val="20"/>
        </w:rPr>
      </w:pPr>
      <w:r w:rsidRPr="00DE42EA">
        <w:rPr>
          <w:sz w:val="20"/>
        </w:rPr>
        <w:t xml:space="preserve">To raise standards of </w:t>
      </w:r>
      <w:r w:rsidR="00610E2E" w:rsidRPr="00DE42EA">
        <w:rPr>
          <w:sz w:val="20"/>
        </w:rPr>
        <w:t>achievement for all pupils with disability and / or special educational needs</w:t>
      </w:r>
      <w:r w:rsidR="00932939" w:rsidRPr="00DE42EA">
        <w:rPr>
          <w:sz w:val="20"/>
        </w:rPr>
        <w:t xml:space="preserve">; ensuring all children make good </w:t>
      </w:r>
      <w:r w:rsidR="00E952F7">
        <w:rPr>
          <w:sz w:val="20"/>
        </w:rPr>
        <w:t xml:space="preserve">and outstanding </w:t>
      </w:r>
      <w:r w:rsidR="00932939" w:rsidRPr="00DE42EA">
        <w:rPr>
          <w:sz w:val="20"/>
        </w:rPr>
        <w:t>progress.</w:t>
      </w:r>
    </w:p>
    <w:p w14:paraId="76B5D4E6" w14:textId="77777777" w:rsidR="00A7185E" w:rsidRPr="00DE42EA" w:rsidRDefault="00A7185E">
      <w:pPr>
        <w:pStyle w:val="Heading3"/>
        <w:rPr>
          <w:sz w:val="24"/>
        </w:rPr>
      </w:pPr>
      <w:r w:rsidRPr="00DE42EA">
        <w:rPr>
          <w:sz w:val="24"/>
        </w:rPr>
        <w:t>Job Purpose:</w:t>
      </w:r>
    </w:p>
    <w:p w14:paraId="76B5D4E7" w14:textId="77777777" w:rsidR="00610E2E" w:rsidRPr="00DE42EA" w:rsidRDefault="00610E2E">
      <w:pPr>
        <w:pStyle w:val="Heading3"/>
        <w:rPr>
          <w:b w:val="0"/>
          <w:sz w:val="20"/>
        </w:rPr>
      </w:pPr>
      <w:r w:rsidRPr="00DE42EA">
        <w:rPr>
          <w:b w:val="0"/>
          <w:sz w:val="20"/>
        </w:rPr>
        <w:t xml:space="preserve">The SENCO, with the support of the Headteacher, Deputy Headteacher and Governing body, takes responsibility for </w:t>
      </w:r>
    </w:p>
    <w:p w14:paraId="76B5D4E8" w14:textId="77777777" w:rsidR="00610E2E" w:rsidRPr="00DE42EA" w:rsidRDefault="00610E2E" w:rsidP="00610E2E">
      <w:pPr>
        <w:pStyle w:val="Heading3"/>
        <w:numPr>
          <w:ilvl w:val="0"/>
          <w:numId w:val="16"/>
        </w:numPr>
        <w:rPr>
          <w:b w:val="0"/>
          <w:sz w:val="20"/>
        </w:rPr>
      </w:pPr>
      <w:r w:rsidRPr="00DE42EA">
        <w:rPr>
          <w:b w:val="0"/>
          <w:sz w:val="20"/>
        </w:rPr>
        <w:t>day-to-day operation of provision made by the school for pupils with SEN</w:t>
      </w:r>
      <w:r w:rsidR="00A31612" w:rsidRPr="00DE42EA">
        <w:rPr>
          <w:b w:val="0"/>
          <w:sz w:val="20"/>
        </w:rPr>
        <w:t>D</w:t>
      </w:r>
      <w:r w:rsidRPr="00DE42EA">
        <w:rPr>
          <w:b w:val="0"/>
          <w:sz w:val="20"/>
        </w:rPr>
        <w:t xml:space="preserve"> </w:t>
      </w:r>
    </w:p>
    <w:p w14:paraId="76B5D4E9" w14:textId="77777777" w:rsidR="00610E2E" w:rsidRPr="00DE42EA" w:rsidRDefault="00610E2E" w:rsidP="00610E2E">
      <w:pPr>
        <w:pStyle w:val="Heading3"/>
        <w:numPr>
          <w:ilvl w:val="0"/>
          <w:numId w:val="16"/>
        </w:numPr>
        <w:rPr>
          <w:b w:val="0"/>
          <w:sz w:val="20"/>
        </w:rPr>
      </w:pPr>
      <w:r w:rsidRPr="00DE42EA">
        <w:rPr>
          <w:b w:val="0"/>
          <w:sz w:val="20"/>
        </w:rPr>
        <w:t>professional guidance in the area of SEN</w:t>
      </w:r>
      <w:r w:rsidR="00A31612" w:rsidRPr="00DE42EA">
        <w:rPr>
          <w:b w:val="0"/>
          <w:sz w:val="20"/>
        </w:rPr>
        <w:t>D</w:t>
      </w:r>
      <w:r w:rsidRPr="00DE42EA">
        <w:rPr>
          <w:b w:val="0"/>
          <w:sz w:val="20"/>
        </w:rPr>
        <w:t xml:space="preserve"> in order to secure high quality teaching</w:t>
      </w:r>
    </w:p>
    <w:p w14:paraId="76B5D4EB" w14:textId="7112AF6E" w:rsidR="00931E11" w:rsidRPr="00E7377D" w:rsidRDefault="00610E2E" w:rsidP="00E7377D">
      <w:pPr>
        <w:pStyle w:val="Heading3"/>
        <w:numPr>
          <w:ilvl w:val="0"/>
          <w:numId w:val="16"/>
        </w:numPr>
        <w:rPr>
          <w:b w:val="0"/>
          <w:sz w:val="20"/>
        </w:rPr>
      </w:pPr>
      <w:r w:rsidRPr="00DE42EA">
        <w:rPr>
          <w:b w:val="0"/>
          <w:sz w:val="20"/>
        </w:rPr>
        <w:t xml:space="preserve">effective use of resources to bring about improved standards of achievement of all pupils. </w:t>
      </w:r>
    </w:p>
    <w:p w14:paraId="76B5D4EC" w14:textId="77777777" w:rsidR="00A7185E" w:rsidRPr="00DE42EA" w:rsidRDefault="00610E2E">
      <w:pPr>
        <w:pStyle w:val="Heading3"/>
        <w:rPr>
          <w:sz w:val="24"/>
        </w:rPr>
      </w:pPr>
      <w:r w:rsidRPr="00DE42EA">
        <w:rPr>
          <w:sz w:val="24"/>
        </w:rPr>
        <w:t>Main Responsibilities</w:t>
      </w:r>
      <w:r w:rsidR="00A7185E" w:rsidRPr="00DE42EA">
        <w:rPr>
          <w:sz w:val="24"/>
        </w:rPr>
        <w:t>:</w:t>
      </w:r>
    </w:p>
    <w:p w14:paraId="76B5D4ED" w14:textId="77777777" w:rsidR="00931E11" w:rsidRPr="00F6083A" w:rsidRDefault="00931E11" w:rsidP="00931E11">
      <w:pPr>
        <w:rPr>
          <w:sz w:val="14"/>
          <w:szCs w:val="14"/>
        </w:rPr>
      </w:pPr>
    </w:p>
    <w:p w14:paraId="76B5D4EE" w14:textId="77777777" w:rsidR="00610E2E" w:rsidRPr="00DE42EA" w:rsidRDefault="00610E2E" w:rsidP="00574F9B">
      <w:pPr>
        <w:pStyle w:val="Default"/>
        <w:numPr>
          <w:ilvl w:val="0"/>
          <w:numId w:val="18"/>
        </w:numPr>
        <w:rPr>
          <w:b/>
          <w:bCs/>
          <w:color w:val="FF0000"/>
          <w:sz w:val="20"/>
          <w:szCs w:val="20"/>
        </w:rPr>
      </w:pPr>
      <w:r w:rsidRPr="00DE42EA">
        <w:rPr>
          <w:b/>
          <w:bCs/>
          <w:color w:val="FF0000"/>
          <w:sz w:val="20"/>
          <w:szCs w:val="20"/>
        </w:rPr>
        <w:t xml:space="preserve">Strategic direction and development of SEND provision in the school </w:t>
      </w:r>
    </w:p>
    <w:p w14:paraId="76B5D4EF" w14:textId="77777777" w:rsidR="00610E2E" w:rsidRPr="00DE42EA" w:rsidRDefault="00610E2E" w:rsidP="00610E2E">
      <w:pPr>
        <w:pStyle w:val="Default"/>
        <w:rPr>
          <w:b/>
          <w:bCs/>
          <w:sz w:val="20"/>
          <w:szCs w:val="20"/>
        </w:rPr>
      </w:pPr>
    </w:p>
    <w:p w14:paraId="76B5D4F0" w14:textId="77777777" w:rsidR="00610E2E" w:rsidRPr="00DE42EA" w:rsidRDefault="00610E2E" w:rsidP="005D49E5">
      <w:pPr>
        <w:pStyle w:val="Default"/>
        <w:numPr>
          <w:ilvl w:val="0"/>
          <w:numId w:val="29"/>
        </w:numPr>
        <w:rPr>
          <w:sz w:val="20"/>
          <w:szCs w:val="20"/>
        </w:rPr>
      </w:pPr>
      <w:r w:rsidRPr="00DE42EA">
        <w:rPr>
          <w:sz w:val="20"/>
          <w:szCs w:val="20"/>
        </w:rPr>
        <w:t xml:space="preserve">Contribute to a positive ethos in which </w:t>
      </w:r>
      <w:r w:rsidRPr="00DE42EA">
        <w:rPr>
          <w:b/>
          <w:bCs/>
          <w:sz w:val="20"/>
          <w:szCs w:val="20"/>
        </w:rPr>
        <w:t xml:space="preserve">all pupils </w:t>
      </w:r>
      <w:r w:rsidRPr="00DE42EA">
        <w:rPr>
          <w:sz w:val="20"/>
          <w:szCs w:val="20"/>
        </w:rPr>
        <w:t>have access to a broad, ba</w:t>
      </w:r>
      <w:r w:rsidR="00931E11" w:rsidRPr="00DE42EA">
        <w:rPr>
          <w:sz w:val="20"/>
          <w:szCs w:val="20"/>
        </w:rPr>
        <w:t>lanced and relevant curriculum</w:t>
      </w:r>
    </w:p>
    <w:p w14:paraId="76B5D4F1" w14:textId="77777777" w:rsidR="00610E2E" w:rsidRPr="00DE42EA" w:rsidRDefault="00610E2E" w:rsidP="00610E2E">
      <w:pPr>
        <w:pStyle w:val="Default"/>
        <w:rPr>
          <w:sz w:val="20"/>
          <w:szCs w:val="20"/>
        </w:rPr>
      </w:pPr>
    </w:p>
    <w:p w14:paraId="76B5D4F2" w14:textId="77777777" w:rsidR="00610E2E" w:rsidRPr="00DE42EA" w:rsidRDefault="00610E2E" w:rsidP="00610E2E">
      <w:pPr>
        <w:pStyle w:val="Default"/>
        <w:rPr>
          <w:sz w:val="20"/>
          <w:szCs w:val="20"/>
        </w:rPr>
      </w:pPr>
      <w:r w:rsidRPr="00DE42EA">
        <w:rPr>
          <w:rFonts w:ascii="Wingdings" w:hAnsi="Wingdings" w:cs="Wingdings"/>
          <w:sz w:val="20"/>
          <w:szCs w:val="20"/>
        </w:rPr>
        <w:t></w:t>
      </w:r>
      <w:r w:rsidRPr="00DE42EA">
        <w:rPr>
          <w:rFonts w:ascii="Wingdings" w:hAnsi="Wingdings" w:cs="Wingdings"/>
          <w:sz w:val="20"/>
          <w:szCs w:val="20"/>
        </w:rPr>
        <w:t></w:t>
      </w:r>
      <w:r w:rsidRPr="00DE42EA">
        <w:rPr>
          <w:sz w:val="20"/>
          <w:szCs w:val="20"/>
        </w:rPr>
        <w:t xml:space="preserve">Support all staff in understanding the needs of SEND pupils </w:t>
      </w:r>
    </w:p>
    <w:p w14:paraId="76B5D4F3" w14:textId="77777777" w:rsidR="00610E2E" w:rsidRPr="00DE42EA" w:rsidRDefault="00610E2E" w:rsidP="00610E2E">
      <w:pPr>
        <w:pStyle w:val="Default"/>
        <w:rPr>
          <w:sz w:val="20"/>
          <w:szCs w:val="20"/>
        </w:rPr>
      </w:pPr>
    </w:p>
    <w:p w14:paraId="76B5D4F4" w14:textId="77777777" w:rsidR="00610E2E" w:rsidRPr="00DE42EA" w:rsidRDefault="00610E2E" w:rsidP="005D49E5">
      <w:pPr>
        <w:pStyle w:val="Default"/>
        <w:numPr>
          <w:ilvl w:val="0"/>
          <w:numId w:val="28"/>
        </w:numPr>
        <w:rPr>
          <w:sz w:val="20"/>
          <w:szCs w:val="20"/>
        </w:rPr>
      </w:pPr>
      <w:r w:rsidRPr="00DE42EA">
        <w:rPr>
          <w:sz w:val="20"/>
          <w:szCs w:val="20"/>
        </w:rPr>
        <w:t xml:space="preserve">Devise and promote plans to ensure the needs of pupils with SEND are met and that they are reflected </w:t>
      </w:r>
      <w:r w:rsidR="00931E11" w:rsidRPr="00DE42EA">
        <w:rPr>
          <w:sz w:val="20"/>
          <w:szCs w:val="20"/>
        </w:rPr>
        <w:t>in the school improvement plan</w:t>
      </w:r>
    </w:p>
    <w:p w14:paraId="76B5D4F5" w14:textId="77777777" w:rsidR="00610E2E" w:rsidRPr="00DE42EA" w:rsidRDefault="00610E2E" w:rsidP="00610E2E">
      <w:pPr>
        <w:pStyle w:val="Default"/>
        <w:rPr>
          <w:sz w:val="20"/>
          <w:szCs w:val="20"/>
        </w:rPr>
      </w:pPr>
    </w:p>
    <w:p w14:paraId="76B5D4F6" w14:textId="77777777" w:rsidR="00610E2E" w:rsidRPr="00DE42EA" w:rsidRDefault="00610E2E" w:rsidP="005D49E5">
      <w:pPr>
        <w:pStyle w:val="Default"/>
        <w:numPr>
          <w:ilvl w:val="0"/>
          <w:numId w:val="27"/>
        </w:numPr>
        <w:rPr>
          <w:sz w:val="20"/>
          <w:szCs w:val="20"/>
        </w:rPr>
      </w:pPr>
      <w:r w:rsidRPr="00DE42EA">
        <w:rPr>
          <w:sz w:val="20"/>
          <w:szCs w:val="20"/>
        </w:rPr>
        <w:t xml:space="preserve">Regularly monitor progress against targets for pupils with SEND from teachers’ plans, evaluate the effectiveness of teaching and learning </w:t>
      </w:r>
      <w:r w:rsidR="00574F9B" w:rsidRPr="00DE42EA">
        <w:rPr>
          <w:sz w:val="20"/>
          <w:szCs w:val="20"/>
        </w:rPr>
        <w:t xml:space="preserve">(feedback from data, </w:t>
      </w:r>
      <w:r w:rsidRPr="00DE42EA">
        <w:rPr>
          <w:sz w:val="20"/>
          <w:szCs w:val="20"/>
        </w:rPr>
        <w:t>work analysis</w:t>
      </w:r>
      <w:r w:rsidR="00574F9B" w:rsidRPr="00DE42EA">
        <w:rPr>
          <w:sz w:val="20"/>
          <w:szCs w:val="20"/>
        </w:rPr>
        <w:t>, interviews etc)</w:t>
      </w:r>
      <w:r w:rsidRPr="00DE42EA">
        <w:rPr>
          <w:sz w:val="20"/>
          <w:szCs w:val="20"/>
        </w:rPr>
        <w:t xml:space="preserve"> then use these </w:t>
      </w:r>
      <w:r w:rsidR="00931E11" w:rsidRPr="00DE42EA">
        <w:rPr>
          <w:sz w:val="20"/>
          <w:szCs w:val="20"/>
        </w:rPr>
        <w:t>to guide future improvements</w:t>
      </w:r>
    </w:p>
    <w:p w14:paraId="76B5D4F7" w14:textId="77777777" w:rsidR="0081174F" w:rsidRPr="00DE42EA" w:rsidRDefault="0081174F" w:rsidP="0081174F">
      <w:pPr>
        <w:pStyle w:val="Default"/>
        <w:ind w:left="360"/>
        <w:rPr>
          <w:sz w:val="20"/>
          <w:szCs w:val="20"/>
        </w:rPr>
      </w:pPr>
    </w:p>
    <w:p w14:paraId="76B5D4F8" w14:textId="77777777" w:rsidR="0081174F" w:rsidRPr="00DE42EA" w:rsidRDefault="0081174F" w:rsidP="0081174F">
      <w:pPr>
        <w:pStyle w:val="Default"/>
        <w:numPr>
          <w:ilvl w:val="0"/>
          <w:numId w:val="21"/>
        </w:numPr>
        <w:rPr>
          <w:sz w:val="20"/>
          <w:szCs w:val="20"/>
        </w:rPr>
      </w:pPr>
      <w:r w:rsidRPr="00DE42EA">
        <w:rPr>
          <w:sz w:val="20"/>
          <w:szCs w:val="20"/>
        </w:rPr>
        <w:t>Produce a SENCO leadership development plan and review effectiveness of actions regularly</w:t>
      </w:r>
    </w:p>
    <w:p w14:paraId="76B5D4F9" w14:textId="77777777" w:rsidR="00610E2E" w:rsidRPr="00DE42EA" w:rsidRDefault="00610E2E" w:rsidP="00610E2E">
      <w:pPr>
        <w:pStyle w:val="Default"/>
        <w:rPr>
          <w:sz w:val="20"/>
          <w:szCs w:val="20"/>
        </w:rPr>
      </w:pPr>
    </w:p>
    <w:p w14:paraId="76B5D4FA" w14:textId="77777777" w:rsidR="00610E2E" w:rsidRPr="00DE42EA" w:rsidRDefault="00610E2E" w:rsidP="005D49E5">
      <w:pPr>
        <w:pStyle w:val="Default"/>
        <w:numPr>
          <w:ilvl w:val="0"/>
          <w:numId w:val="21"/>
        </w:numPr>
        <w:rPr>
          <w:sz w:val="20"/>
          <w:szCs w:val="20"/>
        </w:rPr>
      </w:pPr>
      <w:r w:rsidRPr="00DE42EA">
        <w:rPr>
          <w:sz w:val="20"/>
          <w:szCs w:val="20"/>
        </w:rPr>
        <w:t>Analyse and interpret relevant school, local and national information relating to pupils with SEN</w:t>
      </w:r>
      <w:r w:rsidR="00574F9B" w:rsidRPr="00DE42EA">
        <w:rPr>
          <w:sz w:val="20"/>
          <w:szCs w:val="20"/>
        </w:rPr>
        <w:t>D</w:t>
      </w:r>
      <w:r w:rsidRPr="00DE42EA">
        <w:rPr>
          <w:sz w:val="20"/>
          <w:szCs w:val="20"/>
        </w:rPr>
        <w:t xml:space="preserve"> and advise the head teacher on the level of resources r</w:t>
      </w:r>
      <w:r w:rsidR="00931E11" w:rsidRPr="00DE42EA">
        <w:rPr>
          <w:sz w:val="20"/>
          <w:szCs w:val="20"/>
        </w:rPr>
        <w:t>equired to maximise achievement</w:t>
      </w:r>
      <w:r w:rsidRPr="00DE42EA">
        <w:rPr>
          <w:sz w:val="20"/>
          <w:szCs w:val="20"/>
        </w:rPr>
        <w:t xml:space="preserve"> </w:t>
      </w:r>
    </w:p>
    <w:p w14:paraId="76B5D4FB" w14:textId="77777777" w:rsidR="00610E2E" w:rsidRPr="00DE42EA" w:rsidRDefault="00610E2E" w:rsidP="00610E2E">
      <w:pPr>
        <w:pStyle w:val="Default"/>
        <w:rPr>
          <w:sz w:val="20"/>
          <w:szCs w:val="20"/>
        </w:rPr>
      </w:pPr>
    </w:p>
    <w:p w14:paraId="76B5D4FC" w14:textId="77777777" w:rsidR="00610E2E" w:rsidRPr="00DE42EA" w:rsidRDefault="00610E2E" w:rsidP="005D49E5">
      <w:pPr>
        <w:pStyle w:val="Default"/>
        <w:numPr>
          <w:ilvl w:val="0"/>
          <w:numId w:val="21"/>
        </w:numPr>
        <w:rPr>
          <w:sz w:val="20"/>
          <w:szCs w:val="20"/>
        </w:rPr>
      </w:pPr>
      <w:r w:rsidRPr="00DE42EA">
        <w:rPr>
          <w:sz w:val="20"/>
          <w:szCs w:val="20"/>
        </w:rPr>
        <w:t>Liaise with staff, parents, external agencies and other schools to co-ordinate their contribution, provide maximum support and ensure continuity of educational provision for pupils with SEN</w:t>
      </w:r>
      <w:r w:rsidR="00931E11" w:rsidRPr="00DE42EA">
        <w:rPr>
          <w:sz w:val="20"/>
          <w:szCs w:val="20"/>
        </w:rPr>
        <w:t>D</w:t>
      </w:r>
    </w:p>
    <w:p w14:paraId="76B5D4FD" w14:textId="77777777" w:rsidR="00610E2E" w:rsidRPr="00DE42EA" w:rsidRDefault="00610E2E" w:rsidP="00610E2E">
      <w:pPr>
        <w:pStyle w:val="Default"/>
        <w:rPr>
          <w:sz w:val="20"/>
          <w:szCs w:val="20"/>
        </w:rPr>
      </w:pPr>
    </w:p>
    <w:p w14:paraId="76B5D4FE" w14:textId="77777777" w:rsidR="00610E2E" w:rsidRPr="00DE42EA" w:rsidRDefault="00610E2E" w:rsidP="005D49E5">
      <w:pPr>
        <w:pStyle w:val="Default"/>
        <w:numPr>
          <w:ilvl w:val="0"/>
          <w:numId w:val="21"/>
        </w:numPr>
        <w:rPr>
          <w:sz w:val="20"/>
          <w:szCs w:val="20"/>
        </w:rPr>
      </w:pPr>
      <w:r w:rsidRPr="00DE42EA">
        <w:rPr>
          <w:sz w:val="20"/>
          <w:szCs w:val="20"/>
        </w:rPr>
        <w:t xml:space="preserve">Develop partnerships with parents to ensure that their views are considered and acted upon appropriately </w:t>
      </w:r>
    </w:p>
    <w:p w14:paraId="76B5D4FF" w14:textId="77777777" w:rsidR="00931E11" w:rsidRPr="00DE42EA" w:rsidRDefault="00610E2E" w:rsidP="00E952F7">
      <w:pPr>
        <w:pStyle w:val="Default"/>
        <w:numPr>
          <w:ilvl w:val="0"/>
          <w:numId w:val="22"/>
        </w:numPr>
        <w:rPr>
          <w:sz w:val="20"/>
          <w:szCs w:val="20"/>
        </w:rPr>
      </w:pPr>
      <w:r w:rsidRPr="00DE42EA">
        <w:rPr>
          <w:sz w:val="20"/>
          <w:szCs w:val="20"/>
        </w:rPr>
        <w:t>Ensure that pupils with SEN</w:t>
      </w:r>
      <w:r w:rsidR="00FA1362" w:rsidRPr="00DE42EA">
        <w:rPr>
          <w:sz w:val="20"/>
          <w:szCs w:val="20"/>
        </w:rPr>
        <w:t>D</w:t>
      </w:r>
      <w:r w:rsidRPr="00DE42EA">
        <w:rPr>
          <w:sz w:val="20"/>
          <w:szCs w:val="20"/>
        </w:rPr>
        <w:t xml:space="preserve"> </w:t>
      </w:r>
      <w:r w:rsidR="00574F9B" w:rsidRPr="00DE42EA">
        <w:rPr>
          <w:sz w:val="20"/>
          <w:szCs w:val="20"/>
        </w:rPr>
        <w:t>are enabled to share their view</w:t>
      </w:r>
      <w:r w:rsidRPr="00DE42EA">
        <w:rPr>
          <w:sz w:val="20"/>
          <w:szCs w:val="20"/>
        </w:rPr>
        <w:t xml:space="preserve">s and that these are acted upon </w:t>
      </w:r>
      <w:r w:rsidR="00E952F7">
        <w:rPr>
          <w:sz w:val="20"/>
          <w:szCs w:val="20"/>
        </w:rPr>
        <w:t xml:space="preserve">   </w:t>
      </w:r>
      <w:r w:rsidRPr="00DE42EA">
        <w:rPr>
          <w:sz w:val="20"/>
          <w:szCs w:val="20"/>
        </w:rPr>
        <w:t xml:space="preserve">appropriately </w:t>
      </w:r>
    </w:p>
    <w:p w14:paraId="76B5D500" w14:textId="77777777" w:rsidR="0081174F" w:rsidRPr="00DE42EA" w:rsidRDefault="0081174F" w:rsidP="00931E11">
      <w:pPr>
        <w:pStyle w:val="Default"/>
        <w:rPr>
          <w:sz w:val="20"/>
          <w:szCs w:val="20"/>
        </w:rPr>
      </w:pPr>
    </w:p>
    <w:p w14:paraId="76B5D502" w14:textId="6EE40F1B" w:rsidR="00FD5AE8" w:rsidRPr="00E772E9" w:rsidRDefault="00112966" w:rsidP="00E7377D">
      <w:pPr>
        <w:pStyle w:val="Default"/>
        <w:numPr>
          <w:ilvl w:val="0"/>
          <w:numId w:val="21"/>
        </w:numPr>
        <w:rPr>
          <w:sz w:val="16"/>
          <w:szCs w:val="16"/>
        </w:rPr>
      </w:pPr>
      <w:r>
        <w:rPr>
          <w:sz w:val="20"/>
          <w:szCs w:val="20"/>
        </w:rPr>
        <w:t>*</w:t>
      </w:r>
      <w:r w:rsidR="00FD5AE8">
        <w:rPr>
          <w:sz w:val="20"/>
          <w:szCs w:val="20"/>
        </w:rPr>
        <w:t xml:space="preserve">Undertake the role of deputy designated safeguarding lead, working alongside </w:t>
      </w:r>
      <w:r w:rsidR="00E772E9">
        <w:rPr>
          <w:sz w:val="20"/>
          <w:szCs w:val="20"/>
        </w:rPr>
        <w:t>lead DSL</w:t>
      </w:r>
      <w:r>
        <w:rPr>
          <w:sz w:val="20"/>
          <w:szCs w:val="20"/>
        </w:rPr>
        <w:t xml:space="preserve"> </w:t>
      </w:r>
      <w:r w:rsidR="007B0F5C">
        <w:rPr>
          <w:sz w:val="20"/>
          <w:szCs w:val="20"/>
        </w:rPr>
        <w:t>(</w:t>
      </w:r>
      <w:r w:rsidRPr="00E772E9">
        <w:rPr>
          <w:sz w:val="16"/>
          <w:szCs w:val="16"/>
        </w:rPr>
        <w:t xml:space="preserve">* </w:t>
      </w:r>
      <w:r w:rsidR="00E772E9" w:rsidRPr="00E772E9">
        <w:rPr>
          <w:sz w:val="16"/>
          <w:szCs w:val="16"/>
        </w:rPr>
        <w:t>after training if required)</w:t>
      </w:r>
    </w:p>
    <w:p w14:paraId="76B5D503" w14:textId="77777777" w:rsidR="00114CC6" w:rsidRDefault="00114CC6" w:rsidP="0081174F">
      <w:pPr>
        <w:pStyle w:val="Default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Organise interagency meetings for annual review, transition and EHP plans; plus be a lead professional for </w:t>
      </w:r>
      <w:r w:rsidR="00E952F7">
        <w:rPr>
          <w:sz w:val="20"/>
          <w:szCs w:val="20"/>
        </w:rPr>
        <w:t>EHAs.</w:t>
      </w:r>
    </w:p>
    <w:p w14:paraId="76B5D504" w14:textId="77777777" w:rsidR="00114CC6" w:rsidRDefault="00114CC6" w:rsidP="00114CC6">
      <w:pPr>
        <w:pStyle w:val="Default"/>
        <w:ind w:left="360"/>
        <w:rPr>
          <w:sz w:val="20"/>
          <w:szCs w:val="20"/>
        </w:rPr>
      </w:pPr>
    </w:p>
    <w:p w14:paraId="76B5D505" w14:textId="77777777" w:rsidR="0081174F" w:rsidRPr="00DE42EA" w:rsidRDefault="0081174F" w:rsidP="0081174F">
      <w:pPr>
        <w:pStyle w:val="Default"/>
        <w:numPr>
          <w:ilvl w:val="0"/>
          <w:numId w:val="21"/>
        </w:numPr>
        <w:rPr>
          <w:sz w:val="20"/>
          <w:szCs w:val="20"/>
        </w:rPr>
      </w:pPr>
      <w:r w:rsidRPr="00DE42EA">
        <w:rPr>
          <w:sz w:val="20"/>
          <w:szCs w:val="20"/>
        </w:rPr>
        <w:t>Attend inclusion / cluster meetings and conferences / training to develop own subject knowledge and keep up to date with national requirements</w:t>
      </w:r>
    </w:p>
    <w:p w14:paraId="76B5D506" w14:textId="77777777" w:rsidR="00931E11" w:rsidRPr="00DE42EA" w:rsidRDefault="00931E11" w:rsidP="00931E11">
      <w:pPr>
        <w:pStyle w:val="Default"/>
        <w:rPr>
          <w:sz w:val="20"/>
          <w:szCs w:val="20"/>
        </w:rPr>
      </w:pPr>
    </w:p>
    <w:p w14:paraId="76B5D507" w14:textId="77777777" w:rsidR="00931E11" w:rsidRPr="00DE42EA" w:rsidRDefault="00931E11" w:rsidP="00610E2E">
      <w:pPr>
        <w:pStyle w:val="Default"/>
        <w:rPr>
          <w:sz w:val="20"/>
          <w:szCs w:val="20"/>
        </w:rPr>
      </w:pPr>
    </w:p>
    <w:p w14:paraId="76B5D508" w14:textId="77777777" w:rsidR="00574F9B" w:rsidRPr="00DE42EA" w:rsidRDefault="00574F9B" w:rsidP="00931E11">
      <w:pPr>
        <w:pStyle w:val="Default"/>
        <w:numPr>
          <w:ilvl w:val="0"/>
          <w:numId w:val="18"/>
        </w:numPr>
        <w:rPr>
          <w:b/>
          <w:bCs/>
          <w:sz w:val="20"/>
          <w:szCs w:val="20"/>
        </w:rPr>
      </w:pPr>
      <w:r w:rsidRPr="00DE42EA">
        <w:rPr>
          <w:b/>
          <w:bCs/>
          <w:color w:val="FF0000"/>
          <w:sz w:val="20"/>
          <w:szCs w:val="20"/>
        </w:rPr>
        <w:t xml:space="preserve">Teaching and learning </w:t>
      </w:r>
    </w:p>
    <w:p w14:paraId="76B5D509" w14:textId="77777777" w:rsidR="00931E11" w:rsidRPr="00DE42EA" w:rsidRDefault="00931E11" w:rsidP="00931E11">
      <w:pPr>
        <w:pStyle w:val="Default"/>
        <w:ind w:left="360"/>
        <w:rPr>
          <w:sz w:val="20"/>
          <w:szCs w:val="20"/>
        </w:rPr>
      </w:pPr>
    </w:p>
    <w:p w14:paraId="76B5D50A" w14:textId="77777777" w:rsidR="00574F9B" w:rsidRPr="00DE42EA" w:rsidRDefault="00574F9B" w:rsidP="005D49E5">
      <w:pPr>
        <w:pStyle w:val="Default"/>
        <w:numPr>
          <w:ilvl w:val="0"/>
          <w:numId w:val="26"/>
        </w:numPr>
        <w:rPr>
          <w:sz w:val="20"/>
          <w:szCs w:val="20"/>
        </w:rPr>
      </w:pPr>
      <w:r w:rsidRPr="00DE42EA">
        <w:rPr>
          <w:sz w:val="20"/>
          <w:szCs w:val="20"/>
        </w:rPr>
        <w:t>Support the identification of, and disseminate the most effective teaching approaches for pupils with SEN</w:t>
      </w:r>
      <w:r w:rsidR="00931E11" w:rsidRPr="00DE42EA">
        <w:rPr>
          <w:sz w:val="20"/>
          <w:szCs w:val="20"/>
        </w:rPr>
        <w:t>D</w:t>
      </w:r>
    </w:p>
    <w:p w14:paraId="76B5D50B" w14:textId="77777777" w:rsidR="00574F9B" w:rsidRPr="00DE42EA" w:rsidRDefault="00574F9B" w:rsidP="00574F9B">
      <w:pPr>
        <w:pStyle w:val="Default"/>
        <w:rPr>
          <w:sz w:val="20"/>
          <w:szCs w:val="20"/>
        </w:rPr>
      </w:pPr>
    </w:p>
    <w:p w14:paraId="76B5D50C" w14:textId="77777777" w:rsidR="005D49E5" w:rsidRDefault="00574F9B" w:rsidP="00574F9B">
      <w:pPr>
        <w:pStyle w:val="Default"/>
        <w:rPr>
          <w:sz w:val="20"/>
          <w:szCs w:val="20"/>
        </w:rPr>
      </w:pPr>
      <w:r w:rsidRPr="00DE42EA">
        <w:rPr>
          <w:rFonts w:ascii="Wingdings" w:hAnsi="Wingdings" w:cs="Wingdings"/>
          <w:sz w:val="20"/>
          <w:szCs w:val="20"/>
        </w:rPr>
        <w:t></w:t>
      </w:r>
      <w:r w:rsidRPr="00DE42EA">
        <w:rPr>
          <w:rFonts w:ascii="Wingdings" w:hAnsi="Wingdings" w:cs="Wingdings"/>
          <w:sz w:val="20"/>
          <w:szCs w:val="20"/>
        </w:rPr>
        <w:t></w:t>
      </w:r>
      <w:r w:rsidRPr="00DE42EA">
        <w:rPr>
          <w:sz w:val="20"/>
          <w:szCs w:val="20"/>
        </w:rPr>
        <w:t>Collect and interpret specialist assessment data on SEN</w:t>
      </w:r>
      <w:r w:rsidR="00931E11" w:rsidRPr="00DE42EA">
        <w:rPr>
          <w:sz w:val="20"/>
          <w:szCs w:val="20"/>
        </w:rPr>
        <w:t>D</w:t>
      </w:r>
      <w:r w:rsidR="00FA1362" w:rsidRPr="00DE42EA">
        <w:rPr>
          <w:sz w:val="20"/>
          <w:szCs w:val="20"/>
        </w:rPr>
        <w:t xml:space="preserve"> to inform practice</w:t>
      </w:r>
    </w:p>
    <w:p w14:paraId="76B5D50D" w14:textId="77777777" w:rsidR="005D49E5" w:rsidRDefault="005D49E5" w:rsidP="00574F9B">
      <w:pPr>
        <w:pStyle w:val="Default"/>
        <w:rPr>
          <w:sz w:val="20"/>
          <w:szCs w:val="20"/>
        </w:rPr>
      </w:pPr>
    </w:p>
    <w:p w14:paraId="76B5D50E" w14:textId="77777777" w:rsidR="00931E11" w:rsidRPr="00DE42EA" w:rsidRDefault="00574F9B" w:rsidP="005D49E5">
      <w:pPr>
        <w:pStyle w:val="Default"/>
        <w:numPr>
          <w:ilvl w:val="0"/>
          <w:numId w:val="23"/>
        </w:numPr>
        <w:rPr>
          <w:sz w:val="20"/>
          <w:szCs w:val="20"/>
        </w:rPr>
      </w:pPr>
      <w:r w:rsidRPr="00DE42EA">
        <w:rPr>
          <w:sz w:val="20"/>
          <w:szCs w:val="20"/>
        </w:rPr>
        <w:t>Work with pupils, class teacher and key stage managers to ensure realistic and challenging expectations of pupils with SEN</w:t>
      </w:r>
      <w:r w:rsidR="00931E11" w:rsidRPr="00DE42EA">
        <w:rPr>
          <w:sz w:val="20"/>
          <w:szCs w:val="20"/>
        </w:rPr>
        <w:t>D</w:t>
      </w:r>
      <w:r w:rsidRPr="00DE42EA">
        <w:rPr>
          <w:sz w:val="20"/>
          <w:szCs w:val="20"/>
        </w:rPr>
        <w:t xml:space="preserve"> </w:t>
      </w:r>
    </w:p>
    <w:p w14:paraId="76B5D50F" w14:textId="77777777" w:rsidR="00931E11" w:rsidRPr="00DE42EA" w:rsidRDefault="00931E11" w:rsidP="00574F9B">
      <w:pPr>
        <w:pStyle w:val="Default"/>
        <w:rPr>
          <w:sz w:val="20"/>
          <w:szCs w:val="20"/>
        </w:rPr>
      </w:pPr>
    </w:p>
    <w:p w14:paraId="76B5D510" w14:textId="77777777" w:rsidR="00574F9B" w:rsidRPr="00DE42EA" w:rsidRDefault="00574F9B" w:rsidP="00931E11">
      <w:pPr>
        <w:pStyle w:val="Default"/>
        <w:numPr>
          <w:ilvl w:val="0"/>
          <w:numId w:val="19"/>
        </w:numPr>
        <w:rPr>
          <w:sz w:val="20"/>
          <w:szCs w:val="20"/>
        </w:rPr>
      </w:pPr>
      <w:r w:rsidRPr="00DE42EA">
        <w:rPr>
          <w:sz w:val="20"/>
          <w:szCs w:val="20"/>
        </w:rPr>
        <w:t>Monitor the use of resources, teaching activities and target setting and develop and maintain a recording system for progress of pupils with SEN</w:t>
      </w:r>
      <w:r w:rsidR="00931E11" w:rsidRPr="00DE42EA">
        <w:rPr>
          <w:sz w:val="20"/>
          <w:szCs w:val="20"/>
        </w:rPr>
        <w:t>D</w:t>
      </w:r>
      <w:r w:rsidRPr="00DE42EA">
        <w:rPr>
          <w:sz w:val="20"/>
          <w:szCs w:val="20"/>
        </w:rPr>
        <w:t xml:space="preserve"> </w:t>
      </w:r>
    </w:p>
    <w:p w14:paraId="76B5D511" w14:textId="77777777" w:rsidR="00931E11" w:rsidRPr="00DE42EA" w:rsidRDefault="00931E11" w:rsidP="00931E11">
      <w:pPr>
        <w:pStyle w:val="Default"/>
        <w:ind w:left="360"/>
        <w:rPr>
          <w:sz w:val="20"/>
          <w:szCs w:val="20"/>
        </w:rPr>
      </w:pPr>
    </w:p>
    <w:p w14:paraId="76B5D512" w14:textId="77777777" w:rsidR="00574F9B" w:rsidRPr="00DE42EA" w:rsidRDefault="00574F9B" w:rsidP="00574F9B">
      <w:pPr>
        <w:pStyle w:val="Default"/>
        <w:rPr>
          <w:sz w:val="20"/>
          <w:szCs w:val="20"/>
        </w:rPr>
      </w:pPr>
    </w:p>
    <w:p w14:paraId="76B5D513" w14:textId="77777777" w:rsidR="00931E11" w:rsidRPr="00DE42EA" w:rsidRDefault="00574F9B" w:rsidP="00931E11">
      <w:pPr>
        <w:pStyle w:val="Default"/>
        <w:numPr>
          <w:ilvl w:val="0"/>
          <w:numId w:val="18"/>
        </w:numPr>
        <w:rPr>
          <w:b/>
          <w:bCs/>
          <w:color w:val="FF0000"/>
          <w:sz w:val="20"/>
          <w:szCs w:val="20"/>
        </w:rPr>
      </w:pPr>
      <w:r w:rsidRPr="00DE42EA">
        <w:rPr>
          <w:b/>
          <w:bCs/>
          <w:color w:val="FF0000"/>
          <w:sz w:val="20"/>
          <w:szCs w:val="20"/>
        </w:rPr>
        <w:t xml:space="preserve">Leading and managing staff </w:t>
      </w:r>
    </w:p>
    <w:p w14:paraId="76B5D514" w14:textId="77777777" w:rsidR="00931E11" w:rsidRPr="00DE42EA" w:rsidRDefault="00931E11" w:rsidP="00931E11">
      <w:pPr>
        <w:pStyle w:val="Default"/>
        <w:ind w:left="360"/>
        <w:rPr>
          <w:b/>
          <w:bCs/>
          <w:sz w:val="20"/>
          <w:szCs w:val="20"/>
        </w:rPr>
      </w:pPr>
    </w:p>
    <w:p w14:paraId="76B5D515" w14:textId="77777777" w:rsidR="00574F9B" w:rsidRPr="00DE42EA" w:rsidRDefault="00574F9B" w:rsidP="005D49E5">
      <w:pPr>
        <w:pStyle w:val="Default"/>
        <w:numPr>
          <w:ilvl w:val="0"/>
          <w:numId w:val="19"/>
        </w:numPr>
        <w:rPr>
          <w:sz w:val="20"/>
          <w:szCs w:val="20"/>
        </w:rPr>
      </w:pPr>
      <w:r w:rsidRPr="00DE42EA">
        <w:rPr>
          <w:sz w:val="20"/>
          <w:szCs w:val="20"/>
        </w:rPr>
        <w:t>Achieve constructive working relationships and establish opportunities for support assistants and other teachers to review the needs, progress and targets of pupils with SEN</w:t>
      </w:r>
      <w:r w:rsidR="00FA1362" w:rsidRPr="00DE42EA">
        <w:rPr>
          <w:sz w:val="20"/>
          <w:szCs w:val="20"/>
        </w:rPr>
        <w:t>D</w:t>
      </w:r>
      <w:r w:rsidRPr="00DE42EA">
        <w:rPr>
          <w:sz w:val="20"/>
          <w:szCs w:val="20"/>
        </w:rPr>
        <w:t xml:space="preserve"> </w:t>
      </w:r>
    </w:p>
    <w:p w14:paraId="76B5D516" w14:textId="77777777" w:rsidR="00574F9B" w:rsidRPr="00DE42EA" w:rsidRDefault="00574F9B" w:rsidP="00574F9B">
      <w:pPr>
        <w:pStyle w:val="Default"/>
        <w:rPr>
          <w:sz w:val="20"/>
          <w:szCs w:val="20"/>
        </w:rPr>
      </w:pPr>
    </w:p>
    <w:p w14:paraId="76B5D517" w14:textId="77777777" w:rsidR="00574F9B" w:rsidRPr="00DE42EA" w:rsidRDefault="00574F9B" w:rsidP="005D49E5">
      <w:pPr>
        <w:pStyle w:val="Default"/>
        <w:numPr>
          <w:ilvl w:val="0"/>
          <w:numId w:val="19"/>
        </w:numPr>
        <w:rPr>
          <w:sz w:val="20"/>
          <w:szCs w:val="20"/>
        </w:rPr>
      </w:pPr>
      <w:r w:rsidRPr="00DE42EA">
        <w:rPr>
          <w:sz w:val="20"/>
          <w:szCs w:val="20"/>
        </w:rPr>
        <w:t>Provide regular information to the head teacher and governing body on the</w:t>
      </w:r>
      <w:r w:rsidR="00FA1362" w:rsidRPr="00DE42EA">
        <w:rPr>
          <w:sz w:val="20"/>
          <w:szCs w:val="20"/>
        </w:rPr>
        <w:t xml:space="preserve"> effectiveness of SEND provision</w:t>
      </w:r>
      <w:r w:rsidRPr="00DE42EA">
        <w:rPr>
          <w:sz w:val="20"/>
          <w:szCs w:val="20"/>
        </w:rPr>
        <w:t xml:space="preserve"> </w:t>
      </w:r>
    </w:p>
    <w:p w14:paraId="76B5D518" w14:textId="77777777" w:rsidR="00574F9B" w:rsidRPr="00DE42EA" w:rsidRDefault="00574F9B" w:rsidP="00574F9B">
      <w:pPr>
        <w:pStyle w:val="Default"/>
        <w:rPr>
          <w:sz w:val="20"/>
          <w:szCs w:val="20"/>
        </w:rPr>
      </w:pPr>
    </w:p>
    <w:p w14:paraId="76B5D519" w14:textId="77777777" w:rsidR="00931E11" w:rsidRPr="00DE42EA" w:rsidRDefault="00574F9B" w:rsidP="005D49E5">
      <w:pPr>
        <w:pStyle w:val="Default"/>
        <w:numPr>
          <w:ilvl w:val="0"/>
          <w:numId w:val="19"/>
        </w:numPr>
        <w:rPr>
          <w:sz w:val="20"/>
          <w:szCs w:val="20"/>
        </w:rPr>
      </w:pPr>
      <w:r w:rsidRPr="00DE42EA">
        <w:rPr>
          <w:sz w:val="20"/>
          <w:szCs w:val="20"/>
        </w:rPr>
        <w:t>Advise on and contribute to all aspects of SEN</w:t>
      </w:r>
      <w:r w:rsidR="00931E11" w:rsidRPr="00DE42EA">
        <w:rPr>
          <w:sz w:val="20"/>
          <w:szCs w:val="20"/>
        </w:rPr>
        <w:t>D</w:t>
      </w:r>
      <w:r w:rsidRPr="00DE42EA">
        <w:rPr>
          <w:sz w:val="20"/>
          <w:szCs w:val="20"/>
        </w:rPr>
        <w:t xml:space="preserve"> training to ensure the pr</w:t>
      </w:r>
      <w:r w:rsidR="00931E11" w:rsidRPr="00DE42EA">
        <w:rPr>
          <w:sz w:val="20"/>
          <w:szCs w:val="20"/>
        </w:rPr>
        <w:t xml:space="preserve">ofessional development of staff, including specific </w:t>
      </w:r>
      <w:r w:rsidR="00FA1362" w:rsidRPr="00DE42EA">
        <w:rPr>
          <w:sz w:val="20"/>
          <w:szCs w:val="20"/>
        </w:rPr>
        <w:t>coaching and mentoring of staff</w:t>
      </w:r>
    </w:p>
    <w:p w14:paraId="76B5D51A" w14:textId="77777777" w:rsidR="00931E11" w:rsidRPr="00DE42EA" w:rsidRDefault="00931E11" w:rsidP="00931E11">
      <w:pPr>
        <w:pStyle w:val="Default"/>
        <w:rPr>
          <w:sz w:val="20"/>
          <w:szCs w:val="20"/>
        </w:rPr>
      </w:pPr>
    </w:p>
    <w:p w14:paraId="76B5D51B" w14:textId="6291FEBD" w:rsidR="00931E11" w:rsidRDefault="00931E11" w:rsidP="00931E11">
      <w:pPr>
        <w:pStyle w:val="Default"/>
        <w:numPr>
          <w:ilvl w:val="0"/>
          <w:numId w:val="19"/>
        </w:numPr>
        <w:rPr>
          <w:sz w:val="20"/>
          <w:szCs w:val="20"/>
        </w:rPr>
      </w:pPr>
      <w:r w:rsidRPr="00DE42EA">
        <w:rPr>
          <w:sz w:val="20"/>
          <w:szCs w:val="20"/>
        </w:rPr>
        <w:t xml:space="preserve">Line manage the family link worker/ learning mentor, </w:t>
      </w:r>
      <w:r w:rsidR="00CF17B5">
        <w:rPr>
          <w:sz w:val="20"/>
          <w:szCs w:val="20"/>
        </w:rPr>
        <w:t xml:space="preserve">SALT assistant and </w:t>
      </w:r>
      <w:r w:rsidRPr="00DE42EA">
        <w:rPr>
          <w:sz w:val="20"/>
          <w:szCs w:val="20"/>
        </w:rPr>
        <w:t xml:space="preserve">lead training sessions for support staff and undertake support staff appraisals </w:t>
      </w:r>
    </w:p>
    <w:p w14:paraId="76B5D51C" w14:textId="77777777" w:rsidR="00DE42EA" w:rsidRPr="00DE42EA" w:rsidRDefault="00DE42EA" w:rsidP="00DE42EA">
      <w:pPr>
        <w:pStyle w:val="Default"/>
        <w:ind w:left="360"/>
        <w:rPr>
          <w:sz w:val="20"/>
          <w:szCs w:val="20"/>
        </w:rPr>
      </w:pPr>
    </w:p>
    <w:p w14:paraId="76B5D51D" w14:textId="77777777" w:rsidR="00574F9B" w:rsidRPr="00DE42EA" w:rsidRDefault="00574F9B" w:rsidP="00574F9B">
      <w:pPr>
        <w:pStyle w:val="Default"/>
        <w:rPr>
          <w:sz w:val="20"/>
          <w:szCs w:val="20"/>
        </w:rPr>
      </w:pPr>
    </w:p>
    <w:p w14:paraId="76B5D51E" w14:textId="77777777" w:rsidR="00574F9B" w:rsidRDefault="00574F9B" w:rsidP="00054DA2">
      <w:pPr>
        <w:pStyle w:val="Default"/>
        <w:numPr>
          <w:ilvl w:val="0"/>
          <w:numId w:val="18"/>
        </w:numPr>
        <w:rPr>
          <w:b/>
          <w:bCs/>
          <w:color w:val="FF0000"/>
          <w:sz w:val="20"/>
          <w:szCs w:val="20"/>
        </w:rPr>
      </w:pPr>
      <w:r w:rsidRPr="00DE42EA">
        <w:rPr>
          <w:b/>
          <w:bCs/>
          <w:color w:val="FF0000"/>
          <w:sz w:val="20"/>
          <w:szCs w:val="20"/>
        </w:rPr>
        <w:t xml:space="preserve">Effective deployment of staff and resources </w:t>
      </w:r>
    </w:p>
    <w:p w14:paraId="76B5D51F" w14:textId="77777777" w:rsidR="005D49E5" w:rsidRPr="00DE42EA" w:rsidRDefault="005D49E5" w:rsidP="005D49E5">
      <w:pPr>
        <w:pStyle w:val="Default"/>
        <w:ind w:left="360"/>
        <w:rPr>
          <w:b/>
          <w:bCs/>
          <w:color w:val="FF0000"/>
          <w:sz w:val="20"/>
          <w:szCs w:val="20"/>
        </w:rPr>
      </w:pPr>
    </w:p>
    <w:p w14:paraId="76B5D520" w14:textId="77777777" w:rsidR="00054DA2" w:rsidRPr="00DE42EA" w:rsidRDefault="00574F9B" w:rsidP="005D49E5">
      <w:pPr>
        <w:pStyle w:val="Default"/>
        <w:numPr>
          <w:ilvl w:val="0"/>
          <w:numId w:val="24"/>
        </w:numPr>
        <w:rPr>
          <w:sz w:val="20"/>
          <w:szCs w:val="20"/>
        </w:rPr>
      </w:pPr>
      <w:r w:rsidRPr="00DE42EA">
        <w:rPr>
          <w:sz w:val="20"/>
          <w:szCs w:val="20"/>
        </w:rPr>
        <w:t xml:space="preserve">Advise the head teacher, </w:t>
      </w:r>
      <w:r w:rsidR="00054DA2" w:rsidRPr="00DE42EA">
        <w:rPr>
          <w:sz w:val="20"/>
          <w:szCs w:val="20"/>
        </w:rPr>
        <w:t>SBM</w:t>
      </w:r>
      <w:r w:rsidRPr="00DE42EA">
        <w:rPr>
          <w:sz w:val="20"/>
          <w:szCs w:val="20"/>
        </w:rPr>
        <w:t xml:space="preserve"> and governing body of priorities for expenditure and deployment of staff, and utilise allocated resources with maximum efficiency in the area of SEN</w:t>
      </w:r>
      <w:r w:rsidR="00054DA2" w:rsidRPr="00DE42EA">
        <w:rPr>
          <w:sz w:val="20"/>
          <w:szCs w:val="20"/>
        </w:rPr>
        <w:t xml:space="preserve">D </w:t>
      </w:r>
    </w:p>
    <w:p w14:paraId="76B5D521" w14:textId="77777777" w:rsidR="00054DA2" w:rsidRPr="00DE42EA" w:rsidRDefault="00054DA2" w:rsidP="00574F9B">
      <w:pPr>
        <w:pStyle w:val="Default"/>
        <w:rPr>
          <w:sz w:val="20"/>
          <w:szCs w:val="20"/>
        </w:rPr>
      </w:pPr>
    </w:p>
    <w:p w14:paraId="76B5D522" w14:textId="77777777" w:rsidR="00574F9B" w:rsidRDefault="00054DA2" w:rsidP="00054DA2">
      <w:pPr>
        <w:pStyle w:val="Default"/>
        <w:numPr>
          <w:ilvl w:val="0"/>
          <w:numId w:val="19"/>
        </w:numPr>
        <w:rPr>
          <w:sz w:val="20"/>
          <w:szCs w:val="20"/>
        </w:rPr>
      </w:pPr>
      <w:r w:rsidRPr="00DE42EA">
        <w:rPr>
          <w:sz w:val="20"/>
          <w:szCs w:val="20"/>
        </w:rPr>
        <w:t>Direct support staff to m</w:t>
      </w:r>
      <w:r w:rsidR="00574F9B" w:rsidRPr="00DE42EA">
        <w:rPr>
          <w:sz w:val="20"/>
          <w:szCs w:val="20"/>
        </w:rPr>
        <w:t>aintain and develop resources, co-ordinate their deployment and monitor their effectiveness in meeting the objectives of school and SEN</w:t>
      </w:r>
      <w:r w:rsidRPr="00DE42EA">
        <w:rPr>
          <w:sz w:val="20"/>
          <w:szCs w:val="20"/>
        </w:rPr>
        <w:t>D policies</w:t>
      </w:r>
    </w:p>
    <w:p w14:paraId="76B5D523" w14:textId="77777777" w:rsidR="00651323" w:rsidRPr="00DE42EA" w:rsidRDefault="00651323" w:rsidP="00651323">
      <w:pPr>
        <w:pStyle w:val="Default"/>
        <w:ind w:left="360"/>
        <w:rPr>
          <w:sz w:val="20"/>
          <w:szCs w:val="20"/>
        </w:rPr>
      </w:pPr>
    </w:p>
    <w:p w14:paraId="76B5D524" w14:textId="77777777" w:rsidR="00054DA2" w:rsidRDefault="00054DA2" w:rsidP="00054DA2">
      <w:pPr>
        <w:pStyle w:val="Default"/>
        <w:numPr>
          <w:ilvl w:val="0"/>
          <w:numId w:val="19"/>
        </w:numPr>
        <w:rPr>
          <w:sz w:val="20"/>
          <w:szCs w:val="20"/>
        </w:rPr>
      </w:pPr>
      <w:r w:rsidRPr="00DE42EA">
        <w:rPr>
          <w:sz w:val="20"/>
          <w:szCs w:val="20"/>
        </w:rPr>
        <w:t>Attend fortnightly wider senior leadership team meetings (WSLT)</w:t>
      </w:r>
      <w:r w:rsidR="00074F57">
        <w:rPr>
          <w:sz w:val="20"/>
          <w:szCs w:val="20"/>
        </w:rPr>
        <w:t>,</w:t>
      </w:r>
      <w:r w:rsidRPr="00DE42EA">
        <w:rPr>
          <w:sz w:val="20"/>
          <w:szCs w:val="20"/>
        </w:rPr>
        <w:t xml:space="preserve"> and governing body committees / parent forum meetings are req</w:t>
      </w:r>
      <w:r w:rsidR="00651323">
        <w:rPr>
          <w:sz w:val="20"/>
          <w:szCs w:val="20"/>
        </w:rPr>
        <w:t>uested</w:t>
      </w:r>
    </w:p>
    <w:p w14:paraId="234C4203" w14:textId="77777777" w:rsidR="00E7377D" w:rsidRPr="00DE42EA" w:rsidRDefault="00E7377D" w:rsidP="00DE42EA">
      <w:pPr>
        <w:pStyle w:val="Default"/>
        <w:ind w:left="360"/>
        <w:rPr>
          <w:sz w:val="20"/>
          <w:szCs w:val="20"/>
        </w:rPr>
      </w:pPr>
    </w:p>
    <w:p w14:paraId="76B5D526" w14:textId="77777777" w:rsidR="00574F9B" w:rsidRPr="00DE42EA" w:rsidRDefault="00574F9B" w:rsidP="00574F9B">
      <w:pPr>
        <w:pStyle w:val="Default"/>
        <w:rPr>
          <w:sz w:val="20"/>
          <w:szCs w:val="20"/>
        </w:rPr>
      </w:pPr>
    </w:p>
    <w:p w14:paraId="795825AC" w14:textId="760F19EC" w:rsidR="00E7377D" w:rsidRPr="00E7377D" w:rsidRDefault="00E7377D" w:rsidP="00651323">
      <w:pPr>
        <w:pStyle w:val="Default"/>
        <w:numPr>
          <w:ilvl w:val="0"/>
          <w:numId w:val="18"/>
        </w:numPr>
        <w:rPr>
          <w:b/>
          <w:bCs/>
          <w:color w:val="FF0000"/>
          <w:sz w:val="20"/>
          <w:szCs w:val="20"/>
        </w:rPr>
      </w:pPr>
      <w:r w:rsidRPr="00E7377D">
        <w:rPr>
          <w:b/>
          <w:bCs/>
          <w:color w:val="FF0000"/>
          <w:sz w:val="20"/>
          <w:szCs w:val="20"/>
        </w:rPr>
        <w:t>Safeguarding</w:t>
      </w:r>
      <w:r w:rsidR="00B42D34">
        <w:rPr>
          <w:b/>
          <w:bCs/>
          <w:color w:val="FF0000"/>
          <w:sz w:val="20"/>
          <w:szCs w:val="20"/>
        </w:rPr>
        <w:t xml:space="preserve"> </w:t>
      </w:r>
      <w:r w:rsidR="00B42D34" w:rsidRPr="00B42D34">
        <w:rPr>
          <w:color w:val="FF0000"/>
          <w:sz w:val="20"/>
          <w:szCs w:val="20"/>
        </w:rPr>
        <w:t>* (after DSL training if required)</w:t>
      </w:r>
    </w:p>
    <w:p w14:paraId="6AEE929A" w14:textId="77777777" w:rsidR="000C4CB4" w:rsidRDefault="000C4CB4" w:rsidP="000C4CB4">
      <w:pPr>
        <w:pStyle w:val="Default"/>
        <w:ind w:left="360"/>
        <w:rPr>
          <w:color w:val="auto"/>
          <w:sz w:val="20"/>
          <w:szCs w:val="20"/>
        </w:rPr>
      </w:pPr>
    </w:p>
    <w:p w14:paraId="174D49AA" w14:textId="4ADDD643" w:rsidR="0027732A" w:rsidRDefault="0027732A" w:rsidP="0027732A">
      <w:pPr>
        <w:pStyle w:val="Default"/>
        <w:numPr>
          <w:ilvl w:val="0"/>
          <w:numId w:val="31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Undertake the role of a DSL and </w:t>
      </w:r>
      <w:r w:rsidR="000C4CB4">
        <w:rPr>
          <w:color w:val="auto"/>
          <w:sz w:val="20"/>
          <w:szCs w:val="20"/>
        </w:rPr>
        <w:t xml:space="preserve">be lead practitioner on </w:t>
      </w:r>
      <w:r w:rsidR="009A4700">
        <w:rPr>
          <w:color w:val="auto"/>
          <w:sz w:val="20"/>
          <w:szCs w:val="20"/>
        </w:rPr>
        <w:t>CP/ CIN / E</w:t>
      </w:r>
      <w:r w:rsidR="00A06AEB">
        <w:rPr>
          <w:color w:val="auto"/>
          <w:sz w:val="20"/>
          <w:szCs w:val="20"/>
        </w:rPr>
        <w:t>HA cases</w:t>
      </w:r>
      <w:r w:rsidR="007A34EB">
        <w:rPr>
          <w:color w:val="auto"/>
          <w:sz w:val="20"/>
          <w:szCs w:val="20"/>
        </w:rPr>
        <w:t>. Liaise with professionals</w:t>
      </w:r>
    </w:p>
    <w:p w14:paraId="671199B8" w14:textId="77777777" w:rsidR="002C52D8" w:rsidRDefault="002C52D8" w:rsidP="002C52D8">
      <w:pPr>
        <w:pStyle w:val="Default"/>
        <w:ind w:left="360"/>
        <w:rPr>
          <w:color w:val="auto"/>
          <w:sz w:val="20"/>
          <w:szCs w:val="20"/>
        </w:rPr>
      </w:pPr>
    </w:p>
    <w:p w14:paraId="52379B85" w14:textId="71E829C0" w:rsidR="00A06AEB" w:rsidRDefault="00861E93" w:rsidP="0027732A">
      <w:pPr>
        <w:pStyle w:val="Default"/>
        <w:numPr>
          <w:ilvl w:val="0"/>
          <w:numId w:val="31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Undertake </w:t>
      </w:r>
      <w:r w:rsidR="003A5866">
        <w:rPr>
          <w:color w:val="auto"/>
          <w:sz w:val="20"/>
          <w:szCs w:val="20"/>
        </w:rPr>
        <w:t xml:space="preserve">regular </w:t>
      </w:r>
      <w:r>
        <w:rPr>
          <w:color w:val="auto"/>
          <w:sz w:val="20"/>
          <w:szCs w:val="20"/>
        </w:rPr>
        <w:t xml:space="preserve">safeguarding training </w:t>
      </w:r>
      <w:r w:rsidR="003A5866">
        <w:rPr>
          <w:color w:val="auto"/>
          <w:sz w:val="20"/>
          <w:szCs w:val="20"/>
        </w:rPr>
        <w:t>of staff to ensure they are up to date with knowledge and practices</w:t>
      </w:r>
    </w:p>
    <w:p w14:paraId="52D3DC81" w14:textId="77777777" w:rsidR="000C4CB4" w:rsidRPr="00E7377D" w:rsidRDefault="000C4CB4" w:rsidP="000C4CB4">
      <w:pPr>
        <w:pStyle w:val="Default"/>
        <w:ind w:left="360"/>
        <w:rPr>
          <w:color w:val="auto"/>
          <w:sz w:val="20"/>
          <w:szCs w:val="20"/>
        </w:rPr>
      </w:pPr>
    </w:p>
    <w:p w14:paraId="76B5D527" w14:textId="6BF38C3E" w:rsidR="00651323" w:rsidRDefault="00574F9B" w:rsidP="00651323">
      <w:pPr>
        <w:pStyle w:val="Default"/>
        <w:numPr>
          <w:ilvl w:val="0"/>
          <w:numId w:val="18"/>
        </w:numPr>
        <w:rPr>
          <w:color w:val="FF0000"/>
          <w:sz w:val="20"/>
          <w:szCs w:val="20"/>
        </w:rPr>
      </w:pPr>
      <w:r w:rsidRPr="00DE42EA">
        <w:rPr>
          <w:b/>
          <w:bCs/>
          <w:color w:val="FF0000"/>
          <w:sz w:val="20"/>
          <w:szCs w:val="20"/>
        </w:rPr>
        <w:t>General</w:t>
      </w:r>
    </w:p>
    <w:p w14:paraId="76B5D528" w14:textId="77777777" w:rsidR="00651323" w:rsidRPr="00651323" w:rsidRDefault="00651323" w:rsidP="00651323">
      <w:pPr>
        <w:pStyle w:val="Default"/>
        <w:ind w:left="360"/>
        <w:rPr>
          <w:color w:val="FF0000"/>
          <w:sz w:val="20"/>
          <w:szCs w:val="20"/>
        </w:rPr>
      </w:pPr>
    </w:p>
    <w:p w14:paraId="76B5D52A" w14:textId="44D75E2B" w:rsidR="00651323" w:rsidRPr="002C52D8" w:rsidRDefault="00574F9B" w:rsidP="00574F9B">
      <w:pPr>
        <w:pStyle w:val="Default"/>
        <w:numPr>
          <w:ilvl w:val="0"/>
          <w:numId w:val="25"/>
        </w:numPr>
        <w:rPr>
          <w:sz w:val="20"/>
          <w:szCs w:val="20"/>
        </w:rPr>
      </w:pPr>
      <w:r w:rsidRPr="00DE42EA">
        <w:rPr>
          <w:sz w:val="20"/>
          <w:szCs w:val="20"/>
        </w:rPr>
        <w:t xml:space="preserve">Take on any additional responsibilities </w:t>
      </w:r>
      <w:r w:rsidR="009A4700">
        <w:rPr>
          <w:sz w:val="20"/>
          <w:szCs w:val="20"/>
        </w:rPr>
        <w:t xml:space="preserve">and teaching cover </w:t>
      </w:r>
      <w:r w:rsidRPr="00DE42EA">
        <w:rPr>
          <w:sz w:val="20"/>
          <w:szCs w:val="20"/>
        </w:rPr>
        <w:t>which might, from time to time, be</w:t>
      </w:r>
      <w:r w:rsidR="00651323">
        <w:rPr>
          <w:sz w:val="20"/>
          <w:szCs w:val="20"/>
        </w:rPr>
        <w:t xml:space="preserve"> determined by the Head Teacher</w:t>
      </w:r>
    </w:p>
    <w:p w14:paraId="719E3E2C" w14:textId="29BAEDC7" w:rsidR="00041378" w:rsidRPr="00651323" w:rsidRDefault="00651323" w:rsidP="00041378">
      <w:pPr>
        <w:jc w:val="center"/>
        <w:rPr>
          <w:i/>
          <w:sz w:val="18"/>
        </w:rPr>
      </w:pPr>
      <w:r>
        <w:rPr>
          <w:i/>
          <w:sz w:val="18"/>
        </w:rPr>
        <w:t>(</w:t>
      </w:r>
      <w:r w:rsidRPr="00651323">
        <w:rPr>
          <w:i/>
          <w:sz w:val="18"/>
        </w:rPr>
        <w:t>This job description is reviewed annually as part of the school’s appraisal policy</w:t>
      </w:r>
      <w:r>
        <w:rPr>
          <w:i/>
          <w:sz w:val="18"/>
        </w:rPr>
        <w:t>)</w:t>
      </w:r>
      <w:r w:rsidR="00041378">
        <w:rPr>
          <w:i/>
          <w:sz w:val="18"/>
        </w:rPr>
        <w:t xml:space="preserve"> </w:t>
      </w:r>
    </w:p>
    <w:sectPr w:rsidR="00041378" w:rsidRPr="00651323" w:rsidSect="001B1BDF">
      <w:headerReference w:type="default" r:id="rId10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5D52F" w14:textId="77777777" w:rsidR="00912E6F" w:rsidRDefault="00912E6F">
      <w:r>
        <w:separator/>
      </w:r>
    </w:p>
  </w:endnote>
  <w:endnote w:type="continuationSeparator" w:id="0">
    <w:p w14:paraId="76B5D530" w14:textId="77777777" w:rsidR="00912E6F" w:rsidRDefault="00912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5D52D" w14:textId="77777777" w:rsidR="00912E6F" w:rsidRDefault="00912E6F">
      <w:r>
        <w:separator/>
      </w:r>
    </w:p>
  </w:footnote>
  <w:footnote w:type="continuationSeparator" w:id="0">
    <w:p w14:paraId="76B5D52E" w14:textId="77777777" w:rsidR="00912E6F" w:rsidRDefault="00912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5D531" w14:textId="77777777" w:rsidR="00932939" w:rsidRDefault="00932939">
    <w:pPr>
      <w:pStyle w:val="Header"/>
      <w:jc w:val="center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0E7E33E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4B22B7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8"/>
    <w:multiLevelType w:val="singleLevel"/>
    <w:tmpl w:val="245094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2F1A67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056B014F"/>
    <w:multiLevelType w:val="hybridMultilevel"/>
    <w:tmpl w:val="E474C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DC6F88"/>
    <w:multiLevelType w:val="hybridMultilevel"/>
    <w:tmpl w:val="9986356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2E7AB0"/>
    <w:multiLevelType w:val="hybridMultilevel"/>
    <w:tmpl w:val="EF3A127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3426E7"/>
    <w:multiLevelType w:val="hybridMultilevel"/>
    <w:tmpl w:val="32C2B1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765E4"/>
    <w:multiLevelType w:val="hybridMultilevel"/>
    <w:tmpl w:val="6B70036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6C440A"/>
    <w:multiLevelType w:val="hybridMultilevel"/>
    <w:tmpl w:val="DAC67AA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C27C76"/>
    <w:multiLevelType w:val="hybridMultilevel"/>
    <w:tmpl w:val="04B63A7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5B7E91"/>
    <w:multiLevelType w:val="hybridMultilevel"/>
    <w:tmpl w:val="04A0B6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002D91"/>
    <w:multiLevelType w:val="hybridMultilevel"/>
    <w:tmpl w:val="93AE283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C8598B"/>
    <w:multiLevelType w:val="hybridMultilevel"/>
    <w:tmpl w:val="F9D4F80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DC45BC"/>
    <w:multiLevelType w:val="hybridMultilevel"/>
    <w:tmpl w:val="E8F8143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E25CE8"/>
    <w:multiLevelType w:val="hybridMultilevel"/>
    <w:tmpl w:val="ED4AEE1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2971D5"/>
    <w:multiLevelType w:val="hybridMultilevel"/>
    <w:tmpl w:val="AD1801D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FE4B78"/>
    <w:multiLevelType w:val="hybridMultilevel"/>
    <w:tmpl w:val="2520BA7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A1704B"/>
    <w:multiLevelType w:val="hybridMultilevel"/>
    <w:tmpl w:val="5A26DC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BA2F32"/>
    <w:multiLevelType w:val="hybridMultilevel"/>
    <w:tmpl w:val="1BAE3B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7C41E4"/>
    <w:multiLevelType w:val="hybridMultilevel"/>
    <w:tmpl w:val="2D9E82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6E6F27"/>
    <w:multiLevelType w:val="hybridMultilevel"/>
    <w:tmpl w:val="E278D0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0519293">
    <w:abstractNumId w:val="3"/>
  </w:num>
  <w:num w:numId="2" w16cid:durableId="471560725">
    <w:abstractNumId w:val="1"/>
  </w:num>
  <w:num w:numId="3" w16cid:durableId="1994525994">
    <w:abstractNumId w:val="2"/>
  </w:num>
  <w:num w:numId="4" w16cid:durableId="1405756751">
    <w:abstractNumId w:val="0"/>
  </w:num>
  <w:num w:numId="5" w16cid:durableId="1971521179">
    <w:abstractNumId w:val="3"/>
  </w:num>
  <w:num w:numId="6" w16cid:durableId="957032341">
    <w:abstractNumId w:val="1"/>
  </w:num>
  <w:num w:numId="7" w16cid:durableId="180898483">
    <w:abstractNumId w:val="2"/>
  </w:num>
  <w:num w:numId="8" w16cid:durableId="2042053178">
    <w:abstractNumId w:val="0"/>
  </w:num>
  <w:num w:numId="9" w16cid:durableId="225839046">
    <w:abstractNumId w:val="3"/>
  </w:num>
  <w:num w:numId="10" w16cid:durableId="1263102508">
    <w:abstractNumId w:val="1"/>
  </w:num>
  <w:num w:numId="11" w16cid:durableId="2083407500">
    <w:abstractNumId w:val="2"/>
  </w:num>
  <w:num w:numId="12" w16cid:durableId="1752578631">
    <w:abstractNumId w:val="0"/>
  </w:num>
  <w:num w:numId="13" w16cid:durableId="1597395720">
    <w:abstractNumId w:val="3"/>
  </w:num>
  <w:num w:numId="14" w16cid:durableId="206110758">
    <w:abstractNumId w:val="7"/>
  </w:num>
  <w:num w:numId="15" w16cid:durableId="212009039">
    <w:abstractNumId w:val="21"/>
  </w:num>
  <w:num w:numId="16" w16cid:durableId="110124979">
    <w:abstractNumId w:val="18"/>
  </w:num>
  <w:num w:numId="17" w16cid:durableId="497772412">
    <w:abstractNumId w:val="19"/>
  </w:num>
  <w:num w:numId="18" w16cid:durableId="1460100841">
    <w:abstractNumId w:val="5"/>
  </w:num>
  <w:num w:numId="19" w16cid:durableId="1484547527">
    <w:abstractNumId w:val="14"/>
  </w:num>
  <w:num w:numId="20" w16cid:durableId="1057362289">
    <w:abstractNumId w:val="10"/>
  </w:num>
  <w:num w:numId="21" w16cid:durableId="1910189114">
    <w:abstractNumId w:val="12"/>
  </w:num>
  <w:num w:numId="22" w16cid:durableId="1480342469">
    <w:abstractNumId w:val="11"/>
  </w:num>
  <w:num w:numId="23" w16cid:durableId="753623367">
    <w:abstractNumId w:val="15"/>
  </w:num>
  <w:num w:numId="24" w16cid:durableId="746345558">
    <w:abstractNumId w:val="9"/>
  </w:num>
  <w:num w:numId="25" w16cid:durableId="438529107">
    <w:abstractNumId w:val="13"/>
  </w:num>
  <w:num w:numId="26" w16cid:durableId="434981910">
    <w:abstractNumId w:val="8"/>
  </w:num>
  <w:num w:numId="27" w16cid:durableId="399131536">
    <w:abstractNumId w:val="6"/>
  </w:num>
  <w:num w:numId="28" w16cid:durableId="237063294">
    <w:abstractNumId w:val="16"/>
  </w:num>
  <w:num w:numId="29" w16cid:durableId="632907980">
    <w:abstractNumId w:val="17"/>
  </w:num>
  <w:num w:numId="30" w16cid:durableId="1218591237">
    <w:abstractNumId w:val="4"/>
  </w:num>
  <w:num w:numId="31" w16cid:durableId="134016228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D18"/>
    <w:rsid w:val="00041378"/>
    <w:rsid w:val="00054DA2"/>
    <w:rsid w:val="00067F22"/>
    <w:rsid w:val="00074F57"/>
    <w:rsid w:val="000C332E"/>
    <w:rsid w:val="000C4CB4"/>
    <w:rsid w:val="00112966"/>
    <w:rsid w:val="00114CC6"/>
    <w:rsid w:val="001B1BDF"/>
    <w:rsid w:val="001E25E1"/>
    <w:rsid w:val="002560D0"/>
    <w:rsid w:val="0027732A"/>
    <w:rsid w:val="00285DDE"/>
    <w:rsid w:val="002C52D8"/>
    <w:rsid w:val="00384E9E"/>
    <w:rsid w:val="003A5866"/>
    <w:rsid w:val="004A7A02"/>
    <w:rsid w:val="00574F9B"/>
    <w:rsid w:val="00585451"/>
    <w:rsid w:val="00585B73"/>
    <w:rsid w:val="005D49E5"/>
    <w:rsid w:val="00610E2E"/>
    <w:rsid w:val="00651323"/>
    <w:rsid w:val="006F1D18"/>
    <w:rsid w:val="00753FC3"/>
    <w:rsid w:val="007A34EB"/>
    <w:rsid w:val="007B0F5C"/>
    <w:rsid w:val="007B1EDA"/>
    <w:rsid w:val="007E30BC"/>
    <w:rsid w:val="0081174F"/>
    <w:rsid w:val="00813A2E"/>
    <w:rsid w:val="00861E93"/>
    <w:rsid w:val="008B3F9E"/>
    <w:rsid w:val="008D2153"/>
    <w:rsid w:val="00912E6F"/>
    <w:rsid w:val="009277C6"/>
    <w:rsid w:val="00931E11"/>
    <w:rsid w:val="00932939"/>
    <w:rsid w:val="00947640"/>
    <w:rsid w:val="009A4700"/>
    <w:rsid w:val="00A06AEB"/>
    <w:rsid w:val="00A31612"/>
    <w:rsid w:val="00A7185E"/>
    <w:rsid w:val="00A73208"/>
    <w:rsid w:val="00AF1813"/>
    <w:rsid w:val="00B42D34"/>
    <w:rsid w:val="00C65EE3"/>
    <w:rsid w:val="00CB6E65"/>
    <w:rsid w:val="00CF17B5"/>
    <w:rsid w:val="00D85009"/>
    <w:rsid w:val="00DB6714"/>
    <w:rsid w:val="00DE42EA"/>
    <w:rsid w:val="00DE4583"/>
    <w:rsid w:val="00E7377D"/>
    <w:rsid w:val="00E772E9"/>
    <w:rsid w:val="00E952F7"/>
    <w:rsid w:val="00F07360"/>
    <w:rsid w:val="00F6083A"/>
    <w:rsid w:val="00F8288F"/>
    <w:rsid w:val="00F9483A"/>
    <w:rsid w:val="00FA1362"/>
    <w:rsid w:val="00FB07B6"/>
    <w:rsid w:val="00FD5AE8"/>
    <w:rsid w:val="00FE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B5D4DD"/>
  <w15:docId w15:val="{F696F069-0C27-42B0-B48B-7D0D39D7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12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jc w:val="center"/>
      <w:outlineLvl w:val="0"/>
    </w:pPr>
    <w:rPr>
      <w:b/>
      <w:bCs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ListBullet">
    <w:name w:val="List Bullet"/>
    <w:basedOn w:val="Normal"/>
    <w:autoRedefine/>
    <w:uiPriority w:val="99"/>
    <w:pPr>
      <w:numPr>
        <w:numId w:val="1"/>
      </w:numPr>
    </w:pPr>
  </w:style>
  <w:style w:type="paragraph" w:styleId="ListBullet2">
    <w:name w:val="List Bullet 2"/>
    <w:basedOn w:val="Normal"/>
    <w:autoRedefine/>
    <w:uiPriority w:val="99"/>
    <w:pPr>
      <w:numPr>
        <w:numId w:val="2"/>
      </w:numPr>
    </w:pPr>
  </w:style>
  <w:style w:type="paragraph" w:styleId="ListNumber">
    <w:name w:val="List Number"/>
    <w:basedOn w:val="Normal"/>
    <w:uiPriority w:val="99"/>
    <w:pPr>
      <w:numPr>
        <w:numId w:val="3"/>
      </w:numPr>
    </w:pPr>
  </w:style>
  <w:style w:type="paragraph" w:styleId="ListNumber2">
    <w:name w:val="List Number 2"/>
    <w:basedOn w:val="Normal"/>
    <w:uiPriority w:val="99"/>
    <w:pPr>
      <w:numPr>
        <w:numId w:val="4"/>
      </w:numPr>
    </w:pPr>
  </w:style>
  <w:style w:type="paragraph" w:customStyle="1" w:styleId="bold">
    <w:name w:val="bold"/>
    <w:basedOn w:val="Normal"/>
    <w:uiPriority w:val="99"/>
    <w:rPr>
      <w:b/>
      <w:bCs/>
    </w:rPr>
  </w:style>
  <w:style w:type="paragraph" w:customStyle="1" w:styleId="italic">
    <w:name w:val="italic"/>
    <w:basedOn w:val="Normal"/>
    <w:uiPriority w:val="99"/>
    <w:rPr>
      <w:i/>
      <w:iCs/>
    </w:rPr>
  </w:style>
  <w:style w:type="paragraph" w:customStyle="1" w:styleId="boldanditalic">
    <w:name w:val="bold and italic"/>
    <w:basedOn w:val="Normal"/>
    <w:uiPriority w:val="99"/>
    <w:rPr>
      <w:b/>
      <w:bCs/>
      <w:i/>
      <w:iCs/>
    </w:rPr>
  </w:style>
  <w:style w:type="paragraph" w:customStyle="1" w:styleId="Normalblue">
    <w:name w:val="Normal blue"/>
    <w:basedOn w:val="Normal"/>
    <w:uiPriority w:val="99"/>
    <w:rPr>
      <w:color w:val="0000FF"/>
    </w:rPr>
  </w:style>
  <w:style w:type="paragraph" w:customStyle="1" w:styleId="boldblue">
    <w:name w:val="bold blue"/>
    <w:basedOn w:val="bold"/>
    <w:uiPriority w:val="99"/>
    <w:rPr>
      <w:color w:val="0000FF"/>
    </w:rPr>
  </w:style>
  <w:style w:type="paragraph" w:customStyle="1" w:styleId="italicblue">
    <w:name w:val="italic blue"/>
    <w:basedOn w:val="italic"/>
    <w:uiPriority w:val="99"/>
    <w:rPr>
      <w:color w:val="0000FF"/>
    </w:rPr>
  </w:style>
  <w:style w:type="paragraph" w:customStyle="1" w:styleId="boldanditalicblue">
    <w:name w:val="bold and italic blue"/>
    <w:basedOn w:val="boldanditalic"/>
    <w:uiPriority w:val="99"/>
    <w:rPr>
      <w:color w:val="0000FF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</w:rPr>
  </w:style>
  <w:style w:type="paragraph" w:customStyle="1" w:styleId="Style0">
    <w:name w:val="Style0"/>
    <w:rsid w:val="007B1EDA"/>
    <w:rPr>
      <w:rFonts w:ascii="Arial" w:hAnsi="Arial"/>
      <w:snapToGrid w:val="0"/>
      <w:sz w:val="24"/>
    </w:rPr>
  </w:style>
  <w:style w:type="paragraph" w:customStyle="1" w:styleId="Default">
    <w:name w:val="Default"/>
    <w:rsid w:val="00610E2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3e1a694d-9184-4e4b-a8f1-ca24b9ce40b6" xsi:nil="true"/>
    <lcf76f155ced4ddcb4097134ff3c332f xmlns="f481b96a-26ef-41c1-81e7-10513f0a1f0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CA8BB3E42844EB763A670F884E49F" ma:contentTypeVersion="18" ma:contentTypeDescription="Create a new document." ma:contentTypeScope="" ma:versionID="f739064fdada8d4b68dc99841154708b">
  <xsd:schema xmlns:xsd="http://www.w3.org/2001/XMLSchema" xmlns:xs="http://www.w3.org/2001/XMLSchema" xmlns:p="http://schemas.microsoft.com/office/2006/metadata/properties" xmlns:ns1="http://schemas.microsoft.com/sharepoint/v3" xmlns:ns2="f481b96a-26ef-41c1-81e7-10513f0a1f0e" xmlns:ns3="3e1a694d-9184-4e4b-a8f1-ca24b9ce40b6" targetNamespace="http://schemas.microsoft.com/office/2006/metadata/properties" ma:root="true" ma:fieldsID="938234ea1b2b3d2336fa0d0fc109844e" ns1:_="" ns2:_="" ns3:_="">
    <xsd:import namespace="http://schemas.microsoft.com/sharepoint/v3"/>
    <xsd:import namespace="f481b96a-26ef-41c1-81e7-10513f0a1f0e"/>
    <xsd:import namespace="3e1a694d-9184-4e4b-a8f1-ca24b9ce40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1b96a-26ef-41c1-81e7-10513f0a1f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0d92579-ae91-4566-80ea-9f489a5cf0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a694d-9184-4e4b-a8f1-ca24b9ce40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0a84233e-19b4-4a84-8e86-41c4e7d4356b}" ma:internalName="TaxCatchAll" ma:showField="CatchAllData" ma:web="3e1a694d-9184-4e4b-a8f1-ca24b9ce4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DD2A75-2250-4D0F-8DDF-38890B99AA1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e1a694d-9184-4e4b-a8f1-ca24b9ce40b6"/>
    <ds:schemaRef ds:uri="f481b96a-26ef-41c1-81e7-10513f0a1f0e"/>
  </ds:schemaRefs>
</ds:datastoreItem>
</file>

<file path=customXml/itemProps2.xml><?xml version="1.0" encoding="utf-8"?>
<ds:datastoreItem xmlns:ds="http://schemas.openxmlformats.org/officeDocument/2006/customXml" ds:itemID="{87EFD6B3-5DE1-48B4-8E25-EDCD5D167B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8B148A-7052-4C6D-8879-A5896E362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481b96a-26ef-41c1-81e7-10513f0a1f0e"/>
    <ds:schemaRef ds:uri="3e1a694d-9184-4e4b-a8f1-ca24b9ce40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Specification for a Key Stage Leader</vt:lpstr>
    </vt:vector>
  </TitlesOfParts>
  <Company>LCP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Specification for a Key Stage Leader</dc:title>
  <dc:creator>dotict</dc:creator>
  <cp:lastModifiedBy>W. Austyn (IPS)</cp:lastModifiedBy>
  <cp:revision>3</cp:revision>
  <cp:lastPrinted>2009-11-17T11:44:00Z</cp:lastPrinted>
  <dcterms:created xsi:type="dcterms:W3CDTF">2022-09-23T09:42:00Z</dcterms:created>
  <dcterms:modified xsi:type="dcterms:W3CDTF">2022-09-23T13:24:00Z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0x010100D92CA8BB3E42844EB763A670F884E49F</vt:lpwstr>
  </property>
</Properties>
</file>