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body>
    <w:p xmlns:wp14="http://schemas.microsoft.com/office/word/2010/wordml" w:rsidR="00852A23" w:rsidP="00852A23" w:rsidRDefault="00852A23" w14:paraId="672A6659" wp14:textId="77777777">
      <w:pPr>
        <w:rPr>
          <w:rFonts w:ascii="Tahoma" w:hAnsi="Tahoma" w:cs="Tahoma"/>
          <w:b/>
          <w:bCs/>
          <w:sz w:val="28"/>
          <w:szCs w:val="28"/>
        </w:rPr>
      </w:pPr>
      <w:r>
        <w:rPr>
          <w:noProof/>
          <w:lang w:eastAsia="en-GB"/>
        </w:rPr>
        <w:drawing>
          <wp:inline xmlns:wp14="http://schemas.microsoft.com/office/word/2010/wordprocessingDrawing" distT="0" distB="0" distL="0" distR="0" wp14:anchorId="34FAB9D0" wp14:editId="11B73011">
            <wp:extent cx="2257425" cy="10096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852A23" w:rsidP="002E631E" w:rsidRDefault="00852A23" w14:paraId="0A37501D" wp14:textId="77777777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xmlns:wp14="http://schemas.microsoft.com/office/word/2010/wordml" w:rsidR="00852A23" w:rsidP="002E631E" w:rsidRDefault="00852A23" w14:paraId="5DAB6C7B" wp14:textId="77777777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xmlns:wp14="http://schemas.microsoft.com/office/word/2010/wordml" w:rsidRPr="00852A23" w:rsidR="002E631E" w:rsidP="002E631E" w:rsidRDefault="00852A23" w14:paraId="425C4F9E" wp14:textId="77777777">
      <w:pPr>
        <w:jc w:val="center"/>
        <w:rPr>
          <w:rFonts w:ascii="Arial" w:hAnsi="Arial" w:cs="Arial"/>
          <w:b/>
          <w:u w:val="single"/>
        </w:rPr>
      </w:pPr>
      <w:r w:rsidRPr="00852A23">
        <w:rPr>
          <w:rFonts w:ascii="Arial" w:hAnsi="Arial" w:cs="Arial"/>
          <w:b/>
          <w:bCs/>
          <w:u w:val="single"/>
        </w:rPr>
        <w:t xml:space="preserve">Job Description - </w:t>
      </w:r>
      <w:r w:rsidRPr="00852A23" w:rsidR="002E631E">
        <w:rPr>
          <w:rFonts w:ascii="Arial" w:hAnsi="Arial" w:cs="Arial"/>
          <w:b/>
          <w:bCs/>
          <w:u w:val="single"/>
        </w:rPr>
        <w:t xml:space="preserve">Special Educational Needs Co-ordinator </w:t>
      </w:r>
    </w:p>
    <w:p xmlns:wp14="http://schemas.microsoft.com/office/word/2010/wordml" w:rsidRPr="00852A23" w:rsidR="002E631E" w:rsidP="002E631E" w:rsidRDefault="002E631E" w14:paraId="02EB378F" wp14:textId="77777777">
      <w:pPr>
        <w:rPr>
          <w:rFonts w:ascii="Arial" w:hAnsi="Arial" w:cs="Arial"/>
          <w:b/>
          <w:bCs/>
          <w:u w:val="single"/>
        </w:rPr>
      </w:pPr>
    </w:p>
    <w:p xmlns:wp14="http://schemas.microsoft.com/office/word/2010/wordml" w:rsidRPr="001F6BA6" w:rsidR="002E631E" w:rsidP="002E631E" w:rsidRDefault="002E631E" w14:paraId="41B9CA64" wp14:textId="77777777">
      <w:pPr>
        <w:pStyle w:val="Heading7"/>
        <w:spacing w:before="0"/>
        <w:rPr>
          <w:rFonts w:ascii="Arial" w:hAnsi="Arial" w:cs="Arial"/>
          <w:b/>
          <w:sz w:val="22"/>
          <w:szCs w:val="22"/>
        </w:rPr>
      </w:pPr>
      <w:r w:rsidRPr="001F6BA6">
        <w:rPr>
          <w:rFonts w:ascii="Arial" w:hAnsi="Arial" w:cs="Arial"/>
          <w:b/>
          <w:sz w:val="22"/>
          <w:szCs w:val="22"/>
        </w:rPr>
        <w:t xml:space="preserve">Job Title: </w:t>
      </w:r>
      <w:r w:rsidRPr="001F6BA6">
        <w:rPr>
          <w:rFonts w:ascii="Arial" w:hAnsi="Arial" w:cs="Arial"/>
          <w:b/>
          <w:sz w:val="22"/>
          <w:szCs w:val="22"/>
        </w:rPr>
        <w:tab/>
      </w:r>
      <w:r w:rsidRPr="001F6BA6">
        <w:rPr>
          <w:rFonts w:ascii="Arial" w:hAnsi="Arial" w:cs="Arial"/>
          <w:b/>
          <w:sz w:val="22"/>
          <w:szCs w:val="22"/>
        </w:rPr>
        <w:t>SENCO</w:t>
      </w:r>
    </w:p>
    <w:p xmlns:wp14="http://schemas.microsoft.com/office/word/2010/wordml" w:rsidRPr="001F6BA6" w:rsidR="002E631E" w:rsidP="002E631E" w:rsidRDefault="002E631E" w14:paraId="076F27DB" wp14:textId="77777777">
      <w:pPr>
        <w:pStyle w:val="Heading7"/>
        <w:spacing w:before="0"/>
        <w:rPr>
          <w:rFonts w:ascii="Arial" w:hAnsi="Arial" w:cs="Arial"/>
          <w:b/>
          <w:sz w:val="22"/>
          <w:szCs w:val="22"/>
        </w:rPr>
      </w:pPr>
      <w:r w:rsidRPr="001F6BA6">
        <w:rPr>
          <w:rFonts w:ascii="Arial" w:hAnsi="Arial" w:cs="Arial"/>
          <w:b/>
          <w:sz w:val="22"/>
          <w:szCs w:val="22"/>
        </w:rPr>
        <w:t>Salary:</w:t>
      </w:r>
      <w:r w:rsidRPr="001F6BA6">
        <w:rPr>
          <w:rFonts w:ascii="Arial" w:hAnsi="Arial" w:cs="Arial"/>
          <w:b/>
          <w:sz w:val="22"/>
          <w:szCs w:val="22"/>
        </w:rPr>
        <w:tab/>
      </w:r>
      <w:r w:rsidRPr="001F6BA6">
        <w:rPr>
          <w:rFonts w:ascii="Arial" w:hAnsi="Arial" w:cs="Arial"/>
          <w:b/>
          <w:sz w:val="22"/>
          <w:szCs w:val="22"/>
        </w:rPr>
        <w:tab/>
      </w:r>
      <w:r w:rsidRPr="001F6BA6">
        <w:rPr>
          <w:rFonts w:ascii="Arial" w:hAnsi="Arial" w:cs="Arial"/>
          <w:b/>
          <w:sz w:val="22"/>
          <w:szCs w:val="22"/>
        </w:rPr>
        <w:tab/>
      </w:r>
      <w:r w:rsidRPr="001F6BA6">
        <w:rPr>
          <w:rFonts w:ascii="Arial" w:hAnsi="Arial" w:cs="Arial"/>
          <w:b/>
          <w:sz w:val="22"/>
          <w:szCs w:val="22"/>
        </w:rPr>
        <w:tab/>
      </w:r>
      <w:r w:rsidRPr="001F6BA6">
        <w:rPr>
          <w:rFonts w:ascii="Arial" w:hAnsi="Arial" w:cs="Arial"/>
          <w:b/>
          <w:sz w:val="22"/>
          <w:szCs w:val="22"/>
        </w:rPr>
        <w:tab/>
      </w:r>
    </w:p>
    <w:p xmlns:wp14="http://schemas.microsoft.com/office/word/2010/wordml" w:rsidRPr="001F6BA6" w:rsidR="002E631E" w:rsidP="433AEAF6" w:rsidRDefault="002E631E" w14:paraId="0BD17E84" wp14:textId="1E27A98F">
      <w:pPr>
        <w:pStyle w:val="Heading7"/>
        <w:spacing w:before="0"/>
        <w:rPr>
          <w:rFonts w:ascii="Arial" w:hAnsi="Arial" w:cs="Arial"/>
          <w:b w:val="1"/>
          <w:bCs w:val="1"/>
          <w:sz w:val="22"/>
          <w:szCs w:val="22"/>
        </w:rPr>
      </w:pPr>
      <w:r w:rsidRPr="433AEAF6" w:rsidR="002E631E">
        <w:rPr>
          <w:rFonts w:ascii="Arial" w:hAnsi="Arial" w:cs="Arial"/>
          <w:b w:val="1"/>
          <w:bCs w:val="1"/>
          <w:sz w:val="22"/>
          <w:szCs w:val="22"/>
          <w:lang w:val="en-US"/>
        </w:rPr>
        <w:t>Hours:</w:t>
      </w:r>
      <w:r>
        <w:tab/>
      </w:r>
      <w:r>
        <w:tab/>
      </w:r>
      <w:r w:rsidRPr="433AEAF6" w:rsidR="5EBA1EC8">
        <w:rPr>
          <w:rFonts w:ascii="Arial" w:hAnsi="Arial" w:cs="Arial"/>
          <w:b w:val="1"/>
          <w:bCs w:val="1"/>
          <w:sz w:val="22"/>
          <w:szCs w:val="22"/>
          <w:highlight w:val="yellow"/>
        </w:rPr>
        <w:t xml:space="preserve">Part </w:t>
      </w:r>
      <w:r w:rsidRPr="433AEAF6" w:rsidR="002E631E">
        <w:rPr>
          <w:rFonts w:ascii="Arial" w:hAnsi="Arial" w:cs="Arial"/>
          <w:b w:val="1"/>
          <w:bCs w:val="1"/>
          <w:sz w:val="22"/>
          <w:szCs w:val="22"/>
          <w:highlight w:val="yellow"/>
        </w:rPr>
        <w:t xml:space="preserve">time </w:t>
      </w:r>
      <w:r w:rsidRPr="433AEAF6" w:rsidR="329A65DA">
        <w:rPr>
          <w:rFonts w:ascii="Arial" w:hAnsi="Arial" w:cs="Arial"/>
          <w:b w:val="1"/>
          <w:bCs w:val="1"/>
          <w:sz w:val="22"/>
          <w:szCs w:val="22"/>
          <w:highlight w:val="yellow"/>
        </w:rPr>
        <w:t xml:space="preserve">(full time </w:t>
      </w:r>
      <w:r w:rsidRPr="433AEAF6" w:rsidR="002E631E">
        <w:rPr>
          <w:rFonts w:ascii="Arial" w:hAnsi="Arial" w:cs="Arial"/>
          <w:b w:val="1"/>
          <w:bCs w:val="1"/>
          <w:sz w:val="22"/>
          <w:szCs w:val="22"/>
          <w:highlight w:val="yellow"/>
        </w:rPr>
        <w:t>can be negotiated</w:t>
      </w:r>
      <w:r w:rsidRPr="433AEAF6" w:rsidR="000036F4">
        <w:rPr>
          <w:rFonts w:ascii="Arial" w:hAnsi="Arial" w:cs="Arial"/>
          <w:b w:val="1"/>
          <w:bCs w:val="1"/>
          <w:sz w:val="22"/>
          <w:szCs w:val="22"/>
          <w:highlight w:val="yellow"/>
        </w:rPr>
        <w:t>)</w:t>
      </w:r>
    </w:p>
    <w:p xmlns:wp14="http://schemas.microsoft.com/office/word/2010/wordml" w:rsidRPr="001F6BA6" w:rsidR="002E631E" w:rsidP="002E631E" w:rsidRDefault="002E631E" w14:paraId="7C126545" wp14:textId="77777777">
      <w:pPr>
        <w:rPr>
          <w:rFonts w:ascii="Arial" w:hAnsi="Arial" w:cs="Arial"/>
          <w:b/>
          <w:sz w:val="22"/>
          <w:szCs w:val="22"/>
          <w:lang w:eastAsia="en-GB"/>
        </w:rPr>
      </w:pPr>
      <w:r w:rsidRPr="001F6BA6">
        <w:rPr>
          <w:rFonts w:ascii="Arial" w:hAnsi="Arial" w:cs="Arial"/>
          <w:b/>
          <w:sz w:val="22"/>
          <w:szCs w:val="22"/>
          <w:lang w:eastAsia="en-GB"/>
        </w:rPr>
        <w:t>Contract:</w:t>
      </w:r>
      <w:r w:rsidRPr="001F6BA6">
        <w:rPr>
          <w:rFonts w:ascii="Arial" w:hAnsi="Arial" w:cs="Arial"/>
          <w:b/>
          <w:sz w:val="22"/>
          <w:szCs w:val="22"/>
          <w:lang w:eastAsia="en-GB"/>
        </w:rPr>
        <w:tab/>
      </w:r>
      <w:r w:rsidRPr="001F6BA6">
        <w:rPr>
          <w:rFonts w:ascii="Arial" w:hAnsi="Arial" w:cs="Arial"/>
          <w:b/>
          <w:sz w:val="22"/>
          <w:szCs w:val="22"/>
          <w:lang w:eastAsia="en-GB"/>
        </w:rPr>
        <w:t>Permanent</w:t>
      </w:r>
    </w:p>
    <w:p xmlns:wp14="http://schemas.microsoft.com/office/word/2010/wordml" w:rsidRPr="00591653" w:rsidR="002E631E" w:rsidP="002E631E" w:rsidRDefault="002E631E" w14:paraId="6A05A809" wp14:textId="77777777">
      <w:pPr>
        <w:pStyle w:val="Header"/>
        <w:jc w:val="both"/>
        <w:rPr>
          <w:rFonts w:ascii="Arial" w:hAnsi="Arial" w:cs="Arial"/>
          <w:sz w:val="22"/>
          <w:szCs w:val="22"/>
        </w:rPr>
      </w:pPr>
    </w:p>
    <w:p xmlns:wp14="http://schemas.microsoft.com/office/word/2010/wordml" w:rsidRPr="00591653" w:rsidR="002E631E" w:rsidP="002E631E" w:rsidRDefault="002E631E" w14:paraId="62BF16C2" wp14:textId="77777777">
      <w:pPr>
        <w:rPr>
          <w:rFonts w:ascii="Arial" w:hAnsi="Arial" w:cs="Arial"/>
          <w:b/>
          <w:sz w:val="22"/>
          <w:szCs w:val="22"/>
        </w:rPr>
      </w:pPr>
      <w:r w:rsidRPr="00591653">
        <w:rPr>
          <w:rFonts w:ascii="Arial" w:hAnsi="Arial" w:cs="Arial"/>
          <w:b/>
          <w:sz w:val="22"/>
          <w:szCs w:val="22"/>
        </w:rPr>
        <w:t xml:space="preserve">Responsible to: </w:t>
      </w:r>
      <w:r>
        <w:rPr>
          <w:rFonts w:ascii="Arial" w:hAnsi="Arial" w:cs="Arial"/>
          <w:sz w:val="22"/>
          <w:szCs w:val="22"/>
        </w:rPr>
        <w:t>Director of Inclusion</w:t>
      </w:r>
    </w:p>
    <w:p xmlns:wp14="http://schemas.microsoft.com/office/word/2010/wordml" w:rsidR="002E631E" w:rsidP="002E631E" w:rsidRDefault="002E631E" w14:paraId="5A39BBE3" wp14:textId="77777777">
      <w:pPr>
        <w:jc w:val="both"/>
        <w:rPr>
          <w:rFonts w:ascii="Arial" w:hAnsi="Arial" w:cs="Arial"/>
          <w:b/>
          <w:sz w:val="22"/>
          <w:szCs w:val="22"/>
        </w:rPr>
      </w:pPr>
    </w:p>
    <w:p xmlns:wp14="http://schemas.microsoft.com/office/word/2010/wordml" w:rsidRPr="005750D7" w:rsidR="00B02F22" w:rsidP="00B02F22" w:rsidRDefault="00852A23" w14:paraId="50446987" wp14:textId="77777777">
      <w:pPr>
        <w:pStyle w:val="Sub-heading"/>
        <w:rPr>
          <w:sz w:val="22"/>
          <w:szCs w:val="22"/>
        </w:rPr>
      </w:pPr>
      <w:r>
        <w:rPr>
          <w:sz w:val="22"/>
          <w:szCs w:val="22"/>
        </w:rPr>
        <w:t>Responsible for:</w:t>
      </w:r>
      <w:r w:rsidRPr="005750D7" w:rsidR="00B02F22">
        <w:rPr>
          <w:sz w:val="22"/>
          <w:szCs w:val="22"/>
        </w:rPr>
        <w:tab/>
      </w:r>
    </w:p>
    <w:p xmlns:wp14="http://schemas.microsoft.com/office/word/2010/wordml" w:rsidRPr="00852A23" w:rsidR="00B02F22" w:rsidP="00B02F22" w:rsidRDefault="00B02F22" w14:paraId="00BEB3CD" wp14:textId="77777777">
      <w:pPr>
        <w:spacing w:before="120" w:after="120"/>
        <w:rPr>
          <w:rFonts w:ascii="Arial" w:hAnsi="Arial" w:eastAsia="MS Mincho" w:cs="Arial"/>
          <w:b/>
          <w:sz w:val="22"/>
          <w:szCs w:val="22"/>
          <w:lang w:val="en-US"/>
        </w:rPr>
      </w:pPr>
      <w:r w:rsidRPr="00852A23">
        <w:rPr>
          <w:rFonts w:ascii="Arial" w:hAnsi="Arial" w:eastAsia="MS Mincho" w:cs="Arial"/>
          <w:b/>
          <w:sz w:val="22"/>
          <w:szCs w:val="22"/>
          <w:lang w:val="en-US"/>
        </w:rPr>
        <w:t>The SENCO, under the direction of the Director of Inclusion, will:</w:t>
      </w:r>
    </w:p>
    <w:p xmlns:wp14="http://schemas.microsoft.com/office/word/2010/wordml" w:rsidRPr="00852A23" w:rsidR="00B02F22" w:rsidP="00B02F22" w:rsidRDefault="000909A6" w14:paraId="1796C0A9" wp14:textId="77777777">
      <w:pPr>
        <w:pStyle w:val="ListParagraph"/>
        <w:numPr>
          <w:ilvl w:val="0"/>
          <w:numId w:val="6"/>
        </w:numPr>
        <w:spacing w:before="120" w:after="120"/>
        <w:rPr>
          <w:b/>
          <w:sz w:val="22"/>
          <w:szCs w:val="22"/>
          <w:lang w:eastAsia="en-US"/>
        </w:rPr>
      </w:pPr>
      <w:r w:rsidRPr="00852A23">
        <w:rPr>
          <w:b/>
          <w:sz w:val="22"/>
          <w:szCs w:val="22"/>
          <w:lang w:eastAsia="en-US"/>
        </w:rPr>
        <w:t>Support in</w:t>
      </w:r>
      <w:r w:rsidRPr="00852A23" w:rsidR="00B02F22">
        <w:rPr>
          <w:b/>
          <w:sz w:val="22"/>
          <w:szCs w:val="22"/>
          <w:lang w:eastAsia="en-US"/>
        </w:rPr>
        <w:t xml:space="preserve"> the strategic development of special educational needs (SEN) policy and provision in the school</w:t>
      </w:r>
    </w:p>
    <w:p xmlns:wp14="http://schemas.microsoft.com/office/word/2010/wordml" w:rsidRPr="00852A23" w:rsidR="00B02F22" w:rsidP="00B02F22" w:rsidRDefault="00B02F22" w14:paraId="4253DA1F" wp14:textId="77777777">
      <w:pPr>
        <w:pStyle w:val="ListParagraph"/>
        <w:numPr>
          <w:ilvl w:val="0"/>
          <w:numId w:val="6"/>
        </w:numPr>
        <w:spacing w:before="120" w:after="120"/>
        <w:rPr>
          <w:b/>
          <w:sz w:val="22"/>
          <w:szCs w:val="22"/>
          <w:lang w:eastAsia="en-US"/>
        </w:rPr>
      </w:pPr>
      <w:r w:rsidRPr="00852A23">
        <w:rPr>
          <w:b/>
          <w:sz w:val="22"/>
          <w:szCs w:val="22"/>
          <w:lang w:eastAsia="en-US"/>
        </w:rPr>
        <w:t>Be responsible for day-to-day operation of the SEN policy and co-ordination of specific provision to support individual pupils with SEN or a disability</w:t>
      </w:r>
    </w:p>
    <w:p xmlns:wp14="http://schemas.microsoft.com/office/word/2010/wordml" w:rsidRPr="00852A23" w:rsidR="00B02F22" w:rsidP="00B02F22" w:rsidRDefault="00B02F22" w14:paraId="4D213F76" wp14:textId="77777777">
      <w:pPr>
        <w:pStyle w:val="ListParagraph"/>
        <w:numPr>
          <w:ilvl w:val="0"/>
          <w:numId w:val="6"/>
        </w:numPr>
        <w:spacing w:before="120" w:after="120"/>
        <w:rPr>
          <w:b/>
          <w:sz w:val="22"/>
          <w:szCs w:val="22"/>
          <w:lang w:eastAsia="en-US"/>
        </w:rPr>
      </w:pPr>
      <w:r w:rsidRPr="00852A23">
        <w:rPr>
          <w:b/>
          <w:sz w:val="22"/>
          <w:szCs w:val="22"/>
          <w:lang w:eastAsia="en-US"/>
        </w:rPr>
        <w:t xml:space="preserve">Provide professional guidance to colleagues, working closely with staff, parents and other agencies </w:t>
      </w:r>
    </w:p>
    <w:p xmlns:wp14="http://schemas.microsoft.com/office/word/2010/wordml" w:rsidRPr="00852A23" w:rsidR="00B02F22" w:rsidP="00B02F22" w:rsidRDefault="00B02F22" w14:paraId="4C9D2083" wp14:textId="77777777">
      <w:pPr>
        <w:pStyle w:val="ListParagraph"/>
        <w:numPr>
          <w:ilvl w:val="0"/>
          <w:numId w:val="6"/>
        </w:numPr>
        <w:spacing w:before="120" w:after="120"/>
        <w:rPr>
          <w:b/>
          <w:sz w:val="22"/>
          <w:szCs w:val="22"/>
          <w:lang w:eastAsia="en-US"/>
        </w:rPr>
      </w:pPr>
      <w:r w:rsidRPr="00852A23">
        <w:rPr>
          <w:b/>
          <w:sz w:val="22"/>
          <w:szCs w:val="22"/>
          <w:lang w:eastAsia="en-US"/>
        </w:rPr>
        <w:t>The SENCO will also be expected to fulfil the professional responsibilities for a teacher, as set out in the Schools Teachers Pay and Conditions Document.</w:t>
      </w:r>
    </w:p>
    <w:p xmlns:wp14="http://schemas.microsoft.com/office/word/2010/wordml" w:rsidR="00852A23" w:rsidP="00B02F22" w:rsidRDefault="00852A23" w14:paraId="41C8F396" wp14:textId="77777777">
      <w:pPr>
        <w:pStyle w:val="Heading"/>
        <w:rPr>
          <w:sz w:val="22"/>
          <w:szCs w:val="22"/>
        </w:rPr>
      </w:pPr>
      <w:bookmarkStart w:name="_GoBack" w:id="0"/>
      <w:bookmarkEnd w:id="0"/>
    </w:p>
    <w:p xmlns:wp14="http://schemas.microsoft.com/office/word/2010/wordml" w:rsidRPr="005750D7" w:rsidR="00B02F22" w:rsidP="00B02F22" w:rsidRDefault="00B02F22" w14:paraId="1FE8AC55" wp14:textId="77777777">
      <w:pPr>
        <w:pStyle w:val="Heading"/>
        <w:rPr>
          <w:sz w:val="22"/>
          <w:szCs w:val="22"/>
        </w:rPr>
      </w:pPr>
      <w:r w:rsidRPr="005750D7">
        <w:rPr>
          <w:sz w:val="22"/>
          <w:szCs w:val="22"/>
        </w:rPr>
        <w:t>Duties and responsibilities</w:t>
      </w:r>
    </w:p>
    <w:p xmlns:wp14="http://schemas.microsoft.com/office/word/2010/wordml" w:rsidRPr="00591653" w:rsidR="002E631E" w:rsidP="002E631E" w:rsidRDefault="002E631E" w14:paraId="4758AC13" wp14:textId="77777777">
      <w:pPr>
        <w:jc w:val="both"/>
        <w:rPr>
          <w:rFonts w:ascii="Arial" w:hAnsi="Arial" w:cs="Arial"/>
          <w:bCs/>
          <w:sz w:val="22"/>
          <w:szCs w:val="22"/>
        </w:rPr>
      </w:pPr>
      <w:r w:rsidRPr="00591653">
        <w:rPr>
          <w:rFonts w:ascii="Arial" w:hAnsi="Arial" w:cs="Arial"/>
          <w:b/>
          <w:sz w:val="22"/>
          <w:szCs w:val="22"/>
        </w:rPr>
        <w:t xml:space="preserve">Strategic Direction and Development of </w:t>
      </w:r>
      <w:r>
        <w:rPr>
          <w:rFonts w:ascii="Arial" w:hAnsi="Arial" w:cs="Arial"/>
          <w:b/>
          <w:sz w:val="22"/>
          <w:szCs w:val="22"/>
        </w:rPr>
        <w:t>SEND</w:t>
      </w:r>
      <w:r w:rsidRPr="00591653">
        <w:rPr>
          <w:rFonts w:ascii="Arial" w:hAnsi="Arial" w:cs="Arial"/>
          <w:b/>
          <w:sz w:val="22"/>
          <w:szCs w:val="22"/>
        </w:rPr>
        <w:t xml:space="preserve"> Provision in the School </w:t>
      </w:r>
      <w:r w:rsidRPr="00591653">
        <w:rPr>
          <w:rFonts w:ascii="Arial" w:hAnsi="Arial" w:cs="Arial"/>
          <w:sz w:val="22"/>
          <w:szCs w:val="22"/>
        </w:rPr>
        <w:t xml:space="preserve">(with the support of, and under the direction of, the </w:t>
      </w:r>
      <w:r>
        <w:rPr>
          <w:rFonts w:ascii="Arial" w:hAnsi="Arial" w:cs="Arial"/>
          <w:sz w:val="22"/>
          <w:szCs w:val="22"/>
        </w:rPr>
        <w:t>Director of Inclusion</w:t>
      </w:r>
      <w:r w:rsidRPr="00591653">
        <w:rPr>
          <w:rFonts w:ascii="Arial" w:hAnsi="Arial" w:cs="Arial"/>
          <w:sz w:val="22"/>
          <w:szCs w:val="22"/>
        </w:rPr>
        <w:t>)</w:t>
      </w:r>
    </w:p>
    <w:p xmlns:wp14="http://schemas.microsoft.com/office/word/2010/wordml" w:rsidRPr="00591653" w:rsidR="002E631E" w:rsidP="002E631E" w:rsidRDefault="002E631E" w14:paraId="72A3D3EC" wp14:textId="77777777">
      <w:pPr>
        <w:jc w:val="both"/>
        <w:rPr>
          <w:rFonts w:ascii="Arial" w:hAnsi="Arial" w:cs="Arial"/>
          <w:b/>
          <w:sz w:val="22"/>
          <w:szCs w:val="22"/>
        </w:rPr>
      </w:pPr>
    </w:p>
    <w:p xmlns:wp14="http://schemas.microsoft.com/office/word/2010/wordml" w:rsidRPr="00C54233" w:rsidR="00C54233" w:rsidP="00C54233" w:rsidRDefault="00C54233" w14:paraId="0D0B940D" wp14:textId="77777777">
      <w:pPr>
        <w:jc w:val="both"/>
        <w:rPr>
          <w:rFonts w:ascii="Arial" w:hAnsi="Arial" w:cs="Arial"/>
          <w:b/>
          <w:sz w:val="22"/>
          <w:szCs w:val="22"/>
        </w:rPr>
      </w:pPr>
    </w:p>
    <w:p xmlns:wp14="http://schemas.microsoft.com/office/word/2010/wordml" w:rsidR="00C54233" w:rsidP="00C54233" w:rsidRDefault="00C54233" w14:paraId="07B0C8E2" wp14:textId="77777777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C54233">
        <w:rPr>
          <w:rFonts w:ascii="Arial" w:hAnsi="Arial" w:cs="Arial"/>
          <w:bCs/>
          <w:sz w:val="22"/>
          <w:szCs w:val="22"/>
        </w:rPr>
        <w:t xml:space="preserve">Provide regular information to Director of Inclusion on the evaluation of SEND provision through </w:t>
      </w:r>
      <w:r>
        <w:rPr>
          <w:rFonts w:ascii="Arial" w:hAnsi="Arial" w:cs="Arial"/>
          <w:bCs/>
          <w:sz w:val="22"/>
          <w:szCs w:val="22"/>
        </w:rPr>
        <w:t>verbal and written</w:t>
      </w:r>
      <w:r w:rsidRPr="00C54233">
        <w:rPr>
          <w:rFonts w:ascii="Arial" w:hAnsi="Arial" w:cs="Arial"/>
          <w:bCs/>
          <w:sz w:val="22"/>
          <w:szCs w:val="22"/>
        </w:rPr>
        <w:t xml:space="preserve"> reports.</w:t>
      </w:r>
    </w:p>
    <w:p xmlns:wp14="http://schemas.microsoft.com/office/word/2010/wordml" w:rsidRPr="00C54233" w:rsidR="00C54233" w:rsidP="00C54233" w:rsidRDefault="00C54233" w14:paraId="0E27B00A" wp14:textId="77777777">
      <w:pPr>
        <w:ind w:left="623"/>
        <w:jc w:val="both"/>
        <w:rPr>
          <w:rFonts w:ascii="Arial" w:hAnsi="Arial" w:cs="Arial"/>
          <w:bCs/>
          <w:sz w:val="22"/>
          <w:szCs w:val="22"/>
        </w:rPr>
      </w:pPr>
    </w:p>
    <w:p xmlns:wp14="http://schemas.microsoft.com/office/word/2010/wordml" w:rsidRPr="005750D7" w:rsidR="00C060CD" w:rsidP="00C54233" w:rsidRDefault="00C060CD" w14:paraId="40D4CAE7" wp14:textId="77777777">
      <w:pPr>
        <w:pStyle w:val="Sub-heading"/>
        <w:numPr>
          <w:ilvl w:val="0"/>
          <w:numId w:val="1"/>
        </w:numPr>
        <w:rPr>
          <w:b w:val="0"/>
          <w:sz w:val="22"/>
          <w:szCs w:val="22"/>
        </w:rPr>
      </w:pPr>
      <w:r w:rsidRPr="005750D7">
        <w:rPr>
          <w:b w:val="0"/>
          <w:sz w:val="22"/>
          <w:szCs w:val="22"/>
        </w:rPr>
        <w:t xml:space="preserve">Contribute to </w:t>
      </w:r>
      <w:r>
        <w:rPr>
          <w:b w:val="0"/>
          <w:sz w:val="22"/>
          <w:szCs w:val="22"/>
        </w:rPr>
        <w:t>SEND review and</w:t>
      </w:r>
      <w:r w:rsidRPr="005750D7">
        <w:rPr>
          <w:b w:val="0"/>
          <w:sz w:val="22"/>
          <w:szCs w:val="22"/>
        </w:rPr>
        <w:t xml:space="preserve"> self-evaluation, particularly with respect to provision for pupils with SEN or a disability</w:t>
      </w:r>
    </w:p>
    <w:p xmlns:wp14="http://schemas.microsoft.com/office/word/2010/wordml" w:rsidR="00C060CD" w:rsidP="00C54233" w:rsidRDefault="00C060CD" w14:paraId="6138FB91" wp14:textId="77777777">
      <w:pPr>
        <w:pStyle w:val="Sub-heading"/>
        <w:numPr>
          <w:ilvl w:val="0"/>
          <w:numId w:val="1"/>
        </w:numPr>
        <w:rPr>
          <w:b w:val="0"/>
          <w:sz w:val="22"/>
          <w:szCs w:val="22"/>
        </w:rPr>
      </w:pPr>
      <w:r w:rsidRPr="005750D7">
        <w:rPr>
          <w:b w:val="0"/>
          <w:sz w:val="22"/>
          <w:szCs w:val="22"/>
        </w:rPr>
        <w:t xml:space="preserve">Ensure the SEN policy is put into practice, and that the objectives of this policy are reflected in the </w:t>
      </w:r>
      <w:r>
        <w:rPr>
          <w:b w:val="0"/>
          <w:sz w:val="22"/>
          <w:szCs w:val="22"/>
        </w:rPr>
        <w:t>action</w:t>
      </w:r>
      <w:r w:rsidRPr="005750D7">
        <w:rPr>
          <w:b w:val="0"/>
          <w:sz w:val="22"/>
          <w:szCs w:val="22"/>
        </w:rPr>
        <w:t xml:space="preserve"> plan</w:t>
      </w:r>
    </w:p>
    <w:p xmlns:wp14="http://schemas.microsoft.com/office/word/2010/wordml" w:rsidR="000909A6" w:rsidP="00C54233" w:rsidRDefault="000909A6" w14:paraId="19825203" wp14:textId="77777777">
      <w:pPr>
        <w:pStyle w:val="Sub-heading"/>
        <w:numPr>
          <w:ilvl w:val="0"/>
          <w:numId w:val="1"/>
        </w:num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Support with writing and reviewing the school’s offer (the SEN information Report) and the Accessibility Plan</w:t>
      </w:r>
    </w:p>
    <w:p xmlns:wp14="http://schemas.microsoft.com/office/word/2010/wordml" w:rsidRPr="00C54233" w:rsidR="00C54233" w:rsidP="00C54233" w:rsidRDefault="00C54233" w14:paraId="5BAD9C31" wp14:textId="77777777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C54233">
        <w:rPr>
          <w:rFonts w:ascii="Arial" w:hAnsi="Arial" w:cs="Arial"/>
          <w:bCs/>
          <w:sz w:val="22"/>
          <w:szCs w:val="22"/>
        </w:rPr>
        <w:t>Working with the Director of Inclusion to contribute to the professional development of staff, including whole school INSET provision.</w:t>
      </w:r>
    </w:p>
    <w:p xmlns:wp14="http://schemas.microsoft.com/office/word/2010/wordml" w:rsidRPr="00C54233" w:rsidR="00C54233" w:rsidP="00C54233" w:rsidRDefault="00C54233" w14:paraId="60061E4C" wp14:textId="77777777">
      <w:pPr>
        <w:ind w:left="623"/>
        <w:jc w:val="both"/>
        <w:rPr>
          <w:rFonts w:ascii="Arial" w:hAnsi="Arial" w:cs="Arial"/>
          <w:b/>
          <w:sz w:val="22"/>
          <w:szCs w:val="22"/>
        </w:rPr>
      </w:pPr>
    </w:p>
    <w:p xmlns:wp14="http://schemas.microsoft.com/office/word/2010/wordml" w:rsidRPr="005750D7" w:rsidR="00C060CD" w:rsidP="00C54233" w:rsidRDefault="00C060CD" w14:paraId="00E87497" wp14:textId="77777777">
      <w:pPr>
        <w:pStyle w:val="Sub-heading"/>
        <w:numPr>
          <w:ilvl w:val="0"/>
          <w:numId w:val="1"/>
        </w:numPr>
        <w:rPr>
          <w:b w:val="0"/>
          <w:sz w:val="22"/>
          <w:szCs w:val="22"/>
        </w:rPr>
      </w:pPr>
      <w:r w:rsidRPr="005750D7">
        <w:rPr>
          <w:b w:val="0"/>
          <w:sz w:val="22"/>
          <w:szCs w:val="22"/>
        </w:rPr>
        <w:t>Maintain an up-to-date knowledge of national and local initiatives which may affect the school’s policy and practice</w:t>
      </w:r>
    </w:p>
    <w:p xmlns:wp14="http://schemas.microsoft.com/office/word/2010/wordml" w:rsidRPr="00C060CD" w:rsidR="00C060CD" w:rsidP="00C060CD" w:rsidRDefault="00C060CD" w14:paraId="1454F2D1" wp14:textId="77777777">
      <w:pPr>
        <w:spacing w:after="120"/>
        <w:rPr>
          <w:rFonts w:ascii="Arial" w:hAnsi="Arial" w:eastAsia="MS Mincho" w:cs="Arial"/>
          <w:b/>
          <w:sz w:val="22"/>
          <w:szCs w:val="22"/>
          <w:lang w:val="en-US"/>
        </w:rPr>
      </w:pPr>
      <w:r w:rsidRPr="00C060CD">
        <w:rPr>
          <w:rFonts w:ascii="Arial" w:hAnsi="Arial" w:eastAsia="MS Mincho" w:cs="Arial"/>
          <w:b/>
          <w:sz w:val="22"/>
          <w:szCs w:val="22"/>
          <w:lang w:val="en-US"/>
        </w:rPr>
        <w:lastRenderedPageBreak/>
        <w:t>Operation of the SEN policy and co-ordination of provision</w:t>
      </w:r>
    </w:p>
    <w:p xmlns:wp14="http://schemas.microsoft.com/office/word/2010/wordml" w:rsidRPr="00C060CD" w:rsidR="00C060CD" w:rsidP="00C060CD" w:rsidRDefault="00C060CD" w14:paraId="7FBE5BB8" wp14:textId="77777777">
      <w:pPr>
        <w:numPr>
          <w:ilvl w:val="0"/>
          <w:numId w:val="8"/>
        </w:numPr>
        <w:spacing w:before="120" w:after="120"/>
        <w:rPr>
          <w:rFonts w:ascii="Arial" w:hAnsi="Arial" w:eastAsia="MS Mincho" w:cs="Arial"/>
          <w:sz w:val="22"/>
          <w:szCs w:val="22"/>
          <w:lang w:val="en-US"/>
        </w:rPr>
      </w:pPr>
      <w:r w:rsidRPr="00C060CD">
        <w:rPr>
          <w:rFonts w:ascii="Arial" w:hAnsi="Arial" w:eastAsia="MS Mincho" w:cs="Arial"/>
          <w:sz w:val="22"/>
          <w:szCs w:val="22"/>
          <w:lang w:val="en-US"/>
        </w:rPr>
        <w:t>Maintain an accurate SEND register and provision map</w:t>
      </w:r>
    </w:p>
    <w:p xmlns:wp14="http://schemas.microsoft.com/office/word/2010/wordml" w:rsidRPr="00C060CD" w:rsidR="00C060CD" w:rsidP="00C060CD" w:rsidRDefault="00C060CD" w14:paraId="6068229D" wp14:textId="77777777">
      <w:pPr>
        <w:numPr>
          <w:ilvl w:val="0"/>
          <w:numId w:val="8"/>
        </w:numPr>
        <w:spacing w:before="120" w:after="120"/>
        <w:rPr>
          <w:rFonts w:ascii="Arial" w:hAnsi="Arial" w:eastAsia="MS Mincho" w:cs="Arial"/>
          <w:sz w:val="22"/>
          <w:szCs w:val="22"/>
          <w:lang w:val="en-US"/>
        </w:rPr>
      </w:pPr>
      <w:r w:rsidRPr="00C060CD">
        <w:rPr>
          <w:rFonts w:ascii="Arial" w:hAnsi="Arial" w:eastAsia="MS Mincho" w:cs="Arial"/>
          <w:sz w:val="22"/>
          <w:szCs w:val="22"/>
          <w:lang w:val="en-US"/>
        </w:rPr>
        <w:t xml:space="preserve">Provide guidance to colleagues </w:t>
      </w:r>
      <w:r w:rsidR="00C54233">
        <w:rPr>
          <w:rFonts w:ascii="Arial" w:hAnsi="Arial" w:eastAsia="MS Mincho" w:cs="Arial"/>
          <w:sz w:val="22"/>
          <w:szCs w:val="22"/>
          <w:lang w:val="en-US"/>
        </w:rPr>
        <w:t>to secure good teaching for pupils</w:t>
      </w:r>
      <w:r w:rsidRPr="00C060CD">
        <w:rPr>
          <w:rFonts w:ascii="Arial" w:hAnsi="Arial" w:eastAsia="MS Mincho" w:cs="Arial"/>
          <w:sz w:val="22"/>
          <w:szCs w:val="22"/>
          <w:lang w:val="en-US"/>
        </w:rPr>
        <w:t xml:space="preserve"> with SEN</w:t>
      </w:r>
      <w:r w:rsidR="00C54233">
        <w:rPr>
          <w:rFonts w:ascii="Arial" w:hAnsi="Arial" w:eastAsia="MS Mincho" w:cs="Arial"/>
          <w:sz w:val="22"/>
          <w:szCs w:val="22"/>
          <w:lang w:val="en-US"/>
        </w:rPr>
        <w:t>D</w:t>
      </w:r>
      <w:r w:rsidRPr="00C060CD">
        <w:rPr>
          <w:rFonts w:ascii="Arial" w:hAnsi="Arial" w:eastAsia="MS Mincho" w:cs="Arial"/>
          <w:sz w:val="22"/>
          <w:szCs w:val="22"/>
          <w:lang w:val="en-US"/>
        </w:rPr>
        <w:t xml:space="preserve"> or a disability, and advise on the graduated approach to SEN support</w:t>
      </w:r>
    </w:p>
    <w:p xmlns:wp14="http://schemas.microsoft.com/office/word/2010/wordml" w:rsidRPr="00C060CD" w:rsidR="00C060CD" w:rsidP="00C060CD" w:rsidRDefault="00C060CD" w14:paraId="61203826" wp14:textId="77777777">
      <w:pPr>
        <w:numPr>
          <w:ilvl w:val="0"/>
          <w:numId w:val="8"/>
        </w:numPr>
        <w:spacing w:before="120" w:after="120"/>
        <w:rPr>
          <w:rFonts w:ascii="Arial" w:hAnsi="Arial" w:eastAsia="MS Mincho" w:cs="Arial"/>
          <w:sz w:val="22"/>
          <w:szCs w:val="22"/>
          <w:lang w:val="en-US"/>
        </w:rPr>
      </w:pPr>
      <w:r w:rsidRPr="00C060CD">
        <w:rPr>
          <w:rFonts w:ascii="Arial" w:hAnsi="Arial" w:eastAsia="MS Mincho" w:cs="Arial"/>
          <w:sz w:val="22"/>
          <w:szCs w:val="22"/>
          <w:lang w:val="en-US"/>
        </w:rPr>
        <w:t>Work with early years providers, other schools, educational psychologists, health and social care professionals, and other external agencies</w:t>
      </w:r>
    </w:p>
    <w:p xmlns:wp14="http://schemas.microsoft.com/office/word/2010/wordml" w:rsidRPr="00C060CD" w:rsidR="00C060CD" w:rsidP="00C060CD" w:rsidRDefault="00C060CD" w14:paraId="06E88CD6" wp14:textId="77777777">
      <w:pPr>
        <w:numPr>
          <w:ilvl w:val="0"/>
          <w:numId w:val="8"/>
        </w:numPr>
        <w:spacing w:before="120" w:after="120"/>
        <w:rPr>
          <w:rFonts w:ascii="Arial" w:hAnsi="Arial" w:eastAsia="MS Mincho" w:cs="Arial"/>
          <w:sz w:val="22"/>
          <w:szCs w:val="22"/>
          <w:lang w:val="en-US"/>
        </w:rPr>
      </w:pPr>
      <w:r w:rsidRPr="00C060CD">
        <w:rPr>
          <w:rFonts w:ascii="Arial" w:hAnsi="Arial" w:eastAsia="MS Mincho" w:cs="Arial"/>
          <w:sz w:val="22"/>
          <w:szCs w:val="22"/>
          <w:lang w:val="en-US"/>
        </w:rPr>
        <w:t>Be a key point of contact for external agencies, especially the local authority</w:t>
      </w:r>
    </w:p>
    <w:p xmlns:wp14="http://schemas.microsoft.com/office/word/2010/wordml" w:rsidRPr="00C060CD" w:rsidR="00C060CD" w:rsidP="00C060CD" w:rsidRDefault="00C060CD" w14:paraId="6B5EFEB6" wp14:textId="77777777">
      <w:pPr>
        <w:numPr>
          <w:ilvl w:val="0"/>
          <w:numId w:val="9"/>
        </w:numPr>
        <w:spacing w:before="120" w:after="120"/>
        <w:rPr>
          <w:rFonts w:ascii="Arial" w:hAnsi="Arial" w:eastAsia="MS Mincho" w:cs="Arial"/>
          <w:sz w:val="22"/>
          <w:szCs w:val="22"/>
          <w:lang w:val="en-US"/>
        </w:rPr>
      </w:pPr>
      <w:r w:rsidRPr="00C060CD">
        <w:rPr>
          <w:rFonts w:ascii="Arial" w:hAnsi="Arial" w:eastAsia="MS Mincho" w:cs="Arial"/>
          <w:sz w:val="22"/>
          <w:szCs w:val="22"/>
          <w:lang w:val="en-US"/>
        </w:rPr>
        <w:t>Analyse assessment data for pupils with SEN or a disability</w:t>
      </w:r>
    </w:p>
    <w:p xmlns:wp14="http://schemas.microsoft.com/office/word/2010/wordml" w:rsidRPr="00E307AC" w:rsidR="00C060CD" w:rsidP="00C060CD" w:rsidRDefault="00C060CD" w14:paraId="2B254354" wp14:textId="77777777">
      <w:pPr>
        <w:numPr>
          <w:ilvl w:val="0"/>
          <w:numId w:val="9"/>
        </w:numPr>
        <w:spacing w:before="120" w:after="120"/>
        <w:rPr>
          <w:rFonts w:ascii="Arial" w:hAnsi="Arial" w:eastAsia="MS Mincho" w:cs="Arial"/>
          <w:sz w:val="22"/>
          <w:szCs w:val="22"/>
          <w:lang w:val="en-US"/>
        </w:rPr>
      </w:pPr>
      <w:r w:rsidRPr="00C060CD">
        <w:rPr>
          <w:rFonts w:ascii="Arial" w:hAnsi="Arial" w:eastAsia="MS Mincho" w:cs="Arial"/>
          <w:sz w:val="22"/>
          <w:szCs w:val="22"/>
          <w:lang w:val="en-US"/>
        </w:rPr>
        <w:t>Implement and lead intervention groups for pupils with SEN, and evaluate their effectiveness</w:t>
      </w:r>
    </w:p>
    <w:p xmlns:wp14="http://schemas.microsoft.com/office/word/2010/wordml" w:rsidR="00C060CD" w:rsidP="00C060CD" w:rsidRDefault="00C060CD" w14:paraId="44EAFD9C" wp14:textId="77777777">
      <w:pPr>
        <w:rPr>
          <w:rFonts w:ascii="Arial" w:hAnsi="Arial" w:cs="Arial"/>
          <w:b/>
          <w:sz w:val="22"/>
          <w:szCs w:val="22"/>
        </w:rPr>
      </w:pPr>
    </w:p>
    <w:p xmlns:wp14="http://schemas.microsoft.com/office/word/2010/wordml" w:rsidRPr="00C060CD" w:rsidR="00C060CD" w:rsidP="00C060CD" w:rsidRDefault="00C060CD" w14:paraId="233B385C" wp14:textId="77777777">
      <w:pPr>
        <w:rPr>
          <w:rFonts w:ascii="Arial" w:hAnsi="Arial" w:cs="Arial"/>
          <w:b/>
          <w:sz w:val="22"/>
          <w:szCs w:val="22"/>
        </w:rPr>
      </w:pPr>
      <w:r w:rsidRPr="00C060CD">
        <w:rPr>
          <w:rFonts w:ascii="Arial" w:hAnsi="Arial" w:cs="Arial"/>
          <w:b/>
          <w:sz w:val="22"/>
          <w:szCs w:val="22"/>
        </w:rPr>
        <w:t>Support for pupils with SEN or a disability</w:t>
      </w:r>
    </w:p>
    <w:p xmlns:wp14="http://schemas.microsoft.com/office/word/2010/wordml" w:rsidRPr="00C060CD" w:rsidR="00C060CD" w:rsidP="00C060CD" w:rsidRDefault="00C060CD" w14:paraId="673419E0" wp14:textId="77777777">
      <w:pPr>
        <w:numPr>
          <w:ilvl w:val="0"/>
          <w:numId w:val="9"/>
        </w:numPr>
        <w:spacing w:before="120" w:after="120"/>
        <w:rPr>
          <w:rFonts w:ascii="Arial" w:hAnsi="Arial" w:cs="Arial"/>
          <w:sz w:val="22"/>
          <w:szCs w:val="22"/>
        </w:rPr>
      </w:pPr>
      <w:r w:rsidRPr="00C060CD">
        <w:rPr>
          <w:rFonts w:ascii="Arial" w:hAnsi="Arial" w:cs="Arial"/>
          <w:sz w:val="22"/>
          <w:szCs w:val="22"/>
        </w:rPr>
        <w:t>Identify a pupil’s SEN</w:t>
      </w:r>
    </w:p>
    <w:p xmlns:wp14="http://schemas.microsoft.com/office/word/2010/wordml" w:rsidRPr="00C060CD" w:rsidR="00C060CD" w:rsidP="00C060CD" w:rsidRDefault="00C060CD" w14:paraId="6B2DAA46" wp14:textId="77777777">
      <w:pPr>
        <w:numPr>
          <w:ilvl w:val="0"/>
          <w:numId w:val="9"/>
        </w:numPr>
        <w:spacing w:before="120" w:after="120"/>
        <w:rPr>
          <w:rFonts w:ascii="Arial" w:hAnsi="Arial" w:cs="Arial"/>
          <w:sz w:val="22"/>
          <w:szCs w:val="22"/>
        </w:rPr>
      </w:pPr>
      <w:r w:rsidRPr="00C060CD">
        <w:rPr>
          <w:rFonts w:ascii="Arial" w:hAnsi="Arial" w:cs="Arial"/>
          <w:sz w:val="22"/>
          <w:szCs w:val="22"/>
        </w:rPr>
        <w:t>Co-ordinate provision that meets the pupil’s needs, and monitor its effectiveness</w:t>
      </w:r>
    </w:p>
    <w:p xmlns:wp14="http://schemas.microsoft.com/office/word/2010/wordml" w:rsidRPr="00C060CD" w:rsidR="00C060CD" w:rsidP="00C060CD" w:rsidRDefault="00C060CD" w14:paraId="018B527B" wp14:textId="77777777">
      <w:pPr>
        <w:numPr>
          <w:ilvl w:val="0"/>
          <w:numId w:val="9"/>
        </w:numPr>
        <w:spacing w:before="120" w:after="120"/>
        <w:rPr>
          <w:rFonts w:ascii="Arial" w:hAnsi="Arial" w:cs="Arial"/>
          <w:sz w:val="22"/>
          <w:szCs w:val="22"/>
        </w:rPr>
      </w:pPr>
      <w:r w:rsidRPr="00C060CD">
        <w:rPr>
          <w:rFonts w:ascii="Arial" w:hAnsi="Arial" w:cs="Arial"/>
          <w:sz w:val="22"/>
          <w:szCs w:val="22"/>
        </w:rPr>
        <w:t>Secure relevant services for the pupil</w:t>
      </w:r>
    </w:p>
    <w:p xmlns:wp14="http://schemas.microsoft.com/office/word/2010/wordml" w:rsidRPr="00C060CD" w:rsidR="00C060CD" w:rsidP="00C060CD" w:rsidRDefault="00C060CD" w14:paraId="6C2E72C1" wp14:textId="77777777">
      <w:pPr>
        <w:numPr>
          <w:ilvl w:val="0"/>
          <w:numId w:val="9"/>
        </w:numPr>
        <w:spacing w:before="120" w:after="120"/>
        <w:rPr>
          <w:rFonts w:ascii="Arial" w:hAnsi="Arial" w:cs="Arial"/>
          <w:sz w:val="22"/>
          <w:szCs w:val="22"/>
        </w:rPr>
      </w:pPr>
      <w:r w:rsidRPr="00C060CD">
        <w:rPr>
          <w:rFonts w:ascii="Arial" w:hAnsi="Arial" w:cs="Arial"/>
          <w:sz w:val="22"/>
          <w:szCs w:val="22"/>
        </w:rPr>
        <w:t>Ensure records are maintained and kept up to date</w:t>
      </w:r>
    </w:p>
    <w:p xmlns:wp14="http://schemas.microsoft.com/office/word/2010/wordml" w:rsidRPr="00C060CD" w:rsidR="00C060CD" w:rsidP="00C060CD" w:rsidRDefault="00C060CD" w14:paraId="39CFB832" wp14:textId="77777777">
      <w:pPr>
        <w:pStyle w:val="Sub-heading"/>
        <w:numPr>
          <w:ilvl w:val="0"/>
          <w:numId w:val="9"/>
        </w:numPr>
        <w:rPr>
          <w:b w:val="0"/>
          <w:sz w:val="22"/>
          <w:szCs w:val="22"/>
        </w:rPr>
      </w:pPr>
      <w:r w:rsidRPr="00C060CD">
        <w:rPr>
          <w:b w:val="0"/>
          <w:sz w:val="22"/>
          <w:szCs w:val="22"/>
        </w:rPr>
        <w:t>Review the education, health and care plan with parents or carers and the pupil</w:t>
      </w:r>
    </w:p>
    <w:p xmlns:wp14="http://schemas.microsoft.com/office/word/2010/wordml" w:rsidRPr="00C060CD" w:rsidR="00C060CD" w:rsidP="00C060CD" w:rsidRDefault="00C060CD" w14:paraId="0BBEF31C" wp14:textId="77777777">
      <w:pPr>
        <w:numPr>
          <w:ilvl w:val="0"/>
          <w:numId w:val="9"/>
        </w:numPr>
        <w:spacing w:before="120" w:after="120"/>
        <w:rPr>
          <w:rFonts w:ascii="Arial" w:hAnsi="Arial" w:cs="Arial"/>
          <w:sz w:val="22"/>
          <w:szCs w:val="22"/>
        </w:rPr>
      </w:pPr>
      <w:r w:rsidRPr="00C060CD">
        <w:rPr>
          <w:rFonts w:ascii="Arial" w:hAnsi="Arial" w:cs="Arial"/>
          <w:sz w:val="22"/>
          <w:szCs w:val="22"/>
        </w:rPr>
        <w:t>Communicate regularly with parents or carers</w:t>
      </w:r>
    </w:p>
    <w:p xmlns:wp14="http://schemas.microsoft.com/office/word/2010/wordml" w:rsidRPr="00C060CD" w:rsidR="00C060CD" w:rsidP="00C060CD" w:rsidRDefault="00C060CD" w14:paraId="747F4E1B" wp14:textId="77777777">
      <w:pPr>
        <w:numPr>
          <w:ilvl w:val="0"/>
          <w:numId w:val="9"/>
        </w:numPr>
        <w:spacing w:before="120" w:after="120"/>
        <w:rPr>
          <w:rFonts w:ascii="Arial" w:hAnsi="Arial" w:cs="Arial"/>
          <w:sz w:val="22"/>
          <w:szCs w:val="22"/>
        </w:rPr>
      </w:pPr>
      <w:r w:rsidRPr="00C060CD">
        <w:rPr>
          <w:rFonts w:ascii="Arial" w:hAnsi="Arial" w:cs="Arial"/>
          <w:sz w:val="22"/>
          <w:szCs w:val="22"/>
        </w:rPr>
        <w:t>Ensure that if the pupil transfers to another school, all relevant information is conveyed to it, and support a smooth transition for the pupil</w:t>
      </w:r>
    </w:p>
    <w:p xmlns:wp14="http://schemas.microsoft.com/office/word/2010/wordml" w:rsidRPr="00C060CD" w:rsidR="00C060CD" w:rsidP="00C060CD" w:rsidRDefault="00C060CD" w14:paraId="0872E752" wp14:textId="77777777">
      <w:pPr>
        <w:numPr>
          <w:ilvl w:val="0"/>
          <w:numId w:val="9"/>
        </w:numPr>
        <w:spacing w:before="120" w:after="120"/>
        <w:rPr>
          <w:rFonts w:ascii="Arial" w:hAnsi="Arial" w:cs="Arial"/>
          <w:sz w:val="22"/>
          <w:szCs w:val="22"/>
        </w:rPr>
      </w:pPr>
      <w:r w:rsidRPr="00C060CD">
        <w:rPr>
          <w:rFonts w:ascii="Arial" w:hAnsi="Arial" w:cs="Arial"/>
          <w:sz w:val="22"/>
          <w:szCs w:val="22"/>
        </w:rPr>
        <w:t>Promote the pupil’s inclusion in the school community and access to the curriculum, facilities and extra-curricular activities</w:t>
      </w:r>
    </w:p>
    <w:p xmlns:wp14="http://schemas.microsoft.com/office/word/2010/wordml" w:rsidRPr="00C060CD" w:rsidR="00C060CD" w:rsidP="00C060CD" w:rsidRDefault="00C060CD" w14:paraId="6691DEAC" wp14:textId="77777777">
      <w:pPr>
        <w:pStyle w:val="Sub-heading"/>
        <w:numPr>
          <w:ilvl w:val="0"/>
          <w:numId w:val="9"/>
        </w:numPr>
        <w:rPr>
          <w:b w:val="0"/>
          <w:sz w:val="22"/>
          <w:szCs w:val="22"/>
        </w:rPr>
      </w:pPr>
      <w:r w:rsidRPr="00C060CD">
        <w:rPr>
          <w:b w:val="0"/>
          <w:sz w:val="22"/>
          <w:szCs w:val="22"/>
        </w:rPr>
        <w:t>Work with the designated teacher for looked-after children, where a looked-after pupil has SEN or a disability</w:t>
      </w:r>
    </w:p>
    <w:p xmlns:wp14="http://schemas.microsoft.com/office/word/2010/wordml" w:rsidRPr="00C060CD" w:rsidR="00C060CD" w:rsidP="00C060CD" w:rsidRDefault="00C060CD" w14:paraId="4B94D5A5" wp14:textId="77777777">
      <w:pPr>
        <w:ind w:left="360"/>
        <w:rPr>
          <w:rFonts w:ascii="Arial" w:hAnsi="Arial" w:cs="Arial"/>
          <w:sz w:val="22"/>
          <w:szCs w:val="22"/>
        </w:rPr>
      </w:pPr>
    </w:p>
    <w:p xmlns:wp14="http://schemas.microsoft.com/office/word/2010/wordml" w:rsidRPr="00C060CD" w:rsidR="00C060CD" w:rsidP="00C060CD" w:rsidRDefault="00C060CD" w14:paraId="0B803D4E" wp14:textId="77777777">
      <w:pPr>
        <w:spacing w:before="120" w:after="120"/>
        <w:rPr>
          <w:rFonts w:ascii="Arial" w:hAnsi="Arial" w:eastAsia="MS Mincho" w:cs="Arial"/>
          <w:sz w:val="22"/>
          <w:szCs w:val="22"/>
          <w:lang w:val="en-US"/>
        </w:rPr>
      </w:pPr>
      <w:r w:rsidRPr="00C060CD">
        <w:rPr>
          <w:rFonts w:ascii="Arial" w:hAnsi="Arial" w:eastAsia="MS Mincho" w:cs="Arial"/>
          <w:sz w:val="22"/>
          <w:szCs w:val="22"/>
          <w:lang w:val="en-US"/>
        </w:rPr>
        <w:t>The SENCO will be required to safeguard and promote the welfare of children and young people, and follow school policies and the staff code of conduct.</w:t>
      </w:r>
    </w:p>
    <w:p xmlns:wp14="http://schemas.microsoft.com/office/word/2010/wordml" w:rsidRPr="00C060CD" w:rsidR="00C060CD" w:rsidP="00C060CD" w:rsidRDefault="00C060CD" w14:paraId="3DEEC669" wp14:textId="77777777">
      <w:pPr>
        <w:spacing w:before="120" w:after="120"/>
        <w:rPr>
          <w:rFonts w:ascii="Arial" w:hAnsi="Arial" w:eastAsia="MS Mincho" w:cs="Arial"/>
          <w:lang w:val="en-US"/>
        </w:rPr>
      </w:pPr>
    </w:p>
    <w:p xmlns:wp14="http://schemas.microsoft.com/office/word/2010/wordml" w:rsidRPr="00591653" w:rsidR="002E631E" w:rsidP="002E631E" w:rsidRDefault="002E631E" w14:paraId="3656B9AB" wp14:textId="77777777">
      <w:pPr>
        <w:jc w:val="both"/>
        <w:rPr>
          <w:rFonts w:ascii="Arial" w:hAnsi="Arial" w:cs="Arial"/>
          <w:b/>
          <w:sz w:val="22"/>
          <w:szCs w:val="22"/>
        </w:rPr>
      </w:pPr>
    </w:p>
    <w:p xmlns:wp14="http://schemas.microsoft.com/office/word/2010/wordml" w:rsidR="002E631E" w:rsidP="002E631E" w:rsidRDefault="002E631E" w14:paraId="45FB0818" wp14:textId="77777777">
      <w:pPr>
        <w:jc w:val="both"/>
        <w:rPr>
          <w:rFonts w:ascii="Arial" w:hAnsi="Arial" w:cs="Arial"/>
          <w:b/>
          <w:bCs/>
          <w:sz w:val="22"/>
          <w:szCs w:val="22"/>
        </w:rPr>
      </w:pPr>
    </w:p>
    <w:p xmlns:wp14="http://schemas.microsoft.com/office/word/2010/wordml" w:rsidR="00B77654" w:rsidRDefault="00852A23" w14:paraId="049F31CB" wp14:textId="77777777"/>
    <w:sectPr w:rsidR="00B77654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2E631E" w:rsidP="002E631E" w:rsidRDefault="002E631E" w14:paraId="53128261" wp14:textId="77777777">
      <w:r>
        <w:separator/>
      </w:r>
    </w:p>
  </w:endnote>
  <w:endnote w:type="continuationSeparator" w:id="0">
    <w:p xmlns:wp14="http://schemas.microsoft.com/office/word/2010/wordml" w:rsidR="002E631E" w:rsidP="002E631E" w:rsidRDefault="002E631E" w14:paraId="62486C05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2E631E" w:rsidP="002E631E" w:rsidRDefault="002E631E" w14:paraId="4101652C" wp14:textId="77777777">
      <w:r>
        <w:separator/>
      </w:r>
    </w:p>
  </w:footnote>
  <w:footnote w:type="continuationSeparator" w:id="0">
    <w:p xmlns:wp14="http://schemas.microsoft.com/office/word/2010/wordml" w:rsidR="002E631E" w:rsidP="002E631E" w:rsidRDefault="002E631E" w14:paraId="4B99056E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B5144"/>
    <w:multiLevelType w:val="hybridMultilevel"/>
    <w:tmpl w:val="CFB29D9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DE30F9"/>
    <w:multiLevelType w:val="hybridMultilevel"/>
    <w:tmpl w:val="7568A9A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0CB7CCC"/>
    <w:multiLevelType w:val="hybridMultilevel"/>
    <w:tmpl w:val="F2426DBE"/>
    <w:lvl w:ilvl="0" w:tplc="6DB8ADF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8F073BB"/>
    <w:multiLevelType w:val="hybridMultilevel"/>
    <w:tmpl w:val="55AAE3F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D9767B9"/>
    <w:multiLevelType w:val="hybridMultilevel"/>
    <w:tmpl w:val="DFD467CA"/>
    <w:lvl w:ilvl="0" w:tplc="6DB8ADF6">
      <w:start w:val="1"/>
      <w:numFmt w:val="bullet"/>
      <w:lvlText w:val=""/>
      <w:lvlJc w:val="left"/>
      <w:pPr>
        <w:tabs>
          <w:tab w:val="num" w:pos="643"/>
        </w:tabs>
        <w:ind w:left="623" w:hanging="340"/>
      </w:pPr>
      <w:rPr>
        <w:rFonts w:hint="default" w:ascii="Symbol" w:hAnsi="Symbol"/>
      </w:rPr>
    </w:lvl>
    <w:lvl w:ilvl="1" w:tplc="1584B1A8">
      <w:start w:val="2"/>
      <w:numFmt w:val="bullet"/>
      <w:lvlText w:val="-"/>
      <w:lvlJc w:val="left"/>
      <w:pPr>
        <w:tabs>
          <w:tab w:val="num" w:pos="1723"/>
        </w:tabs>
        <w:ind w:left="1723" w:hanging="360"/>
      </w:pPr>
      <w:rPr>
        <w:rFonts w:hint="default" w:ascii="Times New Roman" w:hAnsi="Times New Roman" w:eastAsia="Times New Roman" w:cs="Times New Roman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hint="default" w:ascii="Wingdings" w:hAnsi="Wingdings"/>
      </w:rPr>
    </w:lvl>
  </w:abstractNum>
  <w:abstractNum w:abstractNumId="5" w15:restartNumberingAfterBreak="0">
    <w:nsid w:val="2A03600F"/>
    <w:multiLevelType w:val="hybridMultilevel"/>
    <w:tmpl w:val="AFE0D5C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97149F3"/>
    <w:multiLevelType w:val="hybridMultilevel"/>
    <w:tmpl w:val="EF74F34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5617770A"/>
    <w:multiLevelType w:val="hybridMultilevel"/>
    <w:tmpl w:val="28A0CF6C"/>
    <w:lvl w:ilvl="0" w:tplc="6DB8ADF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hint="default" w:ascii="Symbol" w:hAnsi="Symbol"/>
      </w:rPr>
    </w:lvl>
    <w:lvl w:ilvl="1" w:tplc="08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AF2178A"/>
    <w:multiLevelType w:val="hybridMultilevel"/>
    <w:tmpl w:val="56EAE74C"/>
    <w:lvl w:ilvl="0" w:tplc="6DB8ADF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hint="default" w:ascii="Symbol" w:hAnsi="Symbol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3030C04"/>
    <w:multiLevelType w:val="hybridMultilevel"/>
    <w:tmpl w:val="6C0EB2E0"/>
    <w:lvl w:ilvl="0" w:tplc="6DB8ADF6">
      <w:start w:val="1"/>
      <w:numFmt w:val="bullet"/>
      <w:lvlText w:val=""/>
      <w:lvlJc w:val="left"/>
      <w:pPr>
        <w:tabs>
          <w:tab w:val="num" w:pos="643"/>
        </w:tabs>
        <w:ind w:left="623" w:hanging="340"/>
      </w:pPr>
      <w:rPr>
        <w:rFonts w:hint="default" w:ascii="Symbol" w:hAnsi="Symbol"/>
      </w:rPr>
    </w:lvl>
    <w:lvl w:ilvl="1" w:tplc="A1DE3A6C">
      <w:start w:val="1"/>
      <w:numFmt w:val="lowerLetter"/>
      <w:lvlText w:val="%2)"/>
      <w:lvlJc w:val="left"/>
      <w:pPr>
        <w:tabs>
          <w:tab w:val="num" w:pos="1723"/>
        </w:tabs>
        <w:ind w:left="1590" w:hanging="227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31E"/>
    <w:rsid w:val="000036F4"/>
    <w:rsid w:val="000909A6"/>
    <w:rsid w:val="0021185A"/>
    <w:rsid w:val="002E631E"/>
    <w:rsid w:val="004323F3"/>
    <w:rsid w:val="006B13B7"/>
    <w:rsid w:val="00852A23"/>
    <w:rsid w:val="00A630EB"/>
    <w:rsid w:val="00B02F22"/>
    <w:rsid w:val="00B61FCD"/>
    <w:rsid w:val="00B87C88"/>
    <w:rsid w:val="00C060CD"/>
    <w:rsid w:val="00C54233"/>
    <w:rsid w:val="00C55FA9"/>
    <w:rsid w:val="00E307AC"/>
    <w:rsid w:val="00F30329"/>
    <w:rsid w:val="00F74143"/>
    <w:rsid w:val="00FD6378"/>
    <w:rsid w:val="329A65DA"/>
    <w:rsid w:val="433AEAF6"/>
    <w:rsid w:val="5EBA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BA4F0"/>
  <w15:chartTrackingRefBased/>
  <w15:docId w15:val="{BDF9DD43-600A-4D85-8A48-C66F991D277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0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E631E"/>
    <w:pPr>
      <w:spacing w:after="0" w:line="240" w:lineRule="auto"/>
    </w:pPr>
    <w:rPr>
      <w:rFonts w:ascii="Verdana" w:hAnsi="Verdana"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E631E"/>
    <w:pPr>
      <w:keepNext/>
      <w:outlineLvl w:val="0"/>
    </w:pPr>
    <w:rPr>
      <w:b/>
      <w:bCs/>
      <w:sz w:val="22"/>
    </w:rPr>
  </w:style>
  <w:style w:type="paragraph" w:styleId="Heading7">
    <w:name w:val="heading 7"/>
    <w:basedOn w:val="Normal"/>
    <w:next w:val="Normal"/>
    <w:link w:val="Heading7Char"/>
    <w:qFormat/>
    <w:rsid w:val="002E631E"/>
    <w:pPr>
      <w:spacing w:before="240" w:after="60"/>
      <w:outlineLvl w:val="6"/>
    </w:pPr>
    <w:rPr>
      <w:rFonts w:ascii="Times New Roman" w:hAnsi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2E631E"/>
    <w:rPr>
      <w:rFonts w:ascii="Verdana" w:hAnsi="Verdana" w:eastAsia="Times New Roman" w:cs="Times New Roman"/>
      <w:b/>
      <w:bCs/>
      <w:szCs w:val="24"/>
    </w:rPr>
  </w:style>
  <w:style w:type="paragraph" w:styleId="Header">
    <w:name w:val="header"/>
    <w:basedOn w:val="Normal"/>
    <w:link w:val="HeaderChar"/>
    <w:unhideWhenUsed/>
    <w:rsid w:val="002E631E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rsid w:val="002E631E"/>
    <w:rPr>
      <w:rFonts w:ascii="Verdana" w:hAnsi="Verdana"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E631E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E631E"/>
    <w:rPr>
      <w:rFonts w:ascii="Verdana" w:hAnsi="Verdana" w:eastAsia="Times New Roman" w:cs="Times New Roman"/>
      <w:sz w:val="24"/>
      <w:szCs w:val="24"/>
    </w:rPr>
  </w:style>
  <w:style w:type="character" w:styleId="Heading7Char" w:customStyle="1">
    <w:name w:val="Heading 7 Char"/>
    <w:basedOn w:val="DefaultParagraphFont"/>
    <w:link w:val="Heading7"/>
    <w:rsid w:val="002E631E"/>
    <w:rPr>
      <w:rFonts w:ascii="Times New Roman" w:hAnsi="Times New Roman" w:eastAsia="Times New Roman" w:cs="Times New Roman"/>
      <w:sz w:val="24"/>
      <w:szCs w:val="24"/>
    </w:rPr>
  </w:style>
  <w:style w:type="paragraph" w:styleId="Sub-heading" w:customStyle="1">
    <w:name w:val="Sub-heading"/>
    <w:basedOn w:val="BodyText"/>
    <w:link w:val="Sub-headingChar"/>
    <w:qFormat/>
    <w:rsid w:val="00B02F22"/>
    <w:rPr>
      <w:rFonts w:ascii="Arial" w:hAnsi="Arial" w:eastAsia="MS Mincho" w:cs="Arial"/>
      <w:b/>
      <w:sz w:val="20"/>
      <w:szCs w:val="20"/>
      <w:lang w:val="en-US"/>
    </w:rPr>
  </w:style>
  <w:style w:type="character" w:styleId="Sub-headingChar" w:customStyle="1">
    <w:name w:val="Sub-heading Char"/>
    <w:link w:val="Sub-heading"/>
    <w:rsid w:val="00B02F22"/>
    <w:rPr>
      <w:rFonts w:ascii="Arial" w:hAnsi="Arial" w:eastAsia="MS Mincho" w:cs="Arial"/>
      <w:b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02F22"/>
    <w:pPr>
      <w:ind w:left="720"/>
      <w:contextualSpacing/>
    </w:pPr>
    <w:rPr>
      <w:rFonts w:ascii="Arial" w:hAnsi="Arial"/>
      <w:lang w:eastAsia="en-GB"/>
    </w:rPr>
  </w:style>
  <w:style w:type="paragraph" w:styleId="Heading" w:customStyle="1">
    <w:name w:val="Heading"/>
    <w:basedOn w:val="BodyText"/>
    <w:link w:val="HeadingChar"/>
    <w:autoRedefine/>
    <w:qFormat/>
    <w:rsid w:val="00B02F22"/>
    <w:pPr>
      <w:spacing w:line="360" w:lineRule="auto"/>
    </w:pPr>
    <w:rPr>
      <w:rFonts w:ascii="Arial" w:hAnsi="Arial" w:eastAsia="MS Mincho"/>
      <w:b/>
      <w:lang w:val="en-US"/>
    </w:rPr>
  </w:style>
  <w:style w:type="character" w:styleId="HeadingChar" w:customStyle="1">
    <w:name w:val="Heading Char"/>
    <w:link w:val="Heading"/>
    <w:rsid w:val="00B02F22"/>
    <w:rPr>
      <w:rFonts w:ascii="Arial" w:hAnsi="Arial" w:eastAsia="MS Mincho" w:cs="Times New Roman"/>
      <w:b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B02F22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B02F22"/>
    <w:rPr>
      <w:rFonts w:ascii="Verdana" w:hAnsi="Verdana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NET Academies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Andrea Hanson</dc:creator>
  <keywords/>
  <dc:description/>
  <lastModifiedBy>Andrea Hanson</lastModifiedBy>
  <revision>10</revision>
  <dcterms:created xsi:type="dcterms:W3CDTF">2019-03-19T13:12:00.0000000Z</dcterms:created>
  <dcterms:modified xsi:type="dcterms:W3CDTF">2021-11-10T15:52:45.2752176Z</dcterms:modified>
</coreProperties>
</file>