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D0" w:rsidRPr="002C7A89" w:rsidRDefault="002A58CA" w:rsidP="002C7A89">
      <w:pPr>
        <w:jc w:val="both"/>
        <w:rPr>
          <w:rFonts w:cstheme="minorHAnsi"/>
        </w:rPr>
      </w:pPr>
      <w:bookmarkStart w:id="0" w:name="_Hlk135734966"/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-723900</wp:posOffset>
            </wp:positionV>
            <wp:extent cx="1168690" cy="802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urrey Teaching Centre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549" cy="80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141" w:rsidRPr="002C7A89">
        <w:rPr>
          <w:rFonts w:cstheme="minorHAnsi"/>
          <w:b/>
        </w:rPr>
        <w:t>POST TITLE:</w:t>
      </w:r>
      <w:r w:rsidR="006B4141" w:rsidRPr="002C7A89">
        <w:rPr>
          <w:rFonts w:cstheme="minorHAnsi"/>
        </w:rPr>
        <w:t xml:space="preserve">                      </w:t>
      </w:r>
      <w:r w:rsidR="003474D0" w:rsidRPr="002C7A89">
        <w:rPr>
          <w:rFonts w:cstheme="minorHAnsi"/>
        </w:rPr>
        <w:t>Special Educational Needs Co-ordinator (</w:t>
      </w:r>
      <w:r w:rsidR="006B4141" w:rsidRPr="002C7A89">
        <w:rPr>
          <w:rFonts w:cstheme="minorHAnsi"/>
        </w:rPr>
        <w:t>SENCO</w:t>
      </w:r>
      <w:r w:rsidR="003474D0" w:rsidRPr="002C7A89">
        <w:rPr>
          <w:rFonts w:cstheme="minorHAnsi"/>
        </w:rPr>
        <w:t>)</w:t>
      </w:r>
    </w:p>
    <w:p w:rsidR="003474D0" w:rsidRPr="002C7A89" w:rsidRDefault="003474D0" w:rsidP="002C7A89">
      <w:pPr>
        <w:jc w:val="both"/>
        <w:rPr>
          <w:rFonts w:cstheme="minorHAnsi"/>
        </w:rPr>
      </w:pPr>
      <w:r w:rsidRPr="002C7A89">
        <w:rPr>
          <w:rFonts w:cstheme="minorHAnsi"/>
          <w:b/>
        </w:rPr>
        <w:t>Salary:</w:t>
      </w:r>
      <w:r w:rsidRPr="002C7A89">
        <w:rPr>
          <w:rFonts w:cstheme="minorHAnsi"/>
        </w:rPr>
        <w:tab/>
      </w:r>
      <w:r w:rsidRPr="002C7A89">
        <w:rPr>
          <w:rFonts w:cstheme="minorHAnsi"/>
        </w:rPr>
        <w:tab/>
      </w:r>
      <w:r w:rsidRPr="002C7A89">
        <w:rPr>
          <w:rFonts w:cstheme="minorHAnsi"/>
        </w:rPr>
        <w:tab/>
        <w:t>Main Pay Scale Plus SEN point</w:t>
      </w:r>
    </w:p>
    <w:p w:rsidR="006B4141" w:rsidRPr="002C7A89" w:rsidRDefault="003474D0" w:rsidP="002C7A89">
      <w:pPr>
        <w:jc w:val="both"/>
        <w:rPr>
          <w:rFonts w:cstheme="minorHAnsi"/>
        </w:rPr>
      </w:pPr>
      <w:r w:rsidRPr="002C7A89">
        <w:rPr>
          <w:rFonts w:cstheme="minorHAnsi"/>
          <w:b/>
        </w:rPr>
        <w:t>Hours:</w:t>
      </w:r>
      <w:r w:rsidRPr="002C7A89">
        <w:rPr>
          <w:rFonts w:cstheme="minorHAnsi"/>
          <w:b/>
        </w:rPr>
        <w:tab/>
      </w:r>
      <w:r w:rsidRPr="002C7A89">
        <w:rPr>
          <w:rFonts w:cstheme="minorHAnsi"/>
        </w:rPr>
        <w:tab/>
      </w:r>
      <w:r w:rsidRPr="002C7A89">
        <w:rPr>
          <w:rFonts w:cstheme="minorHAnsi"/>
        </w:rPr>
        <w:tab/>
        <w:t>P</w:t>
      </w:r>
      <w:r w:rsidR="006B4141" w:rsidRPr="002C7A89">
        <w:rPr>
          <w:rFonts w:cstheme="minorHAnsi"/>
        </w:rPr>
        <w:t xml:space="preserve">art time 0.2  </w:t>
      </w:r>
    </w:p>
    <w:p w:rsidR="003474D0" w:rsidRPr="002C7A89" w:rsidRDefault="003474D0" w:rsidP="002C7A89">
      <w:pPr>
        <w:jc w:val="both"/>
        <w:rPr>
          <w:rFonts w:cstheme="minorHAnsi"/>
        </w:rPr>
      </w:pPr>
      <w:r w:rsidRPr="002C7A89">
        <w:rPr>
          <w:rFonts w:cstheme="minorHAnsi"/>
          <w:b/>
        </w:rPr>
        <w:t>Contract Type:</w:t>
      </w:r>
      <w:r w:rsidRPr="002C7A89">
        <w:rPr>
          <w:rFonts w:cstheme="minorHAnsi"/>
        </w:rPr>
        <w:tab/>
      </w:r>
      <w:r w:rsidRPr="002C7A89">
        <w:rPr>
          <w:rFonts w:cstheme="minorHAnsi"/>
        </w:rPr>
        <w:tab/>
        <w:t>One year fixed</w:t>
      </w:r>
    </w:p>
    <w:p w:rsidR="006B4141" w:rsidRPr="00B27B6D" w:rsidRDefault="00B27B6D" w:rsidP="002C7A89">
      <w:pPr>
        <w:jc w:val="both"/>
        <w:rPr>
          <w:rFonts w:cstheme="minorHAnsi"/>
          <w:b/>
        </w:rPr>
      </w:pPr>
      <w:r w:rsidRPr="00B27B6D">
        <w:rPr>
          <w:rFonts w:cstheme="minorHAnsi"/>
          <w:b/>
        </w:rPr>
        <w:t>Employer</w:t>
      </w:r>
      <w:r>
        <w:rPr>
          <w:rFonts w:cstheme="minorHAnsi"/>
          <w:b/>
        </w:rPr>
        <w:t>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27B6D">
        <w:rPr>
          <w:rFonts w:cstheme="minorHAnsi"/>
        </w:rPr>
        <w:t>Surrey Teaching Centre</w:t>
      </w:r>
    </w:p>
    <w:p w:rsidR="006B4141" w:rsidRPr="002C7A89" w:rsidRDefault="006B4141" w:rsidP="002C7A89">
      <w:pPr>
        <w:jc w:val="both"/>
        <w:rPr>
          <w:rFonts w:cstheme="minorHAnsi"/>
        </w:rPr>
      </w:pPr>
      <w:r w:rsidRPr="002C7A89">
        <w:rPr>
          <w:rFonts w:cstheme="minorHAnsi"/>
          <w:b/>
        </w:rPr>
        <w:t>LOCATION:</w:t>
      </w:r>
      <w:r w:rsidRPr="002C7A89">
        <w:rPr>
          <w:rFonts w:cstheme="minorHAnsi"/>
        </w:rPr>
        <w:t xml:space="preserve">                        Surrey Teaching Centre at The Children’s Trust, Tadworth Court</w:t>
      </w:r>
    </w:p>
    <w:p w:rsidR="006B4141" w:rsidRPr="002C7A89" w:rsidRDefault="006B4141" w:rsidP="002C7A89">
      <w:pPr>
        <w:jc w:val="both"/>
        <w:rPr>
          <w:rFonts w:cstheme="minorHAnsi"/>
        </w:rPr>
      </w:pPr>
    </w:p>
    <w:p w:rsidR="006B4141" w:rsidRDefault="006B4141" w:rsidP="002C7A89">
      <w:pPr>
        <w:jc w:val="both"/>
        <w:rPr>
          <w:rFonts w:cstheme="minorHAnsi"/>
        </w:rPr>
      </w:pPr>
      <w:r w:rsidRPr="002C7A89">
        <w:rPr>
          <w:rFonts w:cstheme="minorHAnsi"/>
          <w:b/>
        </w:rPr>
        <w:t>ACCOUNTABLE TO:</w:t>
      </w:r>
      <w:r w:rsidRPr="002C7A89">
        <w:rPr>
          <w:rFonts w:cstheme="minorHAnsi"/>
        </w:rPr>
        <w:t xml:space="preserve">         Headteacher</w:t>
      </w:r>
    </w:p>
    <w:p w:rsidR="00152F53" w:rsidRDefault="00152F53" w:rsidP="002C7A89">
      <w:pPr>
        <w:jc w:val="both"/>
        <w:rPr>
          <w:rFonts w:cstheme="minorHAnsi"/>
        </w:rPr>
      </w:pPr>
      <w:r w:rsidRPr="00152F53">
        <w:rPr>
          <w:rFonts w:cstheme="minorHAnsi"/>
          <w:b/>
        </w:rPr>
        <w:t>Closing Date:</w:t>
      </w:r>
      <w:r>
        <w:rPr>
          <w:rFonts w:cstheme="minorHAnsi"/>
        </w:rPr>
        <w:t xml:space="preserve">                    Friday </w:t>
      </w:r>
      <w:r w:rsidR="00B27B6D">
        <w:rPr>
          <w:rFonts w:cstheme="minorHAnsi"/>
        </w:rPr>
        <w:t>7</w:t>
      </w:r>
      <w:r w:rsidR="00B27B6D" w:rsidRPr="00B27B6D">
        <w:rPr>
          <w:rFonts w:cstheme="minorHAnsi"/>
          <w:vertAlign w:val="superscript"/>
        </w:rPr>
        <w:t>th</w:t>
      </w:r>
      <w:r w:rsidR="00B27B6D">
        <w:rPr>
          <w:rFonts w:cstheme="minorHAnsi"/>
        </w:rPr>
        <w:t xml:space="preserve"> </w:t>
      </w:r>
      <w:r>
        <w:rPr>
          <w:rFonts w:cstheme="minorHAnsi"/>
        </w:rPr>
        <w:t>June</w:t>
      </w:r>
    </w:p>
    <w:p w:rsidR="00B27B6D" w:rsidRDefault="00B27B6D" w:rsidP="002C7A89">
      <w:pPr>
        <w:jc w:val="both"/>
        <w:rPr>
          <w:rFonts w:cstheme="minorHAnsi"/>
        </w:rPr>
      </w:pPr>
      <w:r w:rsidRPr="00B27B6D">
        <w:rPr>
          <w:rFonts w:cstheme="minorHAnsi"/>
          <w:b/>
        </w:rPr>
        <w:t>Start Date:</w:t>
      </w:r>
      <w:r>
        <w:rPr>
          <w:rFonts w:cstheme="minorHAnsi"/>
        </w:rPr>
        <w:tab/>
      </w:r>
      <w:r>
        <w:rPr>
          <w:rFonts w:cstheme="minorHAnsi"/>
        </w:rPr>
        <w:tab/>
        <w:t>September 2023</w:t>
      </w:r>
    </w:p>
    <w:p w:rsidR="006B4141" w:rsidRPr="002C7A89" w:rsidRDefault="006B4141" w:rsidP="002C7A89">
      <w:pPr>
        <w:jc w:val="both"/>
        <w:rPr>
          <w:rFonts w:cstheme="minorHAnsi"/>
        </w:rPr>
      </w:pPr>
    </w:p>
    <w:p w:rsidR="00B27B6D" w:rsidRPr="00B27B6D" w:rsidRDefault="006B4141" w:rsidP="00B27B6D">
      <w:pPr>
        <w:jc w:val="both"/>
      </w:pPr>
      <w:r w:rsidRPr="002C7A89">
        <w:rPr>
          <w:rFonts w:eastAsia="Times New Roman" w:cstheme="minorHAnsi"/>
          <w:color w:val="000000"/>
          <w:lang w:eastAsia="en-GB"/>
        </w:rPr>
        <w:t>We are seeking to appoint an enthusiastic, creative and highly motivated SENCO for 1 day a week (working week can be flexible, i.e. 1</w:t>
      </w:r>
      <w:r w:rsidR="00F84154">
        <w:rPr>
          <w:rFonts w:eastAsia="Times New Roman" w:cstheme="minorHAnsi"/>
          <w:color w:val="000000"/>
          <w:lang w:eastAsia="en-GB"/>
        </w:rPr>
        <w:t xml:space="preserve"> </w:t>
      </w:r>
      <w:r w:rsidRPr="002C7A89">
        <w:rPr>
          <w:rFonts w:eastAsia="Times New Roman" w:cstheme="minorHAnsi"/>
          <w:color w:val="000000"/>
          <w:lang w:eastAsia="en-GB"/>
        </w:rPr>
        <w:t xml:space="preserve">full day or across half days), preferably starting September 2023. </w:t>
      </w:r>
      <w:r w:rsidR="00F84154">
        <w:rPr>
          <w:rFonts w:eastAsia="Times New Roman" w:cstheme="minorHAnsi"/>
          <w:color w:val="000000"/>
          <w:lang w:eastAsia="en-GB"/>
        </w:rPr>
        <w:t>This is an exciting opportunity to work as part of an experienced and passionate team in a unique field of SEN.</w:t>
      </w:r>
      <w:r w:rsidR="00B27B6D">
        <w:rPr>
          <w:rFonts w:eastAsia="Times New Roman" w:cstheme="minorHAnsi"/>
          <w:color w:val="000000"/>
          <w:lang w:eastAsia="en-GB"/>
        </w:rPr>
        <w:t xml:space="preserve"> </w:t>
      </w:r>
      <w:bookmarkStart w:id="1" w:name="_GoBack"/>
      <w:bookmarkEnd w:id="0"/>
      <w:bookmarkEnd w:id="1"/>
    </w:p>
    <w:p w:rsidR="00B27B6D" w:rsidRPr="002C7A89" w:rsidRDefault="00B27B6D" w:rsidP="002C7A89">
      <w:pPr>
        <w:spacing w:after="0" w:line="360" w:lineRule="atLeast"/>
        <w:jc w:val="both"/>
        <w:textAlignment w:val="baseline"/>
        <w:rPr>
          <w:rFonts w:eastAsia="Times New Roman" w:cstheme="minorHAnsi"/>
          <w:color w:val="000000"/>
          <w:lang w:eastAsia="en-GB"/>
        </w:rPr>
      </w:pPr>
    </w:p>
    <w:p w:rsidR="002C7A89" w:rsidRPr="002C7A89" w:rsidRDefault="002C7A89" w:rsidP="002C7A89">
      <w:pPr>
        <w:pStyle w:val="Heading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7A89">
        <w:rPr>
          <w:rFonts w:asciiTheme="minorHAnsi" w:hAnsiTheme="minorHAnsi" w:cstheme="minorHAnsi"/>
          <w:b/>
          <w:sz w:val="22"/>
          <w:szCs w:val="22"/>
        </w:rPr>
        <w:t>Job Purpose</w:t>
      </w:r>
    </w:p>
    <w:p w:rsidR="002C7A89" w:rsidRPr="002C7A89" w:rsidRDefault="002C7A89" w:rsidP="002C7A89">
      <w:pPr>
        <w:spacing w:before="120" w:after="120" w:line="240" w:lineRule="auto"/>
        <w:jc w:val="both"/>
        <w:rPr>
          <w:rFonts w:eastAsia="Calibri" w:cstheme="minorHAnsi"/>
          <w:b/>
        </w:rPr>
      </w:pPr>
    </w:p>
    <w:p w:rsidR="003474D0" w:rsidRPr="003474D0" w:rsidRDefault="003474D0" w:rsidP="002C7A89">
      <w:pPr>
        <w:spacing w:before="120" w:after="120" w:line="240" w:lineRule="auto"/>
        <w:jc w:val="both"/>
        <w:rPr>
          <w:rFonts w:eastAsia="MS Mincho" w:cstheme="minorHAnsi"/>
          <w:lang w:val="en-US"/>
        </w:rPr>
      </w:pPr>
      <w:r w:rsidRPr="003474D0">
        <w:rPr>
          <w:rFonts w:eastAsia="MS Mincho" w:cstheme="minorHAnsi"/>
          <w:lang w:val="en-US"/>
        </w:rPr>
        <w:t>The SENCO, under the direction of the headteacher, will:</w:t>
      </w:r>
    </w:p>
    <w:p w:rsidR="003474D0" w:rsidRPr="002C7A89" w:rsidRDefault="003474D0" w:rsidP="002C7A89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Theme="minorHAnsi" w:eastAsia="MS Mincho" w:hAnsiTheme="minorHAnsi" w:cstheme="minorHAnsi"/>
        </w:rPr>
      </w:pPr>
      <w:r w:rsidRPr="002C7A89">
        <w:rPr>
          <w:rFonts w:asciiTheme="minorHAnsi" w:eastAsia="MS Mincho" w:hAnsiTheme="minorHAnsi" w:cstheme="minorHAnsi"/>
        </w:rPr>
        <w:t xml:space="preserve">Be responsible for day-to-day operation of the SEN policy </w:t>
      </w:r>
    </w:p>
    <w:p w:rsidR="003474D0" w:rsidRPr="002C7A89" w:rsidRDefault="003474D0" w:rsidP="002C7A89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Theme="minorHAnsi" w:eastAsia="MS Mincho" w:hAnsiTheme="minorHAnsi" w:cstheme="minorHAnsi"/>
        </w:rPr>
      </w:pPr>
      <w:r w:rsidRPr="002C7A89">
        <w:rPr>
          <w:rFonts w:asciiTheme="minorHAnsi" w:eastAsia="MS Mincho" w:hAnsiTheme="minorHAnsi" w:cstheme="minorHAnsi"/>
        </w:rPr>
        <w:t xml:space="preserve">Provide professional guidance to colleagues, working closely with staff, parents and other agencies </w:t>
      </w:r>
    </w:p>
    <w:p w:rsidR="003474D0" w:rsidRPr="002C7A89" w:rsidRDefault="003474D0" w:rsidP="002C7A89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Theme="minorHAnsi" w:eastAsia="MS Mincho" w:hAnsiTheme="minorHAnsi" w:cstheme="minorHAnsi"/>
        </w:rPr>
      </w:pPr>
      <w:r w:rsidRPr="002C7A89">
        <w:rPr>
          <w:rFonts w:asciiTheme="minorHAnsi" w:eastAsia="MS Mincho" w:hAnsiTheme="minorHAnsi" w:cstheme="minorHAnsi"/>
        </w:rPr>
        <w:t>Complete EHCP applications for new starters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Theme="minorHAnsi" w:eastAsia="MS Mincho" w:hAnsiTheme="minorHAnsi" w:cstheme="minorHAnsi"/>
        </w:rPr>
      </w:pPr>
      <w:r w:rsidRPr="002C7A89">
        <w:rPr>
          <w:rFonts w:asciiTheme="minorHAnsi" w:eastAsia="MS Mincho" w:hAnsiTheme="minorHAnsi" w:cstheme="minorHAnsi"/>
        </w:rPr>
        <w:t>Maintain high quality records to evidence interventions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7A89">
        <w:rPr>
          <w:rFonts w:asciiTheme="minorHAnsi" w:hAnsiTheme="minorHAnsi" w:cstheme="minorHAnsi"/>
        </w:rPr>
        <w:t>Assess effectively the student’s needs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7A89">
        <w:rPr>
          <w:rFonts w:asciiTheme="minorHAnsi" w:hAnsiTheme="minorHAnsi" w:cstheme="minorHAnsi"/>
        </w:rPr>
        <w:t>Support in delivering CPD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7A89">
        <w:rPr>
          <w:rFonts w:asciiTheme="minorHAnsi" w:hAnsiTheme="minorHAnsi" w:cstheme="minorHAnsi"/>
        </w:rPr>
        <w:t>Inspire trust and confidence in pupils and colleagues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7A89">
        <w:rPr>
          <w:rFonts w:asciiTheme="minorHAnsi" w:hAnsiTheme="minorHAnsi" w:cstheme="minorHAnsi"/>
        </w:rPr>
        <w:t>Build team commitment with colleagues and in the classroom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7A89">
        <w:rPr>
          <w:rFonts w:asciiTheme="minorHAnsi" w:hAnsiTheme="minorHAnsi" w:cstheme="minorHAnsi"/>
        </w:rPr>
        <w:t>Be able to build strong relationships with children and their families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7A89">
        <w:rPr>
          <w:rFonts w:asciiTheme="minorHAnsi" w:hAnsiTheme="minorHAnsi" w:cstheme="minorHAnsi"/>
        </w:rPr>
        <w:t>Demonstrate analytical thinking</w:t>
      </w:r>
    </w:p>
    <w:p w:rsidR="002C7A89" w:rsidRPr="002C7A89" w:rsidRDefault="002C7A89" w:rsidP="002C7A8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C7A89">
        <w:rPr>
          <w:rFonts w:asciiTheme="minorHAnsi" w:hAnsiTheme="minorHAnsi" w:cstheme="minorHAnsi"/>
        </w:rPr>
        <w:t>Improve the quality of pupils’ learning</w:t>
      </w:r>
    </w:p>
    <w:p w:rsidR="003474D0" w:rsidRPr="002C7A89" w:rsidRDefault="003474D0" w:rsidP="002C7A89">
      <w:pPr>
        <w:spacing w:after="60" w:line="240" w:lineRule="auto"/>
        <w:jc w:val="both"/>
        <w:rPr>
          <w:rFonts w:eastAsia="MS Mincho" w:cstheme="minorHAnsi"/>
        </w:rPr>
      </w:pPr>
    </w:p>
    <w:p w:rsidR="003474D0" w:rsidRPr="003474D0" w:rsidRDefault="003474D0" w:rsidP="002C7A89">
      <w:pPr>
        <w:spacing w:after="60" w:line="240" w:lineRule="auto"/>
        <w:jc w:val="both"/>
        <w:rPr>
          <w:rFonts w:eastAsia="MS Mincho" w:cstheme="minorHAnsi"/>
        </w:rPr>
      </w:pPr>
      <w:r w:rsidRPr="003474D0">
        <w:rPr>
          <w:rFonts w:eastAsia="MS Mincho" w:cstheme="minorHAnsi"/>
        </w:rPr>
        <w:t>The SENCO will be expected to fulfil the responsibilities of a teacher, as set out in the STPCD</w:t>
      </w:r>
      <w:r w:rsidRPr="002C7A89">
        <w:rPr>
          <w:rFonts w:eastAsia="MS Mincho" w:cstheme="minorHAnsi"/>
        </w:rPr>
        <w:t>.</w:t>
      </w:r>
    </w:p>
    <w:p w:rsidR="004459A2" w:rsidRPr="002C7A89" w:rsidRDefault="004459A2" w:rsidP="002C7A89">
      <w:pPr>
        <w:spacing w:after="0" w:line="360" w:lineRule="atLeast"/>
        <w:jc w:val="both"/>
        <w:textAlignment w:val="baseline"/>
        <w:rPr>
          <w:rFonts w:eastAsia="Times New Roman" w:cstheme="minorHAnsi"/>
          <w:color w:val="000000"/>
          <w:lang w:eastAsia="en-GB"/>
        </w:rPr>
      </w:pPr>
    </w:p>
    <w:p w:rsidR="002C7A89" w:rsidRPr="002C7A89" w:rsidRDefault="002C7A89" w:rsidP="002C7A89">
      <w:pPr>
        <w:pStyle w:val="Heading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7A89">
        <w:rPr>
          <w:rFonts w:asciiTheme="minorHAnsi" w:hAnsiTheme="minorHAnsi" w:cstheme="minorHAnsi"/>
          <w:b/>
          <w:sz w:val="22"/>
          <w:szCs w:val="22"/>
        </w:rPr>
        <w:t xml:space="preserve">Duties and responsibilities </w:t>
      </w:r>
    </w:p>
    <w:p w:rsidR="002C7A89" w:rsidRPr="002C7A89" w:rsidRDefault="002C7A89" w:rsidP="002C7A89">
      <w:pPr>
        <w:pStyle w:val="Subhead2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Strategic development of SEN policy and provision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Have a strategic overview of provision for pupils with SEN or a disability across the school, monitoring and reviewing the quality of provision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lastRenderedPageBreak/>
        <w:t>Contribute to school self-evaluation, particularly with respect to provision for pupils with SEN or a disability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 xml:space="preserve">Make sure the SEN policy is put into practice and its objectives are reflected in the school </w:t>
      </w:r>
      <w:r>
        <w:rPr>
          <w:rFonts w:asciiTheme="minorHAnsi" w:hAnsiTheme="minorHAnsi" w:cstheme="minorHAnsi"/>
          <w:sz w:val="22"/>
          <w:szCs w:val="22"/>
        </w:rPr>
        <w:t>development</w:t>
      </w:r>
      <w:r w:rsidRPr="002C7A89">
        <w:rPr>
          <w:rFonts w:asciiTheme="minorHAnsi" w:hAnsiTheme="minorHAnsi" w:cstheme="minorHAnsi"/>
          <w:sz w:val="22"/>
          <w:szCs w:val="22"/>
        </w:rPr>
        <w:t xml:space="preserve"> plan (S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C7A89">
        <w:rPr>
          <w:rFonts w:asciiTheme="minorHAnsi" w:hAnsiTheme="minorHAnsi" w:cstheme="minorHAnsi"/>
          <w:sz w:val="22"/>
          <w:szCs w:val="22"/>
        </w:rPr>
        <w:t>P)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Maintain up-to-date knowledge of national and local initiatives that may affect the school’s policy and practice</w:t>
      </w:r>
    </w:p>
    <w:p w:rsidR="004459A2" w:rsidRPr="002C7A89" w:rsidRDefault="004459A2" w:rsidP="002C7A89">
      <w:pPr>
        <w:spacing w:after="0" w:line="360" w:lineRule="atLeast"/>
        <w:jc w:val="both"/>
        <w:textAlignment w:val="baseline"/>
        <w:rPr>
          <w:rFonts w:eastAsia="Times New Roman" w:cstheme="minorHAnsi"/>
          <w:color w:val="000000"/>
          <w:lang w:eastAsia="en-GB"/>
        </w:rPr>
      </w:pPr>
    </w:p>
    <w:p w:rsidR="002C7A89" w:rsidRPr="002C7A89" w:rsidRDefault="002C7A89" w:rsidP="002C7A89">
      <w:pPr>
        <w:pStyle w:val="Subhead2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Operation of the SEN policy and co-ordination of provision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Maintain an accurate SEND register and EHCP overview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Provide guidance to colleagues on teaching pupils with SEN or a disability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Work with external agencies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Be a key point of contact for external agencies, especially the local authority (LA) attached to the child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A89">
        <w:rPr>
          <w:rFonts w:asciiTheme="minorHAnsi" w:hAnsiTheme="minorHAnsi" w:cstheme="minorHAnsi"/>
          <w:sz w:val="22"/>
          <w:szCs w:val="22"/>
        </w:rPr>
        <w:t>Analyse</w:t>
      </w:r>
      <w:proofErr w:type="spellEnd"/>
      <w:r w:rsidRPr="002C7A89">
        <w:rPr>
          <w:rFonts w:asciiTheme="minorHAnsi" w:hAnsiTheme="minorHAnsi" w:cstheme="minorHAnsi"/>
          <w:sz w:val="22"/>
          <w:szCs w:val="22"/>
        </w:rPr>
        <w:t xml:space="preserve"> assessment data for pupils with SEN or a disability</w:t>
      </w:r>
    </w:p>
    <w:p w:rsidR="002C7A89" w:rsidRPr="002C7A89" w:rsidRDefault="002C7A89" w:rsidP="002C7A89">
      <w:pPr>
        <w:spacing w:after="0" w:line="360" w:lineRule="atLeast"/>
        <w:jc w:val="both"/>
        <w:textAlignment w:val="baseline"/>
        <w:rPr>
          <w:rFonts w:eastAsia="Times New Roman" w:cstheme="minorHAnsi"/>
          <w:color w:val="000000"/>
          <w:lang w:eastAsia="en-GB"/>
        </w:rPr>
      </w:pPr>
    </w:p>
    <w:p w:rsidR="002C7A89" w:rsidRPr="002C7A89" w:rsidRDefault="002C7A89" w:rsidP="002C7A89">
      <w:pPr>
        <w:pStyle w:val="Subhead2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Support for pupils with SEN or a disability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Secure relevant services for the pupil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Ensure records are maintained and kept up to date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Review the education, health and care plan (EHCP) with parents or carers and the pupil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Communicate regularly with parents or carers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Ensure if the pupil transfers to another school, all relevant information is conveyed to it, and support a smooth transition for the pupil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Work with the designated teacher for looked-after children, where a looked-after pupil has SEN or a disability</w:t>
      </w:r>
    </w:p>
    <w:p w:rsidR="002C7A89" w:rsidRPr="002C7A89" w:rsidRDefault="002C7A89" w:rsidP="002C7A89">
      <w:pPr>
        <w:pStyle w:val="4Bulletedcopyblue"/>
        <w:numPr>
          <w:ilvl w:val="0"/>
          <w:numId w:val="0"/>
        </w:numPr>
        <w:ind w:left="340" w:hanging="170"/>
        <w:jc w:val="both"/>
        <w:rPr>
          <w:rFonts w:asciiTheme="minorHAnsi" w:hAnsiTheme="minorHAnsi" w:cstheme="minorHAnsi"/>
          <w:sz w:val="22"/>
          <w:szCs w:val="22"/>
        </w:rPr>
      </w:pPr>
    </w:p>
    <w:p w:rsidR="002C7A89" w:rsidRPr="002C7A89" w:rsidRDefault="002C7A89" w:rsidP="002C7A89">
      <w:pPr>
        <w:pStyle w:val="Subhead2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Leadership and management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 xml:space="preserve">Work with the headteacher and </w:t>
      </w:r>
      <w:r w:rsidR="002A58CA">
        <w:rPr>
          <w:rFonts w:asciiTheme="minorHAnsi" w:hAnsiTheme="minorHAnsi" w:cstheme="minorHAnsi"/>
          <w:sz w:val="22"/>
          <w:szCs w:val="22"/>
        </w:rPr>
        <w:t xml:space="preserve">Management Committee </w:t>
      </w:r>
      <w:r w:rsidRPr="002C7A89">
        <w:rPr>
          <w:rFonts w:asciiTheme="minorHAnsi" w:hAnsiTheme="minorHAnsi" w:cstheme="minorHAnsi"/>
          <w:sz w:val="22"/>
          <w:szCs w:val="22"/>
        </w:rPr>
        <w:t>to ensure the school meets its responsibilities under the Equality Act 2010 in terms of reasonable adjustments and access arrangements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Prepare and review information the governing board is required to publish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Contribute to the school improvement plan and whole-school policy</w:t>
      </w:r>
    </w:p>
    <w:p w:rsidR="002C7A89" w:rsidRPr="002C7A89" w:rsidRDefault="002C7A89" w:rsidP="002C7A89">
      <w:pPr>
        <w:pStyle w:val="4Bulletedcopyblue"/>
        <w:jc w:val="both"/>
        <w:rPr>
          <w:rFonts w:asciiTheme="minorHAnsi" w:hAnsiTheme="minorHAnsi" w:cstheme="minorHAnsi"/>
          <w:sz w:val="22"/>
          <w:szCs w:val="22"/>
        </w:rPr>
      </w:pPr>
      <w:r w:rsidRPr="002C7A89">
        <w:rPr>
          <w:rFonts w:asciiTheme="minorHAnsi" w:hAnsiTheme="minorHAnsi" w:cstheme="minorHAnsi"/>
          <w:sz w:val="22"/>
          <w:szCs w:val="22"/>
        </w:rPr>
        <w:t>Identify training needs for staff and how to meet these needs</w:t>
      </w:r>
    </w:p>
    <w:p w:rsidR="002C7A89" w:rsidRPr="002C7A89" w:rsidRDefault="002C7A89" w:rsidP="002C7A89">
      <w:pPr>
        <w:pStyle w:val="4Bulletedcopyblue"/>
        <w:numPr>
          <w:ilvl w:val="0"/>
          <w:numId w:val="0"/>
        </w:numPr>
        <w:ind w:left="340" w:hanging="170"/>
        <w:jc w:val="both"/>
        <w:rPr>
          <w:rFonts w:asciiTheme="minorHAnsi" w:hAnsiTheme="minorHAnsi" w:cstheme="minorHAnsi"/>
          <w:sz w:val="22"/>
          <w:szCs w:val="22"/>
        </w:rPr>
      </w:pPr>
    </w:p>
    <w:p w:rsidR="002C7A89" w:rsidRPr="002C7A89" w:rsidRDefault="002C7A89" w:rsidP="002C7A89">
      <w:pPr>
        <w:pStyle w:val="1bodycopy10pt"/>
        <w:jc w:val="both"/>
        <w:rPr>
          <w:rFonts w:asciiTheme="minorHAnsi" w:hAnsiTheme="minorHAnsi" w:cstheme="minorHAnsi"/>
          <w:szCs w:val="22"/>
        </w:rPr>
      </w:pPr>
      <w:r w:rsidRPr="002C7A89">
        <w:rPr>
          <w:rFonts w:asciiTheme="minorHAnsi" w:hAnsiTheme="minorHAnsi" w:cstheme="minorHAnsi"/>
          <w:szCs w:val="22"/>
        </w:rPr>
        <w:t>The SENCO will be required to safeguard and promote the welfare of children and young people, and follow school policies and the staff code of conduct.</w:t>
      </w:r>
    </w:p>
    <w:p w:rsidR="00590FEB" w:rsidRDefault="002C7A89" w:rsidP="002C7A89">
      <w:pPr>
        <w:jc w:val="both"/>
      </w:pPr>
      <w:r w:rsidRPr="002C7A89">
        <w:rPr>
          <w:rFonts w:cstheme="minorHAnsi"/>
        </w:rPr>
        <w:t>Please note that this is illustrative of the general nature and level of responsibility of the role. It is not a comprehensive list of all tasks that the SENCO will carry out. The postholder may be required to do other duties appropriate to the level of the role, as di</w:t>
      </w:r>
      <w:r>
        <w:t xml:space="preserve">rected by the </w:t>
      </w:r>
      <w:r w:rsidRPr="002A58CA">
        <w:t>headteacher</w:t>
      </w:r>
      <w:r w:rsidR="002A58CA" w:rsidRPr="002A58CA">
        <w:t>.</w:t>
      </w:r>
    </w:p>
    <w:p w:rsidR="00590FEB" w:rsidRDefault="00590FEB" w:rsidP="002C7A89">
      <w:pPr>
        <w:jc w:val="both"/>
        <w:rPr>
          <w:i/>
        </w:rPr>
      </w:pPr>
    </w:p>
    <w:p w:rsidR="002A58CA" w:rsidRPr="00590FEB" w:rsidRDefault="00590FEB" w:rsidP="002C7A89">
      <w:pPr>
        <w:jc w:val="both"/>
        <w:rPr>
          <w:rFonts w:cstheme="minorHAnsi"/>
          <w:i/>
        </w:rPr>
      </w:pPr>
      <w:r w:rsidRPr="00590FEB">
        <w:rPr>
          <w:i/>
        </w:rPr>
        <w:t>We reserve the right to close this vacancy early if we receive sufficient applications for the role. Therefore, if you are interested, please submit your application as early as possible</w:t>
      </w:r>
      <w:r>
        <w:rPr>
          <w:i/>
        </w:rPr>
        <w:t>.</w:t>
      </w:r>
    </w:p>
    <w:p w:rsidR="002A58CA" w:rsidRPr="002A58CA" w:rsidRDefault="002A58CA" w:rsidP="002A58CA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 w:rsidRPr="002A58CA">
        <w:rPr>
          <w:rFonts w:asciiTheme="minorHAnsi" w:hAnsiTheme="minorHAnsi" w:cstheme="minorHAnsi"/>
          <w:b/>
          <w:sz w:val="22"/>
          <w:szCs w:val="22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2A58CA" w:rsidRPr="002A58CA" w:rsidTr="002A58CA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:rsidR="002A58CA" w:rsidRPr="002A58CA" w:rsidRDefault="002A58CA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caps/>
                <w:color w:val="F8F8F8"/>
                <w:szCs w:val="22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:rsidR="002A58CA" w:rsidRPr="002A58CA" w:rsidRDefault="002A58CA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caps/>
                <w:color w:val="F8F8F8"/>
                <w:szCs w:val="22"/>
                <w:lang w:val="en-GB"/>
              </w:rPr>
              <w:t>qualities</w:t>
            </w:r>
          </w:p>
        </w:tc>
      </w:tr>
      <w:tr w:rsidR="002A58CA" w:rsidRPr="002A58CA" w:rsidTr="002A58CA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2A58CA" w:rsidRPr="002A58CA" w:rsidRDefault="002A58CA">
            <w:pPr>
              <w:pStyle w:val="Tablebodycopy"/>
              <w:rPr>
                <w:rFonts w:asciiTheme="minorHAnsi" w:hAnsiTheme="minorHAnsi" w:cstheme="minorHAnsi" w:hint="default"/>
                <w:b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 w:hint="default"/>
                <w:b/>
                <w:szCs w:val="22"/>
              </w:rPr>
              <w:t xml:space="preserve">Qualifications </w:t>
            </w:r>
            <w:r w:rsidRPr="002A58CA">
              <w:rPr>
                <w:rFonts w:asciiTheme="minorHAnsi" w:hAnsiTheme="minorHAnsi" w:cstheme="minorHAnsi" w:hint="default"/>
                <w:b/>
                <w:szCs w:val="22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Qualified teacher status 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National Award for SEN Co-ordination, or a willingness to complete it within 3 years of appointment 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Degree</w:t>
            </w:r>
          </w:p>
          <w:p w:rsidR="002A58CA" w:rsidRPr="002A58CA" w:rsidRDefault="002A58CA">
            <w:pPr>
              <w:pStyle w:val="1bodycopy10pt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2A58CA" w:rsidRPr="002A58CA" w:rsidTr="002A58CA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2A58CA" w:rsidRPr="002A58CA" w:rsidRDefault="002A58CA">
            <w:pPr>
              <w:pStyle w:val="Tablebodycopy"/>
              <w:rPr>
                <w:rFonts w:asciiTheme="minorHAnsi" w:hAnsiTheme="minorHAnsi" w:cstheme="minorHAnsi" w:hint="default"/>
                <w:b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 w:hint="default"/>
                <w:b/>
                <w:szCs w:val="22"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Teaching experience 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 working at a whole-school level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Involvement in self-evaluation and development planning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 conducting training/leading INSET</w:t>
            </w:r>
          </w:p>
          <w:p w:rsidR="002A58CA" w:rsidRPr="002A58CA" w:rsidRDefault="002A58CA">
            <w:pPr>
              <w:pStyle w:val="1bodycopy10pt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2A58CA" w:rsidRPr="002A58CA" w:rsidTr="002A58CA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2A58CA" w:rsidRPr="002A58CA" w:rsidRDefault="002A58CA">
            <w:pPr>
              <w:pStyle w:val="Tablebodycopy"/>
              <w:rPr>
                <w:rFonts w:asciiTheme="minorHAnsi" w:hAnsiTheme="minorHAnsi" w:cstheme="minorHAnsi" w:hint="default"/>
                <w:b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 w:hint="default"/>
                <w:b/>
                <w:szCs w:val="22"/>
              </w:rPr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Sound knowledge of the SEND Code of Practice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what makes ‘quality first’ teaching, and of effective intervention strategies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plan and evaluate interventions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Data analysis skills and the ability to use data to inform provision planning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communication and interpersonal skills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build effective working relationships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influence and negotiate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 record-keeping skills</w:t>
            </w:r>
          </w:p>
          <w:p w:rsidR="002A58CA" w:rsidRPr="002A58CA" w:rsidRDefault="002A58CA">
            <w:pPr>
              <w:pStyle w:val="1bodycopy10pt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2A58CA" w:rsidRPr="002A58CA" w:rsidTr="002A58CA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2A58CA" w:rsidRPr="002A58CA" w:rsidRDefault="002A58CA">
            <w:pPr>
              <w:pStyle w:val="Tablebodycopy"/>
              <w:rPr>
                <w:rFonts w:asciiTheme="minorHAnsi" w:hAnsiTheme="minorHAnsi" w:cstheme="minorHAnsi" w:hint="default"/>
                <w:b/>
                <w:szCs w:val="22"/>
              </w:rPr>
            </w:pPr>
            <w:r w:rsidRPr="002A58CA">
              <w:rPr>
                <w:rFonts w:asciiTheme="minorHAnsi" w:hAnsiTheme="minorHAnsi" w:cstheme="minorHAnsi" w:hint="default"/>
                <w:b/>
                <w:szCs w:val="22"/>
              </w:rPr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Commitment to getting the best outcomes for pupils and promoting the ethos and values of the school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Commitment to equal opportunities and securing good outcomes for pupils with SEN or a disability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work under pressure and prioritise effectively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Commitment to maintaining confidentiality at all times</w:t>
            </w:r>
          </w:p>
          <w:p w:rsidR="002A58CA" w:rsidRPr="002A58CA" w:rsidRDefault="002A58CA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5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Commitment to safeguarding and equality</w:t>
            </w:r>
          </w:p>
          <w:p w:rsidR="002A58CA" w:rsidRPr="002A58CA" w:rsidRDefault="002A58CA">
            <w:pPr>
              <w:pStyle w:val="1bodycopy10p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A58CA" w:rsidRPr="002A58CA" w:rsidRDefault="002A58CA" w:rsidP="002C7A89">
      <w:pPr>
        <w:jc w:val="both"/>
        <w:rPr>
          <w:rFonts w:cstheme="minorHAnsi"/>
        </w:rPr>
      </w:pPr>
    </w:p>
    <w:sectPr w:rsidR="002A58CA" w:rsidRPr="002A5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440350D"/>
    <w:multiLevelType w:val="multilevel"/>
    <w:tmpl w:val="2440E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00586A"/>
    <w:multiLevelType w:val="hybridMultilevel"/>
    <w:tmpl w:val="618CB8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1B3943"/>
    <w:multiLevelType w:val="hybridMultilevel"/>
    <w:tmpl w:val="041AA6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C3B1990"/>
    <w:multiLevelType w:val="hybridMultilevel"/>
    <w:tmpl w:val="B5D6517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C602F4"/>
    <w:multiLevelType w:val="hybridMultilevel"/>
    <w:tmpl w:val="4900F232"/>
    <w:lvl w:ilvl="0" w:tplc="3FD4F9F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C3C12"/>
    <w:multiLevelType w:val="multilevel"/>
    <w:tmpl w:val="65E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E3B06"/>
    <w:multiLevelType w:val="multilevel"/>
    <w:tmpl w:val="357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C65E5"/>
    <w:multiLevelType w:val="multilevel"/>
    <w:tmpl w:val="2440E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3AA1601"/>
    <w:multiLevelType w:val="hybridMultilevel"/>
    <w:tmpl w:val="91D632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A2"/>
    <w:rsid w:val="00010D9B"/>
    <w:rsid w:val="00152F53"/>
    <w:rsid w:val="002A58CA"/>
    <w:rsid w:val="002C7A89"/>
    <w:rsid w:val="003474D0"/>
    <w:rsid w:val="004459A2"/>
    <w:rsid w:val="00484B82"/>
    <w:rsid w:val="00511F72"/>
    <w:rsid w:val="00590FEB"/>
    <w:rsid w:val="006B4141"/>
    <w:rsid w:val="00AD28B3"/>
    <w:rsid w:val="00B27B6D"/>
    <w:rsid w:val="00F55EE5"/>
    <w:rsid w:val="00F8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821918"/>
  <w15:chartTrackingRefBased/>
  <w15:docId w15:val="{36FD6989-3B09-4DFC-9D60-CE985AF5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141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4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141"/>
    <w:rPr>
      <w:rFonts w:ascii="Century Gothic" w:eastAsia="Times New Roman" w:hAnsi="Century Gothic" w:cs="Times New Roman"/>
      <w:sz w:val="32"/>
      <w:szCs w:val="24"/>
    </w:rPr>
  </w:style>
  <w:style w:type="paragraph" w:customStyle="1" w:styleId="p2">
    <w:name w:val="p2"/>
    <w:basedOn w:val="Normal"/>
    <w:rsid w:val="006B4141"/>
    <w:pPr>
      <w:widowControl w:val="0"/>
      <w:tabs>
        <w:tab w:val="left" w:pos="720"/>
      </w:tabs>
      <w:snapToGrid w:val="0"/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4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4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474D0"/>
    <w:pPr>
      <w:spacing w:after="120" w:line="48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474D0"/>
    <w:rPr>
      <w:rFonts w:ascii="Century Gothic" w:eastAsia="Times New Roman" w:hAnsi="Century Gothic" w:cs="Times New Roman"/>
      <w:sz w:val="24"/>
      <w:szCs w:val="24"/>
    </w:rPr>
  </w:style>
  <w:style w:type="paragraph" w:customStyle="1" w:styleId="p3">
    <w:name w:val="p3"/>
    <w:basedOn w:val="Normal"/>
    <w:rsid w:val="003474D0"/>
    <w:pPr>
      <w:widowControl w:val="0"/>
      <w:tabs>
        <w:tab w:val="left" w:pos="740"/>
      </w:tabs>
      <w:snapToGrid w:val="0"/>
      <w:spacing w:after="0" w:line="3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">
    <w:name w:val="p6"/>
    <w:basedOn w:val="Normal"/>
    <w:rsid w:val="003474D0"/>
    <w:pPr>
      <w:widowControl w:val="0"/>
      <w:snapToGrid w:val="0"/>
      <w:spacing w:after="0" w:line="340" w:lineRule="atLeast"/>
      <w:ind w:left="1152" w:hanging="288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474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Bulletedcopyblue">
    <w:name w:val="4 Bulleted copy blue"/>
    <w:basedOn w:val="Normal"/>
    <w:qFormat/>
    <w:rsid w:val="002C7A89"/>
    <w:pPr>
      <w:numPr>
        <w:numId w:val="10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2C7A89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2C7A89"/>
    <w:pPr>
      <w:spacing w:before="120" w:after="120" w:line="240" w:lineRule="auto"/>
    </w:pPr>
    <w:rPr>
      <w:rFonts w:ascii="MS Mincho" w:eastAsia="MS Mincho" w:hAnsi="MS Mincho"/>
      <w:b/>
      <w:color w:val="12263F"/>
      <w:sz w:val="24"/>
      <w:szCs w:val="24"/>
      <w:lang w:val="en-US"/>
    </w:rPr>
  </w:style>
  <w:style w:type="character" w:customStyle="1" w:styleId="1bodycopy10ptChar">
    <w:name w:val="1 body copy 10pt Char"/>
    <w:link w:val="1bodycopy10pt"/>
    <w:locked/>
    <w:rsid w:val="002C7A89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2C7A89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Tablebodycopy">
    <w:name w:val="Table body copy"/>
    <w:basedOn w:val="1bodycopy10pt"/>
    <w:qFormat/>
    <w:rsid w:val="002A58CA"/>
    <w:pPr>
      <w:keepLines/>
      <w:spacing w:after="60"/>
      <w:textboxTightWrap w:val="allLines"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Teaching Centre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Heaton</dc:creator>
  <cp:keywords/>
  <dc:description/>
  <cp:lastModifiedBy>Becky Heaton</cp:lastModifiedBy>
  <cp:revision>3</cp:revision>
  <dcterms:created xsi:type="dcterms:W3CDTF">2023-05-23T08:57:00Z</dcterms:created>
  <dcterms:modified xsi:type="dcterms:W3CDTF">2023-05-23T10:51:00Z</dcterms:modified>
</cp:coreProperties>
</file>