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C7" w:rsidRPr="00CA3905" w:rsidRDefault="006A6979">
      <w:pPr>
        <w:rPr>
          <w:rFonts w:cstheme="minorHAnsi"/>
          <w:sz w:val="24"/>
          <w:szCs w:val="24"/>
        </w:rPr>
      </w:pPr>
      <w:r w:rsidRPr="00CA3905">
        <w:rPr>
          <w:rFonts w:cstheme="minorHAnsi"/>
          <w:noProof/>
          <w:sz w:val="24"/>
          <w:szCs w:val="24"/>
          <w:lang w:eastAsia="en-GB"/>
        </w:rPr>
        <w:drawing>
          <wp:inline distT="0" distB="0" distL="0" distR="0">
            <wp:extent cx="1249520" cy="1310640"/>
            <wp:effectExtent l="19050" t="0" r="7780" b="0"/>
            <wp:docPr id="1" name="Picture 1" descr="Hard Disk:Users:iankingham:Desktop:New Oak Lodge Logo:OakLodgeLogo_500S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isk:Users:iankingham:Desktop:New Oak Lodge Logo:OakLodgeLogo_500Sq.jpg"/>
                    <pic:cNvPicPr>
                      <a:picLocks noChangeAspect="1" noChangeArrowheads="1"/>
                    </pic:cNvPicPr>
                  </pic:nvPicPr>
                  <pic:blipFill>
                    <a:blip r:embed="rId8" cstate="print"/>
                    <a:srcRect/>
                    <a:stretch>
                      <a:fillRect/>
                    </a:stretch>
                  </pic:blipFill>
                  <pic:spPr bwMode="auto">
                    <a:xfrm>
                      <a:off x="0" y="0"/>
                      <a:ext cx="1247775" cy="1308809"/>
                    </a:xfrm>
                    <a:prstGeom prst="rect">
                      <a:avLst/>
                    </a:prstGeom>
                    <a:noFill/>
                    <a:ln w="9525">
                      <a:noFill/>
                      <a:miter lim="800000"/>
                      <a:headEnd/>
                      <a:tailEnd/>
                    </a:ln>
                  </pic:spPr>
                </pic:pic>
              </a:graphicData>
            </a:graphic>
          </wp:inline>
        </w:drawing>
      </w:r>
      <w:r w:rsidR="00A5528B" w:rsidRPr="00CA3905">
        <w:rPr>
          <w:rFonts w:cstheme="minorHAnsi"/>
          <w:noProof/>
          <w:sz w:val="24"/>
          <w:szCs w:val="24"/>
          <w:lang w:eastAsia="en-GB"/>
        </w:rPr>
        <w:drawing>
          <wp:anchor distT="0" distB="0" distL="114300" distR="114300" simplePos="0" relativeHeight="251659264" behindDoc="0" locked="0" layoutInCell="1" allowOverlap="1">
            <wp:simplePos x="0" y="0"/>
            <wp:positionH relativeFrom="column">
              <wp:posOffset>1157478</wp:posOffset>
            </wp:positionH>
            <wp:positionV relativeFrom="paragraph">
              <wp:posOffset>-398907</wp:posOffset>
            </wp:positionV>
            <wp:extent cx="5260848" cy="676148"/>
            <wp:effectExtent l="0" t="0" r="0" b="12700"/>
            <wp:wrapNone/>
            <wp:docPr id="3" name="Picture 3" descr="Macintosh HD:Users:iankingham:Dropbox:Free School Project:BSET_Logo:BSET2_7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ankingham:Dropbox:Free School Project:BSET_Logo:BSET2_70mm.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57800" cy="673100"/>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B565C1" w:rsidRPr="00CA3905" w:rsidRDefault="00B565C1" w:rsidP="009C5D8F">
      <w:pPr>
        <w:rPr>
          <w:rFonts w:cstheme="minorHAnsi"/>
          <w:b/>
          <w:bCs/>
          <w:sz w:val="24"/>
          <w:szCs w:val="24"/>
          <w:u w:val="single"/>
        </w:rPr>
      </w:pPr>
      <w:r w:rsidRPr="00CA3905">
        <w:rPr>
          <w:rFonts w:cstheme="minorHAnsi"/>
          <w:b/>
          <w:bCs/>
          <w:sz w:val="24"/>
          <w:szCs w:val="24"/>
          <w:u w:val="single"/>
        </w:rPr>
        <w:t>Job Description</w:t>
      </w:r>
    </w:p>
    <w:p w:rsidR="00E263CA" w:rsidRPr="00CA3905" w:rsidRDefault="009C5D8F" w:rsidP="009C5D8F">
      <w:pPr>
        <w:rPr>
          <w:rFonts w:cstheme="minorHAnsi"/>
          <w:sz w:val="24"/>
          <w:szCs w:val="24"/>
        </w:rPr>
      </w:pPr>
      <w:r w:rsidRPr="00CA3905">
        <w:rPr>
          <w:rFonts w:cstheme="minorHAnsi"/>
          <w:b/>
          <w:bCs/>
          <w:sz w:val="24"/>
          <w:szCs w:val="24"/>
        </w:rPr>
        <w:t>Post Held</w:t>
      </w:r>
      <w:r w:rsidRPr="00CA3905">
        <w:rPr>
          <w:rFonts w:cstheme="minorHAnsi"/>
          <w:sz w:val="24"/>
          <w:szCs w:val="24"/>
        </w:rPr>
        <w:t xml:space="preserve">:  </w:t>
      </w:r>
      <w:r w:rsidR="00B565C1" w:rsidRPr="00CA3905">
        <w:rPr>
          <w:rFonts w:cstheme="minorHAnsi"/>
          <w:sz w:val="24"/>
          <w:szCs w:val="24"/>
        </w:rPr>
        <w:t xml:space="preserve"> </w:t>
      </w:r>
      <w:r w:rsidR="0052301A" w:rsidRPr="00CA3905">
        <w:rPr>
          <w:rFonts w:cstheme="minorHAnsi"/>
          <w:sz w:val="24"/>
          <w:szCs w:val="24"/>
        </w:rPr>
        <w:t>Special Educational Needs Teacher</w:t>
      </w:r>
      <w:r w:rsidRPr="00CA3905">
        <w:rPr>
          <w:rFonts w:cstheme="minorHAnsi"/>
          <w:sz w:val="24"/>
          <w:szCs w:val="24"/>
        </w:rPr>
        <w:tab/>
      </w:r>
      <w:r w:rsidR="00E55240" w:rsidRPr="00CA3905">
        <w:rPr>
          <w:rFonts w:cstheme="minorHAnsi"/>
          <w:sz w:val="24"/>
          <w:szCs w:val="24"/>
        </w:rPr>
        <w:t xml:space="preserve">MPR/UPR plus 1 or 2 SEN Points </w:t>
      </w:r>
    </w:p>
    <w:p w:rsidR="00A5528B" w:rsidRPr="00CA3905" w:rsidRDefault="00A5528B" w:rsidP="00A5528B">
      <w:pPr>
        <w:spacing w:after="0" w:afterAutospacing="0"/>
        <w:rPr>
          <w:rFonts w:cstheme="minorHAnsi"/>
          <w:b/>
          <w:sz w:val="24"/>
          <w:szCs w:val="24"/>
        </w:rPr>
      </w:pPr>
      <w:r w:rsidRPr="00CA3905">
        <w:rPr>
          <w:rFonts w:cstheme="minorHAnsi"/>
          <w:b/>
          <w:sz w:val="24"/>
          <w:szCs w:val="24"/>
        </w:rPr>
        <w:t>Employment Duties:</w:t>
      </w:r>
    </w:p>
    <w:p w:rsidR="00A5528B" w:rsidRPr="00CA3905" w:rsidRDefault="00A5528B" w:rsidP="00A5528B">
      <w:pPr>
        <w:spacing w:after="0" w:afterAutospacing="0"/>
        <w:rPr>
          <w:rFonts w:cstheme="minorHAnsi"/>
          <w:sz w:val="24"/>
          <w:szCs w:val="24"/>
        </w:rPr>
      </w:pPr>
      <w:r w:rsidRPr="00CA3905">
        <w:rPr>
          <w:rFonts w:cstheme="minorHAnsi"/>
          <w:sz w:val="24"/>
          <w:szCs w:val="24"/>
        </w:rPr>
        <w:t>The current School Teachers’ Pay and Conditions document describes duties which are required to be undertaken by teachers in the course of their employment.   In addition certain particular duties are reasonably required to be exercised, and completed in a satisfactory manner.   It is the contractual duty of the post holder to ensure that his/her professional duties are discharged effectively</w:t>
      </w:r>
    </w:p>
    <w:p w:rsidR="00A5528B" w:rsidRPr="00CA3905" w:rsidRDefault="00A5528B" w:rsidP="00A5528B">
      <w:pPr>
        <w:spacing w:after="0" w:afterAutospacing="0"/>
        <w:rPr>
          <w:rFonts w:cstheme="minorHAnsi"/>
          <w:sz w:val="24"/>
          <w:szCs w:val="24"/>
        </w:rPr>
      </w:pPr>
    </w:p>
    <w:p w:rsidR="009C5D8F" w:rsidRPr="00CA3905" w:rsidRDefault="009C5D8F" w:rsidP="007F7DE8">
      <w:pPr>
        <w:spacing w:after="0" w:afterAutospacing="0"/>
        <w:jc w:val="both"/>
        <w:rPr>
          <w:rFonts w:cstheme="minorHAnsi"/>
          <w:b/>
          <w:spacing w:val="-3"/>
          <w:sz w:val="24"/>
          <w:szCs w:val="24"/>
          <w:u w:val="single"/>
        </w:rPr>
      </w:pPr>
      <w:r w:rsidRPr="00CA3905">
        <w:rPr>
          <w:rFonts w:cstheme="minorHAnsi"/>
          <w:b/>
          <w:spacing w:val="-3"/>
          <w:sz w:val="24"/>
          <w:szCs w:val="24"/>
          <w:u w:val="single"/>
        </w:rPr>
        <w:t>Exercise of general professional duties</w:t>
      </w:r>
    </w:p>
    <w:p w:rsidR="00327F78" w:rsidRPr="00CA3905" w:rsidRDefault="00327F78" w:rsidP="00327F78">
      <w:pPr>
        <w:spacing w:after="0" w:afterAutospacing="0"/>
        <w:rPr>
          <w:rFonts w:cstheme="minorHAnsi"/>
          <w:sz w:val="24"/>
          <w:szCs w:val="24"/>
        </w:rPr>
      </w:pPr>
      <w:r w:rsidRPr="00CA3905">
        <w:rPr>
          <w:rFonts w:cstheme="minorHAnsi"/>
          <w:sz w:val="24"/>
          <w:szCs w:val="24"/>
        </w:rPr>
        <w:t xml:space="preserve">All teachers will be expected to carry out the professional duties of a teacher as outlined in the School Teachers’ Pay and Conditions </w:t>
      </w:r>
      <w:r w:rsidR="003A2339">
        <w:rPr>
          <w:rFonts w:cstheme="minorHAnsi"/>
          <w:sz w:val="24"/>
          <w:szCs w:val="24"/>
        </w:rPr>
        <w:t>Document 2022</w:t>
      </w:r>
      <w:r w:rsidRPr="00CA3905">
        <w:rPr>
          <w:rFonts w:cstheme="minorHAnsi"/>
          <w:sz w:val="24"/>
          <w:szCs w:val="24"/>
        </w:rPr>
        <w:t>, or any subsequent legislation</w:t>
      </w:r>
    </w:p>
    <w:p w:rsidR="00A5528B" w:rsidRPr="00CA3905" w:rsidRDefault="009C5D8F" w:rsidP="007F7DE8">
      <w:pPr>
        <w:spacing w:after="0" w:afterAutospacing="0"/>
        <w:rPr>
          <w:rFonts w:cstheme="minorHAnsi"/>
          <w:sz w:val="24"/>
          <w:szCs w:val="24"/>
        </w:rPr>
      </w:pPr>
      <w:r w:rsidRPr="00CA3905">
        <w:rPr>
          <w:rFonts w:cstheme="minorHAnsi"/>
          <w:sz w:val="24"/>
          <w:szCs w:val="24"/>
        </w:rPr>
        <w:tab/>
        <w:t xml:space="preserve"> </w:t>
      </w:r>
    </w:p>
    <w:p w:rsidR="00A5528B" w:rsidRPr="00BA5F99" w:rsidRDefault="00A5528B" w:rsidP="00A5528B">
      <w:pPr>
        <w:spacing w:after="0" w:afterAutospacing="0"/>
        <w:rPr>
          <w:rFonts w:cstheme="minorHAnsi"/>
          <w:b/>
          <w:sz w:val="24"/>
          <w:szCs w:val="24"/>
          <w:u w:val="single"/>
        </w:rPr>
      </w:pPr>
      <w:r w:rsidRPr="00BA5F99">
        <w:rPr>
          <w:rFonts w:cstheme="minorHAnsi"/>
          <w:b/>
          <w:sz w:val="24"/>
          <w:szCs w:val="24"/>
          <w:u w:val="single"/>
        </w:rPr>
        <w:t>Purpose of Job:</w:t>
      </w:r>
    </w:p>
    <w:p w:rsidR="00A5528B" w:rsidRPr="00CA3905" w:rsidRDefault="00A5528B" w:rsidP="00A5528B">
      <w:pPr>
        <w:spacing w:after="0" w:afterAutospacing="0"/>
        <w:rPr>
          <w:rFonts w:cstheme="minorHAnsi"/>
          <w:b/>
          <w:sz w:val="24"/>
          <w:szCs w:val="24"/>
        </w:rPr>
      </w:pPr>
      <w:r w:rsidRPr="00CA3905">
        <w:rPr>
          <w:rFonts w:cstheme="minorHAnsi"/>
          <w:sz w:val="24"/>
          <w:szCs w:val="24"/>
        </w:rPr>
        <w:t xml:space="preserve">To teach </w:t>
      </w:r>
      <w:r w:rsidR="0052301A" w:rsidRPr="00CA3905">
        <w:rPr>
          <w:rFonts w:cstheme="minorHAnsi"/>
          <w:sz w:val="24"/>
          <w:szCs w:val="24"/>
        </w:rPr>
        <w:t>students with Learning</w:t>
      </w:r>
      <w:r w:rsidRPr="00CA3905">
        <w:rPr>
          <w:rFonts w:cstheme="minorHAnsi"/>
          <w:sz w:val="24"/>
          <w:szCs w:val="24"/>
        </w:rPr>
        <w:t xml:space="preserve"> disabilities/ Complex Needs/</w:t>
      </w:r>
      <w:r w:rsidR="0052301A" w:rsidRPr="00CA3905">
        <w:rPr>
          <w:rFonts w:cstheme="minorHAnsi"/>
          <w:sz w:val="24"/>
          <w:szCs w:val="24"/>
        </w:rPr>
        <w:t>ASC and</w:t>
      </w:r>
      <w:r w:rsidRPr="00CA3905">
        <w:rPr>
          <w:rFonts w:cstheme="minorHAnsi"/>
          <w:sz w:val="24"/>
          <w:szCs w:val="24"/>
        </w:rPr>
        <w:t xml:space="preserve"> to carry out such other associated duties as are reasonably assigned by the Headteacher</w:t>
      </w:r>
    </w:p>
    <w:p w:rsidR="00A5528B" w:rsidRPr="00CA3905" w:rsidRDefault="00A5528B" w:rsidP="007F7DE8">
      <w:pPr>
        <w:spacing w:after="0" w:afterAutospacing="0"/>
        <w:rPr>
          <w:rFonts w:cstheme="minorHAnsi"/>
          <w:sz w:val="24"/>
          <w:szCs w:val="24"/>
        </w:rPr>
      </w:pPr>
    </w:p>
    <w:p w:rsidR="009C5D8F" w:rsidRPr="00CA3905" w:rsidRDefault="009C5D8F" w:rsidP="007F7DE8">
      <w:pPr>
        <w:spacing w:after="0" w:afterAutospacing="0"/>
        <w:rPr>
          <w:rFonts w:cstheme="minorHAnsi"/>
          <w:sz w:val="24"/>
          <w:szCs w:val="24"/>
        </w:rPr>
      </w:pPr>
      <w:r w:rsidRPr="00CA3905">
        <w:rPr>
          <w:rFonts w:cstheme="minorHAnsi"/>
          <w:b/>
          <w:bCs/>
          <w:sz w:val="24"/>
          <w:szCs w:val="24"/>
          <w:u w:val="single"/>
        </w:rPr>
        <w:t xml:space="preserve">Special Responsibility:  </w:t>
      </w:r>
    </w:p>
    <w:p w:rsidR="00A5528B" w:rsidRPr="00CA3905" w:rsidRDefault="00A5528B" w:rsidP="007F7DE8">
      <w:pPr>
        <w:spacing w:after="0" w:afterAutospacing="0"/>
        <w:rPr>
          <w:rFonts w:cstheme="minorHAnsi"/>
          <w:sz w:val="24"/>
          <w:szCs w:val="24"/>
        </w:rPr>
      </w:pPr>
    </w:p>
    <w:p w:rsidR="009C5D8F" w:rsidRPr="00CA3905" w:rsidRDefault="009C5D8F" w:rsidP="007F7DE8">
      <w:pPr>
        <w:pStyle w:val="ListParagraph"/>
        <w:numPr>
          <w:ilvl w:val="0"/>
          <w:numId w:val="5"/>
        </w:numPr>
        <w:spacing w:after="0" w:afterAutospacing="0"/>
        <w:rPr>
          <w:rFonts w:cstheme="minorHAnsi"/>
          <w:sz w:val="24"/>
          <w:szCs w:val="24"/>
        </w:rPr>
      </w:pPr>
      <w:r w:rsidRPr="00CA3905">
        <w:rPr>
          <w:rFonts w:cstheme="minorHAnsi"/>
          <w:sz w:val="24"/>
          <w:szCs w:val="24"/>
        </w:rPr>
        <w:t xml:space="preserve">To teach </w:t>
      </w:r>
      <w:r w:rsidR="0052301A" w:rsidRPr="00CA3905">
        <w:rPr>
          <w:rFonts w:cstheme="minorHAnsi"/>
          <w:sz w:val="24"/>
          <w:szCs w:val="24"/>
        </w:rPr>
        <w:t>a range of s</w:t>
      </w:r>
      <w:r w:rsidRPr="00CA3905">
        <w:rPr>
          <w:rFonts w:cstheme="minorHAnsi"/>
          <w:sz w:val="24"/>
          <w:szCs w:val="24"/>
        </w:rPr>
        <w:t xml:space="preserve">ubjects to assigned groups </w:t>
      </w:r>
      <w:r w:rsidRPr="00CA3905">
        <w:rPr>
          <w:rFonts w:cstheme="minorHAnsi"/>
          <w:sz w:val="24"/>
          <w:szCs w:val="24"/>
        </w:rPr>
        <w:tab/>
      </w:r>
    </w:p>
    <w:p w:rsidR="00657BFC" w:rsidRPr="00CA3905" w:rsidRDefault="009C5D8F" w:rsidP="007F7DE8">
      <w:pPr>
        <w:pStyle w:val="ListParagraph"/>
        <w:numPr>
          <w:ilvl w:val="0"/>
          <w:numId w:val="5"/>
        </w:numPr>
        <w:spacing w:after="0" w:afterAutospacing="0"/>
        <w:jc w:val="both"/>
        <w:rPr>
          <w:rFonts w:cstheme="minorHAnsi"/>
          <w:sz w:val="24"/>
          <w:szCs w:val="24"/>
        </w:rPr>
      </w:pPr>
      <w:r w:rsidRPr="00CA3905">
        <w:rPr>
          <w:rFonts w:cstheme="minorHAnsi"/>
          <w:sz w:val="24"/>
          <w:szCs w:val="24"/>
        </w:rPr>
        <w:t xml:space="preserve">To act as a Form Tutor monitoring the pastoral and special educational needs of the students in your form </w:t>
      </w:r>
    </w:p>
    <w:p w:rsidR="00657BFC" w:rsidRPr="00CA3905" w:rsidRDefault="00657BFC" w:rsidP="007F7DE8">
      <w:pPr>
        <w:spacing w:after="0" w:afterAutospacing="0"/>
        <w:jc w:val="both"/>
        <w:rPr>
          <w:rFonts w:cstheme="minorHAnsi"/>
          <w:b/>
          <w:bCs/>
          <w:sz w:val="24"/>
          <w:szCs w:val="24"/>
          <w:u w:val="single"/>
        </w:rPr>
      </w:pPr>
    </w:p>
    <w:p w:rsidR="009C5D8F" w:rsidRPr="00CA3905" w:rsidRDefault="009C5D8F" w:rsidP="009C5D8F">
      <w:pPr>
        <w:jc w:val="both"/>
        <w:rPr>
          <w:rFonts w:cstheme="minorHAnsi"/>
          <w:sz w:val="24"/>
          <w:szCs w:val="24"/>
        </w:rPr>
      </w:pPr>
      <w:r w:rsidRPr="00CA3905">
        <w:rPr>
          <w:rFonts w:cstheme="minorHAnsi"/>
          <w:b/>
          <w:bCs/>
          <w:sz w:val="24"/>
          <w:szCs w:val="24"/>
          <w:u w:val="single"/>
        </w:rPr>
        <w:t>Reports to</w:t>
      </w:r>
      <w:r w:rsidRPr="00CA3905">
        <w:rPr>
          <w:rFonts w:cstheme="minorHAnsi"/>
          <w:sz w:val="24"/>
          <w:szCs w:val="24"/>
          <w:u w:val="single"/>
        </w:rPr>
        <w:t>:</w:t>
      </w:r>
      <w:r w:rsidR="006209F8" w:rsidRPr="00CA3905">
        <w:rPr>
          <w:rFonts w:cstheme="minorHAnsi"/>
          <w:sz w:val="24"/>
          <w:szCs w:val="24"/>
        </w:rPr>
        <w:t xml:space="preserve"> </w:t>
      </w:r>
      <w:r w:rsidR="0052301A" w:rsidRPr="00CA3905">
        <w:rPr>
          <w:rFonts w:cstheme="minorHAnsi"/>
          <w:sz w:val="24"/>
          <w:szCs w:val="24"/>
        </w:rPr>
        <w:t xml:space="preserve"> Assistant Headteacher</w:t>
      </w:r>
    </w:p>
    <w:p w:rsidR="00657BFC" w:rsidRPr="00CA3905" w:rsidRDefault="00657BFC" w:rsidP="00657BFC">
      <w:pPr>
        <w:spacing w:after="0" w:afterAutospacing="0"/>
        <w:jc w:val="both"/>
        <w:rPr>
          <w:rFonts w:cstheme="minorHAnsi"/>
          <w:b/>
          <w:sz w:val="24"/>
          <w:szCs w:val="24"/>
          <w:u w:val="single"/>
        </w:rPr>
      </w:pPr>
      <w:r w:rsidRPr="00CA3905">
        <w:rPr>
          <w:rFonts w:cstheme="minorHAnsi"/>
          <w:b/>
          <w:sz w:val="24"/>
          <w:szCs w:val="24"/>
          <w:u w:val="single"/>
        </w:rPr>
        <w:t>Teaching and Learning</w:t>
      </w:r>
    </w:p>
    <w:p w:rsidR="00A5528B" w:rsidRPr="00CA3905" w:rsidRDefault="00A5528B" w:rsidP="00657BFC">
      <w:pPr>
        <w:spacing w:after="0" w:afterAutospacing="0"/>
        <w:jc w:val="both"/>
        <w:rPr>
          <w:rFonts w:cstheme="minorHAnsi"/>
          <w:b/>
          <w:sz w:val="24"/>
          <w:szCs w:val="24"/>
          <w:u w:val="single"/>
        </w:rPr>
      </w:pPr>
    </w:p>
    <w:p w:rsidR="00A5528B" w:rsidRPr="00CA3905" w:rsidRDefault="008978D6" w:rsidP="00A5528B">
      <w:pPr>
        <w:pStyle w:val="ListParagraph"/>
        <w:numPr>
          <w:ilvl w:val="0"/>
          <w:numId w:val="6"/>
        </w:numPr>
        <w:spacing w:after="0" w:afterAutospacing="0"/>
        <w:jc w:val="both"/>
        <w:rPr>
          <w:rFonts w:cstheme="minorHAnsi"/>
          <w:b/>
          <w:sz w:val="24"/>
          <w:szCs w:val="24"/>
        </w:rPr>
      </w:pPr>
      <w:r w:rsidRPr="00CA3905">
        <w:rPr>
          <w:rFonts w:cstheme="minorHAnsi"/>
          <w:sz w:val="24"/>
          <w:szCs w:val="24"/>
        </w:rPr>
        <w:t xml:space="preserve">To implement </w:t>
      </w:r>
      <w:r w:rsidR="00657BFC" w:rsidRPr="00CA3905">
        <w:rPr>
          <w:rFonts w:cstheme="minorHAnsi"/>
          <w:sz w:val="24"/>
          <w:szCs w:val="24"/>
        </w:rPr>
        <w:t xml:space="preserve">school policies and schemes of work according to the individual needs of students, having high expectations and setting challenging targets </w:t>
      </w:r>
    </w:p>
    <w:p w:rsidR="00545A76" w:rsidRPr="00CA3905" w:rsidRDefault="00A5528B" w:rsidP="00545A76">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To implement the curriculum in accordance with the school’s philosophy and policies</w:t>
      </w:r>
    </w:p>
    <w:p w:rsidR="00545A76" w:rsidRPr="00CA3905" w:rsidRDefault="00545A76" w:rsidP="00545A76">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To organise  personalised learning activities and experiences which are differentiated  to meet the individual needs and levels of achievement  of each pupil</w:t>
      </w:r>
    </w:p>
    <w:p w:rsidR="00545A76" w:rsidRPr="00CA3905" w:rsidRDefault="00545A76" w:rsidP="00545A76">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To ensure teaching programmes are supported by clear aims and objectives with appropriate links to recognised specialist approaches used within school including; TEACCH, PECS, SCERTS, Attention Autism, Intensive Interaction and sensory regulation as appropriate.</w:t>
      </w:r>
    </w:p>
    <w:p w:rsidR="000D7993" w:rsidRPr="00CA3905" w:rsidRDefault="000D7993" w:rsidP="00545A76">
      <w:pPr>
        <w:pStyle w:val="ListParagraph"/>
        <w:numPr>
          <w:ilvl w:val="0"/>
          <w:numId w:val="6"/>
        </w:numPr>
        <w:spacing w:after="0" w:afterAutospacing="0"/>
        <w:jc w:val="both"/>
        <w:rPr>
          <w:rFonts w:cstheme="minorHAnsi"/>
          <w:b/>
          <w:sz w:val="24"/>
          <w:szCs w:val="24"/>
        </w:rPr>
      </w:pPr>
      <w:r w:rsidRPr="00CA3905">
        <w:rPr>
          <w:rFonts w:cstheme="minorHAnsi"/>
          <w:sz w:val="24"/>
          <w:szCs w:val="24"/>
        </w:rPr>
        <w:t xml:space="preserve">To manage and promote the use of Literacy, Numeracy </w:t>
      </w:r>
      <w:r w:rsidR="008978D6" w:rsidRPr="00CA3905">
        <w:rPr>
          <w:rFonts w:cstheme="minorHAnsi"/>
          <w:sz w:val="24"/>
          <w:szCs w:val="24"/>
        </w:rPr>
        <w:t>and ICT</w:t>
      </w:r>
      <w:r w:rsidRPr="00CA3905">
        <w:rPr>
          <w:rFonts w:cstheme="minorHAnsi"/>
          <w:sz w:val="24"/>
          <w:szCs w:val="24"/>
        </w:rPr>
        <w:t xml:space="preserve"> within your subjects </w:t>
      </w:r>
    </w:p>
    <w:p w:rsidR="00657BFC" w:rsidRPr="00CA3905" w:rsidRDefault="00657BFC" w:rsidP="00657BFC">
      <w:pPr>
        <w:pStyle w:val="ListParagraph"/>
        <w:numPr>
          <w:ilvl w:val="0"/>
          <w:numId w:val="6"/>
        </w:numPr>
        <w:spacing w:after="0" w:afterAutospacing="0"/>
        <w:jc w:val="both"/>
        <w:rPr>
          <w:rFonts w:cstheme="minorHAnsi"/>
          <w:sz w:val="24"/>
          <w:szCs w:val="24"/>
        </w:rPr>
      </w:pPr>
      <w:r w:rsidRPr="00CA3905">
        <w:rPr>
          <w:rFonts w:cstheme="minorHAnsi"/>
          <w:sz w:val="24"/>
          <w:szCs w:val="24"/>
        </w:rPr>
        <w:t xml:space="preserve">Promoting the inclusion of all </w:t>
      </w:r>
      <w:r w:rsidR="00327F78" w:rsidRPr="00CA3905">
        <w:rPr>
          <w:rFonts w:cstheme="minorHAnsi"/>
          <w:sz w:val="24"/>
          <w:szCs w:val="24"/>
        </w:rPr>
        <w:t>students</w:t>
      </w:r>
      <w:r w:rsidRPr="00CA3905">
        <w:rPr>
          <w:rFonts w:cstheme="minorHAnsi"/>
          <w:sz w:val="24"/>
          <w:szCs w:val="24"/>
        </w:rPr>
        <w:t xml:space="preserve"> within the classroom </w:t>
      </w:r>
    </w:p>
    <w:p w:rsidR="00657BFC" w:rsidRPr="00CA3905" w:rsidRDefault="00657BFC" w:rsidP="00657BFC">
      <w:pPr>
        <w:pStyle w:val="ListParagraph"/>
        <w:numPr>
          <w:ilvl w:val="0"/>
          <w:numId w:val="6"/>
        </w:numPr>
        <w:spacing w:after="0" w:afterAutospacing="0"/>
        <w:jc w:val="both"/>
        <w:rPr>
          <w:rFonts w:cstheme="minorHAnsi"/>
          <w:sz w:val="24"/>
          <w:szCs w:val="24"/>
        </w:rPr>
      </w:pPr>
      <w:r w:rsidRPr="00CA3905">
        <w:rPr>
          <w:rFonts w:cstheme="minorHAnsi"/>
          <w:sz w:val="24"/>
          <w:szCs w:val="24"/>
        </w:rPr>
        <w:t>Marking work and providing feedback to students and parents in line with school policy</w:t>
      </w:r>
      <w:r w:rsidR="00B565C1" w:rsidRPr="00CA3905">
        <w:rPr>
          <w:rFonts w:cstheme="minorHAnsi"/>
          <w:sz w:val="24"/>
          <w:szCs w:val="24"/>
        </w:rPr>
        <w:t xml:space="preserve"> and practice.</w:t>
      </w:r>
    </w:p>
    <w:p w:rsidR="00545A76" w:rsidRPr="00CA3905" w:rsidRDefault="00657BFC"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lastRenderedPageBreak/>
        <w:t>Contributing to the preparation and development of programmes of study, schemes of work, teaching materials, teaching programmes, methods of teaching and assessment and pastoral arrangements throughout the school, including school trips</w:t>
      </w:r>
      <w:r w:rsidR="00B565C1" w:rsidRPr="00CA3905">
        <w:rPr>
          <w:rFonts w:cstheme="minorHAnsi"/>
          <w:sz w:val="24"/>
          <w:szCs w:val="24"/>
        </w:rPr>
        <w:t>, assemblies</w:t>
      </w:r>
      <w:r w:rsidRPr="00CA3905">
        <w:rPr>
          <w:rFonts w:cstheme="minorHAnsi"/>
          <w:sz w:val="24"/>
          <w:szCs w:val="24"/>
        </w:rPr>
        <w:t>, performances and special events</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 xml:space="preserve">To be responsible for planning, tracking, evaluating, assessing and </w:t>
      </w:r>
      <w:r w:rsidR="0052301A" w:rsidRPr="00CA3905">
        <w:rPr>
          <w:rFonts w:cstheme="minorHAnsi"/>
          <w:sz w:val="24"/>
          <w:szCs w:val="24"/>
        </w:rPr>
        <w:t>reporting the</w:t>
      </w:r>
      <w:r w:rsidRPr="00CA3905">
        <w:rPr>
          <w:rFonts w:cstheme="minorHAnsi"/>
          <w:sz w:val="24"/>
          <w:szCs w:val="24"/>
        </w:rPr>
        <w:t xml:space="preserve"> teaching and learning of pupils, including</w:t>
      </w:r>
      <w:r w:rsidR="00545A76" w:rsidRPr="00CA3905">
        <w:rPr>
          <w:rFonts w:cstheme="minorHAnsi"/>
          <w:sz w:val="24"/>
          <w:szCs w:val="24"/>
        </w:rPr>
        <w:t xml:space="preserve">; completing </w:t>
      </w:r>
      <w:proofErr w:type="spellStart"/>
      <w:r w:rsidRPr="00CA3905">
        <w:rPr>
          <w:rFonts w:cstheme="minorHAnsi"/>
          <w:sz w:val="24"/>
          <w:szCs w:val="24"/>
        </w:rPr>
        <w:t>BSquared</w:t>
      </w:r>
      <w:proofErr w:type="spellEnd"/>
      <w:r w:rsidR="0052301A" w:rsidRPr="00CA3905">
        <w:rPr>
          <w:rFonts w:cstheme="minorHAnsi"/>
          <w:sz w:val="24"/>
          <w:szCs w:val="24"/>
        </w:rPr>
        <w:t>, devising</w:t>
      </w:r>
      <w:r w:rsidRPr="00CA3905">
        <w:rPr>
          <w:rFonts w:cstheme="minorHAnsi"/>
          <w:sz w:val="24"/>
          <w:szCs w:val="24"/>
        </w:rPr>
        <w:t xml:space="preserve"> and updating </w:t>
      </w:r>
      <w:r w:rsidR="00545A76" w:rsidRPr="00CA3905">
        <w:rPr>
          <w:rFonts w:cstheme="minorHAnsi"/>
          <w:sz w:val="24"/>
          <w:szCs w:val="24"/>
        </w:rPr>
        <w:t xml:space="preserve">Personalised Learning </w:t>
      </w:r>
      <w:r w:rsidRPr="00CA3905">
        <w:rPr>
          <w:rFonts w:cstheme="minorHAnsi"/>
          <w:sz w:val="24"/>
          <w:szCs w:val="24"/>
        </w:rPr>
        <w:t xml:space="preserve">Plans on a </w:t>
      </w:r>
      <w:proofErr w:type="spellStart"/>
      <w:r w:rsidRPr="00CA3905">
        <w:rPr>
          <w:rFonts w:cstheme="minorHAnsi"/>
          <w:sz w:val="24"/>
          <w:szCs w:val="24"/>
        </w:rPr>
        <w:t>termly</w:t>
      </w:r>
      <w:proofErr w:type="spellEnd"/>
      <w:r w:rsidRPr="00CA3905">
        <w:rPr>
          <w:rFonts w:cstheme="minorHAnsi"/>
          <w:sz w:val="24"/>
          <w:szCs w:val="24"/>
        </w:rPr>
        <w:t xml:space="preserve"> basis and </w:t>
      </w:r>
      <w:r w:rsidR="0052301A" w:rsidRPr="00CA3905">
        <w:rPr>
          <w:rFonts w:cstheme="minorHAnsi"/>
          <w:sz w:val="24"/>
          <w:szCs w:val="24"/>
        </w:rPr>
        <w:t>preparing annual</w:t>
      </w:r>
      <w:r w:rsidRPr="00CA3905">
        <w:rPr>
          <w:rFonts w:cstheme="minorHAnsi"/>
          <w:sz w:val="24"/>
          <w:szCs w:val="24"/>
        </w:rPr>
        <w:t xml:space="preserve"> reports in accordance with the schools practices and policies.</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To lead on specific areas of teaching and learning within school as designated by Headteacher.</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To have pastoral responsibility for a group of pupils and undertake administrative tasks in respect of those pupils</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To be responsible for safeguarding the health and welfare of pupils using appropriate risk assessments and incident /accident recording and reporting as required by the school</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To ensure in all teaching situations the collaborative nature of working between non-teaching staff, support services and parents.</w:t>
      </w:r>
    </w:p>
    <w:p w:rsidR="00545A76" w:rsidRPr="00CA3905" w:rsidRDefault="00A5528B" w:rsidP="00545A76">
      <w:pPr>
        <w:pStyle w:val="ListParagraph"/>
        <w:numPr>
          <w:ilvl w:val="0"/>
          <w:numId w:val="6"/>
        </w:numPr>
        <w:spacing w:after="0" w:afterAutospacing="0"/>
        <w:jc w:val="both"/>
        <w:rPr>
          <w:rFonts w:cstheme="minorHAnsi"/>
          <w:sz w:val="24"/>
          <w:szCs w:val="24"/>
        </w:rPr>
      </w:pPr>
      <w:r w:rsidRPr="00CA3905">
        <w:rPr>
          <w:rFonts w:cstheme="minorHAnsi"/>
          <w:sz w:val="24"/>
          <w:szCs w:val="24"/>
        </w:rPr>
        <w:t>To maintain an inclusive and orderly learning environment through the effective management of resources, lesson planning and positive behaviour support.</w:t>
      </w:r>
    </w:p>
    <w:p w:rsidR="00545A76" w:rsidRPr="00CA3905" w:rsidRDefault="00545A76" w:rsidP="00545A76">
      <w:pPr>
        <w:pStyle w:val="ListParagraph"/>
        <w:spacing w:after="0" w:afterAutospacing="0"/>
        <w:ind w:left="360"/>
        <w:jc w:val="both"/>
        <w:rPr>
          <w:rFonts w:cstheme="minorHAnsi"/>
          <w:sz w:val="24"/>
          <w:szCs w:val="24"/>
        </w:rPr>
      </w:pPr>
    </w:p>
    <w:p w:rsidR="00545A76" w:rsidRPr="00CA3905" w:rsidRDefault="00545A76" w:rsidP="00545A76">
      <w:pPr>
        <w:pStyle w:val="ListParagraph"/>
        <w:spacing w:after="0" w:afterAutospacing="0"/>
        <w:ind w:left="360"/>
        <w:jc w:val="both"/>
        <w:rPr>
          <w:rFonts w:cstheme="minorHAnsi"/>
          <w:sz w:val="24"/>
          <w:szCs w:val="24"/>
        </w:rPr>
      </w:pPr>
    </w:p>
    <w:p w:rsidR="00BA5F99" w:rsidRPr="00BA5F99" w:rsidRDefault="007F7DE8" w:rsidP="00545A76">
      <w:pPr>
        <w:rPr>
          <w:rFonts w:cstheme="minorHAnsi"/>
          <w:b/>
          <w:bCs/>
          <w:sz w:val="24"/>
          <w:szCs w:val="24"/>
          <w:u w:val="single"/>
        </w:rPr>
      </w:pPr>
      <w:r w:rsidRPr="00CA3905">
        <w:rPr>
          <w:rFonts w:cstheme="minorHAnsi"/>
          <w:b/>
          <w:bCs/>
          <w:sz w:val="24"/>
          <w:szCs w:val="24"/>
          <w:u w:val="single"/>
        </w:rPr>
        <w:t>Form Tutor</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mark the register twice per day, at the commencement of the morning session and during afternoon form time</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monitor the pastoral, social and academic progress of the students in your form through regular review </w:t>
      </w:r>
      <w:bookmarkStart w:id="0" w:name="_GoBack"/>
      <w:bookmarkEnd w:id="0"/>
      <w:r w:rsidR="008978D6" w:rsidRPr="00CA3905">
        <w:rPr>
          <w:rFonts w:cstheme="minorHAnsi"/>
          <w:sz w:val="24"/>
          <w:szCs w:val="24"/>
        </w:rPr>
        <w:t>of Personalised</w:t>
      </w:r>
      <w:r w:rsidRPr="00CA3905">
        <w:rPr>
          <w:rFonts w:cstheme="minorHAnsi"/>
          <w:sz w:val="24"/>
          <w:szCs w:val="24"/>
        </w:rPr>
        <w:t xml:space="preserve"> Learning Plans and maintenance of Individual Progress Files (B Squared)</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organise the collection of written reports from all who teach the students when required by the </w:t>
      </w:r>
      <w:r w:rsidR="00B565C1" w:rsidRPr="00CA3905">
        <w:rPr>
          <w:rFonts w:cstheme="minorHAnsi"/>
          <w:sz w:val="24"/>
          <w:szCs w:val="24"/>
        </w:rPr>
        <w:t>Head Teacher</w:t>
      </w:r>
      <w:r w:rsidRPr="00CA3905">
        <w:rPr>
          <w:rFonts w:cstheme="minorHAnsi"/>
          <w:sz w:val="24"/>
          <w:szCs w:val="24"/>
        </w:rPr>
        <w:t xml:space="preserve"> or her representative and to include a form tutors’ perspective for each </w:t>
      </w:r>
      <w:r w:rsidR="00327F78" w:rsidRPr="00CA3905">
        <w:rPr>
          <w:rFonts w:cstheme="minorHAnsi"/>
          <w:sz w:val="24"/>
          <w:szCs w:val="24"/>
        </w:rPr>
        <w:t>student</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foster and maintain positive links with the parents and </w:t>
      </w:r>
      <w:r w:rsidR="00B565C1" w:rsidRPr="00CA3905">
        <w:rPr>
          <w:rFonts w:cstheme="minorHAnsi"/>
          <w:sz w:val="24"/>
          <w:szCs w:val="24"/>
        </w:rPr>
        <w:t>carers</w:t>
      </w:r>
      <w:r w:rsidRPr="00CA3905">
        <w:rPr>
          <w:rFonts w:cstheme="minorHAnsi"/>
          <w:sz w:val="24"/>
          <w:szCs w:val="24"/>
        </w:rPr>
        <w:t xml:space="preserve"> of the students in your form </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bring to the att</w:t>
      </w:r>
      <w:r w:rsidR="00B565C1" w:rsidRPr="00CA3905">
        <w:rPr>
          <w:rFonts w:cstheme="minorHAnsi"/>
          <w:sz w:val="24"/>
          <w:szCs w:val="24"/>
        </w:rPr>
        <w:t>ention of the Child Protection C</w:t>
      </w:r>
      <w:r w:rsidRPr="00CA3905">
        <w:rPr>
          <w:rFonts w:cstheme="minorHAnsi"/>
          <w:sz w:val="24"/>
          <w:szCs w:val="24"/>
        </w:rPr>
        <w:t>oordina</w:t>
      </w:r>
      <w:r w:rsidR="00B565C1" w:rsidRPr="00CA3905">
        <w:rPr>
          <w:rFonts w:cstheme="minorHAnsi"/>
          <w:sz w:val="24"/>
          <w:szCs w:val="24"/>
        </w:rPr>
        <w:t>tor or the Head Teacher</w:t>
      </w:r>
      <w:r w:rsidRPr="00CA3905">
        <w:rPr>
          <w:rFonts w:cstheme="minorHAnsi"/>
          <w:sz w:val="24"/>
          <w:szCs w:val="24"/>
        </w:rPr>
        <w:t xml:space="preserve"> any worries concerning Child Protection Issues </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promote equal opportunity of access to the Oak Lodge Curriculum for each individual </w:t>
      </w:r>
      <w:r w:rsidR="00327F78" w:rsidRPr="00CA3905">
        <w:rPr>
          <w:rFonts w:cstheme="minorHAnsi"/>
          <w:sz w:val="24"/>
          <w:szCs w:val="24"/>
        </w:rPr>
        <w:t>student</w:t>
      </w:r>
      <w:r w:rsidRPr="00CA3905">
        <w:rPr>
          <w:rFonts w:cstheme="minorHAnsi"/>
          <w:sz w:val="24"/>
          <w:szCs w:val="24"/>
        </w:rPr>
        <w:t xml:space="preserve"> and to liaise with other colleagues to achieve this end</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create and maintain a secure classroom environment reflecting and acknowledging the students’ gender, disability and ethnicity</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represent the students’ interests and to respond to their concerns</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facilitate the effectiveness of the Learners Council and encourage your students</w:t>
      </w:r>
      <w:r w:rsidR="00B565C1" w:rsidRPr="00CA3905">
        <w:rPr>
          <w:rFonts w:cstheme="minorHAnsi"/>
          <w:sz w:val="24"/>
          <w:szCs w:val="24"/>
        </w:rPr>
        <w:t>’</w:t>
      </w:r>
      <w:r w:rsidRPr="00CA3905">
        <w:rPr>
          <w:rFonts w:cstheme="minorHAnsi"/>
          <w:sz w:val="24"/>
          <w:szCs w:val="24"/>
        </w:rPr>
        <w:t xml:space="preserve"> participation in its operation</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work with parents producing and maintaining home/school programmes where mutually agreed and to follow agreed procedure for home/school liaison.</w:t>
      </w:r>
    </w:p>
    <w:p w:rsidR="007F7DE8" w:rsidRPr="00CA3905" w:rsidRDefault="007F7DE8" w:rsidP="007F7DE8">
      <w:pPr>
        <w:pStyle w:val="ListParagraph"/>
        <w:numPr>
          <w:ilvl w:val="0"/>
          <w:numId w:val="11"/>
        </w:numPr>
        <w:spacing w:after="0" w:afterAutospacing="0"/>
        <w:jc w:val="both"/>
        <w:rPr>
          <w:rFonts w:cstheme="minorHAnsi"/>
          <w:sz w:val="24"/>
          <w:szCs w:val="24"/>
        </w:rPr>
      </w:pPr>
      <w:r w:rsidRPr="00CA3905">
        <w:rPr>
          <w:rFonts w:cstheme="minorHAnsi"/>
          <w:sz w:val="24"/>
          <w:szCs w:val="24"/>
        </w:rPr>
        <w:t>To attend meetings to discuss the pastoral, social and academic progress of students in your class</w:t>
      </w:r>
    </w:p>
    <w:p w:rsidR="00B565C1" w:rsidRPr="00CA3905" w:rsidRDefault="00B565C1" w:rsidP="007F7DE8">
      <w:pPr>
        <w:spacing w:after="0" w:afterAutospacing="0"/>
        <w:jc w:val="both"/>
        <w:rPr>
          <w:rFonts w:cstheme="minorHAnsi"/>
          <w:sz w:val="24"/>
          <w:szCs w:val="24"/>
        </w:rPr>
      </w:pPr>
    </w:p>
    <w:p w:rsidR="007F7DE8" w:rsidRPr="00CA3905" w:rsidRDefault="007F7DE8" w:rsidP="007F7DE8">
      <w:pPr>
        <w:spacing w:after="0" w:afterAutospacing="0"/>
        <w:jc w:val="both"/>
        <w:rPr>
          <w:rFonts w:cstheme="minorHAnsi"/>
          <w:b/>
          <w:sz w:val="24"/>
          <w:szCs w:val="24"/>
          <w:u w:val="single"/>
        </w:rPr>
      </w:pPr>
      <w:r w:rsidRPr="00CA3905">
        <w:rPr>
          <w:rFonts w:cstheme="minorHAnsi"/>
          <w:b/>
          <w:sz w:val="24"/>
          <w:szCs w:val="24"/>
          <w:u w:val="single"/>
        </w:rPr>
        <w:t xml:space="preserve">Other Activities </w:t>
      </w:r>
    </w:p>
    <w:p w:rsidR="007F7DE8" w:rsidRPr="00CA3905" w:rsidRDefault="007F7DE8" w:rsidP="00B565C1">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To safeguard every </w:t>
      </w:r>
      <w:r w:rsidR="00327F78" w:rsidRPr="00CA3905">
        <w:rPr>
          <w:rFonts w:cstheme="minorHAnsi"/>
          <w:sz w:val="24"/>
          <w:szCs w:val="24"/>
        </w:rPr>
        <w:t>student</w:t>
      </w:r>
      <w:r w:rsidRPr="00CA3905">
        <w:rPr>
          <w:rFonts w:cstheme="minorHAnsi"/>
          <w:sz w:val="24"/>
          <w:szCs w:val="24"/>
        </w:rPr>
        <w:t>’s health, safety and well being in line with school policies</w:t>
      </w:r>
      <w:r w:rsidR="00B565C1" w:rsidRPr="00CA3905">
        <w:rPr>
          <w:rFonts w:cstheme="minorHAnsi"/>
          <w:sz w:val="24"/>
          <w:szCs w:val="24"/>
        </w:rPr>
        <w:t xml:space="preserve">, </w:t>
      </w:r>
      <w:r w:rsidRPr="00CA3905">
        <w:rPr>
          <w:rFonts w:cstheme="minorHAnsi"/>
          <w:sz w:val="24"/>
          <w:szCs w:val="24"/>
        </w:rPr>
        <w:t>particularly those relating to child protection, equal opportunities, racial equality, health, safety and security, confidentiality, behaviour and data protection, reporting concerns to the designated person</w:t>
      </w:r>
    </w:p>
    <w:p w:rsidR="007F7DE8" w:rsidRPr="00CA3905" w:rsidRDefault="007F7DE8" w:rsidP="007F7DE8">
      <w:pPr>
        <w:pStyle w:val="ListParagraph"/>
        <w:numPr>
          <w:ilvl w:val="0"/>
          <w:numId w:val="10"/>
        </w:numPr>
        <w:spacing w:after="0" w:afterAutospacing="0"/>
        <w:jc w:val="both"/>
        <w:rPr>
          <w:rFonts w:cstheme="minorHAnsi"/>
          <w:sz w:val="24"/>
          <w:szCs w:val="24"/>
        </w:rPr>
      </w:pPr>
      <w:r w:rsidRPr="00CA3905">
        <w:rPr>
          <w:rFonts w:cstheme="minorHAnsi"/>
          <w:sz w:val="24"/>
          <w:szCs w:val="24"/>
        </w:rPr>
        <w:lastRenderedPageBreak/>
        <w:t xml:space="preserve">To promote the celebration of diversity </w:t>
      </w:r>
    </w:p>
    <w:p w:rsidR="007F7DE8" w:rsidRPr="00CA3905" w:rsidRDefault="007F7DE8" w:rsidP="007F7DE8">
      <w:pPr>
        <w:pStyle w:val="ListParagraph"/>
        <w:numPr>
          <w:ilvl w:val="0"/>
          <w:numId w:val="10"/>
        </w:numPr>
        <w:spacing w:after="0" w:afterAutospacing="0"/>
        <w:jc w:val="both"/>
        <w:rPr>
          <w:rFonts w:cstheme="minorHAnsi"/>
          <w:sz w:val="24"/>
          <w:szCs w:val="24"/>
        </w:rPr>
      </w:pPr>
      <w:r w:rsidRPr="00CA3905">
        <w:rPr>
          <w:rFonts w:cstheme="minorHAnsi"/>
          <w:sz w:val="24"/>
          <w:szCs w:val="24"/>
        </w:rPr>
        <w:t>Communicate and co-operate with other agencies to support the educational, development, progress and well being of individual students, participating in meetings arranged for any purposes described above, keeping records and making reports on the personal and social needs of students</w:t>
      </w:r>
    </w:p>
    <w:p w:rsidR="007F7DE8" w:rsidRPr="00CA3905" w:rsidRDefault="007F7DE8" w:rsidP="007F7DE8">
      <w:pPr>
        <w:pStyle w:val="ListParagraph"/>
        <w:numPr>
          <w:ilvl w:val="0"/>
          <w:numId w:val="10"/>
        </w:numPr>
        <w:spacing w:after="0" w:afterAutospacing="0"/>
        <w:jc w:val="both"/>
        <w:rPr>
          <w:rFonts w:cstheme="minorHAnsi"/>
          <w:sz w:val="24"/>
          <w:szCs w:val="24"/>
        </w:rPr>
      </w:pPr>
      <w:r w:rsidRPr="00CA3905">
        <w:rPr>
          <w:rFonts w:cstheme="minorHAnsi"/>
          <w:sz w:val="24"/>
          <w:szCs w:val="24"/>
        </w:rPr>
        <w:t>To communicate and consult with parents of students</w:t>
      </w:r>
    </w:p>
    <w:p w:rsidR="007F7DE8" w:rsidRPr="00CA3905" w:rsidRDefault="007F7DE8" w:rsidP="007F7DE8">
      <w:pPr>
        <w:pStyle w:val="ListParagraph"/>
        <w:numPr>
          <w:ilvl w:val="0"/>
          <w:numId w:val="10"/>
        </w:numPr>
        <w:spacing w:after="0" w:afterAutospacing="0"/>
        <w:jc w:val="both"/>
        <w:rPr>
          <w:rFonts w:cstheme="minorHAnsi"/>
          <w:sz w:val="24"/>
          <w:szCs w:val="24"/>
        </w:rPr>
      </w:pPr>
      <w:r w:rsidRPr="00CA3905">
        <w:rPr>
          <w:rFonts w:cstheme="minorHAnsi"/>
          <w:sz w:val="24"/>
          <w:szCs w:val="24"/>
        </w:rPr>
        <w:t>To participate in staff meetings including</w:t>
      </w:r>
      <w:r w:rsidR="00B565C1" w:rsidRPr="00CA3905">
        <w:rPr>
          <w:rFonts w:cstheme="minorHAnsi"/>
          <w:sz w:val="24"/>
          <w:szCs w:val="24"/>
        </w:rPr>
        <w:t xml:space="preserve"> Key Stage meetings, Subject or Team meetings </w:t>
      </w:r>
      <w:r w:rsidRPr="00CA3905">
        <w:rPr>
          <w:rFonts w:cstheme="minorHAnsi"/>
          <w:sz w:val="24"/>
          <w:szCs w:val="24"/>
        </w:rPr>
        <w:t xml:space="preserve">as requested by the </w:t>
      </w:r>
      <w:r w:rsidR="00B565C1" w:rsidRPr="00CA3905">
        <w:rPr>
          <w:rFonts w:cstheme="minorHAnsi"/>
          <w:sz w:val="24"/>
          <w:szCs w:val="24"/>
        </w:rPr>
        <w:t>Head Teacher</w:t>
      </w:r>
    </w:p>
    <w:p w:rsidR="007F7DE8" w:rsidRPr="00CA3905" w:rsidRDefault="007F7DE8" w:rsidP="007F7DE8">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To supervise students throughout the school during playtimes and at any other times requested by the </w:t>
      </w:r>
      <w:r w:rsidR="00B565C1" w:rsidRPr="00CA3905">
        <w:rPr>
          <w:rFonts w:cstheme="minorHAnsi"/>
          <w:sz w:val="24"/>
          <w:szCs w:val="24"/>
        </w:rPr>
        <w:t>Head Teacher</w:t>
      </w:r>
    </w:p>
    <w:p w:rsidR="007F7DE8" w:rsidRPr="00CA3905" w:rsidRDefault="007F7DE8" w:rsidP="007F7DE8">
      <w:pPr>
        <w:spacing w:after="0" w:afterAutospacing="0"/>
        <w:jc w:val="both"/>
        <w:rPr>
          <w:rFonts w:cstheme="minorHAnsi"/>
          <w:sz w:val="24"/>
          <w:szCs w:val="24"/>
        </w:rPr>
      </w:pPr>
    </w:p>
    <w:p w:rsidR="007F7DE8" w:rsidRPr="00CA3905" w:rsidRDefault="007F7DE8" w:rsidP="007F7DE8">
      <w:pPr>
        <w:spacing w:after="0" w:afterAutospacing="0"/>
        <w:jc w:val="both"/>
        <w:rPr>
          <w:rFonts w:cstheme="minorHAnsi"/>
          <w:b/>
          <w:sz w:val="24"/>
          <w:szCs w:val="24"/>
          <w:u w:val="single"/>
        </w:rPr>
      </w:pPr>
      <w:r w:rsidRPr="00CA3905">
        <w:rPr>
          <w:rFonts w:cstheme="minorHAnsi"/>
          <w:b/>
          <w:sz w:val="24"/>
          <w:szCs w:val="24"/>
          <w:u w:val="single"/>
        </w:rPr>
        <w:t>Training and Development</w:t>
      </w:r>
    </w:p>
    <w:p w:rsidR="007F7DE8" w:rsidRPr="00CA3905" w:rsidRDefault="007F7DE8" w:rsidP="007F7DE8">
      <w:pPr>
        <w:pStyle w:val="ListParagraph"/>
        <w:numPr>
          <w:ilvl w:val="0"/>
          <w:numId w:val="12"/>
        </w:numPr>
        <w:spacing w:after="0" w:afterAutospacing="0"/>
        <w:jc w:val="both"/>
        <w:rPr>
          <w:rFonts w:cstheme="minorHAnsi"/>
          <w:sz w:val="24"/>
          <w:szCs w:val="24"/>
        </w:rPr>
      </w:pPr>
      <w:r w:rsidRPr="00CA3905">
        <w:rPr>
          <w:rFonts w:cstheme="minorHAnsi"/>
          <w:sz w:val="24"/>
          <w:szCs w:val="24"/>
        </w:rPr>
        <w:t>Participate in training and development activities in school or at other providers in order to improve professional skills and knowledge</w:t>
      </w:r>
    </w:p>
    <w:p w:rsidR="007F7DE8" w:rsidRPr="00CA3905" w:rsidRDefault="007F7DE8" w:rsidP="007F7DE8">
      <w:pPr>
        <w:pStyle w:val="ListParagraph"/>
        <w:numPr>
          <w:ilvl w:val="0"/>
          <w:numId w:val="12"/>
        </w:numPr>
        <w:spacing w:after="0" w:afterAutospacing="0"/>
        <w:jc w:val="both"/>
        <w:rPr>
          <w:rFonts w:cstheme="minorHAnsi"/>
          <w:sz w:val="24"/>
          <w:szCs w:val="24"/>
        </w:rPr>
      </w:pPr>
      <w:r w:rsidRPr="00CA3905">
        <w:rPr>
          <w:rFonts w:cstheme="minorHAnsi"/>
          <w:sz w:val="24"/>
          <w:szCs w:val="24"/>
        </w:rPr>
        <w:t>To participate in performance management reviews in line with school policy</w:t>
      </w:r>
    </w:p>
    <w:p w:rsidR="00B565C1" w:rsidRPr="00CA3905" w:rsidRDefault="007F7DE8" w:rsidP="007F7DE8">
      <w:pPr>
        <w:pStyle w:val="ListParagraph"/>
        <w:numPr>
          <w:ilvl w:val="0"/>
          <w:numId w:val="12"/>
        </w:numPr>
        <w:spacing w:after="0" w:afterAutospacing="0"/>
        <w:jc w:val="both"/>
        <w:rPr>
          <w:rFonts w:cstheme="minorHAnsi"/>
          <w:sz w:val="24"/>
          <w:szCs w:val="24"/>
        </w:rPr>
      </w:pPr>
      <w:r w:rsidRPr="00CA3905">
        <w:rPr>
          <w:rFonts w:cstheme="minorHAnsi"/>
          <w:sz w:val="24"/>
          <w:szCs w:val="24"/>
        </w:rPr>
        <w:t>Review and evaluate teaching methods and schemes of work</w:t>
      </w:r>
    </w:p>
    <w:p w:rsidR="001743E7" w:rsidRPr="00CA3905" w:rsidRDefault="001743E7" w:rsidP="001743E7">
      <w:pPr>
        <w:pStyle w:val="ListParagraph"/>
        <w:spacing w:after="0" w:afterAutospacing="0"/>
        <w:ind w:left="360"/>
        <w:jc w:val="both"/>
        <w:rPr>
          <w:rFonts w:cstheme="minorHAnsi"/>
          <w:sz w:val="24"/>
          <w:szCs w:val="24"/>
        </w:rPr>
      </w:pPr>
    </w:p>
    <w:p w:rsidR="007F7DE8" w:rsidRPr="00CA3905" w:rsidRDefault="007F7DE8" w:rsidP="007F7DE8">
      <w:pPr>
        <w:jc w:val="both"/>
        <w:rPr>
          <w:rFonts w:cstheme="minorHAnsi"/>
          <w:sz w:val="24"/>
          <w:szCs w:val="24"/>
        </w:rPr>
      </w:pPr>
      <w:r w:rsidRPr="00CA3905">
        <w:rPr>
          <w:rFonts w:cstheme="minorHAnsi"/>
          <w:sz w:val="24"/>
          <w:szCs w:val="24"/>
        </w:rPr>
        <w:t>This job description is subject to amendment from time to time within the terms of the conditions of employment, as the needs of the school may require - but only to an extent consistent with those conditions of employment following consultation by all parties.</w:t>
      </w:r>
    </w:p>
    <w:p w:rsidR="00B565C1" w:rsidRDefault="007F7DE8" w:rsidP="007F7DE8">
      <w:pPr>
        <w:jc w:val="both"/>
        <w:rPr>
          <w:rFonts w:cstheme="minorHAnsi"/>
          <w:sz w:val="24"/>
          <w:szCs w:val="24"/>
        </w:rPr>
      </w:pPr>
      <w:r w:rsidRPr="00CA3905">
        <w:rPr>
          <w:rFonts w:cstheme="minorHAnsi"/>
          <w:sz w:val="24"/>
          <w:szCs w:val="24"/>
        </w:rPr>
        <w:t>The agreed Grievance Procedure may be invoked in any dispute arising from this job description, or subsequent amendment, in which case teachers are advised to consult t</w:t>
      </w:r>
      <w:r w:rsidR="00B565C1" w:rsidRPr="00CA3905">
        <w:rPr>
          <w:rFonts w:cstheme="minorHAnsi"/>
          <w:sz w:val="24"/>
          <w:szCs w:val="24"/>
        </w:rPr>
        <w:t>heir professional association.</w:t>
      </w:r>
    </w:p>
    <w:p w:rsidR="00BA5F99" w:rsidRPr="00BA5F99" w:rsidRDefault="00BA5F99" w:rsidP="00BA5F99">
      <w:pPr>
        <w:shd w:val="clear" w:color="auto" w:fill="FFFFFF"/>
        <w:spacing w:before="100" w:beforeAutospacing="1"/>
        <w:outlineLvl w:val="0"/>
        <w:rPr>
          <w:rFonts w:eastAsia="Times New Roman" w:cstheme="minorHAnsi"/>
          <w:b/>
          <w:bCs/>
          <w:color w:val="000033"/>
          <w:kern w:val="36"/>
          <w:u w:val="single"/>
          <w:lang w:eastAsia="en-GB"/>
        </w:rPr>
      </w:pPr>
      <w:r w:rsidRPr="00BA5F99">
        <w:rPr>
          <w:rFonts w:eastAsia="Times New Roman" w:cstheme="minorHAnsi"/>
          <w:b/>
          <w:bCs/>
          <w:color w:val="000033"/>
          <w:kern w:val="36"/>
          <w:u w:val="single"/>
          <w:lang w:eastAsia="en-GB"/>
        </w:rPr>
        <w:t xml:space="preserve">Values and Ethos: </w:t>
      </w:r>
    </w:p>
    <w:p w:rsidR="00BA5F99" w:rsidRPr="00BA5F99" w:rsidRDefault="00BA5F99" w:rsidP="00BA5F99">
      <w:pPr>
        <w:shd w:val="clear" w:color="auto" w:fill="FFFFFF"/>
        <w:spacing w:before="100" w:beforeAutospacing="1" w:line="270" w:lineRule="atLeast"/>
        <w:rPr>
          <w:rFonts w:eastAsia="Times New Roman" w:cstheme="minorHAnsi"/>
          <w:color w:val="000033"/>
          <w:lang w:eastAsia="en-GB"/>
        </w:rPr>
      </w:pPr>
      <w:r w:rsidRPr="00BA5F99">
        <w:rPr>
          <w:rFonts w:eastAsia="Times New Roman" w:cstheme="minorHAnsi"/>
          <w:b/>
          <w:bCs/>
          <w:color w:val="000033"/>
          <w:lang w:eastAsia="en-GB"/>
        </w:rPr>
        <w:t>‘Learning For Life’</w:t>
      </w:r>
      <w:r w:rsidRPr="00BA5F99">
        <w:rPr>
          <w:rFonts w:eastAsia="Times New Roman" w:cstheme="minorHAnsi"/>
          <w:color w:val="000033"/>
          <w:lang w:eastAsia="en-GB"/>
        </w:rPr>
        <w:br/>
        <w:t>We prepare students to leave school as confident young people who are as self-reliant as their strengths and abilities will allow them to be. We believe passionately that all students should have the right to access learning at a level and in a setting appropriate to their needs that will enable them to enjoy and achieve. </w:t>
      </w:r>
      <w:r w:rsidRPr="00BA5F99">
        <w:rPr>
          <w:rFonts w:eastAsia="Times New Roman" w:cstheme="minorHAnsi"/>
          <w:b/>
          <w:bCs/>
          <w:color w:val="000033"/>
          <w:lang w:eastAsia="en-GB"/>
        </w:rPr>
        <w:t>If a student cannot learn the way we teach, we should teach the way they learn</w:t>
      </w:r>
      <w:r w:rsidRPr="00BA5F99">
        <w:rPr>
          <w:rFonts w:eastAsia="Times New Roman" w:cstheme="minorHAnsi"/>
          <w:color w:val="000033"/>
          <w:lang w:eastAsia="en-GB"/>
        </w:rPr>
        <w:t>. We hope through our practice to:</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Promote positive social behaviour and communication through our commitment to the </w:t>
      </w:r>
      <w:hyperlink r:id="rId10" w:tgtFrame="_blank" w:history="1">
        <w:r w:rsidRPr="00BA5F99">
          <w:rPr>
            <w:rFonts w:eastAsia="Times New Roman" w:cstheme="minorHAnsi"/>
            <w:color w:val="0000EE"/>
            <w:u w:val="single"/>
            <w:lang w:eastAsia="en-GB"/>
          </w:rPr>
          <w:t>SCERTS model</w:t>
        </w:r>
      </w:hyperlink>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Develop enjoyment and commitment to learning and achieving</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Build on strengths and interests, develop confidence and the capacity to learn both independently and collaboratively</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Equip students with literacy, numeracy and communication skills, and the ability to enquire and make connections across different areas of learning</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Develop students’ sense of identity through knowledge and understanding of our shared and diverse spiritual, moral, social and cultural heritage</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Promote physical development and encourage the pursuit of safe and healthy lifestyles</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Enable students with physical disabilities to understand and manage their condition to enjoy the best possible quality of life</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Develop students’ capacity to build positive relationships based on mutual respect for themselves and others</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Enable students to respond positively and to cope with adversity</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Develop awareness, understanding and respect for the environment</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Promote the fundamental values of British society</w:t>
      </w:r>
    </w:p>
    <w:p w:rsidR="00BA5F99" w:rsidRPr="00BA5F99" w:rsidRDefault="00BA5F99" w:rsidP="00BA5F99">
      <w:pPr>
        <w:numPr>
          <w:ilvl w:val="0"/>
          <w:numId w:val="15"/>
        </w:numPr>
        <w:shd w:val="clear" w:color="auto" w:fill="FFFFFF"/>
        <w:spacing w:before="100" w:beforeAutospacing="1" w:line="270" w:lineRule="atLeast"/>
        <w:jc w:val="both"/>
        <w:rPr>
          <w:rFonts w:eastAsia="Times New Roman" w:cstheme="minorHAnsi"/>
          <w:color w:val="000033"/>
          <w:lang w:eastAsia="en-GB"/>
        </w:rPr>
      </w:pPr>
      <w:r w:rsidRPr="00BA5F99">
        <w:rPr>
          <w:rFonts w:eastAsia="Times New Roman" w:cstheme="minorHAnsi"/>
          <w:color w:val="000033"/>
          <w:lang w:eastAsia="en-GB"/>
        </w:rPr>
        <w:t>Encourage and stimulate the best possible progress and attainment.</w:t>
      </w:r>
    </w:p>
    <w:p w:rsidR="00E55240" w:rsidRPr="00CA3905" w:rsidRDefault="00E55240" w:rsidP="007F7DE8">
      <w:pPr>
        <w:jc w:val="both"/>
        <w:rPr>
          <w:rFonts w:cstheme="minorHAnsi"/>
          <w:b/>
          <w:sz w:val="24"/>
          <w:szCs w:val="24"/>
        </w:rPr>
      </w:pPr>
      <w:r w:rsidRPr="00CA3905">
        <w:rPr>
          <w:rFonts w:cstheme="minorHAnsi"/>
          <w:b/>
          <w:sz w:val="24"/>
          <w:szCs w:val="24"/>
        </w:rPr>
        <w:lastRenderedPageBreak/>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tblPr>
      <w:tblGrid>
        <w:gridCol w:w="2544"/>
        <w:gridCol w:w="3759"/>
        <w:gridCol w:w="3551"/>
      </w:tblGrid>
      <w:tr w:rsidR="00E55240" w:rsidRPr="00CA3905" w:rsidTr="00E55240">
        <w:tc>
          <w:tcPr>
            <w:tcW w:w="3348" w:type="dxa"/>
          </w:tcPr>
          <w:p w:rsidR="00E55240" w:rsidRPr="00CA3905" w:rsidRDefault="00E55240" w:rsidP="00E55240">
            <w:pPr>
              <w:rPr>
                <w:rFonts w:cstheme="minorHAnsi"/>
                <w:sz w:val="24"/>
                <w:szCs w:val="24"/>
              </w:rPr>
            </w:pPr>
          </w:p>
        </w:tc>
        <w:tc>
          <w:tcPr>
            <w:tcW w:w="5413"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Essential</w:t>
            </w:r>
          </w:p>
        </w:tc>
        <w:tc>
          <w:tcPr>
            <w:tcW w:w="5413"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Desirable</w:t>
            </w:r>
          </w:p>
        </w:tc>
      </w:tr>
      <w:tr w:rsidR="00E55240" w:rsidRPr="00CA3905" w:rsidTr="00E55240">
        <w:trPr>
          <w:trHeight w:val="793"/>
        </w:trPr>
        <w:tc>
          <w:tcPr>
            <w:tcW w:w="3348"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Qualifications</w:t>
            </w:r>
          </w:p>
        </w:tc>
        <w:tc>
          <w:tcPr>
            <w:tcW w:w="5413" w:type="dxa"/>
          </w:tcPr>
          <w:p w:rsidR="00E55240" w:rsidRPr="00CA3905" w:rsidRDefault="00E55240" w:rsidP="00E55240">
            <w:pPr>
              <w:rPr>
                <w:rFonts w:cstheme="minorHAnsi"/>
                <w:sz w:val="24"/>
                <w:szCs w:val="24"/>
              </w:rPr>
            </w:pPr>
            <w:r w:rsidRPr="00CA3905">
              <w:rPr>
                <w:rFonts w:cstheme="minorHAnsi"/>
                <w:sz w:val="24"/>
                <w:szCs w:val="24"/>
              </w:rPr>
              <w:t>Qualified Teacher Status</w:t>
            </w:r>
          </w:p>
        </w:tc>
        <w:tc>
          <w:tcPr>
            <w:tcW w:w="5413" w:type="dxa"/>
          </w:tcPr>
          <w:p w:rsidR="00E55240" w:rsidRPr="00CA3905" w:rsidRDefault="00E55240" w:rsidP="00E55240">
            <w:pPr>
              <w:rPr>
                <w:rFonts w:cstheme="minorHAnsi"/>
                <w:sz w:val="24"/>
                <w:szCs w:val="24"/>
              </w:rPr>
            </w:pPr>
            <w:r w:rsidRPr="00CA3905">
              <w:rPr>
                <w:rFonts w:cstheme="minorHAnsi"/>
                <w:sz w:val="24"/>
                <w:szCs w:val="24"/>
              </w:rPr>
              <w:t>Evidence of continuous INSET and commitment to further professional development</w:t>
            </w:r>
          </w:p>
        </w:tc>
      </w:tr>
      <w:tr w:rsidR="00E55240" w:rsidRPr="00CA3905" w:rsidTr="00E55240">
        <w:trPr>
          <w:trHeight w:val="891"/>
        </w:trPr>
        <w:tc>
          <w:tcPr>
            <w:tcW w:w="3348"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Experience</w:t>
            </w:r>
          </w:p>
        </w:tc>
        <w:tc>
          <w:tcPr>
            <w:tcW w:w="5413" w:type="dxa"/>
          </w:tcPr>
          <w:p w:rsidR="00E55240" w:rsidRPr="00CA3905" w:rsidRDefault="00E55240" w:rsidP="00E55240">
            <w:pPr>
              <w:rPr>
                <w:rFonts w:cstheme="minorHAnsi"/>
                <w:sz w:val="24"/>
                <w:szCs w:val="24"/>
              </w:rPr>
            </w:pPr>
            <w:r w:rsidRPr="00CA3905">
              <w:rPr>
                <w:rFonts w:cstheme="minorHAnsi"/>
                <w:sz w:val="24"/>
                <w:szCs w:val="24"/>
              </w:rPr>
              <w:t>Teaching across the whole Primary age range and /or experience of working in a special school setting.</w:t>
            </w:r>
          </w:p>
        </w:tc>
        <w:tc>
          <w:tcPr>
            <w:tcW w:w="5413" w:type="dxa"/>
          </w:tcPr>
          <w:p w:rsidR="00E55240" w:rsidRPr="00CA3905" w:rsidRDefault="00E55240" w:rsidP="00E55240">
            <w:pPr>
              <w:rPr>
                <w:rFonts w:cstheme="minorHAnsi"/>
                <w:sz w:val="24"/>
                <w:szCs w:val="24"/>
              </w:rPr>
            </w:pPr>
            <w:r w:rsidRPr="00CA3905">
              <w:rPr>
                <w:rFonts w:cstheme="minorHAnsi"/>
                <w:sz w:val="24"/>
                <w:szCs w:val="24"/>
              </w:rPr>
              <w:t>Working in partnership with parents.</w:t>
            </w:r>
          </w:p>
        </w:tc>
      </w:tr>
      <w:tr w:rsidR="00E55240" w:rsidRPr="00CA3905" w:rsidTr="00E55240">
        <w:tc>
          <w:tcPr>
            <w:tcW w:w="3348"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Knowledge and understanding</w:t>
            </w:r>
          </w:p>
        </w:tc>
        <w:tc>
          <w:tcPr>
            <w:tcW w:w="5413" w:type="dxa"/>
          </w:tcPr>
          <w:p w:rsidR="00E55240" w:rsidRPr="00CA3905" w:rsidRDefault="00E55240" w:rsidP="00E55240">
            <w:pPr>
              <w:rPr>
                <w:rFonts w:cstheme="minorHAnsi"/>
                <w:sz w:val="24"/>
                <w:szCs w:val="24"/>
              </w:rPr>
            </w:pPr>
            <w:r w:rsidRPr="00CA3905">
              <w:rPr>
                <w:rFonts w:cstheme="minorHAnsi"/>
                <w:sz w:val="24"/>
                <w:szCs w:val="24"/>
              </w:rPr>
              <w:t>The theory and practice of providing effectively for the individual needs of all students (e.g. classroom organisation, Teaching &amp; Learning styles/strategies);</w:t>
            </w:r>
          </w:p>
          <w:p w:rsidR="00E55240" w:rsidRPr="00CA3905" w:rsidRDefault="00E55240" w:rsidP="00E55240">
            <w:pPr>
              <w:rPr>
                <w:rFonts w:cstheme="minorHAnsi"/>
                <w:sz w:val="24"/>
                <w:szCs w:val="24"/>
              </w:rPr>
            </w:pPr>
            <w:r w:rsidRPr="00CA3905">
              <w:rPr>
                <w:rFonts w:cstheme="minorHAnsi"/>
                <w:sz w:val="24"/>
                <w:szCs w:val="24"/>
              </w:rPr>
              <w:t>The monitoring, assessment, recording and reporting of pupils’ progress;</w:t>
            </w:r>
          </w:p>
          <w:p w:rsidR="00E55240" w:rsidRPr="00CA3905" w:rsidRDefault="00E55240" w:rsidP="00E55240">
            <w:pPr>
              <w:rPr>
                <w:rFonts w:cstheme="minorHAnsi"/>
                <w:sz w:val="24"/>
                <w:szCs w:val="24"/>
              </w:rPr>
            </w:pPr>
            <w:r w:rsidRPr="00CA3905">
              <w:rPr>
                <w:rFonts w:cstheme="minorHAnsi"/>
                <w:sz w:val="24"/>
                <w:szCs w:val="24"/>
              </w:rPr>
              <w:t>The statutory requirements of legislation concerning Safeguarding, Equal Opportunities, Health &amp; Safety,</w:t>
            </w:r>
            <w:r w:rsidR="00BA5F99">
              <w:rPr>
                <w:rFonts w:cstheme="minorHAnsi"/>
                <w:sz w:val="24"/>
                <w:szCs w:val="24"/>
              </w:rPr>
              <w:t xml:space="preserve"> Prevent, </w:t>
            </w:r>
            <w:r w:rsidRPr="00CA3905">
              <w:rPr>
                <w:rFonts w:cstheme="minorHAnsi"/>
                <w:sz w:val="24"/>
                <w:szCs w:val="24"/>
              </w:rPr>
              <w:t xml:space="preserve">SEN </w:t>
            </w:r>
            <w:r w:rsidR="00B25013" w:rsidRPr="00CA3905">
              <w:rPr>
                <w:rFonts w:cstheme="minorHAnsi"/>
                <w:sz w:val="24"/>
                <w:szCs w:val="24"/>
              </w:rPr>
              <w:t>(EHCP &amp; Annual Reviews)</w:t>
            </w:r>
          </w:p>
          <w:p w:rsidR="00E55240" w:rsidRPr="00CA3905" w:rsidRDefault="00E55240" w:rsidP="00E55240">
            <w:pPr>
              <w:rPr>
                <w:rFonts w:cstheme="minorHAnsi"/>
                <w:sz w:val="24"/>
                <w:szCs w:val="24"/>
              </w:rPr>
            </w:pPr>
            <w:r w:rsidRPr="00CA3905">
              <w:rPr>
                <w:rFonts w:cstheme="minorHAnsi"/>
                <w:sz w:val="24"/>
                <w:szCs w:val="24"/>
              </w:rPr>
              <w:t>The positive links necessary within school and with all its stakeholders;</w:t>
            </w:r>
          </w:p>
        </w:tc>
        <w:tc>
          <w:tcPr>
            <w:tcW w:w="5413" w:type="dxa"/>
          </w:tcPr>
          <w:p w:rsidR="00E55240" w:rsidRPr="00CA3905" w:rsidRDefault="00E55240" w:rsidP="00E55240">
            <w:pPr>
              <w:rPr>
                <w:rFonts w:cstheme="minorHAnsi"/>
                <w:sz w:val="24"/>
                <w:szCs w:val="24"/>
              </w:rPr>
            </w:pPr>
            <w:r w:rsidRPr="00CA3905">
              <w:rPr>
                <w:rFonts w:cstheme="minorHAnsi"/>
                <w:sz w:val="24"/>
                <w:szCs w:val="24"/>
              </w:rPr>
              <w:t>The links between schools, especially partner schools.</w:t>
            </w:r>
          </w:p>
          <w:p w:rsidR="00E55240" w:rsidRPr="00CA3905" w:rsidRDefault="00E55240" w:rsidP="00E55240">
            <w:pPr>
              <w:rPr>
                <w:rFonts w:cstheme="minorHAnsi"/>
                <w:sz w:val="24"/>
                <w:szCs w:val="24"/>
              </w:rPr>
            </w:pPr>
            <w:r w:rsidRPr="00CA3905">
              <w:rPr>
                <w:rFonts w:cstheme="minorHAnsi"/>
                <w:sz w:val="24"/>
                <w:szCs w:val="24"/>
              </w:rPr>
              <w:t>SCERTS</w:t>
            </w:r>
            <w:r w:rsidR="00B25013" w:rsidRPr="00CA3905">
              <w:rPr>
                <w:rFonts w:cstheme="minorHAnsi"/>
                <w:sz w:val="24"/>
                <w:szCs w:val="24"/>
              </w:rPr>
              <w:t xml:space="preserve"> Approach</w:t>
            </w:r>
          </w:p>
          <w:p w:rsidR="00B25013" w:rsidRPr="00CA3905" w:rsidRDefault="00B25013" w:rsidP="00E55240">
            <w:pPr>
              <w:rPr>
                <w:rFonts w:cstheme="minorHAnsi"/>
                <w:sz w:val="24"/>
                <w:szCs w:val="24"/>
              </w:rPr>
            </w:pPr>
            <w:r w:rsidRPr="00CA3905">
              <w:rPr>
                <w:rFonts w:cstheme="minorHAnsi"/>
                <w:sz w:val="24"/>
                <w:szCs w:val="24"/>
              </w:rPr>
              <w:t xml:space="preserve">B –Squared </w:t>
            </w:r>
          </w:p>
          <w:p w:rsidR="00B25013" w:rsidRPr="00CA3905" w:rsidRDefault="00B25013" w:rsidP="00E55240">
            <w:pPr>
              <w:rPr>
                <w:rFonts w:cstheme="minorHAnsi"/>
                <w:sz w:val="24"/>
                <w:szCs w:val="24"/>
              </w:rPr>
            </w:pPr>
            <w:r w:rsidRPr="00CA3905">
              <w:rPr>
                <w:rFonts w:cstheme="minorHAnsi"/>
                <w:sz w:val="24"/>
                <w:szCs w:val="24"/>
              </w:rPr>
              <w:t xml:space="preserve">Evisense </w:t>
            </w:r>
          </w:p>
          <w:p w:rsidR="00B25013" w:rsidRPr="00CA3905" w:rsidRDefault="00B25013" w:rsidP="00E55240">
            <w:pPr>
              <w:rPr>
                <w:rFonts w:cstheme="minorHAnsi"/>
                <w:sz w:val="24"/>
                <w:szCs w:val="24"/>
              </w:rPr>
            </w:pPr>
          </w:p>
          <w:p w:rsidR="00B25013" w:rsidRPr="00CA3905" w:rsidRDefault="00B25013" w:rsidP="00E55240">
            <w:pPr>
              <w:rPr>
                <w:rFonts w:cstheme="minorHAnsi"/>
                <w:sz w:val="24"/>
                <w:szCs w:val="24"/>
              </w:rPr>
            </w:pPr>
          </w:p>
          <w:p w:rsidR="00E55240" w:rsidRPr="00CA3905" w:rsidRDefault="00E55240" w:rsidP="00B25013">
            <w:pPr>
              <w:rPr>
                <w:rFonts w:cstheme="minorHAnsi"/>
                <w:sz w:val="24"/>
                <w:szCs w:val="24"/>
              </w:rPr>
            </w:pPr>
          </w:p>
        </w:tc>
      </w:tr>
      <w:tr w:rsidR="00E55240" w:rsidRPr="00CA3905" w:rsidTr="00E55240">
        <w:tc>
          <w:tcPr>
            <w:tcW w:w="3348" w:type="dxa"/>
          </w:tcPr>
          <w:p w:rsidR="00E55240" w:rsidRPr="00CA3905" w:rsidRDefault="00E55240" w:rsidP="00E55240">
            <w:pPr>
              <w:pStyle w:val="bold"/>
              <w:rPr>
                <w:rFonts w:asciiTheme="minorHAnsi" w:hAnsiTheme="minorHAnsi" w:cstheme="minorHAnsi"/>
                <w:sz w:val="24"/>
                <w:szCs w:val="24"/>
              </w:rPr>
            </w:pPr>
            <w:r w:rsidRPr="00CA3905">
              <w:rPr>
                <w:rFonts w:asciiTheme="minorHAnsi" w:hAnsiTheme="minorHAnsi" w:cstheme="minorHAnsi"/>
                <w:sz w:val="24"/>
                <w:szCs w:val="24"/>
              </w:rPr>
              <w:t>Skills</w:t>
            </w:r>
          </w:p>
        </w:tc>
        <w:tc>
          <w:tcPr>
            <w:tcW w:w="5413" w:type="dxa"/>
          </w:tcPr>
          <w:p w:rsidR="00E55240" w:rsidRPr="00CA3905" w:rsidRDefault="00E55240" w:rsidP="00E55240">
            <w:pPr>
              <w:rPr>
                <w:rFonts w:cstheme="minorHAnsi"/>
                <w:sz w:val="24"/>
                <w:szCs w:val="24"/>
              </w:rPr>
            </w:pPr>
            <w:r w:rsidRPr="00CA3905">
              <w:rPr>
                <w:rFonts w:cstheme="minorHAnsi"/>
                <w:sz w:val="24"/>
                <w:szCs w:val="24"/>
              </w:rPr>
              <w:t>Promote the school’s aims positively, and use effective strategies to monitor motivation and morale;</w:t>
            </w:r>
          </w:p>
          <w:p w:rsidR="00E55240" w:rsidRPr="00CA3905" w:rsidRDefault="00E55240" w:rsidP="00E55240">
            <w:pPr>
              <w:rPr>
                <w:rFonts w:cstheme="minorHAnsi"/>
                <w:sz w:val="24"/>
                <w:szCs w:val="24"/>
              </w:rPr>
            </w:pPr>
            <w:r w:rsidRPr="00CA3905">
              <w:rPr>
                <w:rFonts w:cstheme="minorHAnsi"/>
                <w:sz w:val="24"/>
                <w:szCs w:val="24"/>
              </w:rPr>
              <w:t>Develop good personal relationships within a team</w:t>
            </w:r>
            <w:r w:rsidR="00B25013" w:rsidRPr="00CA3905">
              <w:rPr>
                <w:rFonts w:cstheme="minorHAnsi"/>
                <w:sz w:val="24"/>
                <w:szCs w:val="24"/>
              </w:rPr>
              <w:t xml:space="preserve"> &amp; effective management of Teaching Assistants.</w:t>
            </w:r>
            <w:r w:rsidRPr="00CA3905">
              <w:rPr>
                <w:rFonts w:cstheme="minorHAnsi"/>
                <w:sz w:val="24"/>
                <w:szCs w:val="24"/>
              </w:rPr>
              <w:t xml:space="preserve">                 </w:t>
            </w:r>
          </w:p>
          <w:p w:rsidR="00E55240" w:rsidRPr="00CA3905" w:rsidRDefault="00E55240" w:rsidP="00E55240">
            <w:pPr>
              <w:rPr>
                <w:rFonts w:cstheme="minorHAnsi"/>
                <w:sz w:val="24"/>
                <w:szCs w:val="24"/>
              </w:rPr>
            </w:pPr>
            <w:r w:rsidRPr="00CA3905">
              <w:rPr>
                <w:rFonts w:cstheme="minorHAnsi"/>
                <w:sz w:val="24"/>
                <w:szCs w:val="24"/>
              </w:rPr>
              <w:t>Establish and develop close relationships with parents, governor, Trustees and the community;</w:t>
            </w:r>
          </w:p>
          <w:p w:rsidR="00E55240" w:rsidRPr="00CA3905" w:rsidRDefault="00E55240" w:rsidP="00E55240">
            <w:pPr>
              <w:rPr>
                <w:rFonts w:cstheme="minorHAnsi"/>
                <w:sz w:val="24"/>
                <w:szCs w:val="24"/>
              </w:rPr>
            </w:pPr>
            <w:r w:rsidRPr="00CA3905">
              <w:rPr>
                <w:rFonts w:cstheme="minorHAnsi"/>
                <w:sz w:val="24"/>
                <w:szCs w:val="24"/>
              </w:rPr>
              <w:t>Communicate effectively (both orally and in writing) to a variety of audiences;</w:t>
            </w:r>
          </w:p>
          <w:p w:rsidR="00E55240" w:rsidRPr="00CA3905" w:rsidRDefault="00E55240" w:rsidP="00E55240">
            <w:pPr>
              <w:rPr>
                <w:rFonts w:cstheme="minorHAnsi"/>
                <w:sz w:val="24"/>
                <w:szCs w:val="24"/>
              </w:rPr>
            </w:pPr>
            <w:r w:rsidRPr="00CA3905">
              <w:rPr>
                <w:rFonts w:cstheme="minorHAnsi"/>
                <w:sz w:val="24"/>
                <w:szCs w:val="24"/>
              </w:rPr>
              <w:lastRenderedPageBreak/>
              <w:t>Create a positive, happy, challenging and effective learning environment.</w:t>
            </w:r>
          </w:p>
          <w:p w:rsidR="00B25013" w:rsidRPr="00CA3905" w:rsidRDefault="00B25013" w:rsidP="00E55240">
            <w:pPr>
              <w:rPr>
                <w:rFonts w:cstheme="minorHAnsi"/>
                <w:sz w:val="24"/>
                <w:szCs w:val="24"/>
              </w:rPr>
            </w:pPr>
            <w:r w:rsidRPr="00CA3905">
              <w:rPr>
                <w:rFonts w:cstheme="minorHAnsi"/>
                <w:sz w:val="24"/>
                <w:szCs w:val="24"/>
              </w:rPr>
              <w:t>Ability to meet deadlines and submission of reports on time.</w:t>
            </w:r>
          </w:p>
          <w:p w:rsidR="00CA3905" w:rsidRPr="00CA3905" w:rsidRDefault="00CA3905" w:rsidP="00E55240">
            <w:pPr>
              <w:rPr>
                <w:rFonts w:cstheme="minorHAnsi"/>
                <w:sz w:val="24"/>
                <w:szCs w:val="24"/>
              </w:rPr>
            </w:pPr>
            <w:r w:rsidRPr="00CA3905">
              <w:rPr>
                <w:rFonts w:cstheme="minorHAnsi"/>
                <w:sz w:val="24"/>
                <w:szCs w:val="24"/>
              </w:rPr>
              <w:t>IT literate</w:t>
            </w:r>
          </w:p>
        </w:tc>
        <w:tc>
          <w:tcPr>
            <w:tcW w:w="5413" w:type="dxa"/>
          </w:tcPr>
          <w:p w:rsidR="00E55240" w:rsidRPr="00CA3905" w:rsidRDefault="00E55240" w:rsidP="00E55240">
            <w:pPr>
              <w:rPr>
                <w:rFonts w:cstheme="minorHAnsi"/>
                <w:sz w:val="24"/>
                <w:szCs w:val="24"/>
              </w:rPr>
            </w:pPr>
            <w:r w:rsidRPr="00CA3905">
              <w:rPr>
                <w:rFonts w:cstheme="minorHAnsi"/>
                <w:sz w:val="24"/>
                <w:szCs w:val="24"/>
              </w:rPr>
              <w:lastRenderedPageBreak/>
              <w:t>Develop strategies for creating community links.</w:t>
            </w:r>
          </w:p>
          <w:p w:rsidR="00B25013" w:rsidRPr="00CA3905" w:rsidRDefault="00B25013" w:rsidP="00E55240">
            <w:pPr>
              <w:rPr>
                <w:rFonts w:cstheme="minorHAnsi"/>
                <w:sz w:val="24"/>
                <w:szCs w:val="24"/>
              </w:rPr>
            </w:pPr>
            <w:r w:rsidRPr="00CA3905">
              <w:rPr>
                <w:rFonts w:cstheme="minorHAnsi"/>
                <w:sz w:val="24"/>
                <w:szCs w:val="24"/>
              </w:rPr>
              <w:t xml:space="preserve">Minibus Driver </w:t>
            </w:r>
          </w:p>
          <w:p w:rsidR="00B25013" w:rsidRPr="00CA3905" w:rsidRDefault="00B25013" w:rsidP="00E55240">
            <w:pPr>
              <w:rPr>
                <w:rFonts w:cstheme="minorHAnsi"/>
                <w:sz w:val="24"/>
                <w:szCs w:val="24"/>
              </w:rPr>
            </w:pPr>
          </w:p>
          <w:p w:rsidR="00B25013" w:rsidRPr="00CA3905" w:rsidRDefault="00B25013" w:rsidP="00E55240">
            <w:pPr>
              <w:rPr>
                <w:rFonts w:cstheme="minorHAnsi"/>
                <w:sz w:val="24"/>
                <w:szCs w:val="24"/>
              </w:rPr>
            </w:pPr>
          </w:p>
          <w:p w:rsidR="00B25013" w:rsidRPr="00CA3905" w:rsidRDefault="00B25013" w:rsidP="00E55240">
            <w:pPr>
              <w:rPr>
                <w:rFonts w:cstheme="minorHAnsi"/>
                <w:sz w:val="24"/>
                <w:szCs w:val="24"/>
              </w:rPr>
            </w:pPr>
          </w:p>
        </w:tc>
      </w:tr>
      <w:tr w:rsidR="00E55240" w:rsidRPr="00CA3905" w:rsidTr="00E55240">
        <w:tc>
          <w:tcPr>
            <w:tcW w:w="3348" w:type="dxa"/>
          </w:tcPr>
          <w:p w:rsidR="00E55240" w:rsidRPr="00CA3905" w:rsidRDefault="00E55240" w:rsidP="00E55240">
            <w:pPr>
              <w:pStyle w:val="bold"/>
              <w:spacing w:before="0" w:after="0"/>
              <w:rPr>
                <w:rFonts w:asciiTheme="minorHAnsi" w:hAnsiTheme="minorHAnsi" w:cstheme="minorHAnsi"/>
                <w:sz w:val="24"/>
                <w:szCs w:val="24"/>
              </w:rPr>
            </w:pPr>
            <w:r w:rsidRPr="00CA3905">
              <w:rPr>
                <w:rFonts w:asciiTheme="minorHAnsi" w:hAnsiTheme="minorHAnsi" w:cstheme="minorHAnsi"/>
                <w:sz w:val="24"/>
                <w:szCs w:val="24"/>
              </w:rPr>
              <w:lastRenderedPageBreak/>
              <w:t>Personal characteristics</w:t>
            </w:r>
          </w:p>
        </w:tc>
        <w:tc>
          <w:tcPr>
            <w:tcW w:w="5413" w:type="dxa"/>
          </w:tcPr>
          <w:p w:rsidR="00E55240" w:rsidRPr="00CA3905" w:rsidRDefault="00E55240" w:rsidP="00E55240">
            <w:pPr>
              <w:spacing w:after="0" w:afterAutospacing="0"/>
              <w:rPr>
                <w:rFonts w:cstheme="minorHAnsi"/>
                <w:sz w:val="24"/>
                <w:szCs w:val="24"/>
              </w:rPr>
            </w:pPr>
            <w:r w:rsidRPr="00CA3905">
              <w:rPr>
                <w:rFonts w:cstheme="minorHAnsi"/>
                <w:sz w:val="24"/>
                <w:szCs w:val="24"/>
              </w:rPr>
              <w:t>Approachable</w:t>
            </w:r>
          </w:p>
          <w:p w:rsidR="00E55240" w:rsidRPr="00CA3905" w:rsidRDefault="00E55240" w:rsidP="00E55240">
            <w:pPr>
              <w:spacing w:after="0" w:afterAutospacing="0"/>
              <w:rPr>
                <w:rFonts w:cstheme="minorHAnsi"/>
                <w:sz w:val="24"/>
                <w:szCs w:val="24"/>
              </w:rPr>
            </w:pPr>
            <w:r w:rsidRPr="00CA3905">
              <w:rPr>
                <w:rFonts w:cstheme="minorHAnsi"/>
                <w:sz w:val="24"/>
                <w:szCs w:val="24"/>
              </w:rPr>
              <w:t>Committed</w:t>
            </w:r>
          </w:p>
          <w:p w:rsidR="00E55240" w:rsidRPr="00CA3905" w:rsidRDefault="00E55240" w:rsidP="00E55240">
            <w:pPr>
              <w:spacing w:after="0" w:afterAutospacing="0"/>
              <w:rPr>
                <w:rFonts w:cstheme="minorHAnsi"/>
                <w:sz w:val="24"/>
                <w:szCs w:val="24"/>
              </w:rPr>
            </w:pPr>
            <w:r w:rsidRPr="00CA3905">
              <w:rPr>
                <w:rFonts w:cstheme="minorHAnsi"/>
                <w:sz w:val="24"/>
                <w:szCs w:val="24"/>
              </w:rPr>
              <w:t>Empathetic</w:t>
            </w:r>
          </w:p>
          <w:p w:rsidR="00E55240" w:rsidRPr="00CA3905" w:rsidRDefault="00E55240" w:rsidP="00E55240">
            <w:pPr>
              <w:spacing w:after="0" w:afterAutospacing="0"/>
              <w:rPr>
                <w:rFonts w:cstheme="minorHAnsi"/>
                <w:sz w:val="24"/>
                <w:szCs w:val="24"/>
              </w:rPr>
            </w:pPr>
            <w:r w:rsidRPr="00CA3905">
              <w:rPr>
                <w:rFonts w:cstheme="minorHAnsi"/>
                <w:sz w:val="24"/>
                <w:szCs w:val="24"/>
              </w:rPr>
              <w:t>Enthusiastic</w:t>
            </w:r>
          </w:p>
          <w:p w:rsidR="00E55240" w:rsidRPr="00CA3905" w:rsidRDefault="00E55240" w:rsidP="00E55240">
            <w:pPr>
              <w:spacing w:after="0" w:afterAutospacing="0"/>
              <w:rPr>
                <w:rFonts w:cstheme="minorHAnsi"/>
                <w:sz w:val="24"/>
                <w:szCs w:val="24"/>
              </w:rPr>
            </w:pPr>
            <w:r w:rsidRPr="00CA3905">
              <w:rPr>
                <w:rFonts w:cstheme="minorHAnsi"/>
                <w:sz w:val="24"/>
                <w:szCs w:val="24"/>
              </w:rPr>
              <w:t>Organised</w:t>
            </w:r>
          </w:p>
          <w:p w:rsidR="00E55240" w:rsidRPr="00CA3905" w:rsidRDefault="00E55240" w:rsidP="00E55240">
            <w:pPr>
              <w:spacing w:after="0" w:afterAutospacing="0"/>
              <w:rPr>
                <w:rFonts w:cstheme="minorHAnsi"/>
                <w:sz w:val="24"/>
                <w:szCs w:val="24"/>
              </w:rPr>
            </w:pPr>
            <w:r w:rsidRPr="00CA3905">
              <w:rPr>
                <w:rFonts w:cstheme="minorHAnsi"/>
                <w:sz w:val="24"/>
                <w:szCs w:val="24"/>
              </w:rPr>
              <w:t>Patient</w:t>
            </w:r>
          </w:p>
          <w:p w:rsidR="00E55240" w:rsidRPr="00CA3905" w:rsidRDefault="00E55240" w:rsidP="00E55240">
            <w:pPr>
              <w:spacing w:after="0" w:afterAutospacing="0"/>
              <w:rPr>
                <w:rFonts w:cstheme="minorHAnsi"/>
                <w:sz w:val="24"/>
                <w:szCs w:val="24"/>
              </w:rPr>
            </w:pPr>
            <w:r w:rsidRPr="00CA3905">
              <w:rPr>
                <w:rFonts w:cstheme="minorHAnsi"/>
                <w:sz w:val="24"/>
                <w:szCs w:val="24"/>
              </w:rPr>
              <w:t>Resourceful</w:t>
            </w:r>
          </w:p>
          <w:p w:rsidR="00E55240" w:rsidRPr="00CA3905" w:rsidRDefault="00E55240" w:rsidP="00E55240">
            <w:pPr>
              <w:spacing w:after="0" w:afterAutospacing="0"/>
              <w:rPr>
                <w:rFonts w:cstheme="minorHAnsi"/>
                <w:sz w:val="24"/>
                <w:szCs w:val="24"/>
              </w:rPr>
            </w:pPr>
            <w:r w:rsidRPr="00CA3905">
              <w:rPr>
                <w:rFonts w:cstheme="minorHAnsi"/>
                <w:sz w:val="24"/>
                <w:szCs w:val="24"/>
              </w:rPr>
              <w:t>Sociable</w:t>
            </w:r>
          </w:p>
          <w:p w:rsidR="00E55240" w:rsidRPr="00CA3905" w:rsidRDefault="00E55240" w:rsidP="00E55240">
            <w:pPr>
              <w:spacing w:after="0" w:afterAutospacing="0"/>
              <w:rPr>
                <w:rFonts w:cstheme="minorHAnsi"/>
                <w:sz w:val="24"/>
                <w:szCs w:val="24"/>
              </w:rPr>
            </w:pPr>
            <w:r w:rsidRPr="00CA3905">
              <w:rPr>
                <w:rFonts w:cstheme="minorHAnsi"/>
                <w:sz w:val="24"/>
                <w:szCs w:val="24"/>
              </w:rPr>
              <w:t>Resilient</w:t>
            </w:r>
          </w:p>
        </w:tc>
        <w:tc>
          <w:tcPr>
            <w:tcW w:w="5413" w:type="dxa"/>
          </w:tcPr>
          <w:p w:rsidR="00E55240" w:rsidRPr="00CA3905" w:rsidRDefault="00E55240" w:rsidP="00E55240">
            <w:pPr>
              <w:spacing w:after="0" w:afterAutospacing="0"/>
              <w:rPr>
                <w:rFonts w:cstheme="minorHAnsi"/>
                <w:sz w:val="24"/>
                <w:szCs w:val="24"/>
              </w:rPr>
            </w:pPr>
          </w:p>
        </w:tc>
      </w:tr>
    </w:tbl>
    <w:p w:rsidR="00E55240" w:rsidRPr="00CA3905" w:rsidRDefault="00E55240" w:rsidP="00E55240">
      <w:pPr>
        <w:spacing w:after="0" w:afterAutospacing="0"/>
        <w:rPr>
          <w:rFonts w:cstheme="minorHAnsi"/>
          <w:sz w:val="24"/>
          <w:szCs w:val="24"/>
        </w:rPr>
      </w:pPr>
    </w:p>
    <w:p w:rsidR="00CA3905" w:rsidRDefault="00CA3905" w:rsidP="00CA3905">
      <w:pPr>
        <w:shd w:val="clear" w:color="auto" w:fill="FFFFFF"/>
        <w:spacing w:before="100" w:beforeAutospacing="1"/>
        <w:outlineLvl w:val="0"/>
        <w:rPr>
          <w:rFonts w:eastAsia="Times New Roman" w:cstheme="minorHAnsi"/>
          <w:b/>
          <w:bCs/>
          <w:color w:val="000033"/>
          <w:kern w:val="36"/>
          <w:sz w:val="24"/>
          <w:szCs w:val="24"/>
          <w:lang w:eastAsia="en-GB"/>
        </w:rPr>
      </w:pPr>
    </w:p>
    <w:p w:rsidR="00CA3905" w:rsidRDefault="00CA3905" w:rsidP="00CA3905">
      <w:pPr>
        <w:shd w:val="clear" w:color="auto" w:fill="FFFFFF"/>
        <w:spacing w:before="100" w:beforeAutospacing="1"/>
        <w:outlineLvl w:val="0"/>
        <w:rPr>
          <w:rFonts w:eastAsia="Times New Roman" w:cstheme="minorHAnsi"/>
          <w:b/>
          <w:bCs/>
          <w:color w:val="000033"/>
          <w:kern w:val="36"/>
          <w:sz w:val="24"/>
          <w:szCs w:val="24"/>
          <w:lang w:eastAsia="en-GB"/>
        </w:rPr>
      </w:pPr>
    </w:p>
    <w:p w:rsidR="00E55240" w:rsidRPr="00CA3905" w:rsidRDefault="00181F4A" w:rsidP="00E55240">
      <w:pPr>
        <w:shd w:val="clear" w:color="auto" w:fill="FFFFFF"/>
        <w:spacing w:after="75" w:afterAutospacing="0"/>
        <w:jc w:val="center"/>
        <w:rPr>
          <w:rFonts w:eastAsia="Times New Roman" w:cstheme="minorHAnsi"/>
          <w:color w:val="000033"/>
          <w:sz w:val="24"/>
          <w:szCs w:val="24"/>
          <w:lang w:eastAsia="en-GB"/>
        </w:rPr>
      </w:pPr>
      <w:r w:rsidRPr="00181F4A">
        <w:rPr>
          <w:rFonts w:eastAsia="Times New Roman" w:cstheme="minorHAnsi"/>
          <w:color w:val="000033"/>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4.jpg" style="width:24pt;height:24pt"/>
        </w:pict>
      </w:r>
    </w:p>
    <w:p w:rsidR="00E55240" w:rsidRPr="00CA3905" w:rsidRDefault="00E55240" w:rsidP="00E55240">
      <w:pPr>
        <w:spacing w:after="0" w:afterAutospacing="0"/>
        <w:jc w:val="both"/>
        <w:rPr>
          <w:rFonts w:cstheme="minorHAnsi"/>
          <w:sz w:val="24"/>
          <w:szCs w:val="24"/>
        </w:rPr>
      </w:pPr>
    </w:p>
    <w:sectPr w:rsidR="00E55240" w:rsidRPr="00CA3905" w:rsidSect="001743E7">
      <w:pgSz w:w="11906" w:h="16838"/>
      <w:pgMar w:top="993"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0DFF"/>
    <w:multiLevelType w:val="hybridMultilevel"/>
    <w:tmpl w:val="4AF630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146B50"/>
    <w:multiLevelType w:val="hybridMultilevel"/>
    <w:tmpl w:val="43A696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FE61DD"/>
    <w:multiLevelType w:val="hybridMultilevel"/>
    <w:tmpl w:val="2F985A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CA048D"/>
    <w:multiLevelType w:val="multilevel"/>
    <w:tmpl w:val="ABB02138"/>
    <w:lvl w:ilvl="0">
      <w:start w:val="1"/>
      <w:numFmt w:val="decimal"/>
      <w:lvlText w:val="%1."/>
      <w:lvlJc w:val="left"/>
      <w:pPr>
        <w:tabs>
          <w:tab w:val="num" w:pos="360"/>
        </w:tabs>
        <w:ind w:left="360" w:hanging="360"/>
      </w:pPr>
    </w:lvl>
    <w:lvl w:ilvl="1">
      <w:start w:val="1"/>
      <w:numFmt w:val="lowerLetter"/>
      <w:lvlText w:val="%2)"/>
      <w:lvlJc w:val="left"/>
      <w:pPr>
        <w:tabs>
          <w:tab w:val="num" w:pos="432"/>
        </w:tabs>
        <w:ind w:left="432" w:hanging="432"/>
      </w:pPr>
      <w:rPr>
        <w:b w:val="0"/>
      </w:rPr>
    </w:lvl>
    <w:lvl w:ilvl="2">
      <w:start w:val="1"/>
      <w:numFmt w:val="lowerLetter"/>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7153920"/>
    <w:multiLevelType w:val="hybridMultilevel"/>
    <w:tmpl w:val="68388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7B5CFE"/>
    <w:multiLevelType w:val="hybridMultilevel"/>
    <w:tmpl w:val="6B8EA4A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C5819AD"/>
    <w:multiLevelType w:val="hybridMultilevel"/>
    <w:tmpl w:val="849A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D564A0"/>
    <w:multiLevelType w:val="hybridMultilevel"/>
    <w:tmpl w:val="3B989D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404054"/>
    <w:multiLevelType w:val="hybridMultilevel"/>
    <w:tmpl w:val="3E6AE8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D443BC4"/>
    <w:multiLevelType w:val="hybridMultilevel"/>
    <w:tmpl w:val="F7482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2416A59"/>
    <w:multiLevelType w:val="hybridMultilevel"/>
    <w:tmpl w:val="6E5658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6874B95"/>
    <w:multiLevelType w:val="hybridMultilevel"/>
    <w:tmpl w:val="9E302C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78301F"/>
    <w:multiLevelType w:val="hybridMultilevel"/>
    <w:tmpl w:val="7DC6B8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467A16"/>
    <w:multiLevelType w:val="hybridMultilevel"/>
    <w:tmpl w:val="0144DE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023CC0"/>
    <w:multiLevelType w:val="multilevel"/>
    <w:tmpl w:val="AC5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0"/>
  </w:num>
  <w:num w:numId="5">
    <w:abstractNumId w:val="11"/>
  </w:num>
  <w:num w:numId="6">
    <w:abstractNumId w:val="1"/>
  </w:num>
  <w:num w:numId="7">
    <w:abstractNumId w:val="13"/>
  </w:num>
  <w:num w:numId="8">
    <w:abstractNumId w:val="4"/>
  </w:num>
  <w:num w:numId="9">
    <w:abstractNumId w:val="6"/>
  </w:num>
  <w:num w:numId="10">
    <w:abstractNumId w:val="12"/>
  </w:num>
  <w:num w:numId="11">
    <w:abstractNumId w:val="7"/>
  </w:num>
  <w:num w:numId="12">
    <w:abstractNumId w:val="2"/>
  </w:num>
  <w:num w:numId="13">
    <w:abstractNumId w:val="3"/>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979"/>
    <w:rsid w:val="0001139A"/>
    <w:rsid w:val="000204BC"/>
    <w:rsid w:val="0003356E"/>
    <w:rsid w:val="00055B4A"/>
    <w:rsid w:val="00067FD3"/>
    <w:rsid w:val="000710CE"/>
    <w:rsid w:val="000A3F21"/>
    <w:rsid w:val="000C7B18"/>
    <w:rsid w:val="000D7993"/>
    <w:rsid w:val="00123812"/>
    <w:rsid w:val="001303F2"/>
    <w:rsid w:val="001743E7"/>
    <w:rsid w:val="00181F4A"/>
    <w:rsid w:val="001D1AE7"/>
    <w:rsid w:val="00216E34"/>
    <w:rsid w:val="00230B96"/>
    <w:rsid w:val="00231D8E"/>
    <w:rsid w:val="0029010A"/>
    <w:rsid w:val="00327F78"/>
    <w:rsid w:val="00367B9C"/>
    <w:rsid w:val="003A2339"/>
    <w:rsid w:val="003F33E0"/>
    <w:rsid w:val="00447607"/>
    <w:rsid w:val="00493EEA"/>
    <w:rsid w:val="004E7BFA"/>
    <w:rsid w:val="004F5C9E"/>
    <w:rsid w:val="0052301A"/>
    <w:rsid w:val="00545A76"/>
    <w:rsid w:val="00555C55"/>
    <w:rsid w:val="005878A1"/>
    <w:rsid w:val="00592BBA"/>
    <w:rsid w:val="006209F8"/>
    <w:rsid w:val="00626CC7"/>
    <w:rsid w:val="00657BFC"/>
    <w:rsid w:val="0069620B"/>
    <w:rsid w:val="006A6979"/>
    <w:rsid w:val="0073146D"/>
    <w:rsid w:val="00745790"/>
    <w:rsid w:val="007A4BEB"/>
    <w:rsid w:val="007B6E71"/>
    <w:rsid w:val="007F6301"/>
    <w:rsid w:val="007F7DE8"/>
    <w:rsid w:val="008978D6"/>
    <w:rsid w:val="00957F46"/>
    <w:rsid w:val="00990320"/>
    <w:rsid w:val="009C5D8F"/>
    <w:rsid w:val="00A5528B"/>
    <w:rsid w:val="00A87755"/>
    <w:rsid w:val="00B25013"/>
    <w:rsid w:val="00B565C1"/>
    <w:rsid w:val="00B8260F"/>
    <w:rsid w:val="00BA5F99"/>
    <w:rsid w:val="00C374AB"/>
    <w:rsid w:val="00CA3905"/>
    <w:rsid w:val="00CB3843"/>
    <w:rsid w:val="00CD710D"/>
    <w:rsid w:val="00D66495"/>
    <w:rsid w:val="00E07420"/>
    <w:rsid w:val="00E263CA"/>
    <w:rsid w:val="00E3688C"/>
    <w:rsid w:val="00E36A92"/>
    <w:rsid w:val="00E433F8"/>
    <w:rsid w:val="00E55240"/>
    <w:rsid w:val="00E73165"/>
    <w:rsid w:val="00E83E19"/>
    <w:rsid w:val="00F00004"/>
    <w:rsid w:val="00F402E7"/>
    <w:rsid w:val="00F43462"/>
    <w:rsid w:val="00FA0B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C7"/>
  </w:style>
  <w:style w:type="paragraph" w:styleId="Heading1">
    <w:name w:val="heading 1"/>
    <w:basedOn w:val="Normal"/>
    <w:link w:val="Heading1Char"/>
    <w:uiPriority w:val="9"/>
    <w:qFormat/>
    <w:rsid w:val="00E55240"/>
    <w:pPr>
      <w:spacing w:before="100" w:before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79"/>
    <w:rPr>
      <w:rFonts w:ascii="Tahoma" w:hAnsi="Tahoma" w:cs="Tahoma"/>
      <w:sz w:val="16"/>
      <w:szCs w:val="16"/>
    </w:rPr>
  </w:style>
  <w:style w:type="paragraph" w:styleId="ListParagraph">
    <w:name w:val="List Paragraph"/>
    <w:basedOn w:val="Normal"/>
    <w:uiPriority w:val="34"/>
    <w:qFormat/>
    <w:rsid w:val="00657BFC"/>
    <w:pPr>
      <w:ind w:left="720"/>
      <w:contextualSpacing/>
    </w:pPr>
  </w:style>
  <w:style w:type="paragraph" w:customStyle="1" w:styleId="bold">
    <w:name w:val="bold"/>
    <w:basedOn w:val="Normal"/>
    <w:rsid w:val="00E55240"/>
    <w:pPr>
      <w:spacing w:before="120" w:after="120" w:afterAutospacing="0"/>
    </w:pPr>
    <w:rPr>
      <w:rFonts w:ascii="Arial" w:eastAsia="Times New Roman" w:hAnsi="Arial" w:cs="Arial"/>
      <w:b/>
      <w:bCs/>
      <w:lang w:eastAsia="en-GB"/>
    </w:rPr>
  </w:style>
  <w:style w:type="character" w:customStyle="1" w:styleId="Heading1Char">
    <w:name w:val="Heading 1 Char"/>
    <w:basedOn w:val="DefaultParagraphFont"/>
    <w:link w:val="Heading1"/>
    <w:uiPriority w:val="9"/>
    <w:rsid w:val="00E5524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55240"/>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5240"/>
    <w:rPr>
      <w:b/>
      <w:bCs/>
    </w:rPr>
  </w:style>
  <w:style w:type="character" w:styleId="Hyperlink">
    <w:name w:val="Hyperlink"/>
    <w:basedOn w:val="DefaultParagraphFont"/>
    <w:uiPriority w:val="99"/>
    <w:semiHidden/>
    <w:unhideWhenUsed/>
    <w:rsid w:val="00E5524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79"/>
    <w:rPr>
      <w:rFonts w:ascii="Tahoma" w:hAnsi="Tahoma" w:cs="Tahoma"/>
      <w:sz w:val="16"/>
      <w:szCs w:val="16"/>
    </w:rPr>
  </w:style>
  <w:style w:type="paragraph" w:styleId="ListParagraph">
    <w:name w:val="List Paragraph"/>
    <w:basedOn w:val="Normal"/>
    <w:uiPriority w:val="34"/>
    <w:qFormat/>
    <w:rsid w:val="00657BFC"/>
    <w:pPr>
      <w:ind w:left="720"/>
      <w:contextualSpacing/>
    </w:pPr>
  </w:style>
</w:styles>
</file>

<file path=word/webSettings.xml><?xml version="1.0" encoding="utf-8"?>
<w:webSettings xmlns:r="http://schemas.openxmlformats.org/officeDocument/2006/relationships" xmlns:w="http://schemas.openxmlformats.org/wordprocessingml/2006/main">
  <w:divs>
    <w:div w:id="842278540">
      <w:bodyDiv w:val="1"/>
      <w:marLeft w:val="0"/>
      <w:marRight w:val="0"/>
      <w:marTop w:val="0"/>
      <w:marBottom w:val="0"/>
      <w:divBdr>
        <w:top w:val="none" w:sz="0" w:space="0" w:color="auto"/>
        <w:left w:val="none" w:sz="0" w:space="0" w:color="auto"/>
        <w:bottom w:val="none" w:sz="0" w:space="0" w:color="auto"/>
        <w:right w:val="none" w:sz="0" w:space="0" w:color="auto"/>
      </w:divBdr>
    </w:div>
    <w:div w:id="1002001738">
      <w:bodyDiv w:val="1"/>
      <w:marLeft w:val="0"/>
      <w:marRight w:val="0"/>
      <w:marTop w:val="0"/>
      <w:marBottom w:val="0"/>
      <w:divBdr>
        <w:top w:val="none" w:sz="0" w:space="0" w:color="auto"/>
        <w:left w:val="none" w:sz="0" w:space="0" w:color="auto"/>
        <w:bottom w:val="none" w:sz="0" w:space="0" w:color="auto"/>
        <w:right w:val="none" w:sz="0" w:space="0" w:color="auto"/>
      </w:divBdr>
      <w:divsChild>
        <w:div w:id="1785031590">
          <w:marLeft w:val="0"/>
          <w:marRight w:val="0"/>
          <w:marTop w:val="75"/>
          <w:marBottom w:val="75"/>
          <w:divBdr>
            <w:top w:val="none" w:sz="0" w:space="0" w:color="auto"/>
            <w:left w:val="none" w:sz="0" w:space="0" w:color="auto"/>
            <w:bottom w:val="none" w:sz="0" w:space="0" w:color="auto"/>
            <w:right w:val="none" w:sz="0" w:space="0" w:color="auto"/>
          </w:divBdr>
          <w:divsChild>
            <w:div w:id="1951740842">
              <w:marLeft w:val="0"/>
              <w:marRight w:val="300"/>
              <w:marTop w:val="0"/>
              <w:marBottom w:val="0"/>
              <w:divBdr>
                <w:top w:val="single" w:sz="24" w:space="4" w:color="FFFFFF"/>
                <w:left w:val="none" w:sz="0" w:space="8" w:color="FFFFFF"/>
                <w:bottom w:val="single" w:sz="24" w:space="4" w:color="FFFFFF"/>
                <w:right w:val="single" w:sz="48" w:space="15" w:color="FFFFFF"/>
              </w:divBdr>
            </w:div>
            <w:div w:id="3632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aklodgeschool.org/PDF%20Content/SCERTS%20at%20Oak%20Lodge.pdf"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EC8E2E45F7E478C1BDB06706EF3FF" ma:contentTypeVersion="14" ma:contentTypeDescription="Create a new document." ma:contentTypeScope="" ma:versionID="6b7b4c1a58cf3fc06b7e0bfd840ea913">
  <xsd:schema xmlns:xsd="http://www.w3.org/2001/XMLSchema" xmlns:xs="http://www.w3.org/2001/XMLSchema" xmlns:p="http://schemas.microsoft.com/office/2006/metadata/properties" xmlns:ns2="7d5c9291-3a1c-4819-a926-ce8342a4fa6b" xmlns:ns3="65f1847e-a08d-48b7-92b7-622795f326b0" targetNamespace="http://schemas.microsoft.com/office/2006/metadata/properties" ma:root="true" ma:fieldsID="0e4181cdb570515ca749b71690ce7105" ns2:_="" ns3:_="">
    <xsd:import namespace="7d5c9291-3a1c-4819-a926-ce8342a4fa6b"/>
    <xsd:import namespace="65f1847e-a08d-48b7-92b7-622795f32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c9291-3a1c-4819-a926-ce8342a4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1847e-a08d-48b7-92b7-622795f326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09480-4220-4906-8BE6-EB56D252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c9291-3a1c-4819-a926-ce8342a4fa6b"/>
    <ds:schemaRef ds:uri="65f1847e-a08d-48b7-92b7-622795f32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29EFE-3E30-4228-9A4D-7887F011067E}">
  <ds:schemaRefs>
    <ds:schemaRef ds:uri="http://schemas.microsoft.com/sharepoint/v3/contenttype/forms"/>
  </ds:schemaRefs>
</ds:datastoreItem>
</file>

<file path=customXml/itemProps3.xml><?xml version="1.0" encoding="utf-8"?>
<ds:datastoreItem xmlns:ds="http://schemas.openxmlformats.org/officeDocument/2006/customXml" ds:itemID="{BCFCB99D-AB8C-4A99-820C-DFF93ECAB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Oak Lodge School</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walker</dc:creator>
  <cp:lastModifiedBy>adobbin.302</cp:lastModifiedBy>
  <cp:revision>2</cp:revision>
  <cp:lastPrinted>2021-06-07T09:43:00Z</cp:lastPrinted>
  <dcterms:created xsi:type="dcterms:W3CDTF">2023-05-25T10:24:00Z</dcterms:created>
  <dcterms:modified xsi:type="dcterms:W3CDTF">2023-05-25T10:24:00Z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0x0101009C9EC8E2E45F7E478C1BDB06706EF3FF</vt:lpwstr>
  </property>
</Properties>
</file>