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AF" w:rsidRPr="00C33AC2" w:rsidRDefault="00C06DAF" w:rsidP="00C06DAF">
      <w:pPr>
        <w:pStyle w:val="NoSpacing"/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224AAAF" wp14:editId="53B4BBF0">
            <wp:simplePos x="0" y="0"/>
            <wp:positionH relativeFrom="margin">
              <wp:align>right</wp:align>
            </wp:positionH>
            <wp:positionV relativeFrom="paragraph">
              <wp:posOffset>-302791</wp:posOffset>
            </wp:positionV>
            <wp:extent cx="863600" cy="863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27 recreate vector logo V2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9AC127" wp14:editId="66F0D347">
            <wp:simplePos x="0" y="0"/>
            <wp:positionH relativeFrom="margin">
              <wp:posOffset>113665</wp:posOffset>
            </wp:positionH>
            <wp:positionV relativeFrom="paragraph">
              <wp:posOffset>-299606</wp:posOffset>
            </wp:positionV>
            <wp:extent cx="863600" cy="86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27 recreate vector logo V2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AC2">
        <w:rPr>
          <w:b/>
        </w:rPr>
        <w:t>HARDWICK AND CAMBOURNE COMMUNITY PRIMARY SCHOOL</w:t>
      </w:r>
    </w:p>
    <w:p w:rsidR="00FD133C" w:rsidRDefault="00FD133C"/>
    <w:p w:rsidR="00C06DAF" w:rsidRDefault="00C06DAF"/>
    <w:p w:rsidR="00C06DAF" w:rsidRDefault="00C06DAF">
      <w:r w:rsidRPr="00C06DAF">
        <w:rPr>
          <w:b/>
        </w:rPr>
        <w:t>PERSONAL SPECIFICATION:</w:t>
      </w:r>
      <w:r>
        <w:t xml:space="preserve"> SEND Classroom 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C06DAF" w:rsidTr="007E5542">
        <w:tc>
          <w:tcPr>
            <w:tcW w:w="2122" w:type="dxa"/>
          </w:tcPr>
          <w:p w:rsidR="00C06DAF" w:rsidRPr="00C06DAF" w:rsidRDefault="00C06DAF">
            <w:pPr>
              <w:rPr>
                <w:b/>
              </w:rPr>
            </w:pPr>
            <w:r w:rsidRPr="00C06DAF">
              <w:rPr>
                <w:b/>
              </w:rPr>
              <w:t>Requirement</w:t>
            </w:r>
          </w:p>
        </w:tc>
        <w:tc>
          <w:tcPr>
            <w:tcW w:w="3888" w:type="dxa"/>
          </w:tcPr>
          <w:p w:rsidR="00C06DAF" w:rsidRPr="00C06DAF" w:rsidRDefault="00C06DAF">
            <w:pPr>
              <w:rPr>
                <w:b/>
              </w:rPr>
            </w:pPr>
            <w:r w:rsidRPr="00C06DAF">
              <w:rPr>
                <w:b/>
              </w:rPr>
              <w:t>Essential</w:t>
            </w:r>
          </w:p>
        </w:tc>
        <w:tc>
          <w:tcPr>
            <w:tcW w:w="3006" w:type="dxa"/>
          </w:tcPr>
          <w:p w:rsidR="00C06DAF" w:rsidRPr="00C06DAF" w:rsidRDefault="00C06DAF">
            <w:pPr>
              <w:rPr>
                <w:b/>
              </w:rPr>
            </w:pPr>
            <w:r w:rsidRPr="00C06DAF">
              <w:rPr>
                <w:b/>
              </w:rPr>
              <w:t>Desirable</w:t>
            </w:r>
          </w:p>
        </w:tc>
      </w:tr>
      <w:tr w:rsidR="00C06DAF" w:rsidTr="007E5542">
        <w:tc>
          <w:tcPr>
            <w:tcW w:w="2122" w:type="dxa"/>
          </w:tcPr>
          <w:p w:rsidR="00C06DAF" w:rsidRPr="00C06DAF" w:rsidRDefault="00C06DAF">
            <w:pPr>
              <w:rPr>
                <w:b/>
              </w:rPr>
            </w:pPr>
            <w:r w:rsidRPr="00C06DAF">
              <w:rPr>
                <w:b/>
              </w:rPr>
              <w:t>Qualifications</w:t>
            </w:r>
          </w:p>
        </w:tc>
        <w:tc>
          <w:tcPr>
            <w:tcW w:w="3888" w:type="dxa"/>
          </w:tcPr>
          <w:p w:rsidR="00C06DAF" w:rsidRDefault="00C06DAF">
            <w:r>
              <w:t>Q</w:t>
            </w:r>
            <w:r>
              <w:t xml:space="preserve">TS Status </w:t>
            </w:r>
          </w:p>
          <w:p w:rsidR="00C06DAF" w:rsidRDefault="00C06DAF">
            <w:r>
              <w:t>Relevant training and primary experience</w:t>
            </w:r>
          </w:p>
          <w:p w:rsidR="007E5542" w:rsidRDefault="007E5542">
            <w:r>
              <w:t>Committed to personal development</w:t>
            </w:r>
          </w:p>
        </w:tc>
        <w:tc>
          <w:tcPr>
            <w:tcW w:w="3006" w:type="dxa"/>
          </w:tcPr>
          <w:p w:rsidR="00C06DAF" w:rsidRDefault="00C06DAF">
            <w:bookmarkStart w:id="0" w:name="_GoBack"/>
            <w:bookmarkEnd w:id="0"/>
            <w:r>
              <w:t>Working towards or desire to work toward</w:t>
            </w:r>
            <w:r w:rsidR="007E5542">
              <w:t>s</w:t>
            </w:r>
            <w:r>
              <w:t xml:space="preserve"> NASENCO</w:t>
            </w:r>
          </w:p>
        </w:tc>
      </w:tr>
      <w:tr w:rsidR="00C06DAF" w:rsidTr="007E5542">
        <w:tc>
          <w:tcPr>
            <w:tcW w:w="2122" w:type="dxa"/>
          </w:tcPr>
          <w:p w:rsidR="00C06DAF" w:rsidRPr="00C06DAF" w:rsidRDefault="00C06DAF">
            <w:pPr>
              <w:rPr>
                <w:b/>
              </w:rPr>
            </w:pPr>
            <w:r w:rsidRPr="00C06DAF">
              <w:rPr>
                <w:b/>
              </w:rPr>
              <w:t>Knowledge and Understanding</w:t>
            </w:r>
          </w:p>
        </w:tc>
        <w:tc>
          <w:tcPr>
            <w:tcW w:w="3888" w:type="dxa"/>
          </w:tcPr>
          <w:p w:rsidR="00C06DAF" w:rsidRDefault="00C06DAF">
            <w:r>
              <w:t xml:space="preserve">A thorough knowledge of the National/EYFS Curriculum, and how it can be used to deliver a rich, diverse and enjoyable learning experience for all children. </w:t>
            </w:r>
          </w:p>
          <w:p w:rsidR="00C06DAF" w:rsidRDefault="00C06DAF">
            <w:r>
              <w:t>Competence in the use and application of IT.</w:t>
            </w:r>
          </w:p>
        </w:tc>
        <w:tc>
          <w:tcPr>
            <w:tcW w:w="3006" w:type="dxa"/>
          </w:tcPr>
          <w:p w:rsidR="00C06DAF" w:rsidRDefault="00C06DAF" w:rsidP="00C06DAF">
            <w:r>
              <w:t>Knowledge and understanding of different teaching styles</w:t>
            </w:r>
            <w:r>
              <w:t xml:space="preserve">, and child-centred and cross </w:t>
            </w:r>
            <w:r>
              <w:t>curricular teaching.</w:t>
            </w:r>
          </w:p>
        </w:tc>
      </w:tr>
      <w:tr w:rsidR="00C06DAF" w:rsidTr="007E5542">
        <w:tc>
          <w:tcPr>
            <w:tcW w:w="2122" w:type="dxa"/>
          </w:tcPr>
          <w:p w:rsidR="00C06DAF" w:rsidRPr="00C06DAF" w:rsidRDefault="00C06DAF">
            <w:pPr>
              <w:rPr>
                <w:b/>
              </w:rPr>
            </w:pPr>
            <w:r w:rsidRPr="00C06DAF">
              <w:rPr>
                <w:b/>
              </w:rPr>
              <w:t>Teaching Skills</w:t>
            </w:r>
          </w:p>
        </w:tc>
        <w:tc>
          <w:tcPr>
            <w:tcW w:w="3888" w:type="dxa"/>
          </w:tcPr>
          <w:p w:rsidR="00C06DAF" w:rsidRDefault="00C06DAF">
            <w:r>
              <w:t>E</w:t>
            </w:r>
            <w:r>
              <w:t>vidence of the ability to work collab</w:t>
            </w:r>
            <w:r>
              <w:t>oratively within a team</w:t>
            </w:r>
            <w:r>
              <w:t xml:space="preserve"> environment. </w:t>
            </w:r>
          </w:p>
          <w:p w:rsidR="00C06DAF" w:rsidRDefault="00C06DAF">
            <w:r>
              <w:t>Effective communication skills and an ability to inspire and motivate pupils to learn. Evidence of ability to meet the diverse needs o</w:t>
            </w:r>
            <w:r>
              <w:t xml:space="preserve">f </w:t>
            </w:r>
            <w:r>
              <w:t xml:space="preserve">children. </w:t>
            </w:r>
          </w:p>
          <w:p w:rsidR="00C06DAF" w:rsidRPr="00C06DAF" w:rsidRDefault="00C06DAF" w:rsidP="00C06DAF">
            <w:pPr>
              <w:pStyle w:val="NoSpacing"/>
            </w:pPr>
            <w:r w:rsidRPr="00C06DAF">
              <w:t>Good understanding of effective procedures for managing and promoting positive</w:t>
            </w:r>
            <w:r w:rsidRPr="00C06DAF">
              <w:t xml:space="preserve"> </w:t>
            </w:r>
            <w:r w:rsidRPr="00C06DAF">
              <w:t>behaviour among pupils.</w:t>
            </w:r>
          </w:p>
          <w:p w:rsidR="00C06DAF" w:rsidRDefault="00C06DAF"/>
          <w:p w:rsidR="00C06DAF" w:rsidRDefault="00C06DAF"/>
        </w:tc>
        <w:tc>
          <w:tcPr>
            <w:tcW w:w="3006" w:type="dxa"/>
          </w:tcPr>
          <w:p w:rsidR="00C06DAF" w:rsidRDefault="00C06DAF" w:rsidP="00C06DAF">
            <w:r>
              <w:t>Experience</w:t>
            </w:r>
            <w:r>
              <w:t xml:space="preserve"> of working with children with a range of SEND needs</w:t>
            </w:r>
          </w:p>
          <w:p w:rsidR="00C06DAF" w:rsidRDefault="00C06DAF">
            <w:r>
              <w:t>E</w:t>
            </w:r>
            <w:r>
              <w:t>xperience of leading a curriculum area.</w:t>
            </w:r>
          </w:p>
        </w:tc>
      </w:tr>
      <w:tr w:rsidR="00C06DAF" w:rsidTr="007E5542">
        <w:tc>
          <w:tcPr>
            <w:tcW w:w="2122" w:type="dxa"/>
          </w:tcPr>
          <w:p w:rsidR="00C06DAF" w:rsidRPr="00C06DAF" w:rsidRDefault="00C06DAF">
            <w:pPr>
              <w:rPr>
                <w:b/>
              </w:rPr>
            </w:pPr>
            <w:r w:rsidRPr="00C06DAF">
              <w:rPr>
                <w:b/>
              </w:rPr>
              <w:t>Interpersonal Skills</w:t>
            </w:r>
          </w:p>
        </w:tc>
        <w:tc>
          <w:tcPr>
            <w:tcW w:w="3888" w:type="dxa"/>
          </w:tcPr>
          <w:p w:rsidR="00C06DAF" w:rsidRDefault="00C06DAF">
            <w:r>
              <w:t xml:space="preserve">Good inter-personal skills and ability to work in partnership with all staff, teaching and support, governors and parents. </w:t>
            </w:r>
          </w:p>
          <w:p w:rsidR="00C06DAF" w:rsidRDefault="00C06DAF">
            <w:r>
              <w:t xml:space="preserve">Evidence of organisational skills; the ability to be calm under pressure, to use own initiative and to meet deadlines. </w:t>
            </w:r>
          </w:p>
          <w:p w:rsidR="007E5542" w:rsidRDefault="00C06DAF">
            <w:r>
              <w:t xml:space="preserve">Flexibility and willingness to be involved in the school and see the school as a community. </w:t>
            </w:r>
          </w:p>
          <w:p w:rsidR="00C06DAF" w:rsidRDefault="00C06DAF">
            <w:r>
              <w:t>Energy, enthusiasm, adaptability and good humour.</w:t>
            </w:r>
          </w:p>
        </w:tc>
        <w:tc>
          <w:tcPr>
            <w:tcW w:w="3006" w:type="dxa"/>
          </w:tcPr>
          <w:p w:rsidR="00C06DAF" w:rsidRDefault="00C06DAF"/>
        </w:tc>
      </w:tr>
    </w:tbl>
    <w:p w:rsidR="00C06DAF" w:rsidRDefault="00C06DAF"/>
    <w:sectPr w:rsidR="00C06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AF"/>
    <w:rsid w:val="007E5542"/>
    <w:rsid w:val="00C06DAF"/>
    <w:rsid w:val="00FD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2A07"/>
  <w15:chartTrackingRefBased/>
  <w15:docId w15:val="{21E45D33-C213-4F90-BEA3-AA275BD4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DAF"/>
    <w:pPr>
      <w:spacing w:after="0" w:line="240" w:lineRule="auto"/>
    </w:pPr>
  </w:style>
  <w:style w:type="table" w:styleId="TableGrid">
    <w:name w:val="Table Grid"/>
    <w:basedOn w:val="TableNormal"/>
    <w:uiPriority w:val="39"/>
    <w:rsid w:val="00C0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Thompson</dc:creator>
  <cp:keywords/>
  <dc:description/>
  <cp:lastModifiedBy>Cate Thompson</cp:lastModifiedBy>
  <cp:revision>1</cp:revision>
  <dcterms:created xsi:type="dcterms:W3CDTF">2024-03-26T14:10:00Z</dcterms:created>
  <dcterms:modified xsi:type="dcterms:W3CDTF">2024-03-26T14:46:00Z</dcterms:modified>
</cp:coreProperties>
</file>