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42" w:rsidRPr="00774CF7" w:rsidRDefault="00587C0B" w:rsidP="008F0842">
      <w:pPr>
        <w:tabs>
          <w:tab w:val="left" w:pos="6675"/>
        </w:tabs>
        <w:rPr>
          <w:sz w:val="36"/>
          <w:szCs w:val="36"/>
        </w:rPr>
      </w:pPr>
      <w:r>
        <w:rPr>
          <w:noProof/>
          <w:color w:val="FF0000"/>
          <w:lang w:eastAsia="en-GB"/>
        </w:rPr>
        <w:drawing>
          <wp:anchor distT="0" distB="0" distL="114300" distR="114300" simplePos="0" relativeHeight="251659264" behindDoc="1" locked="0" layoutInCell="1" allowOverlap="1" wp14:anchorId="21D9C3CA" wp14:editId="3A38E763">
            <wp:simplePos x="0" y="0"/>
            <wp:positionH relativeFrom="column">
              <wp:posOffset>4056434</wp:posOffset>
            </wp:positionH>
            <wp:positionV relativeFrom="paragraph">
              <wp:posOffset>-116732</wp:posOffset>
            </wp:positionV>
            <wp:extent cx="1295400" cy="666750"/>
            <wp:effectExtent l="0" t="0" r="0" b="0"/>
            <wp:wrapNone/>
            <wp:docPr id="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4" t="6735" r="8429" b="26840"/>
                    <a:stretch/>
                  </pic:blipFill>
                  <pic:spPr bwMode="auto">
                    <a:xfrm>
                      <a:off x="0" y="0"/>
                      <a:ext cx="1295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842" w:rsidRPr="00774CF7">
        <w:t xml:space="preserve"> </w:t>
      </w:r>
      <w:r w:rsidR="008F0842">
        <w:t xml:space="preserve"> </w:t>
      </w:r>
      <w:r w:rsidR="008F0842">
        <w:rPr>
          <w:b/>
          <w:sz w:val="36"/>
          <w:szCs w:val="36"/>
        </w:rPr>
        <w:t xml:space="preserve">Job Description </w:t>
      </w:r>
      <w:r w:rsidR="00DD2803">
        <w:rPr>
          <w:b/>
          <w:sz w:val="36"/>
          <w:szCs w:val="36"/>
        </w:rPr>
        <w:t>Early Years SEND</w:t>
      </w:r>
      <w:r w:rsidR="008F0842">
        <w:rPr>
          <w:b/>
          <w:sz w:val="36"/>
          <w:szCs w:val="36"/>
        </w:rPr>
        <w:t xml:space="preserve"> Teacher</w:t>
      </w:r>
      <w:r w:rsidR="008F0842" w:rsidRPr="00774CF7">
        <w:rPr>
          <w:b/>
          <w:sz w:val="36"/>
          <w:szCs w:val="36"/>
        </w:rPr>
        <w:tab/>
      </w:r>
    </w:p>
    <w:p w:rsidR="008F0842" w:rsidRPr="00774CF7" w:rsidRDefault="008F0842" w:rsidP="008F0842"/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3"/>
        <w:gridCol w:w="6794"/>
      </w:tblGrid>
      <w:tr w:rsidR="008F0842" w:rsidRPr="00774CF7" w:rsidTr="00E46D7C">
        <w:trPr>
          <w:cantSplit/>
          <w:trHeight w:val="235"/>
        </w:trPr>
        <w:tc>
          <w:tcPr>
            <w:tcW w:w="1020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  <w:hideMark/>
          </w:tcPr>
          <w:p w:rsidR="008F0842" w:rsidRPr="00774CF7" w:rsidRDefault="008F0842" w:rsidP="00E46D7C">
            <w:pPr>
              <w:keepNext/>
              <w:autoSpaceDN w:val="0"/>
              <w:spacing w:after="0" w:line="240" w:lineRule="auto"/>
              <w:ind w:left="34"/>
              <w:jc w:val="both"/>
              <w:outlineLvl w:val="4"/>
              <w:rPr>
                <w:rFonts w:ascii="Arial" w:eastAsia="Times New Roman" w:hAnsi="Arial" w:cs="Arial"/>
                <w:b/>
                <w:sz w:val="28"/>
                <w:lang w:val="en-US"/>
              </w:rPr>
            </w:pPr>
            <w:r w:rsidRPr="00774CF7">
              <w:rPr>
                <w:rFonts w:ascii="Arial" w:eastAsia="Times New Roman" w:hAnsi="Arial" w:cs="Arial"/>
                <w:b/>
                <w:sz w:val="28"/>
                <w:lang w:val="en-US"/>
              </w:rPr>
              <w:t>Employment details</w:t>
            </w:r>
            <w:bookmarkStart w:id="0" w:name="_GoBack"/>
            <w:bookmarkEnd w:id="0"/>
          </w:p>
          <w:p w:rsidR="008F0842" w:rsidRPr="00774CF7" w:rsidRDefault="008F0842" w:rsidP="00E46D7C">
            <w:pPr>
              <w:jc w:val="both"/>
              <w:rPr>
                <w:rFonts w:cs="Arial"/>
              </w:rPr>
            </w:pPr>
          </w:p>
        </w:tc>
      </w:tr>
      <w:tr w:rsidR="008F0842" w:rsidRPr="00774CF7" w:rsidTr="00E46D7C">
        <w:trPr>
          <w:cantSplit/>
          <w:trHeight w:val="340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42" w:rsidRPr="00774CF7" w:rsidRDefault="008F0842" w:rsidP="00E46D7C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Name: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42" w:rsidRDefault="008F0842" w:rsidP="00E46D7C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Signed:                                                                         Date:</w:t>
            </w:r>
          </w:p>
        </w:tc>
      </w:tr>
      <w:tr w:rsidR="008F0842" w:rsidRPr="00774CF7" w:rsidTr="00E46D7C">
        <w:trPr>
          <w:cantSplit/>
          <w:trHeight w:val="340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Pr="00774CF7" w:rsidRDefault="008F0842" w:rsidP="00E46D7C">
            <w:pPr>
              <w:jc w:val="both"/>
              <w:rPr>
                <w:rFonts w:cs="Arial"/>
                <w:bCs/>
              </w:rPr>
            </w:pPr>
            <w:r w:rsidRPr="00774CF7">
              <w:rPr>
                <w:rFonts w:cs="Arial"/>
                <w:bCs/>
              </w:rPr>
              <w:t>Job title: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Pr="00774CF7" w:rsidRDefault="00DD2803" w:rsidP="00E46D7C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SEND Early Years Teacher</w:t>
            </w:r>
          </w:p>
        </w:tc>
      </w:tr>
      <w:tr w:rsidR="008F0842" w:rsidRPr="00774CF7" w:rsidTr="00E46D7C">
        <w:trPr>
          <w:cantSplit/>
          <w:trHeight w:val="350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Pr="00774CF7" w:rsidRDefault="008F0842" w:rsidP="00E46D7C">
            <w:pPr>
              <w:jc w:val="both"/>
              <w:rPr>
                <w:rFonts w:cs="Arial"/>
                <w:bCs/>
              </w:rPr>
            </w:pPr>
            <w:r w:rsidRPr="00774CF7">
              <w:rPr>
                <w:rFonts w:cs="Arial"/>
                <w:bCs/>
              </w:rPr>
              <w:t>Reports to (job title):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Pr="00774CF7" w:rsidRDefault="008F0842" w:rsidP="00E46D7C">
            <w:pPr>
              <w:jc w:val="both"/>
              <w:rPr>
                <w:rFonts w:cs="Arial"/>
                <w:b/>
                <w:bCs/>
              </w:rPr>
            </w:pPr>
            <w:r w:rsidRPr="00774CF7">
              <w:rPr>
                <w:rFonts w:cs="Arial"/>
                <w:b/>
                <w:bCs/>
              </w:rPr>
              <w:t>Head Teacher</w:t>
            </w:r>
          </w:p>
        </w:tc>
      </w:tr>
      <w:tr w:rsidR="008F0842" w:rsidRPr="00774CF7" w:rsidTr="00E46D7C">
        <w:trPr>
          <w:cantSplit/>
          <w:trHeight w:val="350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Pr="00774CF7" w:rsidRDefault="008F0842" w:rsidP="00E46D7C">
            <w:pPr>
              <w:jc w:val="both"/>
              <w:rPr>
                <w:rFonts w:cs="Arial"/>
                <w:bCs/>
              </w:rPr>
            </w:pPr>
            <w:r w:rsidRPr="00774CF7">
              <w:rPr>
                <w:rFonts w:cs="Arial"/>
                <w:bCs/>
              </w:rPr>
              <w:t>Level and scale point: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Pr="00774CF7" w:rsidRDefault="00587C0B" w:rsidP="00E46D7C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Negotiable</w:t>
            </w:r>
          </w:p>
        </w:tc>
      </w:tr>
    </w:tbl>
    <w:p w:rsidR="008F0842" w:rsidRPr="008F0842" w:rsidRDefault="008F0842" w:rsidP="008F0842">
      <w:pPr>
        <w:spacing w:after="120"/>
        <w:jc w:val="both"/>
        <w:rPr>
          <w:sz w:val="28"/>
          <w:szCs w:val="28"/>
        </w:rPr>
      </w:pPr>
    </w:p>
    <w:p w:rsidR="008F0842" w:rsidRPr="008F0842" w:rsidRDefault="008F0842" w:rsidP="008F0842">
      <w:pPr>
        <w:spacing w:after="120"/>
        <w:jc w:val="both"/>
        <w:rPr>
          <w:rFonts w:cs="Arial"/>
          <w:b/>
          <w:sz w:val="28"/>
          <w:szCs w:val="28"/>
        </w:rPr>
      </w:pPr>
      <w:r w:rsidRPr="008F0842">
        <w:rPr>
          <w:rFonts w:cs="Arial"/>
          <w:b/>
          <w:sz w:val="28"/>
          <w:szCs w:val="28"/>
        </w:rPr>
        <w:t xml:space="preserve">Main duties/responsibilities </w:t>
      </w:r>
    </w:p>
    <w:tbl>
      <w:tblPr>
        <w:tblStyle w:val="TableGrid"/>
        <w:tblW w:w="10205" w:type="dxa"/>
        <w:tblInd w:w="-459" w:type="dxa"/>
        <w:tblLook w:val="04A0" w:firstRow="1" w:lastRow="0" w:firstColumn="1" w:lastColumn="0" w:noHBand="0" w:noVBand="1"/>
      </w:tblPr>
      <w:tblGrid>
        <w:gridCol w:w="10205"/>
      </w:tblGrid>
      <w:tr w:rsidR="008F0842" w:rsidTr="008F0842">
        <w:trPr>
          <w:trHeight w:val="51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0842" w:rsidRDefault="008F0842">
            <w:pPr>
              <w:jc w:val="center"/>
              <w:rPr>
                <w:rFonts w:ascii="Arial" w:eastAsiaTheme="minorEastAsia" w:hAnsi="Arial" w:cs="Arial"/>
                <w:b/>
                <w:szCs w:val="24"/>
              </w:rPr>
            </w:pPr>
            <w:r>
              <w:rPr>
                <w:rFonts w:cs="Arial"/>
                <w:b/>
              </w:rPr>
              <w:t>General duties</w:t>
            </w:r>
          </w:p>
        </w:tc>
      </w:tr>
      <w:tr w:rsidR="008F0842" w:rsidTr="008F0842">
        <w:trPr>
          <w:trHeight w:val="674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Play an active role in the progress and wellbeing of pupils within any class or group to which they are assigned.</w:t>
            </w:r>
          </w:p>
        </w:tc>
      </w:tr>
      <w:tr w:rsidR="008F0842" w:rsidTr="008F0842">
        <w:trPr>
          <w:trHeight w:val="556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Implement the school’s schemes of work, and comply with school policies and procedures, in particular those relating to the wellbeing and safeguarding of children.</w:t>
            </w:r>
          </w:p>
        </w:tc>
      </w:tr>
      <w:tr w:rsidR="008F0842" w:rsidTr="008F0842">
        <w:trPr>
          <w:trHeight w:val="691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Attend staff meetings, inset days, parents’ evenings, parent consultation meetings, and any other functions or meetings required.</w:t>
            </w:r>
          </w:p>
        </w:tc>
      </w:tr>
      <w:tr w:rsidR="008F0842" w:rsidTr="008F0842">
        <w:trPr>
          <w:trHeight w:val="56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>
            <w:pPr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Assist with the organisation of, and participate in, extra-curricular activities.</w:t>
            </w:r>
          </w:p>
        </w:tc>
      </w:tr>
      <w:tr w:rsidR="008F0842" w:rsidTr="008F0842">
        <w:trPr>
          <w:trHeight w:val="691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Work with year group members</w:t>
            </w:r>
            <w:r>
              <w:rPr>
                <w:rFonts w:cs="Arial"/>
                <w:color w:val="4BACC6" w:themeColor="accent5"/>
              </w:rPr>
              <w:t xml:space="preserve"> </w:t>
            </w:r>
            <w:r>
              <w:rPr>
                <w:rFonts w:cs="Arial"/>
              </w:rPr>
              <w:t>wherever possible, e.g. attendance at departmental meetings, and in preparation and displays of work.</w:t>
            </w:r>
          </w:p>
        </w:tc>
      </w:tr>
      <w:tr w:rsidR="008F0842" w:rsidTr="008F0842">
        <w:trPr>
          <w:trHeight w:val="56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Take responsibility for their CPD, and keep up-to-date with developments relating to subject matter.</w:t>
            </w:r>
          </w:p>
        </w:tc>
      </w:tr>
      <w:tr w:rsidR="008F0842" w:rsidTr="008F0842">
        <w:trPr>
          <w:trHeight w:val="609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 xml:space="preserve">Establish effective working relationships with colleagues, and set a good example for pupils through a high level of professionalism. </w:t>
            </w:r>
          </w:p>
        </w:tc>
      </w:tr>
      <w:tr w:rsidR="008F0842" w:rsidTr="008F0842">
        <w:trPr>
          <w:trHeight w:val="609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Participate in any appraisal arrangements made by the school which relate to their performance and that of other teachers.</w:t>
            </w:r>
          </w:p>
        </w:tc>
      </w:tr>
    </w:tbl>
    <w:p w:rsidR="008F0842" w:rsidRDefault="008F0842" w:rsidP="008F0842">
      <w:pPr>
        <w:rPr>
          <w:rFonts w:cs="Arial"/>
          <w:b/>
        </w:rPr>
        <w:sectPr w:rsidR="008F0842">
          <w:footerReference w:type="default" r:id="rId7"/>
          <w:pgSz w:w="11906" w:h="16838"/>
          <w:pgMar w:top="1247" w:right="1440" w:bottom="1440" w:left="1440" w:header="737" w:footer="708" w:gutter="0"/>
          <w:cols w:space="720"/>
        </w:sectPr>
      </w:pPr>
    </w:p>
    <w:tbl>
      <w:tblPr>
        <w:tblStyle w:val="TableGrid"/>
        <w:tblW w:w="10205" w:type="dxa"/>
        <w:tblInd w:w="-459" w:type="dxa"/>
        <w:tblLook w:val="04A0" w:firstRow="1" w:lastRow="0" w:firstColumn="1" w:lastColumn="0" w:noHBand="0" w:noVBand="1"/>
      </w:tblPr>
      <w:tblGrid>
        <w:gridCol w:w="10205"/>
      </w:tblGrid>
      <w:tr w:rsidR="008F0842" w:rsidTr="008F0842">
        <w:trPr>
          <w:trHeight w:val="51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0842" w:rsidRDefault="008F0842">
            <w:pPr>
              <w:jc w:val="center"/>
              <w:rPr>
                <w:rFonts w:ascii="Arial" w:eastAsiaTheme="minorEastAsia" w:hAnsi="Arial" w:cs="Arial"/>
                <w:b/>
                <w:szCs w:val="24"/>
              </w:rPr>
            </w:pPr>
            <w:r>
              <w:rPr>
                <w:rFonts w:cs="Arial"/>
                <w:b/>
              </w:rPr>
              <w:lastRenderedPageBreak/>
              <w:t xml:space="preserve">Planning </w:t>
            </w:r>
          </w:p>
        </w:tc>
      </w:tr>
      <w:tr w:rsidR="008F0842" w:rsidTr="008F0842">
        <w:trPr>
          <w:trHeight w:val="624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DD2803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Plan specific learning activities linked to the needs of children in the group</w:t>
            </w:r>
          </w:p>
        </w:tc>
      </w:tr>
      <w:tr w:rsidR="008F0842" w:rsidTr="008F0842">
        <w:trPr>
          <w:trHeight w:val="63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DD2803" w:rsidP="00DD2803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Set appropriate expectations for pupils’ learning, setting clear targets for pupils’ learning based on prior attainment</w:t>
            </w:r>
          </w:p>
        </w:tc>
      </w:tr>
      <w:tr w:rsidR="008F0842" w:rsidTr="008F0842">
        <w:trPr>
          <w:trHeight w:val="624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DD2803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ascii="Arial" w:eastAsiaTheme="minorEastAsia" w:hAnsi="Arial" w:cs="Arial"/>
                <w:szCs w:val="24"/>
              </w:rPr>
              <w:t xml:space="preserve">Adapt provision as required to ensure all SEND learners’ needs are met. </w:t>
            </w:r>
          </w:p>
        </w:tc>
      </w:tr>
      <w:tr w:rsidR="008F0842" w:rsidTr="008F0842">
        <w:trPr>
          <w:trHeight w:val="572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DD2803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Incorporate the use of resources into lesson plans, ensuring that equipment is in good working order and suitable for teaching use, and that resources are used effectively.</w:t>
            </w:r>
          </w:p>
        </w:tc>
      </w:tr>
      <w:tr w:rsidR="008F0842" w:rsidTr="008F0842">
        <w:trPr>
          <w:trHeight w:val="51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0842" w:rsidRDefault="008F0842">
            <w:pPr>
              <w:jc w:val="center"/>
              <w:rPr>
                <w:rFonts w:ascii="Arial" w:eastAsiaTheme="minorEastAsia" w:hAnsi="Arial" w:cs="Arial"/>
                <w:b/>
                <w:szCs w:val="24"/>
              </w:rPr>
            </w:pPr>
            <w:r>
              <w:rPr>
                <w:rFonts w:cs="Arial"/>
                <w:b/>
              </w:rPr>
              <w:t>Teaching</w:t>
            </w:r>
          </w:p>
        </w:tc>
      </w:tr>
      <w:tr w:rsidR="008F0842" w:rsidTr="008F0842">
        <w:trPr>
          <w:trHeight w:val="624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 xml:space="preserve">Implement and deliver an appropriately broad, balanced, relevant and differentiated curriculum for the specified subject area, building on pupils’ prior knowledge. </w:t>
            </w:r>
          </w:p>
        </w:tc>
      </w:tr>
      <w:tr w:rsidR="008F0842" w:rsidTr="008F0842">
        <w:trPr>
          <w:trHeight w:val="624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Deliver lessons appropriate to pupils’ different abilities and educational needs, ensuring that they are all able to progress to their potential.</w:t>
            </w:r>
          </w:p>
        </w:tc>
      </w:tr>
      <w:tr w:rsidR="008F0842" w:rsidTr="008F0842">
        <w:trPr>
          <w:trHeight w:val="606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 w:rsidP="00DD2803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 xml:space="preserve">Monitor and support the overall progress and development of the pupils within the class/classes in line with </w:t>
            </w:r>
            <w:r w:rsidR="00DD2803">
              <w:rPr>
                <w:rFonts w:cs="Arial"/>
              </w:rPr>
              <w:t xml:space="preserve">Early Years </w:t>
            </w:r>
            <w:r>
              <w:rPr>
                <w:rFonts w:cs="Arial"/>
              </w:rPr>
              <w:t>requirements.</w:t>
            </w:r>
          </w:p>
        </w:tc>
      </w:tr>
      <w:tr w:rsidR="008F0842" w:rsidTr="008F0842">
        <w:trPr>
          <w:trHeight w:val="558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DD2803" w:rsidP="00DD2803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 xml:space="preserve">Provide oral and written assessments and </w:t>
            </w:r>
            <w:r w:rsidR="008F0842">
              <w:rPr>
                <w:rFonts w:cs="Arial"/>
              </w:rPr>
              <w:t xml:space="preserve"> reports </w:t>
            </w:r>
            <w:r>
              <w:rPr>
                <w:rFonts w:cs="Arial"/>
              </w:rPr>
              <w:t>to parents and external agencies as requested</w:t>
            </w:r>
          </w:p>
        </w:tc>
      </w:tr>
      <w:tr w:rsidR="008F0842" w:rsidTr="008F0842">
        <w:trPr>
          <w:trHeight w:val="558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DD2803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Use Tapestry to create an online learning journal for children</w:t>
            </w:r>
          </w:p>
        </w:tc>
      </w:tr>
      <w:tr w:rsidR="008F0842" w:rsidTr="008F0842">
        <w:trPr>
          <w:trHeight w:val="538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Use assessments of pupils’ progress to inform future teaching.</w:t>
            </w:r>
          </w:p>
        </w:tc>
      </w:tr>
      <w:tr w:rsidR="008F0842" w:rsidTr="008F0842">
        <w:trPr>
          <w:trHeight w:val="687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Prepare informative and constructive written reports for parents which identify how each pupil is performing, and how they can improve within the classroom.</w:t>
            </w:r>
          </w:p>
        </w:tc>
      </w:tr>
      <w:tr w:rsidR="008F0842" w:rsidTr="008F0842">
        <w:trPr>
          <w:trHeight w:val="687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42" w:rsidRDefault="008F08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Liaise closely with parents about achievements, behaviour concerns, SEN or other concerns. </w:t>
            </w:r>
          </w:p>
        </w:tc>
      </w:tr>
      <w:tr w:rsidR="008F0842" w:rsidTr="008F0842">
        <w:trPr>
          <w:trHeight w:val="569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Share and support the school’s duty to provide and monitor opportunities for personal and academic growth.</w:t>
            </w:r>
          </w:p>
        </w:tc>
      </w:tr>
      <w:tr w:rsidR="008F0842" w:rsidTr="008F0842">
        <w:trPr>
          <w:trHeight w:val="51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0842" w:rsidRDefault="008F0842">
            <w:pPr>
              <w:jc w:val="center"/>
              <w:rPr>
                <w:rFonts w:ascii="Arial" w:eastAsiaTheme="minorEastAsia" w:hAnsi="Arial" w:cs="Arial"/>
                <w:b/>
                <w:szCs w:val="24"/>
              </w:rPr>
            </w:pPr>
            <w:r>
              <w:br w:type="page"/>
            </w:r>
            <w:r>
              <w:rPr>
                <w:rFonts w:cs="Arial"/>
                <w:b/>
              </w:rPr>
              <w:t>Managing pupils</w:t>
            </w:r>
          </w:p>
        </w:tc>
      </w:tr>
      <w:tr w:rsidR="008F0842" w:rsidTr="008F0842">
        <w:trPr>
          <w:trHeight w:val="736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Maintain high expectations of pupil behaviour, demonstrating a high level of discipline through positive and productive relationships and well-focussed teaching.</w:t>
            </w:r>
          </w:p>
        </w:tc>
      </w:tr>
      <w:tr w:rsidR="008F0842" w:rsidTr="008F0842">
        <w:trPr>
          <w:trHeight w:val="736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 w:rsidP="008F0842">
            <w:pPr>
              <w:jc w:val="both"/>
              <w:rPr>
                <w:rFonts w:ascii="Arial" w:eastAsiaTheme="minorEastAsia" w:hAnsi="Arial" w:cs="Arial"/>
                <w:color w:val="000000" w:themeColor="text1"/>
                <w:szCs w:val="24"/>
              </w:rPr>
            </w:pPr>
            <w:r>
              <w:rPr>
                <w:rFonts w:cs="Arial"/>
              </w:rPr>
              <w:t xml:space="preserve">Adhere to the processes outlined in the school’s </w:t>
            </w:r>
            <w:r w:rsidRPr="008F0842">
              <w:rPr>
                <w:rFonts w:cs="Arial"/>
              </w:rPr>
              <w:t>behaviour policy</w:t>
            </w:r>
            <w:r w:rsidRPr="008F084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color w:val="000000" w:themeColor="text1"/>
              </w:rPr>
              <w:t>ensuring that any poor levels of behavio</w:t>
            </w:r>
            <w:r w:rsidR="00DD2803">
              <w:rPr>
                <w:rFonts w:cs="Arial"/>
                <w:color w:val="000000" w:themeColor="text1"/>
              </w:rPr>
              <w:t xml:space="preserve">ur are dealt with appropriately and with due regard to a child’s SEND need. </w:t>
            </w:r>
          </w:p>
        </w:tc>
      </w:tr>
      <w:tr w:rsidR="008F0842" w:rsidTr="008F0842">
        <w:trPr>
          <w:trHeight w:val="736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Through effective teaching, ensure that pupils are challenged and that best use is made of teaching time to promote good levels of behaviour.</w:t>
            </w:r>
          </w:p>
        </w:tc>
      </w:tr>
      <w:tr w:rsidR="008F0842" w:rsidTr="008F0842">
        <w:trPr>
          <w:trHeight w:val="703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842" w:rsidRDefault="008F0842" w:rsidP="00DD2803">
            <w:pPr>
              <w:jc w:val="both"/>
              <w:rPr>
                <w:rFonts w:ascii="Arial" w:eastAsiaTheme="minorEastAsia" w:hAnsi="Arial" w:cs="Arial"/>
                <w:szCs w:val="24"/>
              </w:rPr>
            </w:pPr>
            <w:r>
              <w:rPr>
                <w:rFonts w:cs="Arial"/>
              </w:rPr>
              <w:t>Employ a range of teaching m</w:t>
            </w:r>
            <w:r w:rsidR="00DD2803">
              <w:rPr>
                <w:rFonts w:cs="Arial"/>
              </w:rPr>
              <w:t>ethods to keep pupils engaged</w:t>
            </w:r>
          </w:p>
        </w:tc>
      </w:tr>
    </w:tbl>
    <w:p w:rsidR="008F0842" w:rsidRDefault="008F0842" w:rsidP="008F0842">
      <w:pPr>
        <w:jc w:val="both"/>
        <w:rPr>
          <w:rFonts w:ascii="Arial" w:eastAsiaTheme="minorEastAsia" w:hAnsi="Arial" w:cs="Arial"/>
        </w:rPr>
      </w:pPr>
    </w:p>
    <w:p w:rsidR="008F0842" w:rsidRDefault="008F0842"/>
    <w:sectPr w:rsidR="008F0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27D" w:rsidRDefault="00D2127D" w:rsidP="008F0842">
      <w:pPr>
        <w:spacing w:after="0" w:line="240" w:lineRule="auto"/>
      </w:pPr>
      <w:r>
        <w:separator/>
      </w:r>
    </w:p>
  </w:endnote>
  <w:endnote w:type="continuationSeparator" w:id="0">
    <w:p w:rsidR="00D2127D" w:rsidRDefault="00D2127D" w:rsidP="008F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437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0842" w:rsidRDefault="008F0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C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0842" w:rsidRDefault="008F0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27D" w:rsidRDefault="00D2127D" w:rsidP="008F0842">
      <w:pPr>
        <w:spacing w:after="0" w:line="240" w:lineRule="auto"/>
      </w:pPr>
      <w:r>
        <w:separator/>
      </w:r>
    </w:p>
  </w:footnote>
  <w:footnote w:type="continuationSeparator" w:id="0">
    <w:p w:rsidR="00D2127D" w:rsidRDefault="00D2127D" w:rsidP="008F0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42"/>
    <w:rsid w:val="003D7EE9"/>
    <w:rsid w:val="00587C0B"/>
    <w:rsid w:val="00731C64"/>
    <w:rsid w:val="00736645"/>
    <w:rsid w:val="008F0842"/>
    <w:rsid w:val="00973CF1"/>
    <w:rsid w:val="009846A0"/>
    <w:rsid w:val="00B36C2F"/>
    <w:rsid w:val="00D2127D"/>
    <w:rsid w:val="00DD2803"/>
    <w:rsid w:val="00E2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BE1C"/>
  <w15:docId w15:val="{5C3D1591-88EC-4A70-A8CE-006BFB8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08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842"/>
  </w:style>
  <w:style w:type="paragraph" w:styleId="Footer">
    <w:name w:val="footer"/>
    <w:basedOn w:val="Normal"/>
    <w:link w:val="FooterChar"/>
    <w:uiPriority w:val="99"/>
    <w:unhideWhenUsed/>
    <w:rsid w:val="008F0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7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 - Suffield Park Infant and Nursery School, Cromer</cp:lastModifiedBy>
  <cp:revision>3</cp:revision>
  <dcterms:created xsi:type="dcterms:W3CDTF">2021-04-30T14:14:00Z</dcterms:created>
  <dcterms:modified xsi:type="dcterms:W3CDTF">2021-04-30T14:28:00Z</dcterms:modified>
</cp:coreProperties>
</file>