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A2" w:rsidRPr="005308A2" w:rsidRDefault="005308A2" w:rsidP="005308A2">
      <w:pPr>
        <w:jc w:val="right"/>
        <w:rPr>
          <w:b/>
          <w:color w:val="00B050"/>
          <w:sz w:val="32"/>
          <w:szCs w:val="32"/>
        </w:rPr>
      </w:pPr>
      <w:r w:rsidRPr="005308A2">
        <w:rPr>
          <w:noProof/>
          <w:color w:val="00B050"/>
          <w:lang w:eastAsia="en-GB"/>
        </w:rPr>
        <w:drawing>
          <wp:anchor distT="0" distB="0" distL="114300" distR="114300" simplePos="0" relativeHeight="251659264" behindDoc="1" locked="0" layoutInCell="1" allowOverlap="1" wp14:anchorId="2F7CF751" wp14:editId="6828AFB9">
            <wp:simplePos x="0" y="0"/>
            <wp:positionH relativeFrom="column">
              <wp:posOffset>-47625</wp:posOffset>
            </wp:positionH>
            <wp:positionV relativeFrom="paragraph">
              <wp:posOffset>-143510</wp:posOffset>
            </wp:positionV>
            <wp:extent cx="2489835" cy="1171575"/>
            <wp:effectExtent l="0" t="0" r="571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83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8A2">
        <w:rPr>
          <w:b/>
          <w:color w:val="00B050"/>
          <w:sz w:val="32"/>
          <w:szCs w:val="32"/>
        </w:rPr>
        <w:t>Advert</w:t>
      </w:r>
    </w:p>
    <w:p w:rsidR="005308A2" w:rsidRDefault="005308A2" w:rsidP="005308A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SEND Higher L</w:t>
      </w:r>
      <w:r w:rsidRPr="005308A2">
        <w:rPr>
          <w:b/>
          <w:sz w:val="32"/>
          <w:szCs w:val="32"/>
        </w:rPr>
        <w:t>evel Teaching Assistant</w:t>
      </w:r>
      <w:r>
        <w:rPr>
          <w:b/>
          <w:sz w:val="32"/>
          <w:szCs w:val="32"/>
        </w:rPr>
        <w:t xml:space="preserve"> (HLTA)</w:t>
      </w:r>
    </w:p>
    <w:p w:rsidR="005308A2" w:rsidRPr="005308A2" w:rsidRDefault="005308A2" w:rsidP="001A0E79">
      <w:pPr>
        <w:jc w:val="center"/>
        <w:rPr>
          <w:b/>
          <w:sz w:val="16"/>
          <w:szCs w:val="16"/>
        </w:rPr>
      </w:pPr>
    </w:p>
    <w:p w:rsidR="002C6D01" w:rsidRDefault="002C6D01" w:rsidP="002C6D01">
      <w:pPr>
        <w:pStyle w:val="NoSpacing"/>
        <w:rPr>
          <w:lang w:eastAsia="en-GB"/>
        </w:rPr>
      </w:pPr>
    </w:p>
    <w:p w:rsidR="002C6D01" w:rsidRPr="008C60F0" w:rsidRDefault="002C6D01" w:rsidP="002C6D01">
      <w:pPr>
        <w:spacing w:after="120" w:line="240" w:lineRule="auto"/>
        <w:rPr>
          <w:rFonts w:ascii="Calibri" w:eastAsia="Times New Roman" w:hAnsi="Calibri" w:cs="Calibri"/>
          <w:b/>
          <w:color w:val="FF0000"/>
          <w:u w:val="single"/>
          <w:lang w:val="en-US" w:eastAsia="en-GB"/>
        </w:rPr>
      </w:pPr>
      <w:r w:rsidRPr="008C60F0">
        <w:rPr>
          <w:rFonts w:ascii="Calibri" w:eastAsia="MS Mincho" w:hAnsi="Calibri" w:cs="Calibri"/>
          <w:lang w:val="en-US"/>
        </w:rPr>
        <w:t xml:space="preserve">Salary: </w:t>
      </w:r>
      <w:r w:rsidR="006E7CB8" w:rsidRPr="008C60F0">
        <w:rPr>
          <w:rFonts w:ascii="Arial" w:eastAsia="MS Mincho" w:hAnsi="Arial" w:cs="Times New Roman"/>
          <w:sz w:val="20"/>
          <w:szCs w:val="24"/>
          <w:lang w:val="en-US"/>
        </w:rPr>
        <w:t>Bucks Pay Range 3 Point 16</w:t>
      </w:r>
      <w:r w:rsidR="008C60F0" w:rsidRPr="008C60F0">
        <w:rPr>
          <w:rFonts w:ascii="Arial" w:eastAsia="MS Mincho" w:hAnsi="Arial" w:cs="Times New Roman"/>
          <w:sz w:val="20"/>
          <w:szCs w:val="24"/>
          <w:lang w:val="en-US"/>
        </w:rPr>
        <w:t xml:space="preserve"> £22,690 </w:t>
      </w:r>
      <w:r w:rsidR="008C60F0" w:rsidRPr="008C60F0">
        <w:rPr>
          <w:rFonts w:ascii="Arial" w:eastAsia="MS Mincho" w:hAnsi="Arial" w:cs="Times New Roman"/>
          <w:b/>
          <w:sz w:val="20"/>
          <w:szCs w:val="24"/>
          <w:lang w:val="en-US"/>
        </w:rPr>
        <w:t>(pro rata £18,762)</w:t>
      </w:r>
      <w:r w:rsidR="008C60F0" w:rsidRPr="008C60F0">
        <w:rPr>
          <w:rFonts w:ascii="Arial" w:eastAsia="MS Mincho" w:hAnsi="Arial" w:cs="Times New Roman"/>
          <w:sz w:val="20"/>
          <w:szCs w:val="24"/>
          <w:lang w:val="en-US"/>
        </w:rPr>
        <w:t xml:space="preserve"> to Point 20 </w:t>
      </w:r>
      <w:r w:rsidR="00B810F3" w:rsidRPr="008C60F0">
        <w:rPr>
          <w:rFonts w:ascii="Arial" w:eastAsia="MS Mincho" w:hAnsi="Arial" w:cs="Times New Roman"/>
          <w:sz w:val="20"/>
          <w:szCs w:val="24"/>
          <w:lang w:val="en-US"/>
        </w:rPr>
        <w:t xml:space="preserve"> </w:t>
      </w:r>
      <w:r w:rsidR="006E7CB8" w:rsidRPr="008C60F0">
        <w:rPr>
          <w:rFonts w:ascii="Arial" w:eastAsia="MS Mincho" w:hAnsi="Arial" w:cs="Times New Roman"/>
          <w:sz w:val="20"/>
          <w:szCs w:val="24"/>
          <w:lang w:val="en-US"/>
        </w:rPr>
        <w:t xml:space="preserve"> £24</w:t>
      </w:r>
      <w:r w:rsidR="00B810F3" w:rsidRPr="008C60F0">
        <w:rPr>
          <w:rFonts w:ascii="Arial" w:eastAsia="MS Mincho" w:hAnsi="Arial" w:cs="Times New Roman"/>
          <w:sz w:val="20"/>
          <w:szCs w:val="24"/>
          <w:lang w:val="en-US"/>
        </w:rPr>
        <w:t>,</w:t>
      </w:r>
      <w:r w:rsidR="006E7CB8" w:rsidRPr="008C60F0">
        <w:rPr>
          <w:rFonts w:ascii="Arial" w:eastAsia="MS Mincho" w:hAnsi="Arial" w:cs="Times New Roman"/>
          <w:sz w:val="20"/>
          <w:szCs w:val="24"/>
          <w:lang w:val="en-US"/>
        </w:rPr>
        <w:t xml:space="preserve">540 </w:t>
      </w:r>
      <w:r w:rsidR="00B810F3" w:rsidRPr="008C60F0">
        <w:rPr>
          <w:rFonts w:ascii="Arial" w:eastAsia="MS Mincho" w:hAnsi="Arial" w:cs="Times New Roman"/>
          <w:b/>
          <w:sz w:val="20"/>
          <w:szCs w:val="24"/>
          <w:lang w:val="en-US"/>
        </w:rPr>
        <w:t xml:space="preserve">(pro rata </w:t>
      </w:r>
      <w:r w:rsidR="006E7CB8" w:rsidRPr="008C60F0">
        <w:rPr>
          <w:rFonts w:ascii="Arial" w:eastAsia="MS Mincho" w:hAnsi="Arial" w:cs="Times New Roman"/>
          <w:b/>
          <w:sz w:val="20"/>
          <w:szCs w:val="24"/>
          <w:lang w:val="en-US"/>
        </w:rPr>
        <w:t>£22</w:t>
      </w:r>
      <w:r w:rsidR="00B810F3" w:rsidRPr="008C60F0">
        <w:rPr>
          <w:rFonts w:ascii="Arial" w:eastAsia="MS Mincho" w:hAnsi="Arial" w:cs="Times New Roman"/>
          <w:b/>
          <w:sz w:val="20"/>
          <w:szCs w:val="24"/>
          <w:lang w:val="en-US"/>
        </w:rPr>
        <w:t>,</w:t>
      </w:r>
      <w:r w:rsidR="006E7CB8" w:rsidRPr="008C60F0">
        <w:rPr>
          <w:rFonts w:ascii="Arial" w:eastAsia="MS Mincho" w:hAnsi="Arial" w:cs="Times New Roman"/>
          <w:b/>
          <w:sz w:val="20"/>
          <w:szCs w:val="24"/>
          <w:lang w:val="en-US"/>
        </w:rPr>
        <w:t>292</w:t>
      </w:r>
      <w:r w:rsidR="00B810F3" w:rsidRPr="008C60F0">
        <w:rPr>
          <w:rFonts w:ascii="Arial" w:eastAsia="MS Mincho" w:hAnsi="Arial" w:cs="Times New Roman"/>
          <w:b/>
          <w:sz w:val="20"/>
          <w:szCs w:val="24"/>
          <w:lang w:val="en-US"/>
        </w:rPr>
        <w:t>)</w:t>
      </w:r>
    </w:p>
    <w:p w:rsidR="00B810F3" w:rsidRPr="008C60F0" w:rsidRDefault="00B810F3" w:rsidP="002C6D01">
      <w:pPr>
        <w:spacing w:after="120" w:line="240" w:lineRule="auto"/>
        <w:rPr>
          <w:rFonts w:ascii="Calibri" w:eastAsia="MS Mincho" w:hAnsi="Calibri" w:cs="Calibri"/>
          <w:lang w:val="en-US"/>
        </w:rPr>
      </w:pPr>
      <w:r w:rsidRPr="008C60F0">
        <w:rPr>
          <w:rFonts w:ascii="Arial" w:eastAsia="MS Mincho" w:hAnsi="Arial" w:cs="Times New Roman"/>
          <w:sz w:val="20"/>
          <w:szCs w:val="24"/>
          <w:lang w:val="en-US"/>
        </w:rPr>
        <w:t>(Dependent on experience)</w:t>
      </w:r>
    </w:p>
    <w:p w:rsidR="002C6D01" w:rsidRPr="002C6D01" w:rsidRDefault="002C6D01" w:rsidP="002C6D01">
      <w:pPr>
        <w:spacing w:after="120" w:line="240" w:lineRule="auto"/>
        <w:rPr>
          <w:rFonts w:ascii="Calibri" w:eastAsia="Times New Roman" w:hAnsi="Calibri" w:cs="Calibri"/>
          <w:color w:val="222222"/>
          <w:lang w:val="en-US" w:eastAsia="en-GB"/>
        </w:rPr>
      </w:pPr>
      <w:r w:rsidRPr="002C6D01">
        <w:rPr>
          <w:rFonts w:ascii="Calibri" w:eastAsia="MS Mincho" w:hAnsi="Calibri" w:cs="Calibri"/>
          <w:b/>
          <w:lang w:val="en-US"/>
        </w:rPr>
        <w:t>Hours:</w:t>
      </w:r>
      <w:r w:rsidRPr="002C6D01">
        <w:rPr>
          <w:rFonts w:ascii="Calibri" w:eastAsia="MS Mincho" w:hAnsi="Calibri" w:cs="Calibri"/>
          <w:lang w:val="en-US"/>
        </w:rPr>
        <w:t xml:space="preserve"> 37hrs per week,</w:t>
      </w:r>
      <w:r w:rsidR="009A7D0A">
        <w:rPr>
          <w:rFonts w:ascii="Calibri" w:eastAsia="Times New Roman" w:hAnsi="Calibri" w:cs="Calibri"/>
          <w:color w:val="222222"/>
          <w:lang w:val="en-US" w:eastAsia="en-GB"/>
        </w:rPr>
        <w:t xml:space="preserve"> term-time only, 39</w:t>
      </w:r>
      <w:r w:rsidRPr="002C6D01">
        <w:rPr>
          <w:rFonts w:ascii="Calibri" w:eastAsia="Times New Roman" w:hAnsi="Calibri" w:cs="Calibri"/>
          <w:color w:val="222222"/>
          <w:lang w:val="en-US" w:eastAsia="en-GB"/>
        </w:rPr>
        <w:t xml:space="preserve"> weeks per year</w:t>
      </w:r>
    </w:p>
    <w:p w:rsidR="002C6D01" w:rsidRPr="002C6D01" w:rsidRDefault="002C6D01" w:rsidP="002C6D01">
      <w:pPr>
        <w:spacing w:after="120" w:line="240" w:lineRule="auto"/>
        <w:rPr>
          <w:rFonts w:ascii="Calibri" w:eastAsia="Times New Roman" w:hAnsi="Calibri" w:cs="Calibri"/>
          <w:color w:val="222222"/>
          <w:lang w:val="en-US" w:eastAsia="en-GB"/>
        </w:rPr>
      </w:pPr>
      <w:r w:rsidRPr="002C6D01">
        <w:rPr>
          <w:rFonts w:ascii="Calibri" w:eastAsia="MS Mincho" w:hAnsi="Calibri" w:cs="Calibri"/>
          <w:b/>
          <w:lang w:val="en-US"/>
        </w:rPr>
        <w:t>Contract type:</w:t>
      </w:r>
      <w:r w:rsidRPr="002C6D01">
        <w:rPr>
          <w:rFonts w:ascii="Calibri" w:eastAsia="MS Mincho" w:hAnsi="Calibri" w:cs="Calibri"/>
          <w:lang w:val="en-US"/>
        </w:rPr>
        <w:t xml:space="preserve"> </w:t>
      </w:r>
      <w:r w:rsidR="009A7D0A">
        <w:rPr>
          <w:rFonts w:ascii="Calibri" w:eastAsia="Times New Roman" w:hAnsi="Calibri" w:cs="Calibri"/>
          <w:color w:val="222222"/>
          <w:lang w:val="en-US" w:eastAsia="en-GB"/>
        </w:rPr>
        <w:t>Permanent contract</w:t>
      </w:r>
    </w:p>
    <w:p w:rsidR="002C6D01" w:rsidRPr="002C6D01" w:rsidRDefault="002C6D01" w:rsidP="002C6D01">
      <w:pPr>
        <w:spacing w:after="120" w:line="240" w:lineRule="auto"/>
        <w:rPr>
          <w:rFonts w:ascii="Calibri" w:eastAsia="MS Mincho" w:hAnsi="Calibri" w:cs="Calibri"/>
          <w:lang w:val="en-US"/>
        </w:rPr>
      </w:pPr>
      <w:r w:rsidRPr="002C6D01">
        <w:rPr>
          <w:rFonts w:ascii="Calibri" w:eastAsia="MS Mincho" w:hAnsi="Calibri" w:cs="Calibri"/>
          <w:b/>
          <w:lang w:val="en-US"/>
        </w:rPr>
        <w:t xml:space="preserve">Start Date: </w:t>
      </w:r>
      <w:r w:rsidR="001058A0">
        <w:rPr>
          <w:rFonts w:ascii="Calibri" w:eastAsia="MS Mincho" w:hAnsi="Calibri" w:cs="Calibri"/>
          <w:b/>
          <w:lang w:val="en-US"/>
        </w:rPr>
        <w:t xml:space="preserve">Spring 2022, </w:t>
      </w:r>
      <w:r w:rsidRPr="002C6D01">
        <w:rPr>
          <w:rFonts w:ascii="Calibri" w:eastAsia="MS Mincho" w:hAnsi="Calibri" w:cs="Calibri"/>
          <w:lang w:val="en-US"/>
        </w:rPr>
        <w:t xml:space="preserve">subject to DBS checks, </w:t>
      </w:r>
      <w:r w:rsidRPr="002C6D01">
        <w:rPr>
          <w:rFonts w:ascii="Calibri" w:eastAsia="Times New Roman" w:hAnsi="Calibri" w:cs="Calibri"/>
          <w:color w:val="222222"/>
          <w:lang w:val="en-US" w:eastAsia="en-GB"/>
        </w:rPr>
        <w:t>satisfactory references and health checks.</w:t>
      </w:r>
    </w:p>
    <w:p w:rsidR="00A32128" w:rsidRDefault="00A32128" w:rsidP="001A0E79">
      <w:pPr>
        <w:jc w:val="center"/>
        <w:rPr>
          <w:rFonts w:eastAsia="Times New Roman" w:cstheme="minorHAnsi"/>
          <w:b/>
          <w:lang w:eastAsia="en-GB"/>
        </w:rPr>
      </w:pPr>
    </w:p>
    <w:p w:rsidR="005308A2" w:rsidRPr="001A0E79" w:rsidRDefault="005308A2" w:rsidP="001A0E79">
      <w:pPr>
        <w:jc w:val="center"/>
        <w:rPr>
          <w:b/>
        </w:rPr>
      </w:pPr>
      <w:r w:rsidRPr="001A0E79">
        <w:rPr>
          <w:rFonts w:eastAsia="Times New Roman" w:cstheme="minorHAnsi"/>
          <w:b/>
          <w:lang w:eastAsia="en-GB"/>
        </w:rPr>
        <w:t xml:space="preserve">Are you already a HLTA, looking for progression into a role with more responsibility and reward?  Have you worked with children with complex SEND needs or met challenging behaviours in a primary school setting or </w:t>
      </w:r>
      <w:r w:rsidRPr="001A0E79">
        <w:rPr>
          <w:b/>
        </w:rPr>
        <w:t>Additionally Resourced Provision (ARP)?</w:t>
      </w:r>
    </w:p>
    <w:p w:rsidR="005308A2" w:rsidRPr="001A0E79" w:rsidRDefault="001A0E79" w:rsidP="005308A2">
      <w:pPr>
        <w:rPr>
          <w:b/>
          <w:color w:val="00B050"/>
        </w:rPr>
      </w:pPr>
      <w:r>
        <w:rPr>
          <w:b/>
          <w:color w:val="00B050"/>
        </w:rPr>
        <w:t>W</w:t>
      </w:r>
      <w:r w:rsidR="005308A2" w:rsidRPr="001A0E79">
        <w:rPr>
          <w:b/>
          <w:color w:val="00B050"/>
        </w:rPr>
        <w:t xml:space="preserve">ish to join a team </w:t>
      </w:r>
      <w:r>
        <w:rPr>
          <w:b/>
          <w:color w:val="00B050"/>
        </w:rPr>
        <w:t>which is</w:t>
      </w:r>
      <w:r w:rsidR="005308A2" w:rsidRPr="001A0E79">
        <w:rPr>
          <w:b/>
          <w:color w:val="00B050"/>
        </w:rPr>
        <w:t xml:space="preserve"> passionate about special needs education and where children always come first?</w:t>
      </w:r>
    </w:p>
    <w:p w:rsidR="005308A2" w:rsidRPr="001A0E79" w:rsidRDefault="005308A2" w:rsidP="005308A2">
      <w:pPr>
        <w:rPr>
          <w:rFonts w:eastAsia="Times New Roman" w:cstheme="minorHAnsi"/>
          <w:lang w:eastAsia="en-GB"/>
        </w:rPr>
      </w:pPr>
      <w:r w:rsidRPr="001A0E79">
        <w:rPr>
          <w:rFonts w:eastAsia="Times New Roman" w:cstheme="minorHAnsi"/>
          <w:lang w:eastAsia="en-GB"/>
        </w:rPr>
        <w:t xml:space="preserve">Oak Green School is seeking to appoint a committed SEND HLTA to work alongside SEND pupils in a 1:1 capacity and also </w:t>
      </w:r>
      <w:r w:rsidRPr="001A0E79">
        <w:rPr>
          <w:rFonts w:eastAsia="Times New Roman" w:cstheme="minorHAnsi"/>
          <w:bCs/>
          <w:lang w:eastAsia="en-GB"/>
        </w:rPr>
        <w:t>support the SENDCo and ARP Lead in our provision across the school.</w:t>
      </w:r>
      <w:r w:rsidRPr="001A0E79">
        <w:rPr>
          <w:rFonts w:eastAsia="Times New Roman" w:cstheme="minorHAnsi"/>
          <w:lang w:eastAsia="en-GB"/>
        </w:rPr>
        <w:t xml:space="preserve"> We are looking for people who have experience within a similar situation/setting and that have value to add to the expertise of our great team.</w:t>
      </w:r>
    </w:p>
    <w:p w:rsidR="005308A2" w:rsidRPr="001A0E79" w:rsidRDefault="005308A2" w:rsidP="005308A2">
      <w:r w:rsidRPr="001A0E79">
        <w:t xml:space="preserve">We are looking for an applicant who: </w:t>
      </w:r>
    </w:p>
    <w:p w:rsidR="009A7D0A" w:rsidRPr="001A0E79" w:rsidRDefault="009A7D0A" w:rsidP="009A7D0A">
      <w:pPr>
        <w:numPr>
          <w:ilvl w:val="0"/>
          <w:numId w:val="1"/>
        </w:numPr>
        <w:contextualSpacing/>
      </w:pPr>
      <w:r>
        <w:t xml:space="preserve">holds an HLTA qualification </w:t>
      </w:r>
    </w:p>
    <w:p w:rsidR="005308A2" w:rsidRPr="001A0E79" w:rsidRDefault="005308A2" w:rsidP="005308A2">
      <w:pPr>
        <w:numPr>
          <w:ilvl w:val="0"/>
          <w:numId w:val="1"/>
        </w:numPr>
        <w:contextualSpacing/>
      </w:pPr>
      <w:r w:rsidRPr="001A0E79">
        <w:t xml:space="preserve">has experience of supporting children with autism and running specific interventions for these children </w:t>
      </w:r>
    </w:p>
    <w:p w:rsidR="005308A2" w:rsidRPr="001A0E79" w:rsidRDefault="005308A2" w:rsidP="005308A2">
      <w:pPr>
        <w:numPr>
          <w:ilvl w:val="0"/>
          <w:numId w:val="1"/>
        </w:numPr>
        <w:contextualSpacing/>
      </w:pPr>
      <w:r w:rsidRPr="001A0E79">
        <w:t xml:space="preserve">has worked with children with Moderate Learning Difficulties and understands appropriate interventions and resources </w:t>
      </w:r>
    </w:p>
    <w:p w:rsidR="005308A2" w:rsidRPr="001A0E79" w:rsidRDefault="005308A2" w:rsidP="005308A2">
      <w:pPr>
        <w:numPr>
          <w:ilvl w:val="0"/>
          <w:numId w:val="1"/>
        </w:numPr>
        <w:contextualSpacing/>
      </w:pPr>
      <w:r w:rsidRPr="001A0E79">
        <w:t>is supportive of children who have difficulties managing emotions and can use effective strategies</w:t>
      </w:r>
    </w:p>
    <w:p w:rsidR="005308A2" w:rsidRPr="001A0E79" w:rsidRDefault="005308A2" w:rsidP="005308A2">
      <w:pPr>
        <w:numPr>
          <w:ilvl w:val="0"/>
          <w:numId w:val="1"/>
        </w:numPr>
        <w:contextualSpacing/>
      </w:pPr>
      <w:r w:rsidRPr="001A0E79">
        <w:t>is nurturing; we use restorative and reflective principles to develop self-regulation and recognise emotions</w:t>
      </w:r>
    </w:p>
    <w:p w:rsidR="005308A2" w:rsidRPr="001A0E79" w:rsidRDefault="005308A2" w:rsidP="005308A2">
      <w:pPr>
        <w:numPr>
          <w:ilvl w:val="0"/>
          <w:numId w:val="1"/>
        </w:numPr>
        <w:contextualSpacing/>
      </w:pPr>
      <w:r w:rsidRPr="001A0E79">
        <w:t>is calm, flexible and resilient; is enthusiastic, creative and willing to get involved</w:t>
      </w:r>
    </w:p>
    <w:p w:rsidR="005308A2" w:rsidRDefault="005308A2" w:rsidP="005308A2">
      <w:pPr>
        <w:numPr>
          <w:ilvl w:val="0"/>
          <w:numId w:val="1"/>
        </w:numPr>
        <w:contextualSpacing/>
      </w:pPr>
      <w:r w:rsidRPr="001A0E79">
        <w:t>will fully contribute to a supportive team, including lead</w:t>
      </w:r>
      <w:r w:rsidR="009A7D0A">
        <w:t>ing practice in others</w:t>
      </w:r>
    </w:p>
    <w:p w:rsidR="009A7D0A" w:rsidRDefault="009A7D0A" w:rsidP="005308A2">
      <w:pPr>
        <w:numPr>
          <w:ilvl w:val="0"/>
          <w:numId w:val="1"/>
        </w:numPr>
        <w:contextualSpacing/>
      </w:pPr>
      <w:r>
        <w:t>has the ability to develop positive and caring relationships with children</w:t>
      </w:r>
    </w:p>
    <w:p w:rsidR="009A7D0A" w:rsidRDefault="009A7D0A" w:rsidP="005308A2">
      <w:pPr>
        <w:numPr>
          <w:ilvl w:val="0"/>
          <w:numId w:val="1"/>
        </w:numPr>
        <w:contextualSpacing/>
      </w:pPr>
      <w:r>
        <w:t>good organisational skills, as well as flexibility and a sense of humour</w:t>
      </w:r>
    </w:p>
    <w:p w:rsidR="005308A2" w:rsidRPr="001A0E79" w:rsidRDefault="005308A2" w:rsidP="005308A2">
      <w:r w:rsidRPr="001A0E79">
        <w:br/>
        <w:t xml:space="preserve">What we can offer you: </w:t>
      </w:r>
    </w:p>
    <w:p w:rsidR="005308A2" w:rsidRPr="001A0E79" w:rsidRDefault="005308A2" w:rsidP="005308A2">
      <w:pPr>
        <w:numPr>
          <w:ilvl w:val="0"/>
          <w:numId w:val="2"/>
        </w:numPr>
        <w:contextualSpacing/>
      </w:pPr>
      <w:r w:rsidRPr="001A0E79">
        <w:t>children who are curious, keen, fun and enthusiastic to learn</w:t>
      </w:r>
    </w:p>
    <w:p w:rsidR="005308A2" w:rsidRPr="001A0E79" w:rsidRDefault="009A7D0A" w:rsidP="005308A2">
      <w:pPr>
        <w:numPr>
          <w:ilvl w:val="0"/>
          <w:numId w:val="2"/>
        </w:numPr>
        <w:contextualSpacing/>
      </w:pPr>
      <w:r>
        <w:t>a school which is continually striving to develop and improve</w:t>
      </w:r>
    </w:p>
    <w:p w:rsidR="005308A2" w:rsidRPr="001A0E79" w:rsidRDefault="009A7D0A" w:rsidP="005308A2">
      <w:pPr>
        <w:numPr>
          <w:ilvl w:val="0"/>
          <w:numId w:val="2"/>
        </w:numPr>
        <w:contextualSpacing/>
      </w:pPr>
      <w:r>
        <w:t>an enthusiastic, friendly and supportive team</w:t>
      </w:r>
    </w:p>
    <w:p w:rsidR="005308A2" w:rsidRPr="001A0E79" w:rsidRDefault="005308A2" w:rsidP="005308A2">
      <w:pPr>
        <w:numPr>
          <w:ilvl w:val="0"/>
          <w:numId w:val="2"/>
        </w:numPr>
        <w:contextualSpacing/>
      </w:pPr>
      <w:r w:rsidRPr="001A0E79">
        <w:t>Continued Professional Development to develop your provision and skills</w:t>
      </w:r>
      <w:r w:rsidR="009A7D0A">
        <w:t xml:space="preserve"> with up to date personalised training</w:t>
      </w:r>
    </w:p>
    <w:p w:rsidR="005308A2" w:rsidRDefault="005308A2" w:rsidP="005308A2">
      <w:pPr>
        <w:numPr>
          <w:ilvl w:val="0"/>
          <w:numId w:val="2"/>
        </w:numPr>
        <w:contextualSpacing/>
      </w:pPr>
      <w:r w:rsidRPr="001A0E79">
        <w:t>openness to suggestions and new ideas</w:t>
      </w:r>
    </w:p>
    <w:p w:rsidR="009A7D0A" w:rsidRPr="001A0E79" w:rsidRDefault="009A7D0A" w:rsidP="005308A2">
      <w:pPr>
        <w:numPr>
          <w:ilvl w:val="0"/>
          <w:numId w:val="2"/>
        </w:numPr>
        <w:contextualSpacing/>
      </w:pPr>
      <w:r>
        <w:t>a school where work-life balance is a priority</w:t>
      </w:r>
    </w:p>
    <w:p w:rsidR="009A7D0A" w:rsidRDefault="009A7D0A" w:rsidP="005308A2">
      <w:pPr>
        <w:rPr>
          <w:rFonts w:eastAsia="Times New Roman" w:cstheme="minorHAnsi"/>
          <w:lang w:eastAsia="en-GB"/>
        </w:rPr>
      </w:pPr>
    </w:p>
    <w:p w:rsidR="005308A2" w:rsidRPr="001A0E79" w:rsidRDefault="009A7D0A" w:rsidP="005308A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You will work closely with the </w:t>
      </w:r>
      <w:proofErr w:type="gramStart"/>
      <w:r>
        <w:rPr>
          <w:rFonts w:eastAsia="Times New Roman" w:cstheme="minorHAnsi"/>
          <w:lang w:eastAsia="en-GB"/>
        </w:rPr>
        <w:t>SENDCo  and</w:t>
      </w:r>
      <w:proofErr w:type="gramEnd"/>
      <w:r>
        <w:rPr>
          <w:rFonts w:eastAsia="Times New Roman" w:cstheme="minorHAnsi"/>
          <w:lang w:eastAsia="en-GB"/>
        </w:rPr>
        <w:t xml:space="preserve"> i</w:t>
      </w:r>
      <w:r w:rsidR="005308A2" w:rsidRPr="001A0E79">
        <w:rPr>
          <w:rFonts w:eastAsia="Times New Roman" w:cstheme="minorHAnsi"/>
          <w:lang w:eastAsia="en-GB"/>
        </w:rPr>
        <w:t>deally you would have experience working with children or young people with complex needs, experience of supporting learning in a </w:t>
      </w:r>
      <w:r w:rsidR="005308A2" w:rsidRPr="001A0E79">
        <w:rPr>
          <w:rFonts w:eastAsia="Times New Roman" w:cstheme="minorHAnsi"/>
          <w:bCs/>
          <w:lang w:eastAsia="en-GB"/>
        </w:rPr>
        <w:t>SEND </w:t>
      </w:r>
      <w:r w:rsidR="005308A2" w:rsidRPr="001A0E79">
        <w:rPr>
          <w:rFonts w:eastAsia="Times New Roman" w:cstheme="minorHAnsi"/>
          <w:lang w:eastAsia="en-GB"/>
        </w:rPr>
        <w:t xml:space="preserve">environment, managing challenges and maintaining relationships across the primary age range. </w:t>
      </w:r>
    </w:p>
    <w:p w:rsidR="001A0E79" w:rsidRDefault="005308A2" w:rsidP="001A0E79">
      <w:pPr>
        <w:jc w:val="center"/>
        <w:rPr>
          <w:b/>
          <w:color w:val="0070C0"/>
        </w:rPr>
      </w:pPr>
      <w:r w:rsidRPr="001A0E79">
        <w:rPr>
          <w:b/>
          <w:color w:val="0070C0"/>
        </w:rPr>
        <w:lastRenderedPageBreak/>
        <w:t xml:space="preserve">We love our school and believe that it has something truly unique about it! </w:t>
      </w:r>
      <w:r w:rsidR="001A0E79">
        <w:rPr>
          <w:b/>
          <w:color w:val="0070C0"/>
        </w:rPr>
        <w:br/>
      </w:r>
      <w:r w:rsidRPr="001A0E79">
        <w:rPr>
          <w:b/>
          <w:color w:val="0070C0"/>
        </w:rPr>
        <w:t>If you are keen, p</w:t>
      </w:r>
      <w:r w:rsidR="001058A0">
        <w:rPr>
          <w:b/>
          <w:color w:val="0070C0"/>
        </w:rPr>
        <w:t>lease give us a call to discuss the role or to arrange a visit.</w:t>
      </w:r>
    </w:p>
    <w:p w:rsidR="00F438AF" w:rsidRDefault="001A0E79" w:rsidP="002C6D01">
      <w:pPr>
        <w:jc w:val="center"/>
        <w:rPr>
          <w:rFonts w:eastAsia="Times New Roman" w:cstheme="minorHAnsi"/>
          <w:b/>
          <w:color w:val="0070C0"/>
          <w:lang w:eastAsia="en-GB"/>
        </w:rPr>
      </w:pPr>
      <w:r w:rsidRPr="001A0E79">
        <w:rPr>
          <w:rFonts w:eastAsia="Times New Roman" w:cstheme="minorHAnsi"/>
          <w:b/>
          <w:color w:val="0070C0"/>
          <w:lang w:eastAsia="en-GB"/>
        </w:rPr>
        <w:t>Please apply only on the Buckinghamshire application</w:t>
      </w:r>
      <w:r w:rsidR="00F438AF">
        <w:rPr>
          <w:rFonts w:eastAsia="Times New Roman" w:cstheme="minorHAnsi"/>
          <w:b/>
          <w:color w:val="0070C0"/>
          <w:lang w:eastAsia="en-GB"/>
        </w:rPr>
        <w:t xml:space="preserve"> form. CV’s will not be accepted.</w:t>
      </w:r>
    </w:p>
    <w:p w:rsidR="001A0E79" w:rsidRDefault="001A0E79" w:rsidP="00F438AF">
      <w:pPr>
        <w:jc w:val="center"/>
        <w:rPr>
          <w:rFonts w:eastAsia="Times New Roman" w:cs="Arial"/>
          <w:b/>
          <w:color w:val="0070C0"/>
          <w:u w:val="single"/>
          <w:lang w:eastAsia="en-GB"/>
        </w:rPr>
      </w:pPr>
      <w:r w:rsidRPr="001A0E79">
        <w:rPr>
          <w:rFonts w:eastAsia="Times New Roman" w:cs="Arial"/>
          <w:b/>
          <w:color w:val="0070C0"/>
          <w:u w:val="single"/>
          <w:lang w:eastAsia="en-GB"/>
        </w:rPr>
        <w:t xml:space="preserve">Closing Date: </w:t>
      </w:r>
      <w:r w:rsidR="001058A0">
        <w:rPr>
          <w:rFonts w:eastAsia="Times New Roman" w:cs="Arial"/>
          <w:b/>
          <w:color w:val="0070C0"/>
          <w:u w:val="single"/>
          <w:lang w:eastAsia="en-GB"/>
        </w:rPr>
        <w:t xml:space="preserve">Friday </w:t>
      </w:r>
      <w:r w:rsidR="003C6BE2">
        <w:rPr>
          <w:rFonts w:eastAsia="Times New Roman" w:cs="Arial"/>
          <w:b/>
          <w:color w:val="0070C0"/>
          <w:u w:val="single"/>
          <w:lang w:eastAsia="en-GB"/>
        </w:rPr>
        <w:t>21</w:t>
      </w:r>
      <w:r w:rsidR="003C6BE2" w:rsidRPr="003C6BE2">
        <w:rPr>
          <w:rFonts w:eastAsia="Times New Roman" w:cs="Arial"/>
          <w:b/>
          <w:color w:val="0070C0"/>
          <w:u w:val="single"/>
          <w:vertAlign w:val="superscript"/>
          <w:lang w:eastAsia="en-GB"/>
        </w:rPr>
        <w:t>st</w:t>
      </w:r>
      <w:r w:rsidR="003C6BE2">
        <w:rPr>
          <w:rFonts w:eastAsia="Times New Roman" w:cs="Arial"/>
          <w:b/>
          <w:color w:val="0070C0"/>
          <w:u w:val="single"/>
          <w:lang w:eastAsia="en-GB"/>
        </w:rPr>
        <w:t xml:space="preserve"> Jan</w:t>
      </w:r>
    </w:p>
    <w:p w:rsidR="001058A0" w:rsidRPr="001A0E79" w:rsidRDefault="001058A0" w:rsidP="00F438AF">
      <w:pPr>
        <w:jc w:val="center"/>
        <w:rPr>
          <w:rFonts w:eastAsia="Times New Roman" w:cs="Arial"/>
          <w:b/>
          <w:color w:val="0070C0"/>
          <w:u w:val="single"/>
          <w:lang w:eastAsia="en-GB"/>
        </w:rPr>
      </w:pPr>
      <w:r>
        <w:rPr>
          <w:rFonts w:eastAsia="Times New Roman" w:cs="Arial"/>
          <w:b/>
          <w:color w:val="0070C0"/>
          <w:u w:val="single"/>
          <w:lang w:eastAsia="en-GB"/>
        </w:rPr>
        <w:t xml:space="preserve">Interviews w/c </w:t>
      </w:r>
      <w:r w:rsidR="003C6BE2">
        <w:rPr>
          <w:rFonts w:eastAsia="Times New Roman" w:cs="Arial"/>
          <w:b/>
          <w:color w:val="0070C0"/>
          <w:u w:val="single"/>
          <w:lang w:eastAsia="en-GB"/>
        </w:rPr>
        <w:t>24</w:t>
      </w:r>
      <w:r w:rsidR="003C6BE2" w:rsidRPr="003C6BE2">
        <w:rPr>
          <w:rFonts w:eastAsia="Times New Roman" w:cs="Arial"/>
          <w:b/>
          <w:color w:val="0070C0"/>
          <w:u w:val="single"/>
          <w:vertAlign w:val="superscript"/>
          <w:lang w:eastAsia="en-GB"/>
        </w:rPr>
        <w:t>th</w:t>
      </w:r>
      <w:r w:rsidR="003C6BE2">
        <w:rPr>
          <w:rFonts w:eastAsia="Times New Roman" w:cs="Arial"/>
          <w:b/>
          <w:color w:val="0070C0"/>
          <w:u w:val="single"/>
          <w:lang w:eastAsia="en-GB"/>
        </w:rPr>
        <w:t xml:space="preserve"> Jan 2022</w:t>
      </w:r>
      <w:bookmarkStart w:id="0" w:name="_GoBack"/>
      <w:bookmarkEnd w:id="0"/>
    </w:p>
    <w:p w:rsidR="001A0E79" w:rsidRDefault="001A0E79">
      <w:pPr>
        <w:rPr>
          <w:rFonts w:cs="Arial"/>
          <w:b/>
          <w:color w:val="0070C0"/>
        </w:rPr>
      </w:pPr>
      <w:r w:rsidRPr="001A0E79">
        <w:rPr>
          <w:rFonts w:eastAsia="Times New Roman" w:cs="Arial"/>
          <w:b/>
          <w:color w:val="0070C0"/>
          <w:lang w:eastAsia="en-GB"/>
        </w:rPr>
        <w:t xml:space="preserve">We are highly committed to safeguarding and welfare of all pupils and the successful applicant will be subject to DBS checks. </w:t>
      </w:r>
    </w:p>
    <w:p w:rsidR="005308A2" w:rsidRPr="001A0E79" w:rsidRDefault="005308A2">
      <w:pPr>
        <w:rPr>
          <w:rFonts w:cs="Arial"/>
          <w:color w:val="0070C0"/>
        </w:rPr>
      </w:pPr>
      <w:r w:rsidRPr="001A0E79">
        <w:rPr>
          <w:rFonts w:eastAsia="Times New Roman" w:cs="Arial"/>
          <w:color w:val="0070C0"/>
          <w:lang w:eastAsia="en-GB"/>
        </w:rPr>
        <w:t xml:space="preserve">Application forms available from the </w:t>
      </w:r>
      <w:r w:rsidR="001058A0">
        <w:rPr>
          <w:rFonts w:eastAsia="Times New Roman" w:cs="Arial"/>
          <w:color w:val="0070C0"/>
          <w:lang w:eastAsia="en-GB"/>
        </w:rPr>
        <w:t xml:space="preserve">Bucks and </w:t>
      </w:r>
      <w:r w:rsidRPr="001A0E79">
        <w:rPr>
          <w:rFonts w:eastAsia="Times New Roman" w:cs="Arial"/>
          <w:color w:val="0070C0"/>
          <w:lang w:eastAsia="en-GB"/>
        </w:rPr>
        <w:t xml:space="preserve">school website </w:t>
      </w:r>
      <w:hyperlink r:id="rId7" w:history="1">
        <w:r w:rsidRPr="001A0E79">
          <w:rPr>
            <w:rFonts w:eastAsia="Times New Roman" w:cs="Arial"/>
            <w:color w:val="0070C0"/>
            <w:u w:val="single"/>
            <w:lang w:eastAsia="en-GB"/>
          </w:rPr>
          <w:t>www.oakgreen.bucks.sch.uk</w:t>
        </w:r>
      </w:hyperlink>
      <w:r w:rsidR="001A0E79">
        <w:rPr>
          <w:rFonts w:eastAsia="Times New Roman" w:cs="Arial"/>
          <w:color w:val="0070C0"/>
          <w:u w:val="single"/>
          <w:lang w:eastAsia="en-GB"/>
        </w:rPr>
        <w:t xml:space="preserve">. </w:t>
      </w:r>
      <w:r w:rsidRPr="001A0E79">
        <w:rPr>
          <w:rFonts w:cs="Arial"/>
          <w:color w:val="0070C0"/>
        </w:rPr>
        <w:t xml:space="preserve">Application forms should be sent either via email to </w:t>
      </w:r>
      <w:hyperlink r:id="rId8" w:history="1">
        <w:r w:rsidRPr="001A0E79">
          <w:rPr>
            <w:rFonts w:cs="Arial"/>
            <w:color w:val="0070C0"/>
            <w:u w:val="single"/>
          </w:rPr>
          <w:t>office@oakgreen.bucks.sch.uk</w:t>
        </w:r>
      </w:hyperlink>
      <w:r w:rsidR="001A0E79" w:rsidRPr="001A0E79">
        <w:rPr>
          <w:rFonts w:cs="Arial"/>
          <w:color w:val="0070C0"/>
        </w:rPr>
        <w:t xml:space="preserve"> or post directly to the school:</w:t>
      </w:r>
      <w:r w:rsidR="001A0E79">
        <w:rPr>
          <w:rFonts w:cs="Arial"/>
          <w:color w:val="0070C0"/>
        </w:rPr>
        <w:t xml:space="preserve"> </w:t>
      </w:r>
      <w:r w:rsidRPr="001A0E79">
        <w:rPr>
          <w:rFonts w:cs="Arial"/>
          <w:color w:val="0070C0"/>
        </w:rPr>
        <w:t xml:space="preserve">Oak Green School, Oak Green, </w:t>
      </w:r>
      <w:proofErr w:type="gramStart"/>
      <w:r w:rsidR="00F438AF">
        <w:rPr>
          <w:rFonts w:cs="Arial"/>
          <w:color w:val="0070C0"/>
        </w:rPr>
        <w:t>A</w:t>
      </w:r>
      <w:r w:rsidRPr="001A0E79">
        <w:rPr>
          <w:rFonts w:cs="Arial"/>
          <w:color w:val="0070C0"/>
        </w:rPr>
        <w:t>ylesbury</w:t>
      </w:r>
      <w:proofErr w:type="gramEnd"/>
      <w:r w:rsidRPr="001A0E79">
        <w:rPr>
          <w:rFonts w:cs="Arial"/>
          <w:color w:val="0070C0"/>
        </w:rPr>
        <w:t>, HP21 8LJ</w:t>
      </w:r>
      <w:r w:rsidR="001A0E79" w:rsidRPr="001A0E79">
        <w:rPr>
          <w:rFonts w:cs="Arial"/>
          <w:color w:val="0070C0"/>
        </w:rPr>
        <w:t>, for the attention of Mrs P Anyon</w:t>
      </w:r>
      <w:r w:rsidR="001A0E79">
        <w:rPr>
          <w:rFonts w:cs="Arial"/>
          <w:color w:val="0070C0"/>
        </w:rPr>
        <w:t>.</w:t>
      </w:r>
    </w:p>
    <w:sectPr w:rsidR="005308A2" w:rsidRPr="001A0E79" w:rsidSect="00F438AF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262"/>
    <w:multiLevelType w:val="hybridMultilevel"/>
    <w:tmpl w:val="EC703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A1B4E"/>
    <w:multiLevelType w:val="hybridMultilevel"/>
    <w:tmpl w:val="52029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A2"/>
    <w:rsid w:val="001058A0"/>
    <w:rsid w:val="001A0E79"/>
    <w:rsid w:val="001B0E04"/>
    <w:rsid w:val="002C6D01"/>
    <w:rsid w:val="003C6BE2"/>
    <w:rsid w:val="005308A2"/>
    <w:rsid w:val="006E7CB8"/>
    <w:rsid w:val="008C60F0"/>
    <w:rsid w:val="009A7D0A"/>
    <w:rsid w:val="00A32128"/>
    <w:rsid w:val="00B810F3"/>
    <w:rsid w:val="00DB34D7"/>
    <w:rsid w:val="00F4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D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akgreen.bucks.sch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akgreen.buck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PAnyon</cp:lastModifiedBy>
  <cp:revision>11</cp:revision>
  <dcterms:created xsi:type="dcterms:W3CDTF">2021-02-02T09:59:00Z</dcterms:created>
  <dcterms:modified xsi:type="dcterms:W3CDTF">2022-01-05T10:03:00Z</dcterms:modified>
</cp:coreProperties>
</file>