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D15E68" w14:textId="77777777" w:rsidR="006A5882" w:rsidRPr="00006161" w:rsidRDefault="006A5882" w:rsidP="006A5882">
      <w:pPr>
        <w:pStyle w:val="Title"/>
        <w:rPr>
          <w:rFonts w:asciiTheme="minorHAnsi" w:hAnsiTheme="minorHAnsi" w:cs="Arial"/>
          <w:color w:val="auto"/>
          <w:szCs w:val="22"/>
        </w:rPr>
      </w:pPr>
      <w:r w:rsidRPr="00006161">
        <w:rPr>
          <w:rFonts w:asciiTheme="minorHAnsi" w:hAnsiTheme="minorHAnsi" w:cs="Arial"/>
          <w:color w:val="auto"/>
          <w:szCs w:val="22"/>
        </w:rPr>
        <w:t>ADDERLEY PRIMARY SCHOOL</w:t>
      </w:r>
    </w:p>
    <w:p w14:paraId="1E1FB731" w14:textId="77777777" w:rsidR="006A5882" w:rsidRPr="00006161" w:rsidRDefault="006A5882" w:rsidP="006A5882">
      <w:pPr>
        <w:jc w:val="center"/>
        <w:rPr>
          <w:rFonts w:asciiTheme="minorHAnsi" w:hAnsiTheme="minorHAnsi" w:cs="Arial"/>
          <w:color w:val="auto"/>
          <w:szCs w:val="22"/>
        </w:rPr>
      </w:pPr>
    </w:p>
    <w:p w14:paraId="41C38C92" w14:textId="77777777" w:rsidR="006A5882" w:rsidRPr="00006161" w:rsidRDefault="006A5882" w:rsidP="006A5882">
      <w:pPr>
        <w:pStyle w:val="Subtitle"/>
        <w:rPr>
          <w:rFonts w:asciiTheme="minorHAnsi" w:hAnsiTheme="minorHAnsi" w:cs="Arial"/>
          <w:color w:val="auto"/>
          <w:szCs w:val="22"/>
        </w:rPr>
      </w:pPr>
      <w:r w:rsidRPr="00006161">
        <w:rPr>
          <w:rFonts w:asciiTheme="minorHAnsi" w:hAnsiTheme="minorHAnsi" w:cs="Arial"/>
          <w:color w:val="auto"/>
          <w:szCs w:val="22"/>
        </w:rPr>
        <w:t>JOB DESCRIPTION</w:t>
      </w:r>
    </w:p>
    <w:p w14:paraId="05F4989B" w14:textId="77777777" w:rsidR="006A5882" w:rsidRPr="00006161" w:rsidRDefault="006F33E7" w:rsidP="006A5882">
      <w:pPr>
        <w:pStyle w:val="Subtitle"/>
        <w:rPr>
          <w:rFonts w:asciiTheme="minorHAnsi" w:hAnsiTheme="minorHAnsi" w:cs="Arial"/>
          <w:color w:val="auto"/>
          <w:szCs w:val="22"/>
        </w:rPr>
      </w:pPr>
      <w:r>
        <w:rPr>
          <w:rFonts w:asciiTheme="minorHAnsi" w:hAnsiTheme="minorHAnsi" w:cs="Arial"/>
          <w:color w:val="auto"/>
          <w:szCs w:val="22"/>
        </w:rPr>
        <w:t>SEND</w:t>
      </w:r>
      <w:r w:rsidR="00FB4925" w:rsidRPr="00006161">
        <w:rPr>
          <w:rFonts w:asciiTheme="minorHAnsi" w:hAnsiTheme="minorHAnsi" w:cs="Arial"/>
          <w:color w:val="auto"/>
          <w:szCs w:val="22"/>
        </w:rPr>
        <w:t xml:space="preserve"> LEADER</w:t>
      </w:r>
    </w:p>
    <w:p w14:paraId="138F2470" w14:textId="77777777" w:rsidR="006A5882" w:rsidRPr="00006161" w:rsidRDefault="006A5882" w:rsidP="006A5882">
      <w:pPr>
        <w:jc w:val="both"/>
        <w:rPr>
          <w:rFonts w:asciiTheme="minorHAnsi" w:hAnsiTheme="minorHAnsi" w:cs="Arial"/>
          <w:color w:val="auto"/>
          <w:szCs w:val="22"/>
        </w:rPr>
      </w:pPr>
    </w:p>
    <w:p w14:paraId="7575A404" w14:textId="77777777" w:rsidR="001D063C" w:rsidRPr="00006161" w:rsidRDefault="001D063C" w:rsidP="001D063C">
      <w:pPr>
        <w:pStyle w:val="Heading1"/>
        <w:rPr>
          <w:rFonts w:asciiTheme="minorHAnsi" w:hAnsiTheme="minorHAnsi" w:cs="Arial"/>
          <w:color w:val="auto"/>
          <w:szCs w:val="22"/>
        </w:rPr>
      </w:pPr>
      <w:r w:rsidRPr="00006161">
        <w:rPr>
          <w:rFonts w:asciiTheme="minorHAnsi" w:hAnsiTheme="minorHAnsi" w:cs="Arial"/>
          <w:color w:val="auto"/>
          <w:szCs w:val="22"/>
        </w:rPr>
        <w:t>RESPONSIBILITIES</w:t>
      </w:r>
    </w:p>
    <w:p w14:paraId="3D222AA9" w14:textId="77777777" w:rsidR="001D063C" w:rsidRPr="00006161" w:rsidRDefault="001D063C" w:rsidP="001D063C">
      <w:pPr>
        <w:jc w:val="both"/>
        <w:rPr>
          <w:rFonts w:asciiTheme="minorHAnsi" w:hAnsiTheme="minorHAnsi" w:cs="Arial"/>
          <w:color w:val="auto"/>
          <w:szCs w:val="22"/>
        </w:rPr>
      </w:pPr>
      <w:r w:rsidRPr="00006161">
        <w:rPr>
          <w:rFonts w:asciiTheme="minorHAnsi" w:hAnsiTheme="minorHAnsi" w:cs="Arial"/>
          <w:color w:val="auto"/>
          <w:szCs w:val="22"/>
        </w:rPr>
        <w:t xml:space="preserve">To be responsible for carrying out the professional duties of a teacher as set out in the current Teachers’ Pay &amp; Conditions Document and the Teachers’ Standards document, demonstrating performance to threshold standards and to include the standards contained within the job description for Main Scale Teacher. </w:t>
      </w:r>
    </w:p>
    <w:p w14:paraId="62CB5CF3" w14:textId="77777777" w:rsidR="001D063C" w:rsidRPr="00006161" w:rsidRDefault="001D063C" w:rsidP="001D063C">
      <w:pPr>
        <w:pStyle w:val="Heading1"/>
        <w:rPr>
          <w:rFonts w:asciiTheme="minorHAnsi" w:hAnsiTheme="minorHAnsi" w:cs="Arial"/>
          <w:color w:val="auto"/>
          <w:szCs w:val="22"/>
        </w:rPr>
      </w:pPr>
    </w:p>
    <w:p w14:paraId="2EB9C207" w14:textId="77777777" w:rsidR="001D063C" w:rsidRPr="00006161" w:rsidRDefault="001D063C" w:rsidP="001D063C">
      <w:pPr>
        <w:jc w:val="both"/>
        <w:rPr>
          <w:rFonts w:asciiTheme="minorHAnsi" w:hAnsiTheme="minorHAnsi" w:cs="Arial"/>
          <w:b/>
          <w:color w:val="auto"/>
          <w:szCs w:val="22"/>
        </w:rPr>
      </w:pPr>
      <w:r w:rsidRPr="00006161">
        <w:rPr>
          <w:rFonts w:asciiTheme="minorHAnsi" w:hAnsiTheme="minorHAnsi" w:cs="Arial"/>
          <w:b/>
          <w:color w:val="auto"/>
          <w:szCs w:val="22"/>
        </w:rPr>
        <w:t>PURPOSE OF THE JOB</w:t>
      </w:r>
    </w:p>
    <w:p w14:paraId="275541AA" w14:textId="77777777" w:rsidR="001D063C" w:rsidRPr="00006161" w:rsidRDefault="001D063C" w:rsidP="001D063C">
      <w:pPr>
        <w:jc w:val="both"/>
        <w:rPr>
          <w:rFonts w:asciiTheme="minorHAnsi" w:hAnsiTheme="minorHAnsi"/>
          <w:szCs w:val="22"/>
        </w:rPr>
      </w:pPr>
      <w:r w:rsidRPr="00006161">
        <w:rPr>
          <w:rFonts w:asciiTheme="minorHAnsi" w:hAnsiTheme="minorHAnsi" w:cs="Arial"/>
          <w:color w:val="auto"/>
          <w:szCs w:val="22"/>
        </w:rPr>
        <w:t xml:space="preserve">Work in partnership with the Strategic Leadership Team to create an achievement culture where all children receive a </w:t>
      </w:r>
      <w:r w:rsidR="006F33E7" w:rsidRPr="00006161">
        <w:rPr>
          <w:rFonts w:asciiTheme="minorHAnsi" w:hAnsiTheme="minorHAnsi" w:cs="Arial"/>
          <w:color w:val="auto"/>
          <w:szCs w:val="22"/>
        </w:rPr>
        <w:t>high-quality</w:t>
      </w:r>
      <w:r w:rsidRPr="00006161">
        <w:rPr>
          <w:rFonts w:asciiTheme="minorHAnsi" w:hAnsiTheme="minorHAnsi" w:cs="Arial"/>
          <w:color w:val="auto"/>
          <w:szCs w:val="22"/>
        </w:rPr>
        <w:t xml:space="preserve"> education and have the opportunity to make at least good progress in order to achieve their maximum potential by co-ordinating and monitor the delivery of </w:t>
      </w:r>
      <w:r w:rsidR="006F33E7">
        <w:rPr>
          <w:rFonts w:asciiTheme="minorHAnsi" w:hAnsiTheme="minorHAnsi" w:cs="Arial"/>
          <w:color w:val="auto"/>
          <w:szCs w:val="22"/>
        </w:rPr>
        <w:t>SEND</w:t>
      </w:r>
      <w:r w:rsidRPr="00006161">
        <w:rPr>
          <w:rFonts w:asciiTheme="minorHAnsi" w:hAnsiTheme="minorHAnsi" w:cs="Arial"/>
          <w:color w:val="auto"/>
          <w:szCs w:val="22"/>
        </w:rPr>
        <w:t xml:space="preserve"> provision throughout the school. Teach </w:t>
      </w:r>
      <w:r w:rsidR="006F33E7">
        <w:rPr>
          <w:rFonts w:asciiTheme="minorHAnsi" w:hAnsiTheme="minorHAnsi" w:cs="Arial"/>
          <w:color w:val="auto"/>
          <w:szCs w:val="22"/>
        </w:rPr>
        <w:t>SEND</w:t>
      </w:r>
      <w:r w:rsidRPr="00006161">
        <w:rPr>
          <w:rFonts w:asciiTheme="minorHAnsi" w:hAnsiTheme="minorHAnsi" w:cs="Arial"/>
          <w:color w:val="auto"/>
          <w:szCs w:val="22"/>
        </w:rPr>
        <w:t xml:space="preserve"> children as required by the Strategic Leadership Team in KS1 or KS2.</w:t>
      </w:r>
    </w:p>
    <w:p w14:paraId="0CC4D64D" w14:textId="77777777" w:rsidR="00FB4925" w:rsidRPr="00006161" w:rsidRDefault="00FB4925" w:rsidP="00FB4925">
      <w:pPr>
        <w:rPr>
          <w:rFonts w:asciiTheme="minorHAnsi" w:hAnsiTheme="minorHAnsi"/>
          <w:szCs w:val="22"/>
        </w:rPr>
      </w:pPr>
    </w:p>
    <w:p w14:paraId="765DFCA5" w14:textId="77777777" w:rsidR="00FB4925" w:rsidRPr="00006161" w:rsidRDefault="006F33E7" w:rsidP="00FB4925">
      <w:pPr>
        <w:jc w:val="both"/>
        <w:rPr>
          <w:rFonts w:asciiTheme="minorHAnsi" w:hAnsiTheme="minorHAnsi" w:cs="Arial"/>
          <w:b/>
          <w:color w:val="auto"/>
          <w:szCs w:val="22"/>
        </w:rPr>
      </w:pPr>
      <w:r>
        <w:rPr>
          <w:rFonts w:asciiTheme="minorHAnsi" w:hAnsiTheme="minorHAnsi" w:cs="Arial"/>
          <w:b/>
          <w:color w:val="auto"/>
          <w:szCs w:val="22"/>
        </w:rPr>
        <w:t>SEND</w:t>
      </w:r>
      <w:r w:rsidR="00FB4925" w:rsidRPr="00006161">
        <w:rPr>
          <w:rFonts w:asciiTheme="minorHAnsi" w:hAnsiTheme="minorHAnsi" w:cs="Arial"/>
          <w:b/>
          <w:color w:val="auto"/>
          <w:szCs w:val="22"/>
        </w:rPr>
        <w:t xml:space="preserve"> RESPONSIBILITY</w:t>
      </w:r>
    </w:p>
    <w:p w14:paraId="0EB23A62" w14:textId="77777777" w:rsidR="00FB4925" w:rsidRPr="00006161" w:rsidRDefault="00FB4925" w:rsidP="001D063C">
      <w:pPr>
        <w:jc w:val="both"/>
        <w:rPr>
          <w:rFonts w:asciiTheme="minorHAnsi" w:hAnsiTheme="minorHAnsi" w:cs="Arial"/>
          <w:color w:val="auto"/>
          <w:szCs w:val="22"/>
        </w:rPr>
      </w:pPr>
      <w:r w:rsidRPr="00006161">
        <w:rPr>
          <w:rFonts w:asciiTheme="minorHAnsi" w:hAnsiTheme="minorHAnsi" w:cs="Arial"/>
          <w:color w:val="auto"/>
          <w:szCs w:val="22"/>
        </w:rPr>
        <w:t xml:space="preserve">The leader of </w:t>
      </w:r>
      <w:r w:rsidR="006F33E7">
        <w:rPr>
          <w:rFonts w:asciiTheme="minorHAnsi" w:hAnsiTheme="minorHAnsi" w:cs="Arial"/>
          <w:color w:val="auto"/>
          <w:szCs w:val="22"/>
        </w:rPr>
        <w:t>SEND</w:t>
      </w:r>
      <w:r w:rsidRPr="00006161">
        <w:rPr>
          <w:rFonts w:asciiTheme="minorHAnsi" w:hAnsiTheme="minorHAnsi" w:cs="Arial"/>
          <w:color w:val="auto"/>
          <w:szCs w:val="22"/>
        </w:rPr>
        <w:t xml:space="preserve"> will;</w:t>
      </w:r>
    </w:p>
    <w:p w14:paraId="66767F91" w14:textId="77777777" w:rsidR="001D063C" w:rsidRPr="00006161" w:rsidRDefault="001D063C" w:rsidP="00FB4925">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 xml:space="preserve">Support teachers and learning support staff in the identification of the most effective teaching approaches for pupils with </w:t>
      </w:r>
      <w:r w:rsidR="006F33E7">
        <w:rPr>
          <w:rFonts w:asciiTheme="minorHAnsi" w:hAnsiTheme="minorHAnsi" w:cs="Arial"/>
          <w:color w:val="auto"/>
          <w:szCs w:val="22"/>
        </w:rPr>
        <w:t>SEND</w:t>
      </w:r>
      <w:r w:rsidRPr="00006161">
        <w:rPr>
          <w:rFonts w:asciiTheme="minorHAnsi" w:hAnsiTheme="minorHAnsi" w:cs="Arial"/>
          <w:color w:val="auto"/>
          <w:szCs w:val="22"/>
        </w:rPr>
        <w:t xml:space="preserve"> </w:t>
      </w:r>
    </w:p>
    <w:p w14:paraId="6B08BFD4" w14:textId="77777777" w:rsidR="001D063C" w:rsidRPr="00006161" w:rsidRDefault="001D063C" w:rsidP="00FB4925">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Monitor teaching and learning activities to</w:t>
      </w:r>
      <w:r w:rsidR="00FB4925" w:rsidRPr="00006161">
        <w:rPr>
          <w:rFonts w:asciiTheme="minorHAnsi" w:hAnsiTheme="minorHAnsi" w:cs="Arial"/>
          <w:color w:val="auto"/>
          <w:szCs w:val="22"/>
        </w:rPr>
        <w:t xml:space="preserve"> meet the needs of pupils with </w:t>
      </w:r>
      <w:r w:rsidR="006F33E7">
        <w:rPr>
          <w:rFonts w:asciiTheme="minorHAnsi" w:hAnsiTheme="minorHAnsi" w:cs="Arial"/>
          <w:color w:val="auto"/>
          <w:szCs w:val="22"/>
        </w:rPr>
        <w:t>SEND</w:t>
      </w:r>
      <w:r w:rsidRPr="00006161">
        <w:rPr>
          <w:rFonts w:asciiTheme="minorHAnsi" w:hAnsiTheme="minorHAnsi" w:cs="Arial"/>
          <w:color w:val="auto"/>
          <w:szCs w:val="22"/>
        </w:rPr>
        <w:t xml:space="preserve"> </w:t>
      </w:r>
    </w:p>
    <w:p w14:paraId="49B42645" w14:textId="77777777" w:rsidR="001D063C" w:rsidRPr="00006161" w:rsidRDefault="001D063C" w:rsidP="00FB4925">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 xml:space="preserve">Identify and teach study skills that will develop pupils' ability to work independently. </w:t>
      </w:r>
    </w:p>
    <w:p w14:paraId="1F2D0175" w14:textId="77777777" w:rsidR="001D063C" w:rsidRPr="00006161" w:rsidRDefault="001D063C" w:rsidP="00FB4925">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Liaise with other schools to ensure continuit</w:t>
      </w:r>
      <w:r w:rsidR="00FB4925" w:rsidRPr="00006161">
        <w:rPr>
          <w:rFonts w:asciiTheme="minorHAnsi" w:hAnsiTheme="minorHAnsi" w:cs="Arial"/>
          <w:color w:val="auto"/>
          <w:szCs w:val="22"/>
        </w:rPr>
        <w:t xml:space="preserve">y of support and learning when </w:t>
      </w:r>
      <w:r w:rsidRPr="00006161">
        <w:rPr>
          <w:rFonts w:asciiTheme="minorHAnsi" w:hAnsiTheme="minorHAnsi" w:cs="Arial"/>
          <w:color w:val="auto"/>
          <w:szCs w:val="22"/>
        </w:rPr>
        <w:t xml:space="preserve">transferring pupils with </w:t>
      </w:r>
      <w:r w:rsidR="006F33E7">
        <w:rPr>
          <w:rFonts w:asciiTheme="minorHAnsi" w:hAnsiTheme="minorHAnsi" w:cs="Arial"/>
          <w:color w:val="auto"/>
          <w:szCs w:val="22"/>
        </w:rPr>
        <w:t>SEND</w:t>
      </w:r>
      <w:r w:rsidRPr="00006161">
        <w:rPr>
          <w:rFonts w:asciiTheme="minorHAnsi" w:hAnsiTheme="minorHAnsi" w:cs="Arial"/>
          <w:color w:val="auto"/>
          <w:szCs w:val="22"/>
        </w:rPr>
        <w:t xml:space="preserve">. </w:t>
      </w:r>
    </w:p>
    <w:p w14:paraId="1C9D978F" w14:textId="77777777" w:rsidR="00FB4925" w:rsidRPr="00006161" w:rsidRDefault="00FB4925" w:rsidP="001D063C">
      <w:pPr>
        <w:jc w:val="both"/>
        <w:rPr>
          <w:rFonts w:asciiTheme="minorHAnsi" w:hAnsiTheme="minorHAnsi" w:cs="Arial"/>
          <w:color w:val="auto"/>
          <w:szCs w:val="22"/>
        </w:rPr>
      </w:pPr>
    </w:p>
    <w:p w14:paraId="64CC0950" w14:textId="77777777" w:rsidR="001D063C" w:rsidRPr="00006161" w:rsidRDefault="00FB4925" w:rsidP="001D063C">
      <w:pPr>
        <w:jc w:val="both"/>
        <w:rPr>
          <w:rFonts w:asciiTheme="minorHAnsi" w:hAnsiTheme="minorHAnsi" w:cs="Arial"/>
          <w:b/>
          <w:color w:val="auto"/>
          <w:szCs w:val="22"/>
        </w:rPr>
      </w:pPr>
      <w:r w:rsidRPr="00006161">
        <w:rPr>
          <w:rFonts w:asciiTheme="minorHAnsi" w:hAnsiTheme="minorHAnsi" w:cs="Arial"/>
          <w:b/>
          <w:color w:val="auto"/>
          <w:szCs w:val="22"/>
        </w:rPr>
        <w:t xml:space="preserve">RECORDING AND ASSESSMENT </w:t>
      </w:r>
    </w:p>
    <w:p w14:paraId="028E1D08" w14:textId="77777777" w:rsidR="001D063C" w:rsidRPr="00006161" w:rsidRDefault="001D063C" w:rsidP="00FB4925">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 xml:space="preserve">Set targets for raising achievement among pupils with </w:t>
      </w:r>
      <w:r w:rsidR="006F33E7">
        <w:rPr>
          <w:rFonts w:asciiTheme="minorHAnsi" w:hAnsiTheme="minorHAnsi" w:cs="Arial"/>
          <w:color w:val="auto"/>
          <w:szCs w:val="22"/>
        </w:rPr>
        <w:t>SEND</w:t>
      </w:r>
      <w:r w:rsidRPr="00006161">
        <w:rPr>
          <w:rFonts w:asciiTheme="minorHAnsi" w:hAnsiTheme="minorHAnsi" w:cs="Arial"/>
          <w:color w:val="auto"/>
          <w:szCs w:val="22"/>
        </w:rPr>
        <w:t xml:space="preserve"> </w:t>
      </w:r>
    </w:p>
    <w:p w14:paraId="20FC5CA7" w14:textId="77777777" w:rsidR="001D063C" w:rsidRPr="00006161" w:rsidRDefault="001D063C" w:rsidP="00FB4925">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 xml:space="preserve">Collect and interpret specialist assessment data. </w:t>
      </w:r>
    </w:p>
    <w:p w14:paraId="0C7B349C" w14:textId="77777777" w:rsidR="001D063C" w:rsidRPr="00006161" w:rsidRDefault="001D063C" w:rsidP="00FB4925">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 xml:space="preserve">Set up systems for identifying, assessing and reviewing </w:t>
      </w:r>
      <w:r w:rsidR="006F33E7">
        <w:rPr>
          <w:rFonts w:asciiTheme="minorHAnsi" w:hAnsiTheme="minorHAnsi" w:cs="Arial"/>
          <w:color w:val="auto"/>
          <w:szCs w:val="22"/>
        </w:rPr>
        <w:t>SEND</w:t>
      </w:r>
      <w:r w:rsidRPr="00006161">
        <w:rPr>
          <w:rFonts w:asciiTheme="minorHAnsi" w:hAnsiTheme="minorHAnsi" w:cs="Arial"/>
          <w:color w:val="auto"/>
          <w:szCs w:val="22"/>
        </w:rPr>
        <w:t xml:space="preserve"> </w:t>
      </w:r>
    </w:p>
    <w:p w14:paraId="6D9E0927" w14:textId="77777777" w:rsidR="001D063C" w:rsidRPr="00006161" w:rsidRDefault="00FB4925" w:rsidP="00FB4925">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Report to</w:t>
      </w:r>
      <w:r w:rsidR="001D063C" w:rsidRPr="00006161">
        <w:rPr>
          <w:rFonts w:asciiTheme="minorHAnsi" w:hAnsiTheme="minorHAnsi" w:cs="Arial"/>
          <w:color w:val="auto"/>
          <w:szCs w:val="22"/>
        </w:rPr>
        <w:t xml:space="preserve"> the </w:t>
      </w:r>
      <w:r w:rsidRPr="00006161">
        <w:rPr>
          <w:rFonts w:asciiTheme="minorHAnsi" w:hAnsiTheme="minorHAnsi" w:cs="Arial"/>
          <w:color w:val="auto"/>
          <w:szCs w:val="22"/>
        </w:rPr>
        <w:t>Strategic Leadership and G</w:t>
      </w:r>
      <w:r w:rsidR="001D063C" w:rsidRPr="00006161">
        <w:rPr>
          <w:rFonts w:asciiTheme="minorHAnsi" w:hAnsiTheme="minorHAnsi" w:cs="Arial"/>
          <w:color w:val="auto"/>
          <w:szCs w:val="22"/>
        </w:rPr>
        <w:t>overnin</w:t>
      </w:r>
      <w:r w:rsidRPr="00006161">
        <w:rPr>
          <w:rFonts w:asciiTheme="minorHAnsi" w:hAnsiTheme="minorHAnsi" w:cs="Arial"/>
          <w:color w:val="auto"/>
          <w:szCs w:val="22"/>
        </w:rPr>
        <w:t xml:space="preserve">g Body on the effectiveness of </w:t>
      </w:r>
      <w:r w:rsidR="001D063C" w:rsidRPr="00006161">
        <w:rPr>
          <w:rFonts w:asciiTheme="minorHAnsi" w:hAnsiTheme="minorHAnsi" w:cs="Arial"/>
          <w:color w:val="auto"/>
          <w:szCs w:val="22"/>
        </w:rPr>
        <w:t xml:space="preserve">provision for pupils with </w:t>
      </w:r>
      <w:r w:rsidR="006F33E7">
        <w:rPr>
          <w:rFonts w:asciiTheme="minorHAnsi" w:hAnsiTheme="minorHAnsi" w:cs="Arial"/>
          <w:color w:val="auto"/>
          <w:szCs w:val="22"/>
        </w:rPr>
        <w:t>SEND</w:t>
      </w:r>
      <w:r w:rsidR="001D063C" w:rsidRPr="00006161">
        <w:rPr>
          <w:rFonts w:asciiTheme="minorHAnsi" w:hAnsiTheme="minorHAnsi" w:cs="Arial"/>
          <w:color w:val="auto"/>
          <w:szCs w:val="22"/>
        </w:rPr>
        <w:t xml:space="preserve"> </w:t>
      </w:r>
    </w:p>
    <w:p w14:paraId="62D21E1E" w14:textId="77777777" w:rsidR="001D063C" w:rsidRPr="00006161" w:rsidRDefault="001D063C" w:rsidP="00FB4925">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Develop understanding of learning needs and the importance of rai</w:t>
      </w:r>
      <w:r w:rsidR="00FB4925" w:rsidRPr="00006161">
        <w:rPr>
          <w:rFonts w:asciiTheme="minorHAnsi" w:hAnsiTheme="minorHAnsi" w:cs="Arial"/>
          <w:color w:val="auto"/>
          <w:szCs w:val="22"/>
        </w:rPr>
        <w:t xml:space="preserve">sing </w:t>
      </w:r>
      <w:r w:rsidRPr="00006161">
        <w:rPr>
          <w:rFonts w:asciiTheme="minorHAnsi" w:hAnsiTheme="minorHAnsi" w:cs="Arial"/>
          <w:color w:val="auto"/>
          <w:szCs w:val="22"/>
        </w:rPr>
        <w:t xml:space="preserve">achievement among pupils. </w:t>
      </w:r>
    </w:p>
    <w:p w14:paraId="31DA55F7" w14:textId="77777777" w:rsidR="00FB4925" w:rsidRPr="00006161" w:rsidRDefault="001D063C" w:rsidP="00FB4925">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Keep parents and carers informed</w:t>
      </w:r>
      <w:r w:rsidR="00FB4925" w:rsidRPr="00006161">
        <w:rPr>
          <w:rFonts w:asciiTheme="minorHAnsi" w:hAnsiTheme="minorHAnsi" w:cs="Arial"/>
          <w:color w:val="auto"/>
          <w:szCs w:val="22"/>
        </w:rPr>
        <w:t xml:space="preserve"> about their child's progress. </w:t>
      </w:r>
    </w:p>
    <w:p w14:paraId="2020C23E" w14:textId="77777777" w:rsidR="00FB4925" w:rsidRPr="00006161" w:rsidRDefault="00FB4925" w:rsidP="001D063C">
      <w:pPr>
        <w:jc w:val="both"/>
        <w:rPr>
          <w:rFonts w:asciiTheme="minorHAnsi" w:hAnsiTheme="minorHAnsi" w:cs="Arial"/>
          <w:color w:val="auto"/>
          <w:szCs w:val="22"/>
        </w:rPr>
      </w:pPr>
    </w:p>
    <w:p w14:paraId="23C89260" w14:textId="77777777" w:rsidR="001D063C" w:rsidRPr="00006161" w:rsidRDefault="00FB4925" w:rsidP="001D063C">
      <w:pPr>
        <w:jc w:val="both"/>
        <w:rPr>
          <w:rFonts w:asciiTheme="minorHAnsi" w:hAnsiTheme="minorHAnsi" w:cs="Arial"/>
          <w:b/>
          <w:color w:val="auto"/>
          <w:szCs w:val="22"/>
        </w:rPr>
      </w:pPr>
      <w:r w:rsidRPr="00006161">
        <w:rPr>
          <w:rFonts w:asciiTheme="minorHAnsi" w:hAnsiTheme="minorHAnsi" w:cs="Arial"/>
          <w:b/>
          <w:color w:val="auto"/>
          <w:szCs w:val="22"/>
        </w:rPr>
        <w:t xml:space="preserve">LEADERSHIP </w:t>
      </w:r>
    </w:p>
    <w:p w14:paraId="60A43C26" w14:textId="77777777" w:rsidR="001D063C" w:rsidRPr="00006161" w:rsidRDefault="001D063C" w:rsidP="00FB4925">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 xml:space="preserve">Encourage all members of staff to recognise and fulfil their statutory responsibilities to pupils with </w:t>
      </w:r>
      <w:r w:rsidR="006F33E7">
        <w:rPr>
          <w:rFonts w:asciiTheme="minorHAnsi" w:hAnsiTheme="minorHAnsi" w:cs="Arial"/>
          <w:color w:val="auto"/>
          <w:szCs w:val="22"/>
        </w:rPr>
        <w:t>SEND</w:t>
      </w:r>
      <w:r w:rsidRPr="00006161">
        <w:rPr>
          <w:rFonts w:asciiTheme="minorHAnsi" w:hAnsiTheme="minorHAnsi" w:cs="Arial"/>
          <w:color w:val="auto"/>
          <w:szCs w:val="22"/>
        </w:rPr>
        <w:t xml:space="preserve"> </w:t>
      </w:r>
    </w:p>
    <w:p w14:paraId="17A45E64" w14:textId="77777777" w:rsidR="001D063C" w:rsidRPr="00006161" w:rsidRDefault="001D063C" w:rsidP="00FB4925">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Provide training opportunities for learning suppo</w:t>
      </w:r>
      <w:r w:rsidR="00FB4925" w:rsidRPr="00006161">
        <w:rPr>
          <w:rFonts w:asciiTheme="minorHAnsi" w:hAnsiTheme="minorHAnsi" w:cs="Arial"/>
          <w:color w:val="auto"/>
          <w:szCs w:val="22"/>
        </w:rPr>
        <w:t xml:space="preserve">rt staff and teachers to learn </w:t>
      </w:r>
      <w:r w:rsidRPr="00006161">
        <w:rPr>
          <w:rFonts w:asciiTheme="minorHAnsi" w:hAnsiTheme="minorHAnsi" w:cs="Arial"/>
          <w:color w:val="auto"/>
          <w:szCs w:val="22"/>
        </w:rPr>
        <w:t xml:space="preserve">about </w:t>
      </w:r>
      <w:r w:rsidR="006F33E7">
        <w:rPr>
          <w:rFonts w:asciiTheme="minorHAnsi" w:hAnsiTheme="minorHAnsi" w:cs="Arial"/>
          <w:color w:val="auto"/>
          <w:szCs w:val="22"/>
        </w:rPr>
        <w:t>SEND</w:t>
      </w:r>
      <w:r w:rsidRPr="00006161">
        <w:rPr>
          <w:rFonts w:asciiTheme="minorHAnsi" w:hAnsiTheme="minorHAnsi" w:cs="Arial"/>
          <w:color w:val="auto"/>
          <w:szCs w:val="22"/>
        </w:rPr>
        <w:t xml:space="preserve"> </w:t>
      </w:r>
    </w:p>
    <w:p w14:paraId="17C5DAFA" w14:textId="77777777" w:rsidR="001D063C" w:rsidRPr="00006161" w:rsidRDefault="001D063C" w:rsidP="00FB4925">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 xml:space="preserve">Disseminate good practice in </w:t>
      </w:r>
      <w:r w:rsidR="006F33E7">
        <w:rPr>
          <w:rFonts w:asciiTheme="minorHAnsi" w:hAnsiTheme="minorHAnsi" w:cs="Arial"/>
          <w:color w:val="auto"/>
          <w:szCs w:val="22"/>
        </w:rPr>
        <w:t>SEND</w:t>
      </w:r>
      <w:r w:rsidRPr="00006161">
        <w:rPr>
          <w:rFonts w:asciiTheme="minorHAnsi" w:hAnsiTheme="minorHAnsi" w:cs="Arial"/>
          <w:color w:val="auto"/>
          <w:szCs w:val="22"/>
        </w:rPr>
        <w:t xml:space="preserve"> across the school. </w:t>
      </w:r>
    </w:p>
    <w:p w14:paraId="1C6E6896" w14:textId="77777777" w:rsidR="001D063C" w:rsidRPr="00006161" w:rsidRDefault="00FB4925" w:rsidP="00FB4925">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I</w:t>
      </w:r>
      <w:r w:rsidR="001D063C" w:rsidRPr="00006161">
        <w:rPr>
          <w:rFonts w:asciiTheme="minorHAnsi" w:hAnsiTheme="minorHAnsi" w:cs="Arial"/>
          <w:color w:val="auto"/>
          <w:szCs w:val="22"/>
        </w:rPr>
        <w:t xml:space="preserve">dentify resources needed to meet the needs of pupils with </w:t>
      </w:r>
      <w:r w:rsidR="006F33E7">
        <w:rPr>
          <w:rFonts w:asciiTheme="minorHAnsi" w:hAnsiTheme="minorHAnsi" w:cs="Arial"/>
          <w:color w:val="auto"/>
          <w:szCs w:val="22"/>
        </w:rPr>
        <w:t>SEND</w:t>
      </w:r>
      <w:r w:rsidR="001D063C" w:rsidRPr="00006161">
        <w:rPr>
          <w:rFonts w:asciiTheme="minorHAnsi" w:hAnsiTheme="minorHAnsi" w:cs="Arial"/>
          <w:color w:val="auto"/>
          <w:szCs w:val="22"/>
        </w:rPr>
        <w:t xml:space="preserve">; advise the leadership team of priorities for expenditure and manage the </w:t>
      </w:r>
      <w:r w:rsidR="006F33E7">
        <w:rPr>
          <w:rFonts w:asciiTheme="minorHAnsi" w:hAnsiTheme="minorHAnsi" w:cs="Arial"/>
          <w:color w:val="auto"/>
          <w:szCs w:val="22"/>
        </w:rPr>
        <w:t>SEND</w:t>
      </w:r>
      <w:r w:rsidR="001D063C" w:rsidRPr="00006161">
        <w:rPr>
          <w:rFonts w:asciiTheme="minorHAnsi" w:hAnsiTheme="minorHAnsi" w:cs="Arial"/>
          <w:color w:val="auto"/>
          <w:szCs w:val="22"/>
        </w:rPr>
        <w:t xml:space="preserve"> budget. </w:t>
      </w:r>
    </w:p>
    <w:p w14:paraId="52AF0C12" w14:textId="77777777" w:rsidR="001D063C" w:rsidRPr="00006161" w:rsidRDefault="001D063C" w:rsidP="00FB4925">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 xml:space="preserve">Attend Senior Management meetings when the </w:t>
      </w:r>
      <w:r w:rsidR="006F33E7">
        <w:rPr>
          <w:rFonts w:asciiTheme="minorHAnsi" w:hAnsiTheme="minorHAnsi" w:cs="Arial"/>
          <w:color w:val="auto"/>
          <w:szCs w:val="22"/>
        </w:rPr>
        <w:t>SEND</w:t>
      </w:r>
      <w:r w:rsidRPr="00006161">
        <w:rPr>
          <w:rFonts w:asciiTheme="minorHAnsi" w:hAnsiTheme="minorHAnsi" w:cs="Arial"/>
          <w:color w:val="auto"/>
          <w:szCs w:val="22"/>
        </w:rPr>
        <w:t xml:space="preserve"> is an agenda item. </w:t>
      </w:r>
    </w:p>
    <w:p w14:paraId="206EF69E" w14:textId="77777777" w:rsidR="001D063C" w:rsidRPr="00006161" w:rsidRDefault="001D063C" w:rsidP="00FB4925">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Develop links with other professionals, agenci</w:t>
      </w:r>
      <w:r w:rsidR="00FB4925" w:rsidRPr="00006161">
        <w:rPr>
          <w:rFonts w:asciiTheme="minorHAnsi" w:hAnsiTheme="minorHAnsi" w:cs="Arial"/>
          <w:color w:val="auto"/>
          <w:szCs w:val="22"/>
        </w:rPr>
        <w:t xml:space="preserve">es, governors and neighbouring </w:t>
      </w:r>
      <w:r w:rsidRPr="00006161">
        <w:rPr>
          <w:rFonts w:asciiTheme="minorHAnsi" w:hAnsiTheme="minorHAnsi" w:cs="Arial"/>
          <w:color w:val="auto"/>
          <w:szCs w:val="22"/>
        </w:rPr>
        <w:t xml:space="preserve">schools. </w:t>
      </w:r>
    </w:p>
    <w:p w14:paraId="5BF7CA56" w14:textId="77777777" w:rsidR="00FB4925" w:rsidRPr="00006161" w:rsidRDefault="00FB4925" w:rsidP="001D063C">
      <w:pPr>
        <w:jc w:val="both"/>
        <w:rPr>
          <w:rFonts w:asciiTheme="minorHAnsi" w:hAnsiTheme="minorHAnsi" w:cs="Arial"/>
          <w:color w:val="auto"/>
          <w:szCs w:val="22"/>
        </w:rPr>
      </w:pPr>
    </w:p>
    <w:p w14:paraId="4C1A3542" w14:textId="77777777" w:rsidR="001D063C" w:rsidRPr="00006161" w:rsidRDefault="00FB4925" w:rsidP="001D063C">
      <w:pPr>
        <w:jc w:val="both"/>
        <w:rPr>
          <w:rFonts w:asciiTheme="minorHAnsi" w:hAnsiTheme="minorHAnsi" w:cs="Arial"/>
          <w:b/>
          <w:color w:val="auto"/>
          <w:szCs w:val="22"/>
        </w:rPr>
      </w:pPr>
      <w:r w:rsidRPr="00006161">
        <w:rPr>
          <w:rFonts w:asciiTheme="minorHAnsi" w:hAnsiTheme="minorHAnsi" w:cs="Arial"/>
          <w:b/>
          <w:color w:val="auto"/>
          <w:szCs w:val="22"/>
        </w:rPr>
        <w:t xml:space="preserve">STANDARDS AND QUALITY ASSURANCE </w:t>
      </w:r>
    </w:p>
    <w:p w14:paraId="247A1406" w14:textId="77777777" w:rsidR="001D063C" w:rsidRPr="00006161" w:rsidRDefault="001D063C" w:rsidP="00FB4925">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 xml:space="preserve">Support the aims and ethos of the school by adhering to the school vision. </w:t>
      </w:r>
    </w:p>
    <w:p w14:paraId="7A5EE4FF" w14:textId="77777777" w:rsidR="001D063C" w:rsidRPr="00006161" w:rsidRDefault="001D063C" w:rsidP="00FB4925">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 xml:space="preserve">Set a good example in terms of dress, punctuality and attendance. </w:t>
      </w:r>
    </w:p>
    <w:p w14:paraId="2583FB08" w14:textId="77777777" w:rsidR="001D063C" w:rsidRPr="00006161" w:rsidRDefault="001D063C" w:rsidP="00FB4925">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 xml:space="preserve">Uphold the school's behaviour code and uniform regulations. </w:t>
      </w:r>
    </w:p>
    <w:p w14:paraId="53422710" w14:textId="77777777" w:rsidR="006A5882" w:rsidRPr="00006161" w:rsidRDefault="001D063C" w:rsidP="00FB4925">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Participate in staff training when relevant to the post.</w:t>
      </w:r>
    </w:p>
    <w:p w14:paraId="2BE183C1" w14:textId="77777777" w:rsidR="006A5882" w:rsidRPr="00006161" w:rsidRDefault="006A5882" w:rsidP="006A5882">
      <w:pPr>
        <w:jc w:val="both"/>
        <w:rPr>
          <w:rFonts w:asciiTheme="minorHAnsi" w:hAnsiTheme="minorHAnsi" w:cs="Arial"/>
          <w:color w:val="auto"/>
          <w:szCs w:val="22"/>
        </w:rPr>
      </w:pPr>
    </w:p>
    <w:p w14:paraId="05884F05" w14:textId="77777777" w:rsidR="004B0329" w:rsidRPr="00006161" w:rsidRDefault="006A5882" w:rsidP="004B0329">
      <w:pPr>
        <w:overflowPunct/>
        <w:autoSpaceDE/>
        <w:autoSpaceDN/>
        <w:adjustRightInd/>
        <w:spacing w:line="276" w:lineRule="auto"/>
        <w:rPr>
          <w:rFonts w:asciiTheme="minorHAnsi" w:hAnsiTheme="minorHAnsi" w:cs="Arial"/>
          <w:b/>
          <w:color w:val="auto"/>
          <w:szCs w:val="22"/>
        </w:rPr>
      </w:pPr>
      <w:r w:rsidRPr="00006161">
        <w:rPr>
          <w:rFonts w:asciiTheme="minorHAnsi" w:hAnsiTheme="minorHAnsi" w:cs="Arial"/>
          <w:b/>
          <w:color w:val="auto"/>
          <w:szCs w:val="22"/>
        </w:rPr>
        <w:t>CONTINUING PROFESSIONAL DEVELOPMENT</w:t>
      </w:r>
    </w:p>
    <w:p w14:paraId="594C265E" w14:textId="77777777" w:rsidR="006A5882" w:rsidRPr="00006161" w:rsidRDefault="006A5882" w:rsidP="004B0329">
      <w:pPr>
        <w:overflowPunct/>
        <w:autoSpaceDE/>
        <w:autoSpaceDN/>
        <w:adjustRightInd/>
        <w:spacing w:after="200" w:line="276" w:lineRule="auto"/>
        <w:rPr>
          <w:rFonts w:asciiTheme="minorHAnsi" w:eastAsiaTheme="minorHAnsi" w:hAnsiTheme="minorHAnsi" w:cs="Arial"/>
          <w:color w:val="auto"/>
          <w:szCs w:val="22"/>
        </w:rPr>
      </w:pPr>
      <w:r w:rsidRPr="00006161">
        <w:rPr>
          <w:rFonts w:asciiTheme="minorHAnsi" w:hAnsiTheme="minorHAnsi" w:cs="Arial"/>
          <w:color w:val="auto"/>
          <w:szCs w:val="22"/>
        </w:rPr>
        <w:t>The Teacher will be responsible for:-</w:t>
      </w:r>
    </w:p>
    <w:p w14:paraId="5968BCCA" w14:textId="77777777" w:rsidR="006A5882" w:rsidRPr="00006161" w:rsidRDefault="006A5882" w:rsidP="006A5882">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lastRenderedPageBreak/>
        <w:t>Participating in schemes of staff development and performance review.</w:t>
      </w:r>
    </w:p>
    <w:p w14:paraId="221F66A7" w14:textId="77777777" w:rsidR="006A5882" w:rsidRPr="00006161" w:rsidRDefault="006A5882" w:rsidP="006A5882">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With support from line manager, developing their practise through coaching and mentoring.</w:t>
      </w:r>
    </w:p>
    <w:p w14:paraId="29B1E345" w14:textId="77777777" w:rsidR="006A5882" w:rsidRPr="00006161" w:rsidRDefault="006A5882" w:rsidP="006A5882">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Reviewing from time to time their methods of teaching and programmes of work;</w:t>
      </w:r>
    </w:p>
    <w:p w14:paraId="2868964D" w14:textId="77777777" w:rsidR="006A5882" w:rsidRPr="00006161" w:rsidRDefault="006A5882" w:rsidP="006A5882">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Participating in arrangements for their further training and professional development as a teacher.</w:t>
      </w:r>
    </w:p>
    <w:p w14:paraId="4F5ABF58" w14:textId="77777777" w:rsidR="006A5882" w:rsidRPr="00006161" w:rsidRDefault="006A5882" w:rsidP="006A5882">
      <w:pPr>
        <w:jc w:val="both"/>
        <w:rPr>
          <w:rFonts w:asciiTheme="minorHAnsi" w:hAnsiTheme="minorHAnsi" w:cs="Arial"/>
          <w:color w:val="auto"/>
          <w:szCs w:val="22"/>
        </w:rPr>
      </w:pPr>
    </w:p>
    <w:p w14:paraId="676B75B9" w14:textId="77777777" w:rsidR="006A5882" w:rsidRPr="00006161" w:rsidRDefault="006A5882" w:rsidP="006A5882">
      <w:pPr>
        <w:pStyle w:val="Heading1"/>
        <w:rPr>
          <w:rFonts w:asciiTheme="minorHAnsi" w:hAnsiTheme="minorHAnsi" w:cs="Arial"/>
          <w:color w:val="auto"/>
          <w:szCs w:val="22"/>
        </w:rPr>
      </w:pPr>
      <w:r w:rsidRPr="00006161">
        <w:rPr>
          <w:rFonts w:asciiTheme="minorHAnsi" w:hAnsiTheme="minorHAnsi" w:cs="Arial"/>
          <w:color w:val="auto"/>
          <w:szCs w:val="22"/>
        </w:rPr>
        <w:t>DISCIPLINE, HEALTH AND SAFETY</w:t>
      </w:r>
    </w:p>
    <w:p w14:paraId="2090237C" w14:textId="77777777" w:rsidR="006A5882" w:rsidRPr="00006161" w:rsidRDefault="006A5882" w:rsidP="006A5882">
      <w:pPr>
        <w:overflowPunct/>
        <w:rPr>
          <w:rFonts w:asciiTheme="minorHAnsi" w:eastAsiaTheme="minorHAnsi" w:hAnsiTheme="minorHAnsi" w:cs="Arial"/>
          <w:color w:val="auto"/>
          <w:szCs w:val="22"/>
        </w:rPr>
      </w:pPr>
      <w:r w:rsidRPr="00006161">
        <w:rPr>
          <w:rFonts w:asciiTheme="minorHAnsi" w:hAnsiTheme="minorHAnsi" w:cs="Arial"/>
          <w:color w:val="auto"/>
          <w:szCs w:val="22"/>
        </w:rPr>
        <w:t>The Teacher will be responsible for:-</w:t>
      </w:r>
    </w:p>
    <w:p w14:paraId="54AE0764" w14:textId="77777777" w:rsidR="006A5882" w:rsidRPr="00006161" w:rsidRDefault="006A5882" w:rsidP="006A5882">
      <w:pPr>
        <w:overflowPunct/>
        <w:rPr>
          <w:rFonts w:asciiTheme="minorHAnsi" w:hAnsiTheme="minorHAnsi" w:cs="Arial"/>
          <w:color w:val="auto"/>
          <w:szCs w:val="22"/>
        </w:rPr>
      </w:pPr>
    </w:p>
    <w:p w14:paraId="335E5BC6" w14:textId="77777777" w:rsidR="006A5882" w:rsidRPr="00006161" w:rsidRDefault="006A5882" w:rsidP="006A5882">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Maintaining good order and discipline among pupils in accordance with the policies of the school and safeguarding their health and safety both when they are authorised to be on the school premises and when they are engaged in authorised school activities elsewhere.</w:t>
      </w:r>
    </w:p>
    <w:p w14:paraId="45F3899B" w14:textId="77777777" w:rsidR="006A5882" w:rsidRPr="00006161" w:rsidRDefault="006A5882" w:rsidP="006A5882">
      <w:pPr>
        <w:numPr>
          <w:ilvl w:val="0"/>
          <w:numId w:val="2"/>
        </w:numPr>
        <w:overflowPunct/>
        <w:ind w:hanging="720"/>
        <w:jc w:val="both"/>
        <w:rPr>
          <w:rFonts w:asciiTheme="minorHAnsi" w:eastAsiaTheme="minorHAnsi" w:hAnsiTheme="minorHAnsi" w:cs="Arial"/>
          <w:b/>
          <w:bCs/>
          <w:color w:val="auto"/>
          <w:szCs w:val="22"/>
        </w:rPr>
      </w:pPr>
      <w:r w:rsidRPr="00006161">
        <w:rPr>
          <w:rFonts w:asciiTheme="minorHAnsi" w:hAnsiTheme="minorHAnsi" w:cs="Arial"/>
          <w:color w:val="auto"/>
          <w:szCs w:val="22"/>
        </w:rPr>
        <w:t>Participating in meetings at the school which relate to the curriculum for the school or the cycle of school improvement and development.</w:t>
      </w:r>
    </w:p>
    <w:p w14:paraId="2AF2CE82" w14:textId="77777777" w:rsidR="006A5882" w:rsidRPr="00006161" w:rsidRDefault="006A5882" w:rsidP="006A5882">
      <w:pPr>
        <w:overflowPunct/>
        <w:ind w:left="720"/>
        <w:jc w:val="both"/>
        <w:rPr>
          <w:rFonts w:asciiTheme="minorHAnsi" w:eastAsiaTheme="minorHAnsi" w:hAnsiTheme="minorHAnsi" w:cs="Arial"/>
          <w:b/>
          <w:bCs/>
          <w:color w:val="auto"/>
          <w:szCs w:val="22"/>
        </w:rPr>
      </w:pPr>
    </w:p>
    <w:p w14:paraId="3FE92AD7" w14:textId="77777777" w:rsidR="006A5882" w:rsidRPr="00006161" w:rsidRDefault="006A5882" w:rsidP="006A5882">
      <w:pPr>
        <w:pStyle w:val="Heading1"/>
        <w:rPr>
          <w:rFonts w:asciiTheme="minorHAnsi" w:hAnsiTheme="minorHAnsi" w:cs="Arial"/>
          <w:color w:val="auto"/>
          <w:szCs w:val="22"/>
        </w:rPr>
      </w:pPr>
      <w:r w:rsidRPr="00006161">
        <w:rPr>
          <w:rFonts w:asciiTheme="minorHAnsi" w:hAnsiTheme="minorHAnsi" w:cs="Arial"/>
          <w:color w:val="auto"/>
          <w:szCs w:val="22"/>
        </w:rPr>
        <w:t>COVER</w:t>
      </w:r>
    </w:p>
    <w:p w14:paraId="6F1D5D3C" w14:textId="77777777" w:rsidR="006A5882" w:rsidRPr="00006161" w:rsidRDefault="006A5882" w:rsidP="006A5882">
      <w:pPr>
        <w:overflowPunct/>
        <w:rPr>
          <w:rFonts w:asciiTheme="minorHAnsi" w:eastAsiaTheme="minorHAnsi" w:hAnsiTheme="minorHAnsi" w:cs="Arial"/>
          <w:color w:val="auto"/>
          <w:szCs w:val="22"/>
        </w:rPr>
      </w:pPr>
      <w:r w:rsidRPr="00006161">
        <w:rPr>
          <w:rFonts w:asciiTheme="minorHAnsi" w:hAnsiTheme="minorHAnsi" w:cs="Arial"/>
          <w:color w:val="auto"/>
          <w:szCs w:val="22"/>
        </w:rPr>
        <w:t>The Teacher will be responsible for:-</w:t>
      </w:r>
    </w:p>
    <w:p w14:paraId="548EAC8C" w14:textId="77777777" w:rsidR="006A5882" w:rsidRPr="00006161" w:rsidRDefault="006A5882" w:rsidP="004B0329">
      <w:pPr>
        <w:ind w:left="720"/>
        <w:jc w:val="both"/>
        <w:rPr>
          <w:rFonts w:asciiTheme="minorHAnsi" w:hAnsiTheme="minorHAnsi" w:cs="Arial"/>
          <w:color w:val="auto"/>
          <w:szCs w:val="22"/>
        </w:rPr>
      </w:pPr>
    </w:p>
    <w:p w14:paraId="007E6A7A" w14:textId="77777777" w:rsidR="006A5882" w:rsidRPr="00006161" w:rsidRDefault="006A5882" w:rsidP="006A5882">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Where required by the Strategic Leadership Team, supervising and teaching any pupils whose teacher is not available within the guidelines of the Local Authority and teacher associations.</w:t>
      </w:r>
    </w:p>
    <w:p w14:paraId="0CC78837" w14:textId="77777777" w:rsidR="006A5882" w:rsidRPr="00006161" w:rsidRDefault="006A5882" w:rsidP="006A5882">
      <w:pPr>
        <w:jc w:val="both"/>
        <w:rPr>
          <w:rFonts w:asciiTheme="minorHAnsi" w:hAnsiTheme="minorHAnsi" w:cs="Arial"/>
          <w:color w:val="auto"/>
          <w:szCs w:val="22"/>
        </w:rPr>
      </w:pPr>
    </w:p>
    <w:p w14:paraId="5DC15ACE" w14:textId="77777777" w:rsidR="006A5882" w:rsidRPr="00006161" w:rsidRDefault="006A5882" w:rsidP="006A5882">
      <w:pPr>
        <w:pStyle w:val="Heading1"/>
        <w:rPr>
          <w:rFonts w:asciiTheme="minorHAnsi" w:hAnsiTheme="minorHAnsi" w:cs="Arial"/>
          <w:b w:val="0"/>
          <w:bCs w:val="0"/>
          <w:color w:val="auto"/>
          <w:szCs w:val="22"/>
        </w:rPr>
      </w:pPr>
      <w:r w:rsidRPr="00006161">
        <w:rPr>
          <w:rFonts w:asciiTheme="minorHAnsi" w:hAnsiTheme="minorHAnsi" w:cs="Arial"/>
          <w:color w:val="auto"/>
          <w:szCs w:val="22"/>
        </w:rPr>
        <w:t>ACCOUNTABILITY</w:t>
      </w:r>
    </w:p>
    <w:p w14:paraId="5DC57859" w14:textId="77777777" w:rsidR="006A5882" w:rsidRPr="00006161" w:rsidRDefault="006A5882" w:rsidP="006A5882">
      <w:pPr>
        <w:jc w:val="both"/>
        <w:rPr>
          <w:rFonts w:asciiTheme="minorHAnsi" w:hAnsiTheme="minorHAnsi" w:cs="Arial"/>
          <w:color w:val="auto"/>
          <w:szCs w:val="22"/>
        </w:rPr>
      </w:pPr>
      <w:r w:rsidRPr="00006161">
        <w:rPr>
          <w:rFonts w:asciiTheme="minorHAnsi" w:hAnsiTheme="minorHAnsi" w:cs="Arial"/>
          <w:color w:val="auto"/>
          <w:szCs w:val="22"/>
        </w:rPr>
        <w:t>The Teacher will accountable to the Strategic Leadership team for the standards of attainment and achievement of the children they teach.</w:t>
      </w:r>
    </w:p>
    <w:p w14:paraId="7BA6D8E0" w14:textId="77777777" w:rsidR="006A5882" w:rsidRPr="00006161" w:rsidRDefault="006A5882" w:rsidP="006A5882">
      <w:pPr>
        <w:jc w:val="both"/>
        <w:rPr>
          <w:rFonts w:asciiTheme="minorHAnsi" w:hAnsiTheme="minorHAnsi" w:cs="Arial"/>
          <w:color w:val="auto"/>
          <w:szCs w:val="22"/>
        </w:rPr>
      </w:pPr>
    </w:p>
    <w:p w14:paraId="4ADB14D1" w14:textId="77777777" w:rsidR="006A5882" w:rsidRPr="00006161" w:rsidRDefault="006A5882" w:rsidP="006A5882">
      <w:pPr>
        <w:jc w:val="both"/>
        <w:rPr>
          <w:rFonts w:asciiTheme="minorHAnsi" w:hAnsiTheme="minorHAnsi" w:cs="Arial"/>
          <w:color w:val="auto"/>
          <w:szCs w:val="22"/>
        </w:rPr>
      </w:pPr>
      <w:r w:rsidRPr="00006161">
        <w:rPr>
          <w:rFonts w:asciiTheme="minorHAnsi" w:hAnsiTheme="minorHAnsi" w:cs="Arial"/>
          <w:color w:val="auto"/>
          <w:szCs w:val="22"/>
        </w:rPr>
        <w:t>The Teacher will:-</w:t>
      </w:r>
    </w:p>
    <w:p w14:paraId="51BA711D" w14:textId="77777777" w:rsidR="006A5882" w:rsidRPr="00006161" w:rsidRDefault="006A5882" w:rsidP="006A5882">
      <w:pPr>
        <w:jc w:val="both"/>
        <w:rPr>
          <w:rFonts w:asciiTheme="minorHAnsi" w:hAnsiTheme="minorHAnsi" w:cs="Arial"/>
          <w:color w:val="auto"/>
          <w:szCs w:val="22"/>
        </w:rPr>
      </w:pPr>
    </w:p>
    <w:p w14:paraId="7892418B" w14:textId="77777777" w:rsidR="006A5882" w:rsidRPr="00006161" w:rsidRDefault="006A5882" w:rsidP="004B0329">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Plan and teach a personalise curriculum that meets all learners needs and promotes progress.</w:t>
      </w:r>
    </w:p>
    <w:p w14:paraId="1DE973CC" w14:textId="77777777" w:rsidR="006A5882" w:rsidRPr="00006161" w:rsidRDefault="006A5882" w:rsidP="004B0329">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Assess pupils in line with school systems and make assessment information available to senior staff in line with performance management criteria.</w:t>
      </w:r>
    </w:p>
    <w:p w14:paraId="200C2E28" w14:textId="77777777" w:rsidR="006A5882" w:rsidRPr="00006161" w:rsidRDefault="006A5882" w:rsidP="004B0329">
      <w:pPr>
        <w:numPr>
          <w:ilvl w:val="0"/>
          <w:numId w:val="2"/>
        </w:numPr>
        <w:ind w:hanging="720"/>
        <w:jc w:val="both"/>
        <w:rPr>
          <w:rFonts w:asciiTheme="minorHAnsi" w:hAnsiTheme="minorHAnsi" w:cs="Arial"/>
          <w:color w:val="auto"/>
          <w:szCs w:val="22"/>
        </w:rPr>
      </w:pPr>
      <w:r w:rsidRPr="00006161">
        <w:rPr>
          <w:rFonts w:asciiTheme="minorHAnsi" w:hAnsiTheme="minorHAnsi" w:cs="Arial"/>
          <w:color w:val="auto"/>
          <w:szCs w:val="22"/>
        </w:rPr>
        <w:t>Contribute to the creation and development of an organisation in which all staff recognise that they are accountable for the success of the school;</w:t>
      </w:r>
    </w:p>
    <w:p w14:paraId="0E536E3B" w14:textId="77777777" w:rsidR="006A5882" w:rsidRPr="00006161" w:rsidRDefault="006A5882" w:rsidP="004B0329">
      <w:pPr>
        <w:numPr>
          <w:ilvl w:val="0"/>
          <w:numId w:val="2"/>
        </w:numPr>
        <w:ind w:hanging="720"/>
        <w:rPr>
          <w:rFonts w:asciiTheme="minorHAnsi" w:hAnsiTheme="minorHAnsi" w:cs="Arial"/>
          <w:color w:val="auto"/>
          <w:szCs w:val="22"/>
        </w:rPr>
      </w:pPr>
      <w:r w:rsidRPr="00006161">
        <w:rPr>
          <w:rFonts w:asciiTheme="minorHAnsi" w:hAnsiTheme="minorHAnsi" w:cs="Arial"/>
          <w:color w:val="auto"/>
          <w:szCs w:val="22"/>
        </w:rPr>
        <w:t>Support the vision and ethos of the school through their words and actions and act as a role model for pupils, parents, students and other staff.</w:t>
      </w:r>
    </w:p>
    <w:p w14:paraId="31B87BAA" w14:textId="77777777" w:rsidR="006A5882" w:rsidRPr="00006161" w:rsidRDefault="006A5882" w:rsidP="004B0329">
      <w:pPr>
        <w:numPr>
          <w:ilvl w:val="0"/>
          <w:numId w:val="2"/>
        </w:numPr>
        <w:ind w:hanging="720"/>
        <w:rPr>
          <w:rFonts w:asciiTheme="minorHAnsi" w:hAnsiTheme="minorHAnsi" w:cs="Arial"/>
          <w:color w:val="auto"/>
          <w:szCs w:val="22"/>
        </w:rPr>
      </w:pPr>
      <w:r w:rsidRPr="00006161">
        <w:rPr>
          <w:rFonts w:asciiTheme="minorHAnsi" w:hAnsiTheme="minorHAnsi" w:cs="Arial"/>
          <w:color w:val="auto"/>
          <w:szCs w:val="22"/>
        </w:rPr>
        <w:t>Contribute to the establishment and monitoring of systems which keep parents well-informed about children’s achievements and progress and encourage parents to help achieve challenging targets for their children;</w:t>
      </w:r>
    </w:p>
    <w:p w14:paraId="0D6D055F" w14:textId="77777777" w:rsidR="006A5882" w:rsidRPr="00006161" w:rsidRDefault="006A5882" w:rsidP="004B0329">
      <w:pPr>
        <w:numPr>
          <w:ilvl w:val="0"/>
          <w:numId w:val="2"/>
        </w:numPr>
        <w:ind w:hanging="720"/>
        <w:rPr>
          <w:rFonts w:asciiTheme="minorHAnsi" w:hAnsiTheme="minorHAnsi" w:cs="Arial"/>
          <w:color w:val="auto"/>
          <w:szCs w:val="22"/>
        </w:rPr>
      </w:pPr>
      <w:r w:rsidRPr="00006161">
        <w:rPr>
          <w:rFonts w:asciiTheme="minorHAnsi" w:hAnsiTheme="minorHAnsi" w:cs="Arial"/>
          <w:color w:val="auto"/>
          <w:szCs w:val="22"/>
        </w:rPr>
        <w:t>Challenge under-performance at all levels and ensure effective corrective action and follow up strategies.</w:t>
      </w:r>
    </w:p>
    <w:p w14:paraId="2A73D478" w14:textId="77777777" w:rsidR="006A5882" w:rsidRPr="00006161" w:rsidRDefault="006A5882" w:rsidP="006A5882">
      <w:pPr>
        <w:jc w:val="both"/>
        <w:rPr>
          <w:rFonts w:asciiTheme="minorHAnsi" w:hAnsiTheme="minorHAnsi" w:cs="Arial"/>
          <w:b/>
          <w:bCs/>
          <w:color w:val="auto"/>
          <w:szCs w:val="22"/>
        </w:rPr>
      </w:pPr>
    </w:p>
    <w:p w14:paraId="38AAD9F5" w14:textId="77777777" w:rsidR="006A5882" w:rsidRPr="00006161" w:rsidRDefault="006A5882" w:rsidP="006A5882">
      <w:pPr>
        <w:pStyle w:val="BodyText"/>
        <w:rPr>
          <w:rFonts w:asciiTheme="minorHAnsi" w:hAnsiTheme="minorHAnsi" w:cs="Arial"/>
          <w:b/>
          <w:color w:val="auto"/>
          <w:szCs w:val="22"/>
        </w:rPr>
      </w:pPr>
      <w:r w:rsidRPr="00006161">
        <w:rPr>
          <w:rFonts w:asciiTheme="minorHAnsi" w:hAnsiTheme="minorHAnsi" w:cs="Arial"/>
          <w:b/>
          <w:color w:val="auto"/>
          <w:szCs w:val="22"/>
        </w:rPr>
        <w:t>LINE MANAGEMENT—RESPONSIBILITY TO AND FOR</w:t>
      </w:r>
    </w:p>
    <w:p w14:paraId="0D786818" w14:textId="77777777" w:rsidR="006A5882" w:rsidRPr="00006161" w:rsidRDefault="006A5882" w:rsidP="006A5882">
      <w:pPr>
        <w:pStyle w:val="BodyText"/>
        <w:numPr>
          <w:ilvl w:val="0"/>
          <w:numId w:val="5"/>
        </w:numPr>
        <w:rPr>
          <w:rFonts w:asciiTheme="minorHAnsi" w:hAnsiTheme="minorHAnsi" w:cs="Arial"/>
          <w:color w:val="auto"/>
          <w:szCs w:val="22"/>
        </w:rPr>
      </w:pPr>
      <w:r w:rsidRPr="00006161">
        <w:rPr>
          <w:rFonts w:asciiTheme="minorHAnsi" w:hAnsiTheme="minorHAnsi" w:cs="Arial"/>
          <w:color w:val="auto"/>
          <w:szCs w:val="22"/>
        </w:rPr>
        <w:t>Responsible to The Strategic Leadership Team and the Governing Body</w:t>
      </w:r>
      <w:r w:rsidR="004B0329" w:rsidRPr="00006161">
        <w:rPr>
          <w:rFonts w:asciiTheme="minorHAnsi" w:hAnsiTheme="minorHAnsi" w:cs="Arial"/>
          <w:color w:val="auto"/>
          <w:szCs w:val="22"/>
        </w:rPr>
        <w:t>.</w:t>
      </w:r>
    </w:p>
    <w:p w14:paraId="5F3E1D42" w14:textId="77777777" w:rsidR="006A5882" w:rsidRPr="00006161" w:rsidRDefault="006A5882" w:rsidP="006A5882">
      <w:pPr>
        <w:pStyle w:val="BodyText"/>
        <w:numPr>
          <w:ilvl w:val="0"/>
          <w:numId w:val="5"/>
        </w:numPr>
        <w:rPr>
          <w:rFonts w:asciiTheme="minorHAnsi" w:hAnsiTheme="minorHAnsi" w:cs="Arial"/>
          <w:b/>
          <w:color w:val="auto"/>
          <w:szCs w:val="22"/>
        </w:rPr>
      </w:pPr>
      <w:r w:rsidRPr="00006161">
        <w:rPr>
          <w:rFonts w:asciiTheme="minorHAnsi" w:hAnsiTheme="minorHAnsi" w:cs="Arial"/>
          <w:color w:val="auto"/>
          <w:szCs w:val="22"/>
        </w:rPr>
        <w:t xml:space="preserve">Responsible for the standards of attainment and achievement in the pupils </w:t>
      </w:r>
      <w:r w:rsidR="004B0329" w:rsidRPr="00006161">
        <w:rPr>
          <w:rFonts w:asciiTheme="minorHAnsi" w:hAnsiTheme="minorHAnsi" w:cs="Arial"/>
          <w:color w:val="auto"/>
          <w:szCs w:val="22"/>
        </w:rPr>
        <w:t>taught.</w:t>
      </w:r>
    </w:p>
    <w:p w14:paraId="6CF5642F" w14:textId="77777777" w:rsidR="004B0329" w:rsidRPr="00006161" w:rsidRDefault="004B0329" w:rsidP="006A5882">
      <w:pPr>
        <w:pStyle w:val="BodyText"/>
        <w:numPr>
          <w:ilvl w:val="0"/>
          <w:numId w:val="5"/>
        </w:numPr>
        <w:rPr>
          <w:rFonts w:asciiTheme="minorHAnsi" w:hAnsiTheme="minorHAnsi" w:cs="Arial"/>
          <w:b/>
          <w:color w:val="auto"/>
          <w:szCs w:val="22"/>
        </w:rPr>
      </w:pPr>
      <w:r w:rsidRPr="00006161">
        <w:rPr>
          <w:rFonts w:asciiTheme="minorHAnsi" w:hAnsiTheme="minorHAnsi" w:cs="Arial"/>
          <w:color w:val="auto"/>
          <w:szCs w:val="22"/>
        </w:rPr>
        <w:t xml:space="preserve">Responsible for the standards of attainment and achievement </w:t>
      </w:r>
      <w:r w:rsidR="00FB4925" w:rsidRPr="00006161">
        <w:rPr>
          <w:rFonts w:asciiTheme="minorHAnsi" w:hAnsiTheme="minorHAnsi" w:cs="Arial"/>
          <w:color w:val="auto"/>
          <w:szCs w:val="22"/>
        </w:rPr>
        <w:t>of pupils with Special Educational Needs.</w:t>
      </w:r>
    </w:p>
    <w:p w14:paraId="1D115EE8" w14:textId="77777777" w:rsidR="006A5882" w:rsidRPr="00006161" w:rsidRDefault="006A5882" w:rsidP="006A5882">
      <w:pPr>
        <w:pStyle w:val="BodyText"/>
        <w:rPr>
          <w:rFonts w:asciiTheme="minorHAnsi" w:hAnsiTheme="minorHAnsi" w:cs="Arial"/>
          <w:b/>
          <w:color w:val="auto"/>
          <w:szCs w:val="22"/>
        </w:rPr>
      </w:pPr>
    </w:p>
    <w:p w14:paraId="3E729943" w14:textId="77777777" w:rsidR="006A5882" w:rsidRPr="00006161" w:rsidRDefault="006A5882" w:rsidP="006A5882">
      <w:pPr>
        <w:pStyle w:val="BodyText"/>
        <w:rPr>
          <w:rFonts w:asciiTheme="minorHAnsi" w:hAnsiTheme="minorHAnsi" w:cs="Arial"/>
          <w:b/>
          <w:color w:val="auto"/>
          <w:szCs w:val="22"/>
        </w:rPr>
      </w:pPr>
      <w:r w:rsidRPr="00006161">
        <w:rPr>
          <w:rFonts w:asciiTheme="minorHAnsi" w:hAnsiTheme="minorHAnsi" w:cs="Arial"/>
          <w:b/>
          <w:color w:val="auto"/>
          <w:szCs w:val="22"/>
        </w:rPr>
        <w:t>CONDITIONS OF EMPLOYMENT</w:t>
      </w:r>
    </w:p>
    <w:p w14:paraId="4D6E74E8" w14:textId="77777777" w:rsidR="006A5882" w:rsidRPr="00006161" w:rsidRDefault="006A5882" w:rsidP="006A5882">
      <w:pPr>
        <w:pStyle w:val="BodyText"/>
        <w:rPr>
          <w:rFonts w:asciiTheme="minorHAnsi" w:hAnsiTheme="minorHAnsi" w:cs="Arial"/>
          <w:color w:val="auto"/>
          <w:szCs w:val="22"/>
        </w:rPr>
      </w:pPr>
      <w:r w:rsidRPr="00006161">
        <w:rPr>
          <w:rFonts w:asciiTheme="minorHAnsi" w:hAnsiTheme="minorHAnsi" w:cs="Arial"/>
          <w:color w:val="auto"/>
          <w:szCs w:val="22"/>
        </w:rPr>
        <w:t>This appointment is subject to the current conditions of employment of teachers contained in the School Teachers’ Pay and Conditions Document, the Education Act, the required standards for Qualified Teacher Status, subsequent Orders in terms of duties and working time, also any local agreements, Local Authority circulars and guidelines giving interpretations of teachers’ conditions of service.</w:t>
      </w:r>
    </w:p>
    <w:p w14:paraId="2187D2C2" w14:textId="77777777" w:rsidR="006A5882" w:rsidRPr="00006161" w:rsidRDefault="006A5882" w:rsidP="006A5882">
      <w:pPr>
        <w:jc w:val="both"/>
        <w:rPr>
          <w:rFonts w:asciiTheme="minorHAnsi" w:hAnsiTheme="minorHAnsi" w:cs="Arial"/>
          <w:b/>
          <w:bCs/>
          <w:color w:val="auto"/>
          <w:szCs w:val="22"/>
        </w:rPr>
      </w:pPr>
    </w:p>
    <w:p w14:paraId="72AD1438" w14:textId="77777777" w:rsidR="006A5882" w:rsidRPr="00006161" w:rsidRDefault="006A5882" w:rsidP="006A5882">
      <w:pPr>
        <w:jc w:val="both"/>
        <w:rPr>
          <w:rFonts w:asciiTheme="minorHAnsi" w:hAnsiTheme="minorHAnsi" w:cs="Arial"/>
          <w:b/>
          <w:bCs/>
          <w:color w:val="auto"/>
          <w:szCs w:val="22"/>
        </w:rPr>
      </w:pPr>
      <w:r w:rsidRPr="00006161">
        <w:rPr>
          <w:rFonts w:asciiTheme="minorHAnsi" w:hAnsiTheme="minorHAnsi" w:cs="Arial"/>
          <w:b/>
          <w:bCs/>
          <w:color w:val="auto"/>
          <w:szCs w:val="22"/>
        </w:rPr>
        <w:t>REVIEW AND AMENDMENTS</w:t>
      </w:r>
    </w:p>
    <w:p w14:paraId="74EDADF0" w14:textId="77777777" w:rsidR="006A5882" w:rsidRPr="00006161" w:rsidRDefault="006A5882" w:rsidP="006A5882">
      <w:pPr>
        <w:jc w:val="both"/>
        <w:rPr>
          <w:rFonts w:asciiTheme="minorHAnsi" w:hAnsiTheme="minorHAnsi" w:cs="Arial"/>
          <w:color w:val="auto"/>
          <w:szCs w:val="22"/>
        </w:rPr>
      </w:pPr>
      <w:r w:rsidRPr="00006161">
        <w:rPr>
          <w:rFonts w:asciiTheme="minorHAnsi" w:hAnsiTheme="minorHAnsi" w:cs="Arial"/>
          <w:color w:val="auto"/>
          <w:szCs w:val="22"/>
        </w:rPr>
        <w:lastRenderedPageBreak/>
        <w:t>This job description is normally subject to an annual review. It may be amended at the request of the Head Teacher or the post holder but only after full consultation with the post holder. It will be signed if agreement is reached.</w:t>
      </w:r>
    </w:p>
    <w:p w14:paraId="5D36CB4B" w14:textId="77777777" w:rsidR="006A5882" w:rsidRPr="00006161" w:rsidRDefault="006A5882" w:rsidP="006A5882">
      <w:pPr>
        <w:jc w:val="both"/>
        <w:rPr>
          <w:rFonts w:asciiTheme="minorHAnsi" w:hAnsiTheme="minorHAnsi" w:cs="Arial"/>
          <w:color w:val="auto"/>
          <w:szCs w:val="22"/>
        </w:rPr>
      </w:pPr>
    </w:p>
    <w:p w14:paraId="1A21E6DF" w14:textId="77777777" w:rsidR="006A5882" w:rsidRPr="00006161" w:rsidRDefault="006A5882" w:rsidP="006A5882">
      <w:pPr>
        <w:jc w:val="both"/>
        <w:rPr>
          <w:rFonts w:asciiTheme="minorHAnsi" w:hAnsiTheme="minorHAnsi" w:cs="Arial"/>
          <w:b/>
          <w:color w:val="auto"/>
          <w:szCs w:val="22"/>
        </w:rPr>
      </w:pPr>
      <w:r w:rsidRPr="00006161">
        <w:rPr>
          <w:rFonts w:asciiTheme="minorHAnsi" w:hAnsiTheme="minorHAnsi" w:cs="Arial"/>
          <w:b/>
          <w:color w:val="auto"/>
          <w:szCs w:val="22"/>
        </w:rPr>
        <w:t>COMPLAINTS</w:t>
      </w:r>
    </w:p>
    <w:p w14:paraId="21A2BEB2" w14:textId="77777777" w:rsidR="006A5882" w:rsidRPr="00006161" w:rsidRDefault="006A5882" w:rsidP="006A5882">
      <w:pPr>
        <w:jc w:val="both"/>
        <w:rPr>
          <w:rFonts w:asciiTheme="minorHAnsi" w:hAnsiTheme="minorHAnsi" w:cs="Arial"/>
          <w:color w:val="auto"/>
          <w:szCs w:val="22"/>
        </w:rPr>
      </w:pPr>
      <w:r w:rsidRPr="00006161">
        <w:rPr>
          <w:rFonts w:asciiTheme="minorHAnsi" w:hAnsiTheme="minorHAnsi" w:cs="Arial"/>
          <w:color w:val="auto"/>
          <w:szCs w:val="22"/>
        </w:rPr>
        <w:t>If, following review and amendments, agreement is not reached, the appropriate procedures should be used for the settling of any disputes.</w:t>
      </w:r>
    </w:p>
    <w:p w14:paraId="7B7A89A7" w14:textId="77777777" w:rsidR="006A5882" w:rsidRPr="00006161" w:rsidRDefault="006A5882" w:rsidP="006A5882">
      <w:pPr>
        <w:jc w:val="both"/>
        <w:rPr>
          <w:rFonts w:asciiTheme="minorHAnsi" w:hAnsiTheme="minorHAnsi" w:cs="Arial"/>
          <w:color w:val="auto"/>
          <w:szCs w:val="22"/>
        </w:rPr>
      </w:pPr>
    </w:p>
    <w:p w14:paraId="26FFC774" w14:textId="77777777" w:rsidR="006A5882" w:rsidRPr="00006161" w:rsidRDefault="006A5882" w:rsidP="006A5882">
      <w:pPr>
        <w:jc w:val="both"/>
        <w:rPr>
          <w:rFonts w:asciiTheme="minorHAnsi" w:hAnsiTheme="minorHAnsi" w:cs="Arial"/>
          <w:color w:val="auto"/>
          <w:szCs w:val="22"/>
        </w:rPr>
      </w:pPr>
      <w:r w:rsidRPr="00006161">
        <w:rPr>
          <w:rFonts w:asciiTheme="minorHAnsi" w:hAnsiTheme="minorHAnsi" w:cs="Arial"/>
          <w:color w:val="auto"/>
          <w:szCs w:val="22"/>
        </w:rPr>
        <w:t>Job Description and Person Specification issued by:</w:t>
      </w:r>
    </w:p>
    <w:p w14:paraId="3D936350" w14:textId="77777777" w:rsidR="006A5882" w:rsidRPr="00006161" w:rsidRDefault="006A5882" w:rsidP="006A5882">
      <w:pPr>
        <w:jc w:val="both"/>
        <w:rPr>
          <w:rFonts w:asciiTheme="minorHAnsi" w:hAnsiTheme="minorHAnsi" w:cs="Arial"/>
          <w:color w:val="auto"/>
          <w:szCs w:val="22"/>
        </w:rPr>
      </w:pPr>
    </w:p>
    <w:p w14:paraId="5A55DA6A" w14:textId="77777777" w:rsidR="006A5882" w:rsidRPr="00006161" w:rsidRDefault="006A5882" w:rsidP="006A5882">
      <w:pPr>
        <w:jc w:val="both"/>
        <w:rPr>
          <w:rFonts w:asciiTheme="minorHAnsi" w:hAnsiTheme="minorHAnsi" w:cs="Arial"/>
          <w:color w:val="auto"/>
          <w:szCs w:val="22"/>
        </w:rPr>
      </w:pPr>
    </w:p>
    <w:p w14:paraId="2AA8F2FE" w14:textId="77777777" w:rsidR="006A5882" w:rsidRPr="00006161" w:rsidRDefault="006A5882" w:rsidP="006A5882">
      <w:pPr>
        <w:jc w:val="both"/>
        <w:rPr>
          <w:rFonts w:asciiTheme="minorHAnsi" w:hAnsiTheme="minorHAnsi" w:cs="Arial"/>
          <w:color w:val="auto"/>
          <w:szCs w:val="22"/>
        </w:rPr>
      </w:pPr>
      <w:r w:rsidRPr="00006161">
        <w:rPr>
          <w:rFonts w:asciiTheme="minorHAnsi" w:hAnsiTheme="minorHAnsi" w:cs="Arial"/>
          <w:color w:val="auto"/>
          <w:szCs w:val="22"/>
        </w:rPr>
        <w:t>……………………………………………………………….</w:t>
      </w:r>
      <w:r w:rsidRPr="00006161">
        <w:rPr>
          <w:rFonts w:asciiTheme="minorHAnsi" w:hAnsiTheme="minorHAnsi" w:cs="Arial"/>
          <w:color w:val="auto"/>
          <w:szCs w:val="22"/>
        </w:rPr>
        <w:tab/>
        <w:t>(Signature of Head Teacher)</w:t>
      </w:r>
    </w:p>
    <w:p w14:paraId="2E7ED5FD" w14:textId="77777777" w:rsidR="006A5882" w:rsidRPr="00006161" w:rsidRDefault="006A5882" w:rsidP="006A5882">
      <w:pPr>
        <w:jc w:val="both"/>
        <w:rPr>
          <w:rFonts w:asciiTheme="minorHAnsi" w:hAnsiTheme="minorHAnsi" w:cs="Arial"/>
          <w:color w:val="auto"/>
          <w:szCs w:val="22"/>
        </w:rPr>
      </w:pPr>
    </w:p>
    <w:p w14:paraId="52E40AF9" w14:textId="77777777" w:rsidR="006A5882" w:rsidRPr="00006161" w:rsidRDefault="006A5882" w:rsidP="006A5882">
      <w:pPr>
        <w:jc w:val="both"/>
        <w:rPr>
          <w:rFonts w:asciiTheme="minorHAnsi" w:hAnsiTheme="minorHAnsi" w:cs="Arial"/>
          <w:color w:val="auto"/>
          <w:szCs w:val="22"/>
        </w:rPr>
      </w:pPr>
      <w:r w:rsidRPr="00006161">
        <w:rPr>
          <w:rFonts w:asciiTheme="minorHAnsi" w:hAnsiTheme="minorHAnsi" w:cs="Arial"/>
          <w:color w:val="auto"/>
          <w:szCs w:val="22"/>
        </w:rPr>
        <w:t>Copy received by:</w:t>
      </w:r>
    </w:p>
    <w:p w14:paraId="1185D7EA" w14:textId="77777777" w:rsidR="006A5882" w:rsidRPr="00006161" w:rsidRDefault="006A5882" w:rsidP="006A5882">
      <w:pPr>
        <w:jc w:val="both"/>
        <w:rPr>
          <w:rFonts w:asciiTheme="minorHAnsi" w:hAnsiTheme="minorHAnsi" w:cs="Arial"/>
          <w:color w:val="auto"/>
          <w:szCs w:val="22"/>
        </w:rPr>
      </w:pPr>
    </w:p>
    <w:p w14:paraId="56B8DD3C" w14:textId="77777777" w:rsidR="006A5882" w:rsidRPr="00006161" w:rsidRDefault="006A5882" w:rsidP="006A5882">
      <w:pPr>
        <w:jc w:val="both"/>
        <w:rPr>
          <w:rFonts w:asciiTheme="minorHAnsi" w:hAnsiTheme="minorHAnsi" w:cs="Arial"/>
          <w:color w:val="auto"/>
          <w:szCs w:val="22"/>
        </w:rPr>
      </w:pPr>
    </w:p>
    <w:p w14:paraId="0D0C2D9A" w14:textId="77777777" w:rsidR="006A5882" w:rsidRPr="00006161" w:rsidRDefault="006A5882" w:rsidP="006A5882">
      <w:pPr>
        <w:rPr>
          <w:rFonts w:asciiTheme="minorHAnsi" w:hAnsiTheme="minorHAnsi" w:cs="Arial"/>
          <w:color w:val="auto"/>
          <w:szCs w:val="22"/>
        </w:rPr>
      </w:pPr>
      <w:r w:rsidRPr="00006161">
        <w:rPr>
          <w:rFonts w:asciiTheme="minorHAnsi" w:hAnsiTheme="minorHAnsi" w:cs="Arial"/>
          <w:color w:val="auto"/>
          <w:szCs w:val="22"/>
        </w:rPr>
        <w:t>………………………………………………………….</w:t>
      </w:r>
      <w:r w:rsidRPr="00006161">
        <w:rPr>
          <w:rFonts w:asciiTheme="minorHAnsi" w:hAnsiTheme="minorHAnsi" w:cs="Arial"/>
          <w:color w:val="auto"/>
          <w:szCs w:val="22"/>
        </w:rPr>
        <w:tab/>
      </w:r>
      <w:r w:rsidRPr="00006161">
        <w:rPr>
          <w:rFonts w:asciiTheme="minorHAnsi" w:hAnsiTheme="minorHAnsi" w:cs="Arial"/>
          <w:color w:val="auto"/>
          <w:szCs w:val="22"/>
        </w:rPr>
        <w:tab/>
        <w:t>(Signature of Teacher)</w:t>
      </w:r>
    </w:p>
    <w:p w14:paraId="273E2884" w14:textId="77777777" w:rsidR="006A5882" w:rsidRPr="00006161" w:rsidRDefault="006A5882" w:rsidP="006A5882">
      <w:pPr>
        <w:jc w:val="both"/>
        <w:rPr>
          <w:rFonts w:asciiTheme="minorHAnsi" w:hAnsiTheme="minorHAnsi" w:cs="Arial"/>
          <w:color w:val="auto"/>
          <w:szCs w:val="22"/>
        </w:rPr>
      </w:pPr>
    </w:p>
    <w:p w14:paraId="16A512F1" w14:textId="77777777" w:rsidR="006A5882" w:rsidRPr="00006161" w:rsidRDefault="006A5882" w:rsidP="006A5882">
      <w:pPr>
        <w:jc w:val="both"/>
        <w:rPr>
          <w:rFonts w:asciiTheme="minorHAnsi" w:hAnsiTheme="minorHAnsi" w:cs="Arial"/>
          <w:color w:val="auto"/>
          <w:szCs w:val="22"/>
        </w:rPr>
      </w:pPr>
    </w:p>
    <w:p w14:paraId="55D469DC" w14:textId="77777777" w:rsidR="006A5882" w:rsidRPr="00006161" w:rsidRDefault="006A5882" w:rsidP="006A5882">
      <w:pPr>
        <w:jc w:val="both"/>
        <w:rPr>
          <w:rFonts w:asciiTheme="minorHAnsi" w:hAnsiTheme="minorHAnsi" w:cs="Arial"/>
          <w:color w:val="auto"/>
          <w:szCs w:val="22"/>
        </w:rPr>
      </w:pPr>
      <w:r w:rsidRPr="00006161">
        <w:rPr>
          <w:rFonts w:asciiTheme="minorHAnsi" w:hAnsiTheme="minorHAnsi" w:cs="Arial"/>
          <w:color w:val="auto"/>
          <w:szCs w:val="22"/>
        </w:rPr>
        <w:t>Date: ………………………………………………………..</w:t>
      </w:r>
    </w:p>
    <w:p w14:paraId="50EE139C" w14:textId="77777777" w:rsidR="00341F22" w:rsidRPr="00006161" w:rsidRDefault="00341F22" w:rsidP="00341F22">
      <w:pPr>
        <w:jc w:val="both"/>
        <w:rPr>
          <w:rFonts w:asciiTheme="minorHAnsi" w:hAnsiTheme="minorHAnsi" w:cs="Arial"/>
          <w:color w:val="auto"/>
          <w:szCs w:val="22"/>
        </w:rPr>
      </w:pPr>
    </w:p>
    <w:p w14:paraId="587316B8" w14:textId="77777777" w:rsidR="00341F22" w:rsidRPr="00006161" w:rsidRDefault="00341F22" w:rsidP="00341F22">
      <w:pPr>
        <w:pStyle w:val="Subtitle"/>
        <w:rPr>
          <w:rFonts w:asciiTheme="minorHAnsi" w:hAnsiTheme="minorHAnsi" w:cs="Arial"/>
          <w:color w:val="auto"/>
          <w:sz w:val="24"/>
          <w:szCs w:val="24"/>
        </w:rPr>
      </w:pPr>
    </w:p>
    <w:p w14:paraId="523B82E2" w14:textId="77777777" w:rsidR="0049664B" w:rsidRPr="00006161" w:rsidRDefault="0049664B">
      <w:pPr>
        <w:overflowPunct/>
        <w:autoSpaceDE/>
        <w:autoSpaceDN/>
        <w:adjustRightInd/>
        <w:spacing w:after="200" w:line="276" w:lineRule="auto"/>
        <w:rPr>
          <w:rFonts w:asciiTheme="minorHAnsi" w:hAnsiTheme="minorHAnsi" w:cs="Arial"/>
          <w:b/>
          <w:bCs/>
          <w:color w:val="auto"/>
          <w:sz w:val="24"/>
          <w:szCs w:val="24"/>
        </w:rPr>
      </w:pPr>
      <w:r w:rsidRPr="00006161">
        <w:rPr>
          <w:rFonts w:asciiTheme="minorHAnsi" w:hAnsiTheme="minorHAnsi" w:cs="Arial"/>
          <w:color w:val="auto"/>
          <w:sz w:val="24"/>
          <w:szCs w:val="24"/>
        </w:rPr>
        <w:br w:type="page"/>
      </w:r>
    </w:p>
    <w:p w14:paraId="50190379" w14:textId="77777777" w:rsidR="00341F22" w:rsidRPr="00006161" w:rsidRDefault="00341F22" w:rsidP="00341F22">
      <w:pPr>
        <w:pStyle w:val="Subtitle"/>
        <w:rPr>
          <w:rFonts w:asciiTheme="minorHAnsi" w:hAnsiTheme="minorHAnsi" w:cs="Arial"/>
          <w:color w:val="auto"/>
          <w:sz w:val="18"/>
          <w:szCs w:val="18"/>
        </w:rPr>
      </w:pPr>
      <w:r w:rsidRPr="00006161">
        <w:rPr>
          <w:rFonts w:asciiTheme="minorHAnsi" w:hAnsiTheme="minorHAnsi" w:cs="Arial"/>
          <w:color w:val="auto"/>
          <w:sz w:val="18"/>
          <w:szCs w:val="18"/>
        </w:rPr>
        <w:lastRenderedPageBreak/>
        <w:t>PERSON SPECIFICATION</w:t>
      </w:r>
    </w:p>
    <w:p w14:paraId="6AA71DF5" w14:textId="77777777" w:rsidR="009352D2" w:rsidRPr="00006161" w:rsidRDefault="006F33E7" w:rsidP="00341F22">
      <w:pPr>
        <w:pStyle w:val="Subtitle"/>
        <w:rPr>
          <w:rFonts w:asciiTheme="minorHAnsi" w:hAnsiTheme="minorHAnsi" w:cs="Arial"/>
          <w:color w:val="auto"/>
          <w:sz w:val="18"/>
          <w:szCs w:val="18"/>
        </w:rPr>
      </w:pPr>
      <w:r>
        <w:rPr>
          <w:rFonts w:asciiTheme="minorHAnsi" w:hAnsiTheme="minorHAnsi" w:cs="Arial"/>
          <w:color w:val="auto"/>
          <w:sz w:val="18"/>
          <w:szCs w:val="18"/>
        </w:rPr>
        <w:t>SEND</w:t>
      </w:r>
      <w:r w:rsidR="003E6B52" w:rsidRPr="00006161">
        <w:rPr>
          <w:rFonts w:asciiTheme="minorHAnsi" w:hAnsiTheme="minorHAnsi" w:cs="Arial"/>
          <w:color w:val="auto"/>
          <w:sz w:val="18"/>
          <w:szCs w:val="18"/>
        </w:rPr>
        <w:t xml:space="preserve"> LEADER</w:t>
      </w:r>
    </w:p>
    <w:tbl>
      <w:tblPr>
        <w:tblW w:w="999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5245"/>
        <w:gridCol w:w="2595"/>
      </w:tblGrid>
      <w:tr w:rsidR="00351A99" w:rsidRPr="00006161" w14:paraId="2668153A" w14:textId="77777777" w:rsidTr="00A210F8">
        <w:tc>
          <w:tcPr>
            <w:tcW w:w="2157" w:type="dxa"/>
            <w:tcBorders>
              <w:top w:val="single" w:sz="4" w:space="0" w:color="auto"/>
              <w:left w:val="single" w:sz="4" w:space="0" w:color="auto"/>
              <w:bottom w:val="single" w:sz="4" w:space="0" w:color="auto"/>
              <w:right w:val="single" w:sz="4" w:space="0" w:color="auto"/>
            </w:tcBorders>
            <w:shd w:val="clear" w:color="auto" w:fill="CCCCCC"/>
          </w:tcPr>
          <w:p w14:paraId="28353A83" w14:textId="77777777" w:rsidR="00351A99" w:rsidRPr="00006161" w:rsidRDefault="00351A99" w:rsidP="0045546B">
            <w:pPr>
              <w:rPr>
                <w:rFonts w:asciiTheme="minorHAnsi" w:hAnsiTheme="minorHAnsi" w:cs="Arial"/>
                <w:b/>
                <w:bCs/>
                <w:color w:val="auto"/>
                <w:sz w:val="18"/>
                <w:szCs w:val="18"/>
              </w:rPr>
            </w:pPr>
          </w:p>
        </w:tc>
        <w:tc>
          <w:tcPr>
            <w:tcW w:w="5245" w:type="dxa"/>
            <w:tcBorders>
              <w:top w:val="single" w:sz="4" w:space="0" w:color="auto"/>
              <w:left w:val="single" w:sz="4" w:space="0" w:color="auto"/>
              <w:bottom w:val="single" w:sz="4" w:space="0" w:color="auto"/>
              <w:right w:val="single" w:sz="4" w:space="0" w:color="auto"/>
            </w:tcBorders>
            <w:shd w:val="clear" w:color="auto" w:fill="CCCCCC"/>
            <w:hideMark/>
          </w:tcPr>
          <w:p w14:paraId="1D128CC2" w14:textId="77777777" w:rsidR="00351A99" w:rsidRPr="00006161" w:rsidRDefault="00351A99" w:rsidP="0045546B">
            <w:pPr>
              <w:jc w:val="center"/>
              <w:rPr>
                <w:rFonts w:asciiTheme="minorHAnsi" w:hAnsiTheme="minorHAnsi" w:cs="Arial"/>
                <w:b/>
                <w:bCs/>
                <w:color w:val="auto"/>
                <w:sz w:val="18"/>
                <w:szCs w:val="18"/>
              </w:rPr>
            </w:pPr>
            <w:r w:rsidRPr="00006161">
              <w:rPr>
                <w:rFonts w:asciiTheme="minorHAnsi" w:hAnsiTheme="minorHAnsi" w:cs="Arial"/>
                <w:b/>
                <w:bCs/>
                <w:color w:val="auto"/>
                <w:sz w:val="18"/>
                <w:szCs w:val="18"/>
              </w:rPr>
              <w:t>ESSENTIAL</w:t>
            </w:r>
          </w:p>
        </w:tc>
        <w:tc>
          <w:tcPr>
            <w:tcW w:w="2595" w:type="dxa"/>
            <w:tcBorders>
              <w:top w:val="single" w:sz="4" w:space="0" w:color="auto"/>
              <w:left w:val="single" w:sz="4" w:space="0" w:color="auto"/>
              <w:bottom w:val="single" w:sz="4" w:space="0" w:color="auto"/>
              <w:right w:val="single" w:sz="4" w:space="0" w:color="auto"/>
            </w:tcBorders>
            <w:shd w:val="clear" w:color="auto" w:fill="CCCCCC"/>
            <w:hideMark/>
          </w:tcPr>
          <w:p w14:paraId="6BAEA7CB" w14:textId="77777777" w:rsidR="00351A99" w:rsidRPr="00006161" w:rsidRDefault="00351A99" w:rsidP="0045546B">
            <w:pPr>
              <w:jc w:val="center"/>
              <w:rPr>
                <w:rFonts w:asciiTheme="minorHAnsi" w:hAnsiTheme="minorHAnsi" w:cs="Arial"/>
                <w:b/>
                <w:bCs/>
                <w:color w:val="auto"/>
                <w:sz w:val="18"/>
                <w:szCs w:val="18"/>
              </w:rPr>
            </w:pPr>
            <w:r w:rsidRPr="00006161">
              <w:rPr>
                <w:rFonts w:asciiTheme="minorHAnsi" w:hAnsiTheme="minorHAnsi" w:cs="Arial"/>
                <w:b/>
                <w:bCs/>
                <w:color w:val="auto"/>
                <w:sz w:val="18"/>
                <w:szCs w:val="18"/>
              </w:rPr>
              <w:t>DESIRABLE</w:t>
            </w:r>
          </w:p>
        </w:tc>
      </w:tr>
      <w:tr w:rsidR="0045546B" w:rsidRPr="00006161" w14:paraId="2B001D6B" w14:textId="77777777" w:rsidTr="00A210F8">
        <w:tc>
          <w:tcPr>
            <w:tcW w:w="2157" w:type="dxa"/>
            <w:tcBorders>
              <w:top w:val="single" w:sz="4" w:space="0" w:color="auto"/>
              <w:left w:val="single" w:sz="4" w:space="0" w:color="auto"/>
              <w:bottom w:val="single" w:sz="4" w:space="0" w:color="auto"/>
              <w:right w:val="single" w:sz="4" w:space="0" w:color="auto"/>
            </w:tcBorders>
          </w:tcPr>
          <w:p w14:paraId="02031CEE" w14:textId="77777777" w:rsidR="0045546B" w:rsidRPr="00006161" w:rsidRDefault="0045546B" w:rsidP="0045546B">
            <w:pPr>
              <w:pStyle w:val="Heading1"/>
              <w:numPr>
                <w:ilvl w:val="1"/>
                <w:numId w:val="4"/>
              </w:numPr>
              <w:tabs>
                <w:tab w:val="clear" w:pos="1440"/>
                <w:tab w:val="num" w:pos="774"/>
              </w:tabs>
              <w:ind w:left="206" w:hanging="206"/>
              <w:jc w:val="left"/>
              <w:rPr>
                <w:rFonts w:asciiTheme="minorHAnsi" w:hAnsiTheme="minorHAnsi" w:cs="Arial"/>
                <w:color w:val="auto"/>
                <w:sz w:val="18"/>
                <w:szCs w:val="18"/>
              </w:rPr>
            </w:pPr>
            <w:r w:rsidRPr="00006161">
              <w:rPr>
                <w:rFonts w:asciiTheme="minorHAnsi" w:hAnsiTheme="minorHAnsi" w:cs="Arial"/>
                <w:color w:val="auto"/>
                <w:sz w:val="18"/>
                <w:szCs w:val="18"/>
              </w:rPr>
              <w:t>INITIAL</w:t>
            </w:r>
          </w:p>
          <w:p w14:paraId="4C79752E" w14:textId="77777777" w:rsidR="0045546B" w:rsidRPr="00006161" w:rsidRDefault="0045546B" w:rsidP="0045546B">
            <w:pPr>
              <w:pStyle w:val="Heading1"/>
              <w:ind w:left="206"/>
              <w:jc w:val="left"/>
              <w:rPr>
                <w:rFonts w:asciiTheme="minorHAnsi" w:hAnsiTheme="minorHAnsi" w:cs="Arial"/>
                <w:b w:val="0"/>
                <w:bCs w:val="0"/>
                <w:color w:val="auto"/>
                <w:sz w:val="18"/>
                <w:szCs w:val="18"/>
              </w:rPr>
            </w:pPr>
            <w:r w:rsidRPr="00006161">
              <w:rPr>
                <w:rFonts w:asciiTheme="minorHAnsi" w:hAnsiTheme="minorHAnsi" w:cs="Arial"/>
                <w:color w:val="auto"/>
                <w:sz w:val="18"/>
                <w:szCs w:val="18"/>
              </w:rPr>
              <w:t>QUALIFICATIONS</w:t>
            </w:r>
          </w:p>
        </w:tc>
        <w:tc>
          <w:tcPr>
            <w:tcW w:w="5245" w:type="dxa"/>
            <w:tcBorders>
              <w:top w:val="single" w:sz="4" w:space="0" w:color="auto"/>
              <w:left w:val="single" w:sz="4" w:space="0" w:color="auto"/>
              <w:bottom w:val="single" w:sz="4" w:space="0" w:color="auto"/>
              <w:right w:val="single" w:sz="4" w:space="0" w:color="auto"/>
            </w:tcBorders>
            <w:hideMark/>
          </w:tcPr>
          <w:p w14:paraId="4D425106" w14:textId="77777777" w:rsidR="0045546B" w:rsidRDefault="0045546B" w:rsidP="003E6B52">
            <w:pPr>
              <w:pStyle w:val="ListParagraph"/>
              <w:numPr>
                <w:ilvl w:val="1"/>
                <w:numId w:val="32"/>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Qualified Teacher status.</w:t>
            </w:r>
          </w:p>
          <w:p w14:paraId="6A9151AF" w14:textId="73A5C1C8" w:rsidR="002E2C2E" w:rsidRPr="00006161" w:rsidRDefault="002E2C2E" w:rsidP="003E6B52">
            <w:pPr>
              <w:pStyle w:val="ListParagraph"/>
              <w:numPr>
                <w:ilvl w:val="1"/>
                <w:numId w:val="32"/>
              </w:numPr>
              <w:ind w:left="601" w:hanging="567"/>
              <w:rPr>
                <w:rFonts w:asciiTheme="minorHAnsi" w:hAnsiTheme="minorHAnsi" w:cs="Arial"/>
                <w:color w:val="auto"/>
                <w:sz w:val="18"/>
                <w:szCs w:val="18"/>
              </w:rPr>
            </w:pPr>
            <w:r>
              <w:rPr>
                <w:rFonts w:asciiTheme="minorHAnsi" w:hAnsiTheme="minorHAnsi" w:cs="Arial"/>
                <w:color w:val="auto"/>
                <w:sz w:val="18"/>
                <w:szCs w:val="18"/>
              </w:rPr>
              <w:t xml:space="preserve">SENCO qualification </w:t>
            </w:r>
          </w:p>
        </w:tc>
        <w:tc>
          <w:tcPr>
            <w:tcW w:w="2595" w:type="dxa"/>
            <w:tcBorders>
              <w:top w:val="single" w:sz="4" w:space="0" w:color="auto"/>
              <w:left w:val="single" w:sz="4" w:space="0" w:color="auto"/>
              <w:bottom w:val="single" w:sz="4" w:space="0" w:color="auto"/>
              <w:right w:val="single" w:sz="4" w:space="0" w:color="auto"/>
            </w:tcBorders>
          </w:tcPr>
          <w:p w14:paraId="63F78D99" w14:textId="77777777" w:rsidR="0045546B" w:rsidRPr="00006161" w:rsidRDefault="003E6B52" w:rsidP="003E6B52">
            <w:pPr>
              <w:rPr>
                <w:rFonts w:asciiTheme="minorHAnsi" w:hAnsiTheme="minorHAnsi" w:cs="Arial"/>
                <w:color w:val="auto"/>
                <w:sz w:val="18"/>
                <w:szCs w:val="18"/>
              </w:rPr>
            </w:pPr>
            <w:r w:rsidRPr="00006161">
              <w:rPr>
                <w:rFonts w:asciiTheme="minorHAnsi" w:hAnsiTheme="minorHAnsi" w:cs="Arial"/>
                <w:bCs/>
                <w:color w:val="auto"/>
                <w:sz w:val="18"/>
                <w:szCs w:val="18"/>
              </w:rPr>
              <w:t>Accredited qualification for the assessing and teaching of pupils with specific learning difficulties.</w:t>
            </w:r>
          </w:p>
        </w:tc>
      </w:tr>
      <w:tr w:rsidR="0045546B" w:rsidRPr="00006161" w14:paraId="6BBFF4BF" w14:textId="77777777" w:rsidTr="00A210F8">
        <w:tc>
          <w:tcPr>
            <w:tcW w:w="2157" w:type="dxa"/>
            <w:tcBorders>
              <w:top w:val="single" w:sz="4" w:space="0" w:color="auto"/>
              <w:left w:val="single" w:sz="4" w:space="0" w:color="auto"/>
              <w:bottom w:val="single" w:sz="4" w:space="0" w:color="auto"/>
              <w:right w:val="single" w:sz="4" w:space="0" w:color="auto"/>
            </w:tcBorders>
          </w:tcPr>
          <w:p w14:paraId="3E756EDC" w14:textId="77777777" w:rsidR="0045546B" w:rsidRPr="00006161" w:rsidRDefault="0045546B" w:rsidP="0045546B">
            <w:pPr>
              <w:pStyle w:val="Heading1"/>
              <w:numPr>
                <w:ilvl w:val="1"/>
                <w:numId w:val="4"/>
              </w:numPr>
              <w:tabs>
                <w:tab w:val="clear" w:pos="1440"/>
                <w:tab w:val="num" w:pos="774"/>
              </w:tabs>
              <w:ind w:left="206" w:hanging="206"/>
              <w:jc w:val="left"/>
              <w:rPr>
                <w:rFonts w:asciiTheme="minorHAnsi" w:hAnsiTheme="minorHAnsi" w:cs="Arial"/>
                <w:color w:val="auto"/>
                <w:sz w:val="18"/>
                <w:szCs w:val="18"/>
              </w:rPr>
            </w:pPr>
            <w:r w:rsidRPr="00006161">
              <w:rPr>
                <w:rFonts w:asciiTheme="minorHAnsi" w:hAnsiTheme="minorHAnsi" w:cs="Arial"/>
                <w:color w:val="auto"/>
                <w:sz w:val="18"/>
                <w:szCs w:val="18"/>
              </w:rPr>
              <w:t>EXPERIENCE</w:t>
            </w:r>
          </w:p>
        </w:tc>
        <w:tc>
          <w:tcPr>
            <w:tcW w:w="5245" w:type="dxa"/>
            <w:tcBorders>
              <w:top w:val="single" w:sz="4" w:space="0" w:color="auto"/>
              <w:left w:val="single" w:sz="4" w:space="0" w:color="auto"/>
              <w:bottom w:val="single" w:sz="4" w:space="0" w:color="auto"/>
              <w:right w:val="single" w:sz="4" w:space="0" w:color="auto"/>
            </w:tcBorders>
            <w:hideMark/>
          </w:tcPr>
          <w:p w14:paraId="3A2AB15C" w14:textId="77777777" w:rsidR="003E6B52" w:rsidRPr="00006161" w:rsidRDefault="0045546B" w:rsidP="003E6B52">
            <w:pPr>
              <w:pStyle w:val="ListParagraph"/>
              <w:numPr>
                <w:ilvl w:val="1"/>
                <w:numId w:val="34"/>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teaching at Key Stage 1 or 2</w:t>
            </w:r>
          </w:p>
          <w:p w14:paraId="12E2DC2F" w14:textId="77777777" w:rsidR="003E6B52" w:rsidRPr="00006161" w:rsidRDefault="0045546B" w:rsidP="003E6B52">
            <w:pPr>
              <w:pStyle w:val="ListParagraph"/>
              <w:numPr>
                <w:ilvl w:val="1"/>
                <w:numId w:val="34"/>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Qualified teacher with experience in the primary sector</w:t>
            </w:r>
          </w:p>
          <w:p w14:paraId="2425AEAC" w14:textId="77777777" w:rsidR="003E6B52" w:rsidRPr="00006161" w:rsidRDefault="0045546B" w:rsidP="003E6B52">
            <w:pPr>
              <w:pStyle w:val="ListParagraph"/>
              <w:numPr>
                <w:ilvl w:val="1"/>
                <w:numId w:val="34"/>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Evidence of continuing professional development</w:t>
            </w:r>
          </w:p>
          <w:p w14:paraId="54AACDC8" w14:textId="77777777" w:rsidR="003E6B52" w:rsidRPr="00006161" w:rsidRDefault="0045546B" w:rsidP="003E6B52">
            <w:pPr>
              <w:pStyle w:val="ListParagraph"/>
              <w:numPr>
                <w:ilvl w:val="1"/>
                <w:numId w:val="34"/>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Experience of leading a team of teachers on a curriculum initiative</w:t>
            </w:r>
          </w:p>
          <w:p w14:paraId="37A54E91" w14:textId="77777777" w:rsidR="003E6B52" w:rsidRPr="00006161" w:rsidRDefault="0045546B" w:rsidP="003E6B52">
            <w:pPr>
              <w:pStyle w:val="ListParagraph"/>
              <w:numPr>
                <w:ilvl w:val="1"/>
                <w:numId w:val="34"/>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Experience of training other teachers</w:t>
            </w:r>
          </w:p>
          <w:p w14:paraId="5BC3F381" w14:textId="77777777" w:rsidR="003E6B52" w:rsidRPr="00006161" w:rsidRDefault="0045546B" w:rsidP="00006161">
            <w:pPr>
              <w:pStyle w:val="ListParagraph"/>
              <w:numPr>
                <w:ilvl w:val="1"/>
                <w:numId w:val="34"/>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Experience of setting targets and monitoring, evaluating and recording progress</w:t>
            </w:r>
          </w:p>
        </w:tc>
        <w:tc>
          <w:tcPr>
            <w:tcW w:w="2595" w:type="dxa"/>
            <w:tcBorders>
              <w:top w:val="single" w:sz="4" w:space="0" w:color="auto"/>
              <w:left w:val="single" w:sz="4" w:space="0" w:color="auto"/>
              <w:bottom w:val="single" w:sz="4" w:space="0" w:color="auto"/>
              <w:right w:val="single" w:sz="4" w:space="0" w:color="auto"/>
            </w:tcBorders>
            <w:hideMark/>
          </w:tcPr>
          <w:p w14:paraId="07618C1C" w14:textId="77777777" w:rsidR="0045546B" w:rsidRPr="00006161" w:rsidRDefault="003E6B52" w:rsidP="003E6B52">
            <w:pPr>
              <w:rPr>
                <w:rFonts w:asciiTheme="minorHAnsi" w:hAnsiTheme="minorHAnsi" w:cs="Arial"/>
                <w:color w:val="auto"/>
                <w:sz w:val="18"/>
                <w:szCs w:val="18"/>
              </w:rPr>
            </w:pPr>
            <w:r w:rsidRPr="00006161">
              <w:rPr>
                <w:rFonts w:asciiTheme="minorHAnsi" w:hAnsiTheme="minorHAnsi" w:cs="Arial"/>
                <w:color w:val="auto"/>
                <w:sz w:val="18"/>
                <w:szCs w:val="18"/>
              </w:rPr>
              <w:t>T</w:t>
            </w:r>
            <w:r w:rsidR="0045546B" w:rsidRPr="00006161">
              <w:rPr>
                <w:rFonts w:asciiTheme="minorHAnsi" w:hAnsiTheme="minorHAnsi" w:cs="Arial"/>
                <w:color w:val="auto"/>
                <w:sz w:val="18"/>
                <w:szCs w:val="18"/>
              </w:rPr>
              <w:t>eaching the whole primary age range;</w:t>
            </w:r>
          </w:p>
          <w:p w14:paraId="4448C565" w14:textId="77777777" w:rsidR="003E6B52" w:rsidRPr="00006161" w:rsidRDefault="003E6B52" w:rsidP="003E6B52">
            <w:pPr>
              <w:rPr>
                <w:rFonts w:asciiTheme="minorHAnsi" w:hAnsiTheme="minorHAnsi" w:cs="Arial"/>
                <w:color w:val="auto"/>
                <w:sz w:val="18"/>
                <w:szCs w:val="18"/>
              </w:rPr>
            </w:pPr>
          </w:p>
          <w:p w14:paraId="36C98883" w14:textId="77777777" w:rsidR="00A210F8" w:rsidRPr="00006161" w:rsidRDefault="003E6B52" w:rsidP="00A210F8">
            <w:pPr>
              <w:rPr>
                <w:rFonts w:asciiTheme="minorHAnsi" w:hAnsiTheme="minorHAnsi" w:cs="Arial"/>
                <w:color w:val="auto"/>
                <w:sz w:val="18"/>
                <w:szCs w:val="18"/>
              </w:rPr>
            </w:pPr>
            <w:r w:rsidRPr="00006161">
              <w:rPr>
                <w:rFonts w:asciiTheme="minorHAnsi" w:hAnsiTheme="minorHAnsi" w:cs="Arial"/>
                <w:color w:val="auto"/>
                <w:sz w:val="18"/>
                <w:szCs w:val="18"/>
              </w:rPr>
              <w:t>D</w:t>
            </w:r>
            <w:r w:rsidR="0045546B" w:rsidRPr="00006161">
              <w:rPr>
                <w:rFonts w:asciiTheme="minorHAnsi" w:hAnsiTheme="minorHAnsi" w:cs="Arial"/>
                <w:color w:val="auto"/>
                <w:sz w:val="18"/>
                <w:szCs w:val="18"/>
              </w:rPr>
              <w:t xml:space="preserve">ealing with a range of </w:t>
            </w:r>
            <w:r w:rsidR="006F33E7">
              <w:rPr>
                <w:rFonts w:asciiTheme="minorHAnsi" w:hAnsiTheme="minorHAnsi" w:cs="Arial"/>
                <w:color w:val="auto"/>
                <w:sz w:val="18"/>
                <w:szCs w:val="18"/>
              </w:rPr>
              <w:t>SEND</w:t>
            </w:r>
            <w:r w:rsidR="0045546B" w:rsidRPr="00006161">
              <w:rPr>
                <w:rFonts w:asciiTheme="minorHAnsi" w:hAnsiTheme="minorHAnsi" w:cs="Arial"/>
                <w:color w:val="auto"/>
                <w:sz w:val="18"/>
                <w:szCs w:val="18"/>
              </w:rPr>
              <w:t>.</w:t>
            </w:r>
          </w:p>
          <w:p w14:paraId="6C86D4BE" w14:textId="77777777" w:rsidR="00A210F8" w:rsidRPr="00006161" w:rsidRDefault="00A210F8" w:rsidP="00A210F8">
            <w:pPr>
              <w:rPr>
                <w:rFonts w:asciiTheme="minorHAnsi" w:hAnsiTheme="minorHAnsi" w:cs="Arial"/>
                <w:color w:val="auto"/>
                <w:sz w:val="18"/>
                <w:szCs w:val="18"/>
              </w:rPr>
            </w:pPr>
          </w:p>
          <w:p w14:paraId="0B9C5DFC" w14:textId="77777777" w:rsidR="00A210F8" w:rsidRPr="00006161" w:rsidRDefault="00A210F8" w:rsidP="00A210F8">
            <w:pPr>
              <w:rPr>
                <w:rFonts w:asciiTheme="minorHAnsi" w:hAnsiTheme="minorHAnsi" w:cs="Arial"/>
                <w:color w:val="auto"/>
                <w:sz w:val="18"/>
                <w:szCs w:val="18"/>
              </w:rPr>
            </w:pPr>
            <w:r w:rsidRPr="00006161">
              <w:rPr>
                <w:rFonts w:asciiTheme="minorHAnsi" w:hAnsiTheme="minorHAnsi" w:cs="Arial"/>
                <w:color w:val="auto"/>
                <w:sz w:val="18"/>
                <w:szCs w:val="18"/>
              </w:rPr>
              <w:t>Experience of budget management</w:t>
            </w:r>
          </w:p>
          <w:p w14:paraId="08CE41D3" w14:textId="77777777" w:rsidR="0045546B" w:rsidRPr="00006161" w:rsidRDefault="0045546B" w:rsidP="003E6B52">
            <w:pPr>
              <w:rPr>
                <w:rFonts w:asciiTheme="minorHAnsi" w:hAnsiTheme="minorHAnsi" w:cs="Arial"/>
                <w:color w:val="auto"/>
                <w:sz w:val="18"/>
                <w:szCs w:val="18"/>
              </w:rPr>
            </w:pPr>
          </w:p>
        </w:tc>
      </w:tr>
      <w:tr w:rsidR="0045546B" w:rsidRPr="00006161" w14:paraId="31C65FDE" w14:textId="77777777" w:rsidTr="00A210F8">
        <w:tc>
          <w:tcPr>
            <w:tcW w:w="2157" w:type="dxa"/>
            <w:tcBorders>
              <w:top w:val="single" w:sz="4" w:space="0" w:color="auto"/>
              <w:left w:val="single" w:sz="4" w:space="0" w:color="auto"/>
              <w:bottom w:val="single" w:sz="4" w:space="0" w:color="auto"/>
              <w:right w:val="single" w:sz="4" w:space="0" w:color="auto"/>
            </w:tcBorders>
          </w:tcPr>
          <w:p w14:paraId="3E1D2CF6" w14:textId="77777777" w:rsidR="0045546B" w:rsidRPr="00006161" w:rsidRDefault="0045546B" w:rsidP="0045546B">
            <w:pPr>
              <w:pStyle w:val="Heading1"/>
              <w:numPr>
                <w:ilvl w:val="1"/>
                <w:numId w:val="4"/>
              </w:numPr>
              <w:tabs>
                <w:tab w:val="clear" w:pos="1440"/>
                <w:tab w:val="num" w:pos="774"/>
              </w:tabs>
              <w:ind w:left="206" w:hanging="206"/>
              <w:jc w:val="left"/>
              <w:rPr>
                <w:rFonts w:asciiTheme="minorHAnsi" w:hAnsiTheme="minorHAnsi" w:cs="Arial"/>
                <w:color w:val="auto"/>
                <w:sz w:val="18"/>
                <w:szCs w:val="18"/>
              </w:rPr>
            </w:pPr>
            <w:r w:rsidRPr="00006161">
              <w:rPr>
                <w:rFonts w:asciiTheme="minorHAnsi" w:hAnsiTheme="minorHAnsi" w:cs="Arial"/>
                <w:color w:val="auto"/>
                <w:sz w:val="18"/>
                <w:szCs w:val="18"/>
              </w:rPr>
              <w:t>PROFESSIONAL KNOWLEDGE, SKILLS AND APTITUDE</w:t>
            </w:r>
          </w:p>
        </w:tc>
        <w:tc>
          <w:tcPr>
            <w:tcW w:w="5245" w:type="dxa"/>
            <w:tcBorders>
              <w:top w:val="single" w:sz="4" w:space="0" w:color="auto"/>
              <w:left w:val="single" w:sz="4" w:space="0" w:color="auto"/>
              <w:bottom w:val="single" w:sz="4" w:space="0" w:color="auto"/>
              <w:right w:val="single" w:sz="4" w:space="0" w:color="auto"/>
            </w:tcBorders>
            <w:hideMark/>
          </w:tcPr>
          <w:p w14:paraId="0052B0AA" w14:textId="77777777" w:rsidR="0045546B" w:rsidRPr="00006161" w:rsidRDefault="003E6B52" w:rsidP="003E6B52">
            <w:pPr>
              <w:pStyle w:val="ListParagraph"/>
              <w:numPr>
                <w:ilvl w:val="1"/>
                <w:numId w:val="35"/>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S</w:t>
            </w:r>
            <w:r w:rsidR="0045546B" w:rsidRPr="00006161">
              <w:rPr>
                <w:rFonts w:asciiTheme="minorHAnsi" w:hAnsiTheme="minorHAnsi" w:cs="Arial"/>
                <w:color w:val="auto"/>
                <w:sz w:val="18"/>
                <w:szCs w:val="18"/>
              </w:rPr>
              <w:t xml:space="preserve">trategies for meeting </w:t>
            </w:r>
            <w:r w:rsidR="006F33E7">
              <w:rPr>
                <w:rFonts w:asciiTheme="minorHAnsi" w:hAnsiTheme="minorHAnsi" w:cs="Arial"/>
                <w:color w:val="auto"/>
                <w:sz w:val="18"/>
                <w:szCs w:val="18"/>
              </w:rPr>
              <w:t>SEND</w:t>
            </w:r>
            <w:r w:rsidR="0045546B" w:rsidRPr="00006161">
              <w:rPr>
                <w:rFonts w:asciiTheme="minorHAnsi" w:hAnsiTheme="minorHAnsi" w:cs="Arial"/>
                <w:color w:val="auto"/>
                <w:sz w:val="18"/>
                <w:szCs w:val="18"/>
              </w:rPr>
              <w:t xml:space="preserve"> in a mixed-ability class situation;</w:t>
            </w:r>
          </w:p>
          <w:p w14:paraId="7F500E52" w14:textId="77777777" w:rsidR="0045546B" w:rsidRPr="00006161" w:rsidRDefault="003E6B52" w:rsidP="003E6B52">
            <w:pPr>
              <w:pStyle w:val="ListParagraph"/>
              <w:numPr>
                <w:ilvl w:val="1"/>
                <w:numId w:val="35"/>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T</w:t>
            </w:r>
            <w:r w:rsidR="0045546B" w:rsidRPr="00006161">
              <w:rPr>
                <w:rFonts w:asciiTheme="minorHAnsi" w:hAnsiTheme="minorHAnsi" w:cs="Arial"/>
                <w:color w:val="auto"/>
                <w:sz w:val="18"/>
                <w:szCs w:val="18"/>
              </w:rPr>
              <w:t xml:space="preserve">he </w:t>
            </w:r>
            <w:r w:rsidR="006F33E7">
              <w:rPr>
                <w:rFonts w:asciiTheme="minorHAnsi" w:hAnsiTheme="minorHAnsi" w:cs="Arial"/>
                <w:color w:val="auto"/>
                <w:sz w:val="18"/>
                <w:szCs w:val="18"/>
              </w:rPr>
              <w:t>SEND</w:t>
            </w:r>
            <w:r w:rsidR="0045546B" w:rsidRPr="00006161">
              <w:rPr>
                <w:rFonts w:asciiTheme="minorHAnsi" w:hAnsiTheme="minorHAnsi" w:cs="Arial"/>
                <w:color w:val="auto"/>
                <w:sz w:val="18"/>
                <w:szCs w:val="18"/>
              </w:rPr>
              <w:t xml:space="preserve"> Code of Conduct and its practical application;</w:t>
            </w:r>
          </w:p>
          <w:p w14:paraId="3D425235" w14:textId="77777777" w:rsidR="0045546B" w:rsidRPr="00006161" w:rsidRDefault="003E6B52" w:rsidP="003E6B52">
            <w:pPr>
              <w:pStyle w:val="ListParagraph"/>
              <w:numPr>
                <w:ilvl w:val="1"/>
                <w:numId w:val="35"/>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B</w:t>
            </w:r>
            <w:r w:rsidR="0045546B" w:rsidRPr="00006161">
              <w:rPr>
                <w:rFonts w:asciiTheme="minorHAnsi" w:hAnsiTheme="minorHAnsi" w:cs="Arial"/>
                <w:color w:val="auto"/>
                <w:sz w:val="18"/>
                <w:szCs w:val="18"/>
              </w:rPr>
              <w:t xml:space="preserve">ehaviour-management techniques for groups and individuals.   </w:t>
            </w:r>
          </w:p>
          <w:p w14:paraId="34588B34" w14:textId="77777777" w:rsidR="0045546B" w:rsidRPr="00006161" w:rsidRDefault="0045546B" w:rsidP="003E6B52">
            <w:pPr>
              <w:pStyle w:val="ListParagraph"/>
              <w:numPr>
                <w:ilvl w:val="1"/>
                <w:numId w:val="35"/>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Good understanding of curriculum and pedagogical issues related to extending pupil performance and the development of thinking skills</w:t>
            </w:r>
          </w:p>
          <w:p w14:paraId="43E11C76" w14:textId="77777777" w:rsidR="0045546B" w:rsidRPr="00006161" w:rsidRDefault="0045546B" w:rsidP="003E6B52">
            <w:pPr>
              <w:pStyle w:val="ListParagraph"/>
              <w:numPr>
                <w:ilvl w:val="1"/>
                <w:numId w:val="35"/>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 xml:space="preserve">Good understanding of factors promoting effective transfer of learners from one phase of education to the next. </w:t>
            </w:r>
          </w:p>
          <w:p w14:paraId="2E0DBB27" w14:textId="77777777" w:rsidR="0045546B" w:rsidRPr="00006161" w:rsidRDefault="0045546B" w:rsidP="003E6B52">
            <w:pPr>
              <w:pStyle w:val="ListParagraph"/>
              <w:numPr>
                <w:ilvl w:val="1"/>
                <w:numId w:val="35"/>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Good understanding of the principles behind school improvement including, school improvement planning, monitoring, review and evaluation of progress</w:t>
            </w:r>
          </w:p>
          <w:p w14:paraId="5FD18A4D" w14:textId="77777777" w:rsidR="0045546B" w:rsidRPr="00006161" w:rsidRDefault="00A210F8" w:rsidP="003E6B52">
            <w:pPr>
              <w:numPr>
                <w:ilvl w:val="1"/>
                <w:numId w:val="35"/>
              </w:numPr>
              <w:overflowPunct/>
              <w:autoSpaceDE/>
              <w:autoSpaceDN/>
              <w:adjustRightInd/>
              <w:ind w:left="601" w:hanging="567"/>
              <w:rPr>
                <w:rFonts w:asciiTheme="minorHAnsi" w:hAnsiTheme="minorHAnsi" w:cs="Arial"/>
                <w:color w:val="auto"/>
                <w:sz w:val="18"/>
                <w:szCs w:val="18"/>
              </w:rPr>
            </w:pPr>
            <w:r w:rsidRPr="00006161">
              <w:rPr>
                <w:rFonts w:asciiTheme="minorHAnsi" w:hAnsiTheme="minorHAnsi" w:cs="Arial"/>
                <w:color w:val="auto"/>
                <w:sz w:val="18"/>
                <w:szCs w:val="18"/>
              </w:rPr>
              <w:t>E</w:t>
            </w:r>
            <w:r w:rsidR="0045546B" w:rsidRPr="00006161">
              <w:rPr>
                <w:rFonts w:asciiTheme="minorHAnsi" w:hAnsiTheme="minorHAnsi" w:cs="Arial"/>
                <w:color w:val="auto"/>
                <w:sz w:val="18"/>
                <w:szCs w:val="18"/>
              </w:rPr>
              <w:t xml:space="preserve">mpathise with the difficulties of </w:t>
            </w:r>
            <w:r w:rsidR="006F33E7">
              <w:rPr>
                <w:rFonts w:asciiTheme="minorHAnsi" w:hAnsiTheme="minorHAnsi" w:cs="Arial"/>
                <w:color w:val="auto"/>
                <w:sz w:val="18"/>
                <w:szCs w:val="18"/>
              </w:rPr>
              <w:t>SEND</w:t>
            </w:r>
            <w:r w:rsidR="0045546B" w:rsidRPr="00006161">
              <w:rPr>
                <w:rFonts w:asciiTheme="minorHAnsi" w:hAnsiTheme="minorHAnsi" w:cs="Arial"/>
                <w:color w:val="auto"/>
                <w:sz w:val="18"/>
                <w:szCs w:val="18"/>
              </w:rPr>
              <w:t xml:space="preserve"> pupils in accepting the curriculum;</w:t>
            </w:r>
          </w:p>
          <w:p w14:paraId="04B3A297" w14:textId="77777777" w:rsidR="0045546B" w:rsidRPr="00006161" w:rsidRDefault="003E6B52" w:rsidP="003E6B52">
            <w:pPr>
              <w:numPr>
                <w:ilvl w:val="1"/>
                <w:numId w:val="35"/>
              </w:numPr>
              <w:overflowPunct/>
              <w:autoSpaceDE/>
              <w:autoSpaceDN/>
              <w:adjustRightInd/>
              <w:ind w:left="601" w:hanging="567"/>
              <w:rPr>
                <w:rFonts w:asciiTheme="minorHAnsi" w:hAnsiTheme="minorHAnsi" w:cs="Arial"/>
                <w:color w:val="auto"/>
                <w:sz w:val="18"/>
                <w:szCs w:val="18"/>
              </w:rPr>
            </w:pPr>
            <w:r w:rsidRPr="00006161">
              <w:rPr>
                <w:rFonts w:asciiTheme="minorHAnsi" w:hAnsiTheme="minorHAnsi" w:cs="Arial"/>
                <w:color w:val="auto"/>
                <w:sz w:val="18"/>
                <w:szCs w:val="18"/>
              </w:rPr>
              <w:t>O</w:t>
            </w:r>
            <w:r w:rsidR="0045546B" w:rsidRPr="00006161">
              <w:rPr>
                <w:rFonts w:asciiTheme="minorHAnsi" w:hAnsiTheme="minorHAnsi" w:cs="Arial"/>
                <w:color w:val="auto"/>
                <w:sz w:val="18"/>
                <w:szCs w:val="18"/>
              </w:rPr>
              <w:t xml:space="preserve">rganise and sustain systematic support from a variety of providers for a range of </w:t>
            </w:r>
            <w:r w:rsidR="006F33E7">
              <w:rPr>
                <w:rFonts w:asciiTheme="minorHAnsi" w:hAnsiTheme="minorHAnsi" w:cs="Arial"/>
                <w:color w:val="auto"/>
                <w:sz w:val="18"/>
                <w:szCs w:val="18"/>
              </w:rPr>
              <w:t>SEND</w:t>
            </w:r>
            <w:r w:rsidR="0045546B" w:rsidRPr="00006161">
              <w:rPr>
                <w:rFonts w:asciiTheme="minorHAnsi" w:hAnsiTheme="minorHAnsi" w:cs="Arial"/>
                <w:color w:val="auto"/>
                <w:sz w:val="18"/>
                <w:szCs w:val="18"/>
              </w:rPr>
              <w:t>;</w:t>
            </w:r>
          </w:p>
          <w:p w14:paraId="7A711C92" w14:textId="77777777" w:rsidR="0045546B" w:rsidRPr="00006161" w:rsidRDefault="003E6B52" w:rsidP="003E6B52">
            <w:pPr>
              <w:numPr>
                <w:ilvl w:val="1"/>
                <w:numId w:val="35"/>
              </w:numPr>
              <w:overflowPunct/>
              <w:autoSpaceDE/>
              <w:autoSpaceDN/>
              <w:adjustRightInd/>
              <w:ind w:left="601" w:hanging="567"/>
              <w:rPr>
                <w:rFonts w:asciiTheme="minorHAnsi" w:hAnsiTheme="minorHAnsi" w:cs="Arial"/>
                <w:color w:val="auto"/>
                <w:sz w:val="18"/>
                <w:szCs w:val="18"/>
              </w:rPr>
            </w:pPr>
            <w:r w:rsidRPr="00006161">
              <w:rPr>
                <w:rFonts w:asciiTheme="minorHAnsi" w:hAnsiTheme="minorHAnsi" w:cs="Arial"/>
                <w:color w:val="auto"/>
                <w:sz w:val="18"/>
                <w:szCs w:val="18"/>
              </w:rPr>
              <w:t>M</w:t>
            </w:r>
            <w:r w:rsidR="0045546B" w:rsidRPr="00006161">
              <w:rPr>
                <w:rFonts w:asciiTheme="minorHAnsi" w:hAnsiTheme="minorHAnsi" w:cs="Arial"/>
                <w:color w:val="auto"/>
                <w:sz w:val="18"/>
                <w:szCs w:val="18"/>
              </w:rPr>
              <w:t xml:space="preserve">anage the coordination of teaching assistants in support of </w:t>
            </w:r>
            <w:r w:rsidR="006F33E7">
              <w:rPr>
                <w:rFonts w:asciiTheme="minorHAnsi" w:hAnsiTheme="minorHAnsi" w:cs="Arial"/>
                <w:color w:val="auto"/>
                <w:sz w:val="18"/>
                <w:szCs w:val="18"/>
              </w:rPr>
              <w:t>SEND</w:t>
            </w:r>
            <w:r w:rsidR="0045546B" w:rsidRPr="00006161">
              <w:rPr>
                <w:rFonts w:asciiTheme="minorHAnsi" w:hAnsiTheme="minorHAnsi" w:cs="Arial"/>
                <w:color w:val="auto"/>
                <w:sz w:val="18"/>
                <w:szCs w:val="18"/>
              </w:rPr>
              <w:t xml:space="preserve"> pupils;</w:t>
            </w:r>
          </w:p>
          <w:p w14:paraId="60620333" w14:textId="77777777" w:rsidR="0045546B" w:rsidRPr="00006161" w:rsidRDefault="003E6B52" w:rsidP="003E6B52">
            <w:pPr>
              <w:numPr>
                <w:ilvl w:val="1"/>
                <w:numId w:val="35"/>
              </w:numPr>
              <w:overflowPunct/>
              <w:autoSpaceDE/>
              <w:autoSpaceDN/>
              <w:adjustRightInd/>
              <w:ind w:left="601" w:hanging="567"/>
              <w:rPr>
                <w:rFonts w:asciiTheme="minorHAnsi" w:hAnsiTheme="minorHAnsi" w:cs="Arial"/>
                <w:color w:val="auto"/>
                <w:sz w:val="18"/>
                <w:szCs w:val="18"/>
              </w:rPr>
            </w:pPr>
            <w:r w:rsidRPr="00006161">
              <w:rPr>
                <w:rFonts w:asciiTheme="minorHAnsi" w:hAnsiTheme="minorHAnsi" w:cs="Arial"/>
                <w:color w:val="auto"/>
                <w:sz w:val="18"/>
                <w:szCs w:val="18"/>
              </w:rPr>
              <w:t>A</w:t>
            </w:r>
            <w:r w:rsidR="0045546B" w:rsidRPr="00006161">
              <w:rPr>
                <w:rFonts w:asciiTheme="minorHAnsi" w:hAnsiTheme="minorHAnsi" w:cs="Arial"/>
                <w:color w:val="auto"/>
                <w:sz w:val="18"/>
                <w:szCs w:val="18"/>
              </w:rPr>
              <w:t xml:space="preserve">dvise and motivate teaching staff with </w:t>
            </w:r>
            <w:r w:rsidR="006F33E7">
              <w:rPr>
                <w:rFonts w:asciiTheme="minorHAnsi" w:hAnsiTheme="minorHAnsi" w:cs="Arial"/>
                <w:color w:val="auto"/>
                <w:sz w:val="18"/>
                <w:szCs w:val="18"/>
              </w:rPr>
              <w:t>SEND</w:t>
            </w:r>
            <w:r w:rsidR="0045546B" w:rsidRPr="00006161">
              <w:rPr>
                <w:rFonts w:asciiTheme="minorHAnsi" w:hAnsiTheme="minorHAnsi" w:cs="Arial"/>
                <w:color w:val="auto"/>
                <w:sz w:val="18"/>
                <w:szCs w:val="18"/>
              </w:rPr>
              <w:t xml:space="preserve"> initiatives;</w:t>
            </w:r>
          </w:p>
          <w:p w14:paraId="2B21A69A" w14:textId="77777777" w:rsidR="0045546B" w:rsidRPr="00006161" w:rsidRDefault="003E6B52" w:rsidP="003E6B52">
            <w:pPr>
              <w:numPr>
                <w:ilvl w:val="1"/>
                <w:numId w:val="35"/>
              </w:numPr>
              <w:overflowPunct/>
              <w:autoSpaceDE/>
              <w:autoSpaceDN/>
              <w:adjustRightInd/>
              <w:ind w:left="601" w:hanging="567"/>
              <w:rPr>
                <w:rFonts w:asciiTheme="minorHAnsi" w:hAnsiTheme="minorHAnsi" w:cs="Arial"/>
                <w:color w:val="auto"/>
                <w:sz w:val="18"/>
                <w:szCs w:val="18"/>
              </w:rPr>
            </w:pPr>
            <w:r w:rsidRPr="00006161">
              <w:rPr>
                <w:rFonts w:asciiTheme="minorHAnsi" w:hAnsiTheme="minorHAnsi" w:cs="Arial"/>
                <w:color w:val="auto"/>
                <w:sz w:val="18"/>
                <w:szCs w:val="18"/>
              </w:rPr>
              <w:t>P</w:t>
            </w:r>
            <w:r w:rsidR="0045546B" w:rsidRPr="00006161">
              <w:rPr>
                <w:rFonts w:asciiTheme="minorHAnsi" w:hAnsiTheme="minorHAnsi" w:cs="Arial"/>
                <w:color w:val="auto"/>
                <w:sz w:val="18"/>
                <w:szCs w:val="18"/>
              </w:rPr>
              <w:t>resent clearly a wide range of specialised information to both educationalists and non-educationalists;</w:t>
            </w:r>
          </w:p>
          <w:p w14:paraId="45012B13" w14:textId="77777777" w:rsidR="003E6B52" w:rsidRPr="00006161" w:rsidRDefault="003E6B52" w:rsidP="003E6B52">
            <w:pPr>
              <w:numPr>
                <w:ilvl w:val="1"/>
                <w:numId w:val="35"/>
              </w:numPr>
              <w:overflowPunct/>
              <w:autoSpaceDE/>
              <w:autoSpaceDN/>
              <w:adjustRightInd/>
              <w:ind w:left="601" w:hanging="567"/>
              <w:rPr>
                <w:rFonts w:asciiTheme="minorHAnsi" w:hAnsiTheme="minorHAnsi" w:cs="Arial"/>
                <w:color w:val="auto"/>
                <w:sz w:val="18"/>
                <w:szCs w:val="18"/>
              </w:rPr>
            </w:pPr>
            <w:r w:rsidRPr="00006161">
              <w:rPr>
                <w:rFonts w:asciiTheme="minorHAnsi" w:hAnsiTheme="minorHAnsi" w:cs="Arial"/>
                <w:color w:val="auto"/>
                <w:sz w:val="18"/>
                <w:szCs w:val="18"/>
              </w:rPr>
              <w:t>M</w:t>
            </w:r>
            <w:r w:rsidR="0045546B" w:rsidRPr="00006161">
              <w:rPr>
                <w:rFonts w:asciiTheme="minorHAnsi" w:hAnsiTheme="minorHAnsi" w:cs="Arial"/>
                <w:color w:val="auto"/>
                <w:sz w:val="18"/>
                <w:szCs w:val="18"/>
              </w:rPr>
              <w:t>ake consistent judgements based on careful analysis of available evidence.</w:t>
            </w:r>
          </w:p>
          <w:p w14:paraId="58DE5C88" w14:textId="77777777" w:rsidR="00A210F8" w:rsidRPr="00006161" w:rsidRDefault="0045546B" w:rsidP="003E6B52">
            <w:pPr>
              <w:numPr>
                <w:ilvl w:val="1"/>
                <w:numId w:val="35"/>
              </w:numPr>
              <w:overflowPunct/>
              <w:autoSpaceDE/>
              <w:autoSpaceDN/>
              <w:adjustRightInd/>
              <w:ind w:left="601" w:hanging="567"/>
              <w:rPr>
                <w:rFonts w:asciiTheme="minorHAnsi" w:hAnsiTheme="minorHAnsi" w:cs="Arial"/>
                <w:color w:val="auto"/>
                <w:sz w:val="18"/>
                <w:szCs w:val="18"/>
              </w:rPr>
            </w:pPr>
            <w:r w:rsidRPr="00006161">
              <w:rPr>
                <w:rFonts w:asciiTheme="minorHAnsi" w:hAnsiTheme="minorHAnsi" w:cs="Arial"/>
                <w:color w:val="auto"/>
                <w:sz w:val="18"/>
                <w:szCs w:val="18"/>
              </w:rPr>
              <w:t>Good communication skills, both written and oral</w:t>
            </w:r>
          </w:p>
          <w:p w14:paraId="6590A512" w14:textId="77777777" w:rsidR="003E6B52" w:rsidRPr="00006161" w:rsidRDefault="00A210F8" w:rsidP="00A210F8">
            <w:pPr>
              <w:numPr>
                <w:ilvl w:val="1"/>
                <w:numId w:val="35"/>
              </w:numPr>
              <w:overflowPunct/>
              <w:autoSpaceDE/>
              <w:autoSpaceDN/>
              <w:adjustRightInd/>
              <w:ind w:left="601" w:hanging="567"/>
              <w:rPr>
                <w:rFonts w:asciiTheme="minorHAnsi" w:hAnsiTheme="minorHAnsi" w:cs="Arial"/>
                <w:color w:val="auto"/>
                <w:sz w:val="18"/>
                <w:szCs w:val="18"/>
              </w:rPr>
            </w:pPr>
            <w:r w:rsidRPr="00006161">
              <w:rPr>
                <w:rFonts w:asciiTheme="minorHAnsi" w:hAnsiTheme="minorHAnsi" w:cs="Arial"/>
                <w:color w:val="auto"/>
                <w:sz w:val="18"/>
                <w:szCs w:val="18"/>
              </w:rPr>
              <w:t>Confident in the use of information and communication technology</w:t>
            </w:r>
          </w:p>
        </w:tc>
        <w:tc>
          <w:tcPr>
            <w:tcW w:w="2595" w:type="dxa"/>
            <w:tcBorders>
              <w:top w:val="single" w:sz="4" w:space="0" w:color="auto"/>
              <w:left w:val="single" w:sz="4" w:space="0" w:color="auto"/>
              <w:bottom w:val="single" w:sz="4" w:space="0" w:color="auto"/>
              <w:right w:val="single" w:sz="4" w:space="0" w:color="auto"/>
            </w:tcBorders>
            <w:hideMark/>
          </w:tcPr>
          <w:p w14:paraId="7919914E" w14:textId="77777777" w:rsidR="0045546B" w:rsidRPr="00006161" w:rsidRDefault="003E6B52" w:rsidP="003E6B52">
            <w:pPr>
              <w:rPr>
                <w:rFonts w:asciiTheme="minorHAnsi" w:hAnsiTheme="minorHAnsi" w:cs="Arial"/>
                <w:color w:val="auto"/>
                <w:sz w:val="18"/>
                <w:szCs w:val="18"/>
              </w:rPr>
            </w:pPr>
            <w:r w:rsidRPr="00006161">
              <w:rPr>
                <w:rFonts w:asciiTheme="minorHAnsi" w:hAnsiTheme="minorHAnsi" w:cs="Arial"/>
                <w:color w:val="auto"/>
                <w:sz w:val="18"/>
                <w:szCs w:val="18"/>
              </w:rPr>
              <w:t>U</w:t>
            </w:r>
            <w:r w:rsidR="0045546B" w:rsidRPr="00006161">
              <w:rPr>
                <w:rFonts w:asciiTheme="minorHAnsi" w:hAnsiTheme="minorHAnsi" w:cs="Arial"/>
                <w:color w:val="auto"/>
                <w:sz w:val="18"/>
                <w:szCs w:val="18"/>
              </w:rPr>
              <w:t>sing comparative information about attainment;</w:t>
            </w:r>
          </w:p>
          <w:p w14:paraId="64E86182" w14:textId="77777777" w:rsidR="003E6B52" w:rsidRPr="00006161" w:rsidRDefault="003E6B52" w:rsidP="003E6B52">
            <w:pPr>
              <w:rPr>
                <w:rFonts w:asciiTheme="minorHAnsi" w:hAnsiTheme="minorHAnsi" w:cs="Arial"/>
                <w:color w:val="auto"/>
                <w:sz w:val="18"/>
                <w:szCs w:val="18"/>
              </w:rPr>
            </w:pPr>
          </w:p>
          <w:p w14:paraId="41F1A1F3" w14:textId="77777777" w:rsidR="0045546B" w:rsidRPr="00006161" w:rsidRDefault="003E6B52" w:rsidP="003E6B52">
            <w:pPr>
              <w:rPr>
                <w:rFonts w:asciiTheme="minorHAnsi" w:hAnsiTheme="minorHAnsi" w:cs="Arial"/>
                <w:color w:val="auto"/>
                <w:sz w:val="18"/>
                <w:szCs w:val="18"/>
              </w:rPr>
            </w:pPr>
            <w:r w:rsidRPr="00006161">
              <w:rPr>
                <w:rFonts w:asciiTheme="minorHAnsi" w:hAnsiTheme="minorHAnsi" w:cs="Arial"/>
                <w:color w:val="auto"/>
                <w:sz w:val="18"/>
                <w:szCs w:val="18"/>
              </w:rPr>
              <w:t>F</w:t>
            </w:r>
            <w:r w:rsidR="0045546B" w:rsidRPr="00006161">
              <w:rPr>
                <w:rFonts w:asciiTheme="minorHAnsi" w:hAnsiTheme="minorHAnsi" w:cs="Arial"/>
                <w:color w:val="auto"/>
                <w:sz w:val="18"/>
                <w:szCs w:val="18"/>
              </w:rPr>
              <w:t xml:space="preserve">unding-support mechanism for </w:t>
            </w:r>
            <w:r w:rsidR="006F33E7">
              <w:rPr>
                <w:rFonts w:asciiTheme="minorHAnsi" w:hAnsiTheme="minorHAnsi" w:cs="Arial"/>
                <w:color w:val="auto"/>
                <w:sz w:val="18"/>
                <w:szCs w:val="18"/>
              </w:rPr>
              <w:t>SEND</w:t>
            </w:r>
            <w:r w:rsidR="0045546B" w:rsidRPr="00006161">
              <w:rPr>
                <w:rFonts w:asciiTheme="minorHAnsi" w:hAnsiTheme="minorHAnsi" w:cs="Arial"/>
                <w:color w:val="auto"/>
                <w:sz w:val="18"/>
                <w:szCs w:val="18"/>
              </w:rPr>
              <w:t>;</w:t>
            </w:r>
          </w:p>
          <w:p w14:paraId="6DDECC6E" w14:textId="77777777" w:rsidR="003E6B52" w:rsidRPr="00006161" w:rsidRDefault="003E6B52" w:rsidP="003E6B52">
            <w:pPr>
              <w:rPr>
                <w:rFonts w:asciiTheme="minorHAnsi" w:hAnsiTheme="minorHAnsi" w:cs="Arial"/>
                <w:color w:val="auto"/>
                <w:sz w:val="18"/>
                <w:szCs w:val="18"/>
              </w:rPr>
            </w:pPr>
          </w:p>
          <w:p w14:paraId="17557A0B" w14:textId="77777777" w:rsidR="003E6B52" w:rsidRPr="00006161" w:rsidRDefault="003E6B52" w:rsidP="003E6B52">
            <w:pPr>
              <w:rPr>
                <w:rFonts w:asciiTheme="minorHAnsi" w:hAnsiTheme="minorHAnsi" w:cs="Arial"/>
                <w:color w:val="auto"/>
                <w:sz w:val="18"/>
                <w:szCs w:val="18"/>
              </w:rPr>
            </w:pPr>
            <w:r w:rsidRPr="00006161">
              <w:rPr>
                <w:rFonts w:asciiTheme="minorHAnsi" w:hAnsiTheme="minorHAnsi" w:cs="Arial"/>
                <w:color w:val="auto"/>
                <w:sz w:val="18"/>
                <w:szCs w:val="18"/>
              </w:rPr>
              <w:t>T</w:t>
            </w:r>
            <w:r w:rsidR="0045546B" w:rsidRPr="00006161">
              <w:rPr>
                <w:rFonts w:asciiTheme="minorHAnsi" w:hAnsiTheme="minorHAnsi" w:cs="Arial"/>
                <w:color w:val="auto"/>
                <w:sz w:val="18"/>
                <w:szCs w:val="18"/>
              </w:rPr>
              <w:t>he statementing process and the evidence needed;</w:t>
            </w:r>
          </w:p>
          <w:p w14:paraId="4537C8FE" w14:textId="77777777" w:rsidR="003E6B52" w:rsidRPr="00006161" w:rsidRDefault="003E6B52" w:rsidP="003E6B52">
            <w:pPr>
              <w:rPr>
                <w:rFonts w:asciiTheme="minorHAnsi" w:hAnsiTheme="minorHAnsi" w:cs="Arial"/>
                <w:color w:val="auto"/>
                <w:sz w:val="18"/>
                <w:szCs w:val="18"/>
              </w:rPr>
            </w:pPr>
          </w:p>
          <w:p w14:paraId="08269FAE" w14:textId="77777777" w:rsidR="0045546B" w:rsidRPr="00006161" w:rsidRDefault="003E6B52" w:rsidP="003E6B52">
            <w:pPr>
              <w:rPr>
                <w:rFonts w:asciiTheme="minorHAnsi" w:hAnsiTheme="minorHAnsi" w:cs="Arial"/>
                <w:color w:val="auto"/>
                <w:sz w:val="18"/>
                <w:szCs w:val="18"/>
              </w:rPr>
            </w:pPr>
            <w:r w:rsidRPr="00006161">
              <w:rPr>
                <w:rFonts w:asciiTheme="minorHAnsi" w:hAnsiTheme="minorHAnsi" w:cs="Arial"/>
                <w:color w:val="auto"/>
                <w:sz w:val="18"/>
                <w:szCs w:val="18"/>
              </w:rPr>
              <w:t>T</w:t>
            </w:r>
            <w:r w:rsidR="0045546B" w:rsidRPr="00006161">
              <w:rPr>
                <w:rFonts w:asciiTheme="minorHAnsi" w:hAnsiTheme="minorHAnsi" w:cs="Arial"/>
                <w:color w:val="auto"/>
                <w:sz w:val="18"/>
                <w:szCs w:val="18"/>
              </w:rPr>
              <w:t>he roles and responsibilities of educational psychologists and of learning and behaviour support services;</w:t>
            </w:r>
          </w:p>
          <w:p w14:paraId="4CC87CCC" w14:textId="77777777" w:rsidR="003E6B52" w:rsidRPr="00006161" w:rsidRDefault="003E6B52" w:rsidP="003E6B52">
            <w:pPr>
              <w:rPr>
                <w:rFonts w:asciiTheme="minorHAnsi" w:hAnsiTheme="minorHAnsi" w:cs="Arial"/>
                <w:color w:val="auto"/>
                <w:sz w:val="18"/>
                <w:szCs w:val="18"/>
              </w:rPr>
            </w:pPr>
          </w:p>
          <w:p w14:paraId="42688CDB" w14:textId="77777777" w:rsidR="0045546B" w:rsidRPr="00006161" w:rsidRDefault="0045546B" w:rsidP="003E6B52">
            <w:pPr>
              <w:rPr>
                <w:rFonts w:asciiTheme="minorHAnsi" w:hAnsiTheme="minorHAnsi" w:cs="Arial"/>
                <w:color w:val="auto"/>
                <w:sz w:val="18"/>
                <w:szCs w:val="18"/>
              </w:rPr>
            </w:pPr>
            <w:r w:rsidRPr="00006161">
              <w:rPr>
                <w:rFonts w:asciiTheme="minorHAnsi" w:hAnsiTheme="minorHAnsi" w:cs="Arial"/>
                <w:color w:val="auto"/>
                <w:sz w:val="18"/>
                <w:szCs w:val="18"/>
              </w:rPr>
              <w:t>An understanding of the broader secondary and primary context and Government initiatives to raise achievement</w:t>
            </w:r>
          </w:p>
          <w:p w14:paraId="3FF072DE" w14:textId="77777777" w:rsidR="003E6B52" w:rsidRPr="00006161" w:rsidRDefault="003E6B52" w:rsidP="003E6B52">
            <w:pPr>
              <w:rPr>
                <w:rFonts w:asciiTheme="minorHAnsi" w:hAnsiTheme="minorHAnsi" w:cs="Arial"/>
                <w:color w:val="auto"/>
                <w:sz w:val="18"/>
                <w:szCs w:val="18"/>
              </w:rPr>
            </w:pPr>
          </w:p>
          <w:p w14:paraId="0673892A" w14:textId="77777777" w:rsidR="003E6B52" w:rsidRPr="00006161" w:rsidRDefault="0045546B" w:rsidP="003E6B52">
            <w:pPr>
              <w:rPr>
                <w:rFonts w:asciiTheme="minorHAnsi" w:hAnsiTheme="minorHAnsi" w:cs="Arial"/>
                <w:color w:val="auto"/>
                <w:sz w:val="18"/>
                <w:szCs w:val="18"/>
              </w:rPr>
            </w:pPr>
            <w:r w:rsidRPr="00006161">
              <w:rPr>
                <w:rFonts w:asciiTheme="minorHAnsi" w:hAnsiTheme="minorHAnsi" w:cs="Arial"/>
                <w:color w:val="auto"/>
                <w:sz w:val="18"/>
                <w:szCs w:val="18"/>
              </w:rPr>
              <w:t>Good understanding of the principles behind project management including, planning, monitoring, review and evaluation of progress</w:t>
            </w:r>
          </w:p>
          <w:p w14:paraId="1961D3EC" w14:textId="77777777" w:rsidR="003E6B52" w:rsidRPr="00006161" w:rsidRDefault="003E6B52" w:rsidP="003E6B52">
            <w:pPr>
              <w:rPr>
                <w:rFonts w:asciiTheme="minorHAnsi" w:hAnsiTheme="minorHAnsi" w:cs="Arial"/>
                <w:color w:val="auto"/>
                <w:sz w:val="18"/>
                <w:szCs w:val="18"/>
              </w:rPr>
            </w:pPr>
          </w:p>
          <w:p w14:paraId="590BB908" w14:textId="77777777" w:rsidR="0045546B" w:rsidRPr="00006161" w:rsidRDefault="0045546B" w:rsidP="00A210F8">
            <w:pPr>
              <w:rPr>
                <w:rFonts w:asciiTheme="minorHAnsi" w:hAnsiTheme="minorHAnsi" w:cs="Arial"/>
                <w:color w:val="auto"/>
                <w:sz w:val="18"/>
                <w:szCs w:val="18"/>
              </w:rPr>
            </w:pPr>
          </w:p>
        </w:tc>
      </w:tr>
      <w:tr w:rsidR="003E6B52" w:rsidRPr="00006161" w14:paraId="417B2046" w14:textId="77777777" w:rsidTr="00A210F8">
        <w:tc>
          <w:tcPr>
            <w:tcW w:w="2157" w:type="dxa"/>
            <w:tcBorders>
              <w:top w:val="single" w:sz="4" w:space="0" w:color="auto"/>
              <w:left w:val="single" w:sz="4" w:space="0" w:color="auto"/>
              <w:bottom w:val="single" w:sz="4" w:space="0" w:color="auto"/>
              <w:right w:val="single" w:sz="4" w:space="0" w:color="auto"/>
            </w:tcBorders>
          </w:tcPr>
          <w:p w14:paraId="22589A12" w14:textId="77777777" w:rsidR="003E6B52" w:rsidRPr="00006161" w:rsidRDefault="003E6B52" w:rsidP="0045546B">
            <w:pPr>
              <w:pStyle w:val="Heading1"/>
              <w:numPr>
                <w:ilvl w:val="1"/>
                <w:numId w:val="4"/>
              </w:numPr>
              <w:tabs>
                <w:tab w:val="clear" w:pos="1440"/>
                <w:tab w:val="num" w:pos="774"/>
              </w:tabs>
              <w:ind w:left="206" w:hanging="206"/>
              <w:jc w:val="left"/>
              <w:rPr>
                <w:rFonts w:asciiTheme="minorHAnsi" w:hAnsiTheme="minorHAnsi" w:cs="Arial"/>
                <w:color w:val="auto"/>
                <w:sz w:val="18"/>
                <w:szCs w:val="18"/>
              </w:rPr>
            </w:pPr>
            <w:r w:rsidRPr="00006161">
              <w:rPr>
                <w:rFonts w:asciiTheme="minorHAnsi" w:hAnsiTheme="minorHAnsi" w:cs="Arial"/>
                <w:color w:val="auto"/>
                <w:sz w:val="18"/>
                <w:szCs w:val="18"/>
              </w:rPr>
              <w:t xml:space="preserve">PERSONAL ATTRIBUTES </w:t>
            </w:r>
          </w:p>
          <w:p w14:paraId="3C1B76E3" w14:textId="77777777" w:rsidR="003E6B52" w:rsidRPr="00006161" w:rsidRDefault="003E6B52" w:rsidP="0045546B">
            <w:pPr>
              <w:pStyle w:val="Heading1"/>
              <w:ind w:left="206"/>
              <w:jc w:val="left"/>
              <w:rPr>
                <w:rFonts w:asciiTheme="minorHAnsi" w:hAnsiTheme="minorHAnsi" w:cs="Arial"/>
                <w:color w:val="auto"/>
                <w:sz w:val="18"/>
                <w:szCs w:val="18"/>
              </w:rPr>
            </w:pPr>
          </w:p>
        </w:tc>
        <w:tc>
          <w:tcPr>
            <w:tcW w:w="5245" w:type="dxa"/>
            <w:tcBorders>
              <w:top w:val="single" w:sz="4" w:space="0" w:color="auto"/>
              <w:left w:val="single" w:sz="4" w:space="0" w:color="auto"/>
              <w:bottom w:val="single" w:sz="4" w:space="0" w:color="auto"/>
              <w:right w:val="single" w:sz="4" w:space="0" w:color="auto"/>
            </w:tcBorders>
          </w:tcPr>
          <w:p w14:paraId="04ACADD9" w14:textId="77777777" w:rsidR="003E6B52" w:rsidRPr="00006161" w:rsidRDefault="003E6B52" w:rsidP="003E6B52">
            <w:pPr>
              <w:pStyle w:val="ListParagraph"/>
              <w:numPr>
                <w:ilvl w:val="1"/>
                <w:numId w:val="36"/>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Willingness to share expertise, skills and knowledge</w:t>
            </w:r>
          </w:p>
          <w:p w14:paraId="6F9606F7" w14:textId="77777777" w:rsidR="003E6B52" w:rsidRPr="00006161" w:rsidRDefault="003E6B52" w:rsidP="003E6B52">
            <w:pPr>
              <w:pStyle w:val="ListParagraph"/>
              <w:numPr>
                <w:ilvl w:val="1"/>
                <w:numId w:val="36"/>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Sensitivity to the aspirations, needs and self esteem of others</w:t>
            </w:r>
          </w:p>
          <w:p w14:paraId="69962737" w14:textId="77777777" w:rsidR="003E6B52" w:rsidRPr="00006161" w:rsidRDefault="003E6B52" w:rsidP="003E6B52">
            <w:pPr>
              <w:pStyle w:val="ListParagraph"/>
              <w:numPr>
                <w:ilvl w:val="1"/>
                <w:numId w:val="36"/>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Commitment to team working</w:t>
            </w:r>
          </w:p>
          <w:p w14:paraId="406B61FD" w14:textId="77777777" w:rsidR="003E6B52" w:rsidRPr="00006161" w:rsidRDefault="003E6B52" w:rsidP="003E6B52">
            <w:pPr>
              <w:pStyle w:val="ListParagraph"/>
              <w:numPr>
                <w:ilvl w:val="1"/>
                <w:numId w:val="36"/>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Willingness to address challenging issues with clarity of purpose and diplomacy</w:t>
            </w:r>
          </w:p>
        </w:tc>
        <w:tc>
          <w:tcPr>
            <w:tcW w:w="2595" w:type="dxa"/>
            <w:tcBorders>
              <w:top w:val="single" w:sz="4" w:space="0" w:color="auto"/>
              <w:left w:val="single" w:sz="4" w:space="0" w:color="auto"/>
              <w:bottom w:val="single" w:sz="4" w:space="0" w:color="auto"/>
              <w:right w:val="single" w:sz="4" w:space="0" w:color="auto"/>
            </w:tcBorders>
          </w:tcPr>
          <w:p w14:paraId="729B0E29" w14:textId="77777777" w:rsidR="003E6B52" w:rsidRPr="00006161" w:rsidRDefault="003E6B52" w:rsidP="003E6B52">
            <w:pPr>
              <w:rPr>
                <w:rFonts w:asciiTheme="minorHAnsi" w:hAnsiTheme="minorHAnsi" w:cs="Arial"/>
                <w:color w:val="auto"/>
                <w:sz w:val="18"/>
                <w:szCs w:val="18"/>
              </w:rPr>
            </w:pPr>
          </w:p>
        </w:tc>
      </w:tr>
      <w:tr w:rsidR="00351A99" w:rsidRPr="00006161" w14:paraId="327CF5FD" w14:textId="77777777" w:rsidTr="00A210F8">
        <w:tc>
          <w:tcPr>
            <w:tcW w:w="2157" w:type="dxa"/>
            <w:tcBorders>
              <w:top w:val="single" w:sz="4" w:space="0" w:color="auto"/>
              <w:left w:val="single" w:sz="4" w:space="0" w:color="auto"/>
              <w:bottom w:val="single" w:sz="4" w:space="0" w:color="auto"/>
              <w:right w:val="single" w:sz="4" w:space="0" w:color="auto"/>
            </w:tcBorders>
          </w:tcPr>
          <w:p w14:paraId="2B91EE21" w14:textId="77777777" w:rsidR="00351A99" w:rsidRPr="00006161" w:rsidRDefault="00351A99" w:rsidP="0045546B">
            <w:pPr>
              <w:pStyle w:val="Heading1"/>
              <w:numPr>
                <w:ilvl w:val="1"/>
                <w:numId w:val="4"/>
              </w:numPr>
              <w:tabs>
                <w:tab w:val="clear" w:pos="1440"/>
                <w:tab w:val="num" w:pos="774"/>
              </w:tabs>
              <w:ind w:left="206" w:hanging="206"/>
              <w:jc w:val="left"/>
              <w:rPr>
                <w:rFonts w:asciiTheme="minorHAnsi" w:hAnsiTheme="minorHAnsi" w:cs="Arial"/>
                <w:color w:val="auto"/>
                <w:sz w:val="18"/>
                <w:szCs w:val="18"/>
              </w:rPr>
            </w:pPr>
            <w:r w:rsidRPr="00006161">
              <w:rPr>
                <w:rFonts w:asciiTheme="minorHAnsi" w:hAnsiTheme="minorHAnsi" w:cs="Arial"/>
                <w:color w:val="auto"/>
                <w:sz w:val="18"/>
                <w:szCs w:val="18"/>
              </w:rPr>
              <w:t xml:space="preserve">OTHER JOB SPECIFIC REQUIREMENTS </w:t>
            </w:r>
          </w:p>
          <w:p w14:paraId="18693385" w14:textId="77777777" w:rsidR="00351A99" w:rsidRPr="00006161" w:rsidRDefault="00351A99" w:rsidP="0045546B">
            <w:pPr>
              <w:pStyle w:val="Heading1"/>
              <w:ind w:left="206"/>
              <w:jc w:val="left"/>
              <w:rPr>
                <w:rFonts w:asciiTheme="minorHAnsi" w:hAnsiTheme="minorHAnsi" w:cs="Arial"/>
                <w:color w:val="auto"/>
                <w:sz w:val="18"/>
                <w:szCs w:val="18"/>
              </w:rPr>
            </w:pPr>
          </w:p>
        </w:tc>
        <w:tc>
          <w:tcPr>
            <w:tcW w:w="5245" w:type="dxa"/>
            <w:tcBorders>
              <w:top w:val="single" w:sz="4" w:space="0" w:color="auto"/>
              <w:left w:val="single" w:sz="4" w:space="0" w:color="auto"/>
              <w:bottom w:val="single" w:sz="4" w:space="0" w:color="auto"/>
              <w:right w:val="single" w:sz="4" w:space="0" w:color="auto"/>
            </w:tcBorders>
          </w:tcPr>
          <w:p w14:paraId="16EA2C64" w14:textId="77777777" w:rsidR="00260D15" w:rsidRPr="00006161" w:rsidRDefault="00260D15" w:rsidP="003E6B52">
            <w:pPr>
              <w:pStyle w:val="ListParagraph"/>
              <w:numPr>
                <w:ilvl w:val="1"/>
                <w:numId w:val="37"/>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Ability to work cooperatively within a team</w:t>
            </w:r>
          </w:p>
          <w:p w14:paraId="30B5BF36" w14:textId="77777777" w:rsidR="00351A99" w:rsidRPr="00006161" w:rsidRDefault="00351A99" w:rsidP="003E6B52">
            <w:pPr>
              <w:pStyle w:val="ListParagraph"/>
              <w:numPr>
                <w:ilvl w:val="1"/>
                <w:numId w:val="37"/>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Display warmth, c</w:t>
            </w:r>
            <w:r w:rsidR="00342902" w:rsidRPr="00006161">
              <w:rPr>
                <w:rFonts w:asciiTheme="minorHAnsi" w:hAnsiTheme="minorHAnsi" w:cs="Arial"/>
                <w:color w:val="auto"/>
                <w:sz w:val="18"/>
                <w:szCs w:val="18"/>
              </w:rPr>
              <w:t>are and sensitivity in dealing</w:t>
            </w:r>
            <w:r w:rsidRPr="00006161">
              <w:rPr>
                <w:rFonts w:asciiTheme="minorHAnsi" w:hAnsiTheme="minorHAnsi" w:cs="Arial"/>
                <w:color w:val="auto"/>
                <w:sz w:val="18"/>
                <w:szCs w:val="18"/>
              </w:rPr>
              <w:t xml:space="preserve"> with children </w:t>
            </w:r>
          </w:p>
          <w:p w14:paraId="47754E03" w14:textId="77777777" w:rsidR="00351A99" w:rsidRPr="00006161" w:rsidRDefault="00351A99" w:rsidP="003E6B52">
            <w:pPr>
              <w:pStyle w:val="ListParagraph"/>
              <w:numPr>
                <w:ilvl w:val="1"/>
                <w:numId w:val="37"/>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 xml:space="preserve">Self-evaluative and adaptable to changing circumstances and new ideas </w:t>
            </w:r>
          </w:p>
          <w:p w14:paraId="7A3EA94B" w14:textId="77777777" w:rsidR="00351A99" w:rsidRPr="00006161" w:rsidRDefault="00351A99" w:rsidP="003E6B52">
            <w:pPr>
              <w:pStyle w:val="ListParagraph"/>
              <w:numPr>
                <w:ilvl w:val="1"/>
                <w:numId w:val="37"/>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Able to enthuse and reflect upon experie</w:t>
            </w:r>
            <w:r w:rsidR="00342902" w:rsidRPr="00006161">
              <w:rPr>
                <w:rFonts w:asciiTheme="minorHAnsi" w:hAnsiTheme="minorHAnsi" w:cs="Arial"/>
                <w:color w:val="auto"/>
                <w:sz w:val="18"/>
                <w:szCs w:val="18"/>
              </w:rPr>
              <w:t>n</w:t>
            </w:r>
            <w:r w:rsidRPr="00006161">
              <w:rPr>
                <w:rFonts w:asciiTheme="minorHAnsi" w:hAnsiTheme="minorHAnsi" w:cs="Arial"/>
                <w:color w:val="auto"/>
                <w:sz w:val="18"/>
                <w:szCs w:val="18"/>
              </w:rPr>
              <w:t xml:space="preserve">ce </w:t>
            </w:r>
          </w:p>
          <w:p w14:paraId="50F1AB24" w14:textId="77777777" w:rsidR="00351A99" w:rsidRPr="00006161" w:rsidRDefault="00351A99" w:rsidP="003E6B52">
            <w:pPr>
              <w:pStyle w:val="ListParagraph"/>
              <w:numPr>
                <w:ilvl w:val="1"/>
                <w:numId w:val="37"/>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 xml:space="preserve">Willingness to be involved in the wider life of the school </w:t>
            </w:r>
          </w:p>
          <w:p w14:paraId="623F5885" w14:textId="77777777" w:rsidR="00351A99" w:rsidRPr="00006161" w:rsidRDefault="00351A99" w:rsidP="003E6B52">
            <w:pPr>
              <w:pStyle w:val="ListParagraph"/>
              <w:numPr>
                <w:ilvl w:val="1"/>
                <w:numId w:val="37"/>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 xml:space="preserve">Ability to work flexibly </w:t>
            </w:r>
          </w:p>
          <w:p w14:paraId="3333DB5B" w14:textId="77777777" w:rsidR="00351A99" w:rsidRPr="00006161" w:rsidRDefault="00351A99" w:rsidP="003E6B52">
            <w:pPr>
              <w:pStyle w:val="ListParagraph"/>
              <w:numPr>
                <w:ilvl w:val="1"/>
                <w:numId w:val="37"/>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 xml:space="preserve">Ability to prioritise and manage time well </w:t>
            </w:r>
          </w:p>
          <w:p w14:paraId="67730141" w14:textId="77777777" w:rsidR="003E6B52" w:rsidRPr="00006161" w:rsidRDefault="00351A99" w:rsidP="00006161">
            <w:pPr>
              <w:pStyle w:val="ListParagraph"/>
              <w:numPr>
                <w:ilvl w:val="1"/>
                <w:numId w:val="37"/>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Excellent interpersonal/communication skills</w:t>
            </w:r>
          </w:p>
        </w:tc>
        <w:tc>
          <w:tcPr>
            <w:tcW w:w="2595" w:type="dxa"/>
            <w:tcBorders>
              <w:top w:val="single" w:sz="4" w:space="0" w:color="auto"/>
              <w:left w:val="single" w:sz="4" w:space="0" w:color="auto"/>
              <w:bottom w:val="single" w:sz="4" w:space="0" w:color="auto"/>
              <w:right w:val="single" w:sz="4" w:space="0" w:color="auto"/>
            </w:tcBorders>
          </w:tcPr>
          <w:p w14:paraId="42041A97" w14:textId="77777777" w:rsidR="00351A99" w:rsidRPr="00006161" w:rsidRDefault="00351A99" w:rsidP="003E6B52">
            <w:pPr>
              <w:rPr>
                <w:rFonts w:asciiTheme="minorHAnsi" w:hAnsiTheme="minorHAnsi" w:cs="Arial"/>
                <w:color w:val="auto"/>
                <w:sz w:val="18"/>
                <w:szCs w:val="18"/>
              </w:rPr>
            </w:pPr>
          </w:p>
        </w:tc>
      </w:tr>
      <w:tr w:rsidR="00260D15" w:rsidRPr="00006161" w14:paraId="6BA0A015" w14:textId="77777777" w:rsidTr="00A210F8">
        <w:tc>
          <w:tcPr>
            <w:tcW w:w="2157" w:type="dxa"/>
            <w:tcBorders>
              <w:top w:val="single" w:sz="4" w:space="0" w:color="auto"/>
              <w:left w:val="single" w:sz="4" w:space="0" w:color="auto"/>
              <w:bottom w:val="single" w:sz="4" w:space="0" w:color="auto"/>
              <w:right w:val="single" w:sz="4" w:space="0" w:color="auto"/>
            </w:tcBorders>
          </w:tcPr>
          <w:p w14:paraId="7EF5AA4C" w14:textId="77777777" w:rsidR="00260D15" w:rsidRPr="00006161" w:rsidRDefault="00260D15" w:rsidP="0045546B">
            <w:pPr>
              <w:pStyle w:val="Heading1"/>
              <w:numPr>
                <w:ilvl w:val="1"/>
                <w:numId w:val="4"/>
              </w:numPr>
              <w:tabs>
                <w:tab w:val="clear" w:pos="1440"/>
                <w:tab w:val="num" w:pos="774"/>
              </w:tabs>
              <w:ind w:left="206" w:hanging="206"/>
              <w:jc w:val="left"/>
              <w:rPr>
                <w:rFonts w:asciiTheme="minorHAnsi" w:hAnsiTheme="minorHAnsi" w:cs="Arial"/>
                <w:color w:val="auto"/>
                <w:sz w:val="18"/>
                <w:szCs w:val="18"/>
              </w:rPr>
            </w:pPr>
            <w:r w:rsidRPr="00006161">
              <w:rPr>
                <w:rFonts w:asciiTheme="minorHAnsi" w:hAnsiTheme="minorHAnsi" w:cs="Arial"/>
                <w:color w:val="auto"/>
                <w:sz w:val="18"/>
                <w:szCs w:val="18"/>
              </w:rPr>
              <w:t>SAFEGUARDING &amp; CHILD PROTECTION</w:t>
            </w:r>
          </w:p>
        </w:tc>
        <w:tc>
          <w:tcPr>
            <w:tcW w:w="5245" w:type="dxa"/>
            <w:tcBorders>
              <w:top w:val="single" w:sz="4" w:space="0" w:color="auto"/>
              <w:left w:val="single" w:sz="4" w:space="0" w:color="auto"/>
              <w:bottom w:val="single" w:sz="4" w:space="0" w:color="auto"/>
              <w:right w:val="single" w:sz="4" w:space="0" w:color="auto"/>
            </w:tcBorders>
          </w:tcPr>
          <w:p w14:paraId="31931913" w14:textId="77777777" w:rsidR="003E6B52" w:rsidRPr="00006161" w:rsidRDefault="00260D15" w:rsidP="003E6B52">
            <w:pPr>
              <w:pStyle w:val="ListParagraph"/>
              <w:numPr>
                <w:ilvl w:val="1"/>
                <w:numId w:val="38"/>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 xml:space="preserve">Committed to safeguarding and promoting the welfare of children and young people </w:t>
            </w:r>
          </w:p>
          <w:p w14:paraId="7335C44B" w14:textId="77777777" w:rsidR="003E6B52" w:rsidRPr="00006161" w:rsidRDefault="00260D15" w:rsidP="00006161">
            <w:pPr>
              <w:pStyle w:val="ListParagraph"/>
              <w:numPr>
                <w:ilvl w:val="1"/>
                <w:numId w:val="38"/>
              </w:numPr>
              <w:ind w:left="601" w:hanging="567"/>
              <w:rPr>
                <w:rFonts w:asciiTheme="minorHAnsi" w:hAnsiTheme="minorHAnsi" w:cs="Arial"/>
                <w:color w:val="auto"/>
                <w:sz w:val="18"/>
                <w:szCs w:val="18"/>
              </w:rPr>
            </w:pPr>
            <w:r w:rsidRPr="00006161">
              <w:rPr>
                <w:rFonts w:asciiTheme="minorHAnsi" w:hAnsiTheme="minorHAnsi" w:cs="Arial"/>
                <w:color w:val="auto"/>
                <w:sz w:val="18"/>
                <w:szCs w:val="18"/>
              </w:rPr>
              <w:t>Willingness to undergo an enhanced Disclosure and Barring Service (DBS) check is required for all successful applicants</w:t>
            </w:r>
          </w:p>
        </w:tc>
        <w:tc>
          <w:tcPr>
            <w:tcW w:w="2595" w:type="dxa"/>
            <w:tcBorders>
              <w:top w:val="single" w:sz="4" w:space="0" w:color="auto"/>
              <w:left w:val="single" w:sz="4" w:space="0" w:color="auto"/>
              <w:bottom w:val="single" w:sz="4" w:space="0" w:color="auto"/>
              <w:right w:val="single" w:sz="4" w:space="0" w:color="auto"/>
            </w:tcBorders>
          </w:tcPr>
          <w:p w14:paraId="70B85BA4" w14:textId="77777777" w:rsidR="00260D15" w:rsidRPr="00006161" w:rsidRDefault="00260D15" w:rsidP="003E6B52">
            <w:pPr>
              <w:pStyle w:val="ListParagraph"/>
              <w:ind w:left="664"/>
              <w:rPr>
                <w:rFonts w:asciiTheme="minorHAnsi" w:hAnsiTheme="minorHAnsi" w:cs="Arial"/>
                <w:color w:val="auto"/>
                <w:sz w:val="18"/>
                <w:szCs w:val="18"/>
              </w:rPr>
            </w:pPr>
          </w:p>
        </w:tc>
      </w:tr>
    </w:tbl>
    <w:p w14:paraId="0C2A2910" w14:textId="77777777" w:rsidR="00341F22" w:rsidRPr="00006161" w:rsidRDefault="00341F22" w:rsidP="00351A99">
      <w:pPr>
        <w:rPr>
          <w:rFonts w:asciiTheme="minorHAnsi" w:hAnsiTheme="minorHAnsi" w:cs="Arial"/>
          <w:color w:val="auto"/>
          <w:sz w:val="18"/>
          <w:szCs w:val="18"/>
        </w:rPr>
      </w:pPr>
    </w:p>
    <w:sectPr w:rsidR="00341F22" w:rsidRPr="00006161" w:rsidSect="00A210F8">
      <w:pgSz w:w="11906" w:h="16838"/>
      <w:pgMar w:top="42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67497"/>
    <w:multiLevelType w:val="singleLevel"/>
    <w:tmpl w:val="2F948A12"/>
    <w:lvl w:ilvl="0">
      <w:numFmt w:val="none"/>
      <w:lvlText w:val="Ÿ"/>
      <w:legacy w:legacy="1" w:legacySpace="0" w:legacyIndent="360"/>
      <w:lvlJc w:val="left"/>
      <w:pPr>
        <w:ind w:left="360" w:hanging="360"/>
      </w:pPr>
      <w:rPr>
        <w:rFonts w:ascii="Wingdings" w:hAnsi="Wingdings" w:cs="Wingdings" w:hint="default"/>
        <w:sz w:val="24"/>
        <w:szCs w:val="24"/>
      </w:rPr>
    </w:lvl>
  </w:abstractNum>
  <w:abstractNum w:abstractNumId="1" w15:restartNumberingAfterBreak="0">
    <w:nsid w:val="02CB55B1"/>
    <w:multiLevelType w:val="hybridMultilevel"/>
    <w:tmpl w:val="54CA3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A2D7F"/>
    <w:multiLevelType w:val="singleLevel"/>
    <w:tmpl w:val="2F948A12"/>
    <w:lvl w:ilvl="0">
      <w:numFmt w:val="none"/>
      <w:lvlText w:val="Ÿ"/>
      <w:legacy w:legacy="1" w:legacySpace="0" w:legacyIndent="360"/>
      <w:lvlJc w:val="left"/>
      <w:pPr>
        <w:ind w:left="360" w:hanging="360"/>
      </w:pPr>
      <w:rPr>
        <w:rFonts w:ascii="Wingdings" w:hAnsi="Wingdings" w:cs="Wingdings" w:hint="default"/>
        <w:sz w:val="24"/>
        <w:szCs w:val="24"/>
      </w:rPr>
    </w:lvl>
  </w:abstractNum>
  <w:abstractNum w:abstractNumId="3" w15:restartNumberingAfterBreak="0">
    <w:nsid w:val="057D4CB0"/>
    <w:multiLevelType w:val="hybridMultilevel"/>
    <w:tmpl w:val="B99E87D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5E55214"/>
    <w:multiLevelType w:val="multilevel"/>
    <w:tmpl w:val="30E2AF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7F628D7"/>
    <w:multiLevelType w:val="multilevel"/>
    <w:tmpl w:val="1DE650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CA4606"/>
    <w:multiLevelType w:val="multilevel"/>
    <w:tmpl w:val="1DE650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AB86F6E"/>
    <w:multiLevelType w:val="singleLevel"/>
    <w:tmpl w:val="2F948A12"/>
    <w:lvl w:ilvl="0">
      <w:numFmt w:val="none"/>
      <w:lvlText w:val="Ÿ"/>
      <w:legacy w:legacy="1" w:legacySpace="0" w:legacyIndent="360"/>
      <w:lvlJc w:val="left"/>
      <w:pPr>
        <w:ind w:left="360" w:hanging="360"/>
      </w:pPr>
      <w:rPr>
        <w:rFonts w:ascii="Wingdings" w:hAnsi="Wingdings" w:cs="Wingdings" w:hint="default"/>
        <w:sz w:val="24"/>
        <w:szCs w:val="24"/>
      </w:rPr>
    </w:lvl>
  </w:abstractNum>
  <w:abstractNum w:abstractNumId="8" w15:restartNumberingAfterBreak="0">
    <w:nsid w:val="13FB2568"/>
    <w:multiLevelType w:val="multilevel"/>
    <w:tmpl w:val="5E6A6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687E85"/>
    <w:multiLevelType w:val="singleLevel"/>
    <w:tmpl w:val="2F948A12"/>
    <w:lvl w:ilvl="0">
      <w:numFmt w:val="none"/>
      <w:lvlText w:val="Ÿ"/>
      <w:legacy w:legacy="1" w:legacySpace="0" w:legacyIndent="360"/>
      <w:lvlJc w:val="left"/>
      <w:pPr>
        <w:ind w:left="360" w:hanging="360"/>
      </w:pPr>
      <w:rPr>
        <w:rFonts w:ascii="Wingdings" w:hAnsi="Wingdings" w:cs="Wingdings" w:hint="default"/>
        <w:sz w:val="24"/>
        <w:szCs w:val="24"/>
      </w:rPr>
    </w:lvl>
  </w:abstractNum>
  <w:abstractNum w:abstractNumId="10" w15:restartNumberingAfterBreak="0">
    <w:nsid w:val="16317BBC"/>
    <w:multiLevelType w:val="hybridMultilevel"/>
    <w:tmpl w:val="A1CA460E"/>
    <w:lvl w:ilvl="0" w:tplc="2F948A12">
      <w:numFmt w:val="none"/>
      <w:lvlText w:val="Ÿ"/>
      <w:legacy w:legacy="1" w:legacySpace="0" w:legacyIndent="360"/>
      <w:lvlJc w:val="left"/>
      <w:pPr>
        <w:ind w:left="360" w:hanging="360"/>
      </w:pPr>
      <w:rPr>
        <w:rFonts w:ascii="Wingdings" w:hAnsi="Wingdings" w:cs="Wingding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70E3C35"/>
    <w:multiLevelType w:val="multilevel"/>
    <w:tmpl w:val="BB8EE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88969BC"/>
    <w:multiLevelType w:val="hybridMultilevel"/>
    <w:tmpl w:val="8F9249C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A1A0FCB"/>
    <w:multiLevelType w:val="multilevel"/>
    <w:tmpl w:val="BB8EE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E9E42DA"/>
    <w:multiLevelType w:val="multilevel"/>
    <w:tmpl w:val="8A08EEA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4D5914"/>
    <w:multiLevelType w:val="multilevel"/>
    <w:tmpl w:val="BB8EE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357395"/>
    <w:multiLevelType w:val="multilevel"/>
    <w:tmpl w:val="D632D6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14A11BD"/>
    <w:multiLevelType w:val="multilevel"/>
    <w:tmpl w:val="5E6A6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A012C6"/>
    <w:multiLevelType w:val="multilevel"/>
    <w:tmpl w:val="BB8EE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32F4860"/>
    <w:multiLevelType w:val="multilevel"/>
    <w:tmpl w:val="1DE650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5703855"/>
    <w:multiLevelType w:val="multilevel"/>
    <w:tmpl w:val="A0601E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50197C"/>
    <w:multiLevelType w:val="hybridMultilevel"/>
    <w:tmpl w:val="A2EA79E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0665041"/>
    <w:multiLevelType w:val="hybridMultilevel"/>
    <w:tmpl w:val="383CB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3A1BA0"/>
    <w:multiLevelType w:val="multilevel"/>
    <w:tmpl w:val="DBC6E0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30E2D5D"/>
    <w:multiLevelType w:val="hybridMultilevel"/>
    <w:tmpl w:val="9B9E6D2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2133C4"/>
    <w:multiLevelType w:val="hybridMultilevel"/>
    <w:tmpl w:val="41E20076"/>
    <w:lvl w:ilvl="0" w:tplc="2F948A12">
      <w:numFmt w:val="none"/>
      <w:lvlText w:val="Ÿ"/>
      <w:legacy w:legacy="1" w:legacySpace="0" w:legacyIndent="360"/>
      <w:lvlJc w:val="left"/>
      <w:pPr>
        <w:ind w:left="360" w:hanging="360"/>
      </w:pPr>
      <w:rPr>
        <w:rFonts w:ascii="Wingdings" w:hAnsi="Wingdings" w:cs="Wingding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15B656B"/>
    <w:multiLevelType w:val="hybridMultilevel"/>
    <w:tmpl w:val="29B8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9264C0"/>
    <w:multiLevelType w:val="multilevel"/>
    <w:tmpl w:val="DBC6E0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3F1139D"/>
    <w:multiLevelType w:val="multilevel"/>
    <w:tmpl w:val="DBC6E0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4772694"/>
    <w:multiLevelType w:val="multilevel"/>
    <w:tmpl w:val="F17CB7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7645821"/>
    <w:multiLevelType w:val="multilevel"/>
    <w:tmpl w:val="255A5E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27439AB"/>
    <w:multiLevelType w:val="hybridMultilevel"/>
    <w:tmpl w:val="240C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42DC6"/>
    <w:multiLevelType w:val="hybridMultilevel"/>
    <w:tmpl w:val="5C4E84F0"/>
    <w:lvl w:ilvl="0" w:tplc="763694B8">
      <w:start w:val="1"/>
      <w:numFmt w:val="decimal"/>
      <w:lvlText w:val="%1)"/>
      <w:lvlJc w:val="left"/>
      <w:pPr>
        <w:tabs>
          <w:tab w:val="num" w:pos="1080"/>
        </w:tabs>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FD91B07"/>
    <w:multiLevelType w:val="hybridMultilevel"/>
    <w:tmpl w:val="15EA3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5A7242"/>
    <w:multiLevelType w:val="hybridMultilevel"/>
    <w:tmpl w:val="2A26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9346A"/>
    <w:multiLevelType w:val="multilevel"/>
    <w:tmpl w:val="DBC6E0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8B59C9"/>
    <w:multiLevelType w:val="multilevel"/>
    <w:tmpl w:val="DBC6E0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AAA0DF8"/>
    <w:multiLevelType w:val="multilevel"/>
    <w:tmpl w:val="A0601E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287911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735199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01521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17137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52667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1812197">
    <w:abstractNumId w:val="22"/>
  </w:num>
  <w:num w:numId="7" w16cid:durableId="105394370">
    <w:abstractNumId w:val="34"/>
  </w:num>
  <w:num w:numId="8" w16cid:durableId="866792233">
    <w:abstractNumId w:val="31"/>
  </w:num>
  <w:num w:numId="9" w16cid:durableId="627668097">
    <w:abstractNumId w:val="6"/>
  </w:num>
  <w:num w:numId="10" w16cid:durableId="1825313959">
    <w:abstractNumId w:val="29"/>
  </w:num>
  <w:num w:numId="11" w16cid:durableId="600915867">
    <w:abstractNumId w:val="19"/>
  </w:num>
  <w:num w:numId="12" w16cid:durableId="1815945547">
    <w:abstractNumId w:val="5"/>
  </w:num>
  <w:num w:numId="13" w16cid:durableId="946539768">
    <w:abstractNumId w:val="18"/>
  </w:num>
  <w:num w:numId="14" w16cid:durableId="42683099">
    <w:abstractNumId w:val="13"/>
  </w:num>
  <w:num w:numId="15" w16cid:durableId="813256119">
    <w:abstractNumId w:val="11"/>
  </w:num>
  <w:num w:numId="16" w16cid:durableId="1793130518">
    <w:abstractNumId w:val="15"/>
  </w:num>
  <w:num w:numId="17" w16cid:durableId="1952711446">
    <w:abstractNumId w:val="1"/>
  </w:num>
  <w:num w:numId="18" w16cid:durableId="1796944700">
    <w:abstractNumId w:val="32"/>
  </w:num>
  <w:num w:numId="19" w16cid:durableId="1825510397">
    <w:abstractNumId w:val="33"/>
  </w:num>
  <w:num w:numId="20" w16cid:durableId="1464152439">
    <w:abstractNumId w:val="17"/>
  </w:num>
  <w:num w:numId="21" w16cid:durableId="844050061">
    <w:abstractNumId w:val="8"/>
  </w:num>
  <w:num w:numId="22" w16cid:durableId="29503706">
    <w:abstractNumId w:val="14"/>
  </w:num>
  <w:num w:numId="23" w16cid:durableId="652636102">
    <w:abstractNumId w:val="27"/>
  </w:num>
  <w:num w:numId="24" w16cid:durableId="1553691309">
    <w:abstractNumId w:val="16"/>
  </w:num>
  <w:num w:numId="25" w16cid:durableId="366217816">
    <w:abstractNumId w:val="26"/>
  </w:num>
  <w:num w:numId="26" w16cid:durableId="2052805680">
    <w:abstractNumId w:val="0"/>
  </w:num>
  <w:num w:numId="27" w16cid:durableId="1887637532">
    <w:abstractNumId w:val="2"/>
  </w:num>
  <w:num w:numId="28" w16cid:durableId="2017072129">
    <w:abstractNumId w:val="25"/>
  </w:num>
  <w:num w:numId="29" w16cid:durableId="888758675">
    <w:abstractNumId w:val="10"/>
  </w:num>
  <w:num w:numId="30" w16cid:durableId="1434207010">
    <w:abstractNumId w:val="7"/>
  </w:num>
  <w:num w:numId="31" w16cid:durableId="1237861331">
    <w:abstractNumId w:val="9"/>
  </w:num>
  <w:num w:numId="32" w16cid:durableId="214201838">
    <w:abstractNumId w:val="30"/>
  </w:num>
  <w:num w:numId="33" w16cid:durableId="189536776">
    <w:abstractNumId w:val="4"/>
  </w:num>
  <w:num w:numId="34" w16cid:durableId="738477188">
    <w:abstractNumId w:val="20"/>
  </w:num>
  <w:num w:numId="35" w16cid:durableId="1904872179">
    <w:abstractNumId w:val="28"/>
  </w:num>
  <w:num w:numId="36" w16cid:durableId="1321150821">
    <w:abstractNumId w:val="35"/>
  </w:num>
  <w:num w:numId="37" w16cid:durableId="935748405">
    <w:abstractNumId w:val="36"/>
  </w:num>
  <w:num w:numId="38" w16cid:durableId="2039620088">
    <w:abstractNumId w:val="23"/>
  </w:num>
  <w:num w:numId="39" w16cid:durableId="113660580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F22"/>
    <w:rsid w:val="00006161"/>
    <w:rsid w:val="000214F5"/>
    <w:rsid w:val="000A13DD"/>
    <w:rsid w:val="000A3C01"/>
    <w:rsid w:val="000F1535"/>
    <w:rsid w:val="0016604E"/>
    <w:rsid w:val="001B7999"/>
    <w:rsid w:val="001D063C"/>
    <w:rsid w:val="00260D15"/>
    <w:rsid w:val="002B53DD"/>
    <w:rsid w:val="002D4133"/>
    <w:rsid w:val="002E2C2E"/>
    <w:rsid w:val="002F76BB"/>
    <w:rsid w:val="0030310D"/>
    <w:rsid w:val="0030376F"/>
    <w:rsid w:val="00340690"/>
    <w:rsid w:val="00341F22"/>
    <w:rsid w:val="00342902"/>
    <w:rsid w:val="00351A99"/>
    <w:rsid w:val="0039798E"/>
    <w:rsid w:val="003C56FA"/>
    <w:rsid w:val="003E6B52"/>
    <w:rsid w:val="00420993"/>
    <w:rsid w:val="0045546B"/>
    <w:rsid w:val="004906F5"/>
    <w:rsid w:val="0049664B"/>
    <w:rsid w:val="004B0329"/>
    <w:rsid w:val="004C7099"/>
    <w:rsid w:val="004E5660"/>
    <w:rsid w:val="00512794"/>
    <w:rsid w:val="005365E4"/>
    <w:rsid w:val="0054503E"/>
    <w:rsid w:val="00582B77"/>
    <w:rsid w:val="00586A0B"/>
    <w:rsid w:val="00606203"/>
    <w:rsid w:val="0069584A"/>
    <w:rsid w:val="00696417"/>
    <w:rsid w:val="006A5882"/>
    <w:rsid w:val="006F33E7"/>
    <w:rsid w:val="006F7E23"/>
    <w:rsid w:val="00743DE4"/>
    <w:rsid w:val="00783D4D"/>
    <w:rsid w:val="007B4D3B"/>
    <w:rsid w:val="008008D6"/>
    <w:rsid w:val="00817E56"/>
    <w:rsid w:val="00835CCD"/>
    <w:rsid w:val="008C5DB7"/>
    <w:rsid w:val="008D5105"/>
    <w:rsid w:val="008E688E"/>
    <w:rsid w:val="008F6732"/>
    <w:rsid w:val="00910EF2"/>
    <w:rsid w:val="00927F6C"/>
    <w:rsid w:val="009352D2"/>
    <w:rsid w:val="00970A62"/>
    <w:rsid w:val="009B51CA"/>
    <w:rsid w:val="009C59ED"/>
    <w:rsid w:val="00A210F8"/>
    <w:rsid w:val="00A53ACA"/>
    <w:rsid w:val="00A80DF9"/>
    <w:rsid w:val="00B15330"/>
    <w:rsid w:val="00B57B07"/>
    <w:rsid w:val="00B82FDD"/>
    <w:rsid w:val="00BC04AA"/>
    <w:rsid w:val="00BD02DC"/>
    <w:rsid w:val="00BD4CDB"/>
    <w:rsid w:val="00BF672A"/>
    <w:rsid w:val="00C2556B"/>
    <w:rsid w:val="00CA6324"/>
    <w:rsid w:val="00CF7D28"/>
    <w:rsid w:val="00D200AC"/>
    <w:rsid w:val="00D62F5B"/>
    <w:rsid w:val="00D92534"/>
    <w:rsid w:val="00D944C0"/>
    <w:rsid w:val="00DD6CB1"/>
    <w:rsid w:val="00DF1B82"/>
    <w:rsid w:val="00E13165"/>
    <w:rsid w:val="00E4183E"/>
    <w:rsid w:val="00EE0BCB"/>
    <w:rsid w:val="00EF66FC"/>
    <w:rsid w:val="00F01D46"/>
    <w:rsid w:val="00F1585E"/>
    <w:rsid w:val="00F34A27"/>
    <w:rsid w:val="00F36058"/>
    <w:rsid w:val="00F557CD"/>
    <w:rsid w:val="00F64F31"/>
    <w:rsid w:val="00FA412D"/>
    <w:rsid w:val="00FB4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1CCA"/>
  <w15:docId w15:val="{C18C25C0-65D5-4C2B-8523-1D99665A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F22"/>
    <w:pPr>
      <w:overflowPunct w:val="0"/>
      <w:autoSpaceDE w:val="0"/>
      <w:autoSpaceDN w:val="0"/>
      <w:adjustRightInd w:val="0"/>
      <w:spacing w:after="0" w:line="240" w:lineRule="auto"/>
    </w:pPr>
    <w:rPr>
      <w:rFonts w:ascii="Univers" w:eastAsia="Times New Roman" w:hAnsi="Univers" w:cs="Times New Roman"/>
      <w:color w:val="0000FF"/>
      <w:szCs w:val="20"/>
    </w:rPr>
  </w:style>
  <w:style w:type="paragraph" w:styleId="Heading1">
    <w:name w:val="heading 1"/>
    <w:basedOn w:val="Normal"/>
    <w:next w:val="Normal"/>
    <w:link w:val="Heading1Char"/>
    <w:qFormat/>
    <w:rsid w:val="00341F22"/>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F22"/>
    <w:rPr>
      <w:rFonts w:ascii="Univers" w:eastAsia="Times New Roman" w:hAnsi="Univers" w:cs="Times New Roman"/>
      <w:b/>
      <w:bCs/>
      <w:color w:val="0000FF"/>
      <w:szCs w:val="20"/>
    </w:rPr>
  </w:style>
  <w:style w:type="paragraph" w:styleId="Title">
    <w:name w:val="Title"/>
    <w:basedOn w:val="Normal"/>
    <w:link w:val="TitleChar"/>
    <w:qFormat/>
    <w:rsid w:val="00341F22"/>
    <w:pPr>
      <w:jc w:val="center"/>
    </w:pPr>
    <w:rPr>
      <w:b/>
      <w:bCs/>
    </w:rPr>
  </w:style>
  <w:style w:type="character" w:customStyle="1" w:styleId="TitleChar">
    <w:name w:val="Title Char"/>
    <w:basedOn w:val="DefaultParagraphFont"/>
    <w:link w:val="Title"/>
    <w:rsid w:val="00341F22"/>
    <w:rPr>
      <w:rFonts w:ascii="Univers" w:eastAsia="Times New Roman" w:hAnsi="Univers" w:cs="Times New Roman"/>
      <w:b/>
      <w:bCs/>
      <w:color w:val="0000FF"/>
      <w:szCs w:val="20"/>
    </w:rPr>
  </w:style>
  <w:style w:type="paragraph" w:styleId="Subtitle">
    <w:name w:val="Subtitle"/>
    <w:basedOn w:val="Normal"/>
    <w:link w:val="SubtitleChar"/>
    <w:qFormat/>
    <w:rsid w:val="00341F22"/>
    <w:pPr>
      <w:jc w:val="center"/>
    </w:pPr>
    <w:rPr>
      <w:b/>
      <w:bCs/>
    </w:rPr>
  </w:style>
  <w:style w:type="character" w:customStyle="1" w:styleId="SubtitleChar">
    <w:name w:val="Subtitle Char"/>
    <w:basedOn w:val="DefaultParagraphFont"/>
    <w:link w:val="Subtitle"/>
    <w:rsid w:val="00341F22"/>
    <w:rPr>
      <w:rFonts w:ascii="Univers" w:eastAsia="Times New Roman" w:hAnsi="Univers" w:cs="Times New Roman"/>
      <w:b/>
      <w:bCs/>
      <w:color w:val="0000FF"/>
      <w:szCs w:val="20"/>
    </w:rPr>
  </w:style>
  <w:style w:type="paragraph" w:styleId="BodyText">
    <w:name w:val="Body Text"/>
    <w:basedOn w:val="Normal"/>
    <w:link w:val="BodyTextChar"/>
    <w:unhideWhenUsed/>
    <w:rsid w:val="00341F22"/>
    <w:pPr>
      <w:jc w:val="both"/>
    </w:pPr>
  </w:style>
  <w:style w:type="character" w:customStyle="1" w:styleId="BodyTextChar">
    <w:name w:val="Body Text Char"/>
    <w:basedOn w:val="DefaultParagraphFont"/>
    <w:link w:val="BodyText"/>
    <w:rsid w:val="00341F22"/>
    <w:rPr>
      <w:rFonts w:ascii="Univers" w:eastAsia="Times New Roman" w:hAnsi="Univers" w:cs="Times New Roman"/>
      <w:color w:val="0000FF"/>
      <w:szCs w:val="20"/>
    </w:rPr>
  </w:style>
  <w:style w:type="paragraph" w:styleId="ListParagraph">
    <w:name w:val="List Paragraph"/>
    <w:basedOn w:val="Normal"/>
    <w:uiPriority w:val="34"/>
    <w:qFormat/>
    <w:rsid w:val="00BD4CDB"/>
    <w:pPr>
      <w:ind w:left="720"/>
      <w:contextualSpacing/>
    </w:pPr>
  </w:style>
  <w:style w:type="character" w:styleId="Strong">
    <w:name w:val="Strong"/>
    <w:basedOn w:val="DefaultParagraphFont"/>
    <w:qFormat/>
    <w:rsid w:val="0045546B"/>
    <w:rPr>
      <w:b/>
      <w:bCs/>
    </w:rPr>
  </w:style>
  <w:style w:type="paragraph" w:styleId="BalloonText">
    <w:name w:val="Balloon Text"/>
    <w:basedOn w:val="Normal"/>
    <w:link w:val="BalloonTextChar"/>
    <w:uiPriority w:val="99"/>
    <w:semiHidden/>
    <w:unhideWhenUsed/>
    <w:rsid w:val="00743DE4"/>
    <w:rPr>
      <w:rFonts w:ascii="Tahoma" w:hAnsi="Tahoma" w:cs="Tahoma"/>
      <w:sz w:val="16"/>
      <w:szCs w:val="16"/>
    </w:rPr>
  </w:style>
  <w:style w:type="character" w:customStyle="1" w:styleId="BalloonTextChar">
    <w:name w:val="Balloon Text Char"/>
    <w:basedOn w:val="DefaultParagraphFont"/>
    <w:link w:val="BalloonText"/>
    <w:uiPriority w:val="99"/>
    <w:semiHidden/>
    <w:rsid w:val="00743DE4"/>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ContentTypeId xmlns="http://schemas.microsoft.com/sharepoint/v3">0x00780879609E10734B8299BF345EA6A786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780879609E10734B8299BF345EA6A786" ma:contentTypeVersion="" ma:contentTypeDescription="" ma:contentTypeScope="" ma:versionID="999b7d548aae036a4231a36ce957c576">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33B62EE-7D06-4257-B487-6932DEB04A64}">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B5B80F4-497F-4267-88F4-C122E8BF6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 Gardiner</cp:lastModifiedBy>
  <cp:revision>4</cp:revision>
  <cp:lastPrinted>2024-04-10T10:50:00Z</cp:lastPrinted>
  <dcterms:created xsi:type="dcterms:W3CDTF">2023-10-10T06:32:00Z</dcterms:created>
  <dcterms:modified xsi:type="dcterms:W3CDTF">2024-04-10T10:50:00Z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7eb11900-05e3-44e7-aa38-945582a27703</vt:lpwstr>
  </property>
</Properties>
</file>