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59" w:rsidRDefault="00DC2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center"/>
        <w:rPr>
          <w:rFonts w:ascii="Arial" w:eastAsia="Arial" w:hAnsi="Arial" w:cs="Arial"/>
          <w:b/>
          <w:color w:val="4A86E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-600074</wp:posOffset>
            </wp:positionV>
            <wp:extent cx="5731510" cy="1067494"/>
            <wp:effectExtent l="0" t="0" r="0" b="0"/>
            <wp:wrapNone/>
            <wp:docPr id="2" name="image1.png" descr="C:\Users\AD1\AppData\Local\Microsoft\Windows\INetCache\Content.MSO\BD4846B8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1\AppData\Local\Microsoft\Windows\INetCache\Content.MSO\BD4846B8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74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B3759" w:rsidRDefault="00CB3759">
      <w:pPr>
        <w:spacing w:after="0" w:line="240" w:lineRule="auto"/>
        <w:rPr>
          <w:rFonts w:ascii="Century Gothic" w:eastAsia="Century Gothic" w:hAnsi="Century Gothic" w:cs="Century Gothic"/>
          <w:color w:val="0070C0"/>
        </w:rPr>
      </w:pPr>
    </w:p>
    <w:p w:rsidR="00CB3759" w:rsidRDefault="00DC2478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70C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70C0"/>
          <w:sz w:val="28"/>
          <w:szCs w:val="28"/>
        </w:rPr>
        <w:t>Person Specification for the Post of SEND Class Teacher</w:t>
      </w:r>
    </w:p>
    <w:p w:rsidR="00CB3759" w:rsidRDefault="00CB3759">
      <w:pPr>
        <w:spacing w:after="0" w:line="240" w:lineRule="auto"/>
        <w:rPr>
          <w:rFonts w:ascii="Century Gothic" w:eastAsia="Century Gothic" w:hAnsi="Century Gothic" w:cs="Century Gothic"/>
          <w:color w:val="0070C0"/>
        </w:rPr>
      </w:pPr>
    </w:p>
    <w:tbl>
      <w:tblPr>
        <w:tblStyle w:val="a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1330"/>
        <w:gridCol w:w="1221"/>
      </w:tblGrid>
      <w:tr w:rsidR="00CB3759" w:rsidTr="004F7A0B">
        <w:tc>
          <w:tcPr>
            <w:tcW w:w="6658" w:type="dxa"/>
            <w:shd w:val="clear" w:color="auto" w:fill="8EAADB"/>
          </w:tcPr>
          <w:p w:rsidR="00CB3759" w:rsidRDefault="00DC2478">
            <w:pPr>
              <w:rPr>
                <w:rFonts w:ascii="Century Gothic" w:eastAsia="Century Gothic" w:hAnsi="Century Gothic" w:cs="Century Gothic"/>
                <w:b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Education and Qualifications</w:t>
            </w:r>
          </w:p>
        </w:tc>
        <w:tc>
          <w:tcPr>
            <w:tcW w:w="1330" w:type="dxa"/>
            <w:shd w:val="clear" w:color="auto" w:fill="8EAADB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  <w:t>Essential</w:t>
            </w:r>
          </w:p>
        </w:tc>
        <w:tc>
          <w:tcPr>
            <w:tcW w:w="1221" w:type="dxa"/>
            <w:shd w:val="clear" w:color="auto" w:fill="8EAADB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  <w:t>Desirable</w:t>
            </w: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Qualified Teacher Status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Evidence of continuing professional development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Additional SEND training or certificates</w:t>
            </w:r>
          </w:p>
        </w:tc>
        <w:tc>
          <w:tcPr>
            <w:tcW w:w="1330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  <w:tc>
          <w:tcPr>
            <w:tcW w:w="1221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</w:tr>
      <w:tr w:rsidR="00CB3759" w:rsidTr="004F7A0B">
        <w:tc>
          <w:tcPr>
            <w:tcW w:w="6658" w:type="dxa"/>
            <w:shd w:val="clear" w:color="auto" w:fill="8EAADB"/>
          </w:tcPr>
          <w:p w:rsidR="00CB3759" w:rsidRDefault="00DC2478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Experience</w:t>
            </w:r>
          </w:p>
        </w:tc>
        <w:tc>
          <w:tcPr>
            <w:tcW w:w="1330" w:type="dxa"/>
            <w:shd w:val="clear" w:color="auto" w:fill="8EAADB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8EAADB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Experience of teaching children across the primary phase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 xml:space="preserve">X 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Experience of working in a special school or specialist setting</w:t>
            </w:r>
          </w:p>
        </w:tc>
        <w:tc>
          <w:tcPr>
            <w:tcW w:w="1330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  <w:tc>
          <w:tcPr>
            <w:tcW w:w="1221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Experience of working with children with specific learning </w:t>
            </w:r>
            <w:r w:rsidR="00AA19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difficulties, including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ASD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Experience of developing personalised learning and an individualised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curriculum for children with specific learning difficulties, including ASD.</w:t>
            </w:r>
          </w:p>
        </w:tc>
        <w:tc>
          <w:tcPr>
            <w:tcW w:w="1330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  <w:tc>
          <w:tcPr>
            <w:tcW w:w="1221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Experience of working effectively within a team, including leading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support staff.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Experience of leading an area of responsibility</w:t>
            </w:r>
          </w:p>
        </w:tc>
        <w:tc>
          <w:tcPr>
            <w:tcW w:w="1330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  <w:tc>
          <w:tcPr>
            <w:tcW w:w="1221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</w:tr>
      <w:tr w:rsidR="00CB3759" w:rsidTr="004F7A0B">
        <w:tc>
          <w:tcPr>
            <w:tcW w:w="6658" w:type="dxa"/>
            <w:shd w:val="clear" w:color="auto" w:fill="8EAADB"/>
          </w:tcPr>
          <w:p w:rsidR="00CB3759" w:rsidRPr="00472D15" w:rsidRDefault="00DC2478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472D1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Knowledge and Skills</w:t>
            </w:r>
          </w:p>
        </w:tc>
        <w:tc>
          <w:tcPr>
            <w:tcW w:w="1330" w:type="dxa"/>
            <w:shd w:val="clear" w:color="auto" w:fill="8EAADB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FFFFFF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8EAADB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FFFFFF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Knowledge of the 2014 National Curriculum requirements across the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primary phase.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Knowledge of the SEND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Code of Practice</w:t>
            </w:r>
          </w:p>
          <w:p w:rsidR="00CB3759" w:rsidRDefault="00CB3759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330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  <w:tc>
          <w:tcPr>
            <w:tcW w:w="1221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Knowledge of how to devise an engaging, cross-curricular and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experiential curriculum.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Knowledge of a range of assessment procedures, including formative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and summative.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Knowledge of how to create a secure, happy and stimulating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environment, including the management of behaviour.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Knowledge of how to promote inclusion and support all children within a class.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Knowledge of how to support children with autism through quality first teaching and additional interventions.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Good ICT skills, particularly using ICT to support learning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Specialist skills that contribute to the school’s cross-curricular and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extra-curricular provision.</w:t>
            </w:r>
          </w:p>
        </w:tc>
        <w:tc>
          <w:tcPr>
            <w:tcW w:w="1330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  <w:tc>
          <w:tcPr>
            <w:tcW w:w="1221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</w:tr>
      <w:tr w:rsidR="00CB3759" w:rsidTr="004F7A0B">
        <w:tc>
          <w:tcPr>
            <w:tcW w:w="6658" w:type="dxa"/>
            <w:shd w:val="clear" w:color="auto" w:fill="8EAADB"/>
          </w:tcPr>
          <w:p w:rsidR="00CB3759" w:rsidRDefault="00CB3759">
            <w:pPr>
              <w:rPr>
                <w:rFonts w:ascii="Century Gothic" w:eastAsia="Century Gothic" w:hAnsi="Century Gothic" w:cs="Century Gothic"/>
                <w:color w:val="FFFFFF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8EAADB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FFFFFF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8EAADB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FFFFFF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 commitment to getting the best outcomes for all pupils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High expectations for children’s attainment and progress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 xml:space="preserve">X 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Willingness to engage in both internal and external professional</w:t>
            </w:r>
          </w:p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development opportunities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 xml:space="preserve">X 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Skill with communicating effectively with staff, parents, governors and outside agencies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Commitment to safeguarding and equal opportunities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 xml:space="preserve">X 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High standards of professionalism, integrity and use of initiative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Commitment to the school’s vision and values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Ability to work in a way that promotes the safety and wellbeing of</w:t>
            </w:r>
          </w:p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children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  <w:tr w:rsidR="00CB3759" w:rsidTr="004F7A0B">
        <w:tc>
          <w:tcPr>
            <w:tcW w:w="6658" w:type="dxa"/>
          </w:tcPr>
          <w:p w:rsidR="00CB3759" w:rsidRDefault="00DC2478">
            <w:pP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Willingness to be involved in the wider school community</w:t>
            </w:r>
          </w:p>
        </w:tc>
        <w:tc>
          <w:tcPr>
            <w:tcW w:w="1330" w:type="dxa"/>
          </w:tcPr>
          <w:p w:rsidR="00CB3759" w:rsidRDefault="00DC2478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>X</w:t>
            </w:r>
          </w:p>
        </w:tc>
        <w:tc>
          <w:tcPr>
            <w:tcW w:w="1221" w:type="dxa"/>
          </w:tcPr>
          <w:p w:rsidR="00CB3759" w:rsidRDefault="00CB3759">
            <w:pPr>
              <w:jc w:val="center"/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</w:p>
        </w:tc>
      </w:tr>
    </w:tbl>
    <w:p w:rsidR="00CB3759" w:rsidRDefault="00CB3759">
      <w:pPr>
        <w:spacing w:after="0" w:line="240" w:lineRule="auto"/>
        <w:rPr>
          <w:rFonts w:ascii="Century Gothic" w:eastAsia="Century Gothic" w:hAnsi="Century Gothic" w:cs="Century Gothic"/>
          <w:color w:val="0070C0"/>
        </w:rPr>
      </w:pPr>
      <w:bookmarkStart w:id="1" w:name="_heading=h.gjdgxs" w:colFirst="0" w:colLast="0"/>
      <w:bookmarkEnd w:id="1"/>
    </w:p>
    <w:p w:rsidR="00CB3759" w:rsidRDefault="00DC2478">
      <w:pPr>
        <w:spacing w:after="0" w:line="240" w:lineRule="auto"/>
        <w:rPr>
          <w:rFonts w:ascii="Century Gothic" w:eastAsia="Century Gothic" w:hAnsi="Century Gothic" w:cs="Century Gothic"/>
          <w:b/>
          <w:color w:val="FFFFFF"/>
        </w:rPr>
      </w:pPr>
      <w:r>
        <w:rPr>
          <w:rFonts w:ascii="Century Gothic" w:eastAsia="Century Gothic" w:hAnsi="Century Gothic" w:cs="Century Gothic"/>
          <w:b/>
          <w:color w:val="FFFFFF"/>
        </w:rPr>
        <w:t>Personal Attribute</w:t>
      </w:r>
    </w:p>
    <w:sectPr w:rsidR="00CB375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59"/>
    <w:rsid w:val="00472D15"/>
    <w:rsid w:val="004F7A0B"/>
    <w:rsid w:val="00AA19E0"/>
    <w:rsid w:val="00CB3759"/>
    <w:rsid w:val="00DC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B9982B-FBA3-4DD4-BD21-A204F8DB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22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0C0F"/>
    <w:rPr>
      <w:color w:val="0000FF"/>
      <w:u w:val="single"/>
    </w:rPr>
  </w:style>
  <w:style w:type="table" w:styleId="TableGrid">
    <w:name w:val="Table Grid"/>
    <w:basedOn w:val="TableNormal"/>
    <w:uiPriority w:val="39"/>
    <w:rsid w:val="0096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2ZsKr3CwIohk6zUkLfaJgeAqQ==">CgMxLjAyCGguZ2pkZ3hzOAByITFWa3lLaFFUdmdQLWgtTzRTbjRGY2Z2bXVqaTlqSm5jWA==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Rennie, Angie</dc:creator>
  <cp:lastModifiedBy>Nicky Pear</cp:lastModifiedBy>
  <cp:revision>4</cp:revision>
  <dcterms:created xsi:type="dcterms:W3CDTF">2023-09-08T12:54:00Z</dcterms:created>
  <dcterms:modified xsi:type="dcterms:W3CDTF">2023-09-11T15:16:00Z</dcterms:modified>
</cp:coreProperties>
</file>