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940D42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E639D9">
        <w:rPr>
          <w:rFonts w:asciiTheme="minorHAnsi" w:eastAsiaTheme="minorHAnsi" w:hAnsiTheme="minorHAnsi" w:cstheme="minorBidi"/>
          <w:lang w:val="en-GB"/>
        </w:rPr>
        <w:t>are St Patrick’s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EBA01A8" w14:textId="23749C77" w:rsidR="009914AE" w:rsidRPr="00E639D9" w:rsidRDefault="009914AE" w:rsidP="00E639D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639D9">
        <w:rPr>
          <w:rFonts w:asciiTheme="minorHAnsi" w:eastAsiaTheme="minorHAnsi" w:hAnsiTheme="minorHAnsi" w:cstheme="minorBidi"/>
          <w:b/>
          <w:i/>
          <w:lang w:val="en-GB"/>
        </w:rPr>
        <w:t>the Diocese of Portsmouth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639D9">
        <w:rPr>
          <w:rFonts w:asciiTheme="minorHAnsi" w:eastAsiaTheme="minorHAnsi" w:hAnsiTheme="minorHAnsi" w:cstheme="minorBidi"/>
          <w:lang w:val="en-GB"/>
        </w:rPr>
        <w:t>the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DB6880" w14:textId="19ABD0CF" w:rsidR="009914AE" w:rsidRPr="00E639D9" w:rsidRDefault="00E639D9" w:rsidP="00E639D9">
      <w:pPr>
        <w:pStyle w:val="ListParagraph"/>
        <w:numPr>
          <w:ilvl w:val="0"/>
          <w:numId w:val="14"/>
        </w:numPr>
        <w:spacing w:after="160" w:line="259" w:lineRule="auto"/>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7" w:name="Text122"/>
      <w:r>
        <w:instrText xml:space="preserve"> FORMTEXT </w:instrText>
      </w:r>
      <w:r>
        <w:fldChar w:fldCharType="separate"/>
      </w:r>
      <w:r>
        <w:rPr>
          <w:noProof/>
        </w:rPr>
        <w:t>Clare Lindfield</w:t>
      </w:r>
      <w:r>
        <w:fldChar w:fldCharType="end"/>
      </w:r>
      <w:bookmarkEnd w:id="7"/>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8" w:name="Text123"/>
      <w:r>
        <w:instrText xml:space="preserve"> FORMTEXT </w:instrText>
      </w:r>
      <w:r>
        <w:fldChar w:fldCharType="separate"/>
      </w:r>
      <w:r>
        <w:rPr>
          <w:noProof/>
        </w:rPr>
        <w:t>emailing sbm@st-patricks.southampton.sch.uk or by telephoning 023 8044 8502</w:t>
      </w:r>
      <w:r>
        <w:fldChar w:fldCharType="end"/>
      </w:r>
      <w:bookmarkEnd w:id="8"/>
      <w:r w:rsidRPr="00643D67">
        <w:rPr>
          <w:i/>
        </w:rPr>
        <w:t>.</w:t>
      </w:r>
    </w:p>
    <w:p w14:paraId="15014846" w14:textId="77777777" w:rsidR="00E639D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1D7EBFA1" w14:textId="77777777" w:rsidR="00E639D9" w:rsidRDefault="00E639D9" w:rsidP="00E639D9">
      <w:pPr>
        <w:spacing w:after="160" w:line="259" w:lineRule="auto"/>
        <w:ind w:left="720"/>
        <w:contextualSpacing/>
        <w:jc w:val="both"/>
        <w:rPr>
          <w:rFonts w:asciiTheme="minorHAnsi" w:eastAsiaTheme="minorHAnsi" w:hAnsiTheme="minorHAnsi" w:cstheme="minorBidi"/>
          <w:lang w:val="en-GB"/>
        </w:rPr>
      </w:pPr>
    </w:p>
    <w:p w14:paraId="5A59F64F" w14:textId="66449696" w:rsidR="009914AE" w:rsidRPr="00E639D9" w:rsidRDefault="009914AE" w:rsidP="00E639D9">
      <w:pPr>
        <w:pStyle w:val="ListParagraph"/>
        <w:spacing w:after="160" w:line="259" w:lineRule="auto"/>
        <w:jc w:val="both"/>
      </w:pPr>
      <w:r>
        <w:rPr>
          <w:rFonts w:asciiTheme="minorHAnsi" w:eastAsiaTheme="minorHAnsi" w:hAnsiTheme="minorHAnsi" w:cstheme="minorBidi"/>
          <w:lang w:val="en-GB"/>
        </w:rPr>
        <w:lastRenderedPageBreak/>
        <w:t xml:space="preserve">As part of our duties under the Equality Act 2010 we will share the information you provide with </w:t>
      </w:r>
      <w:r w:rsidR="00E639D9">
        <w:rPr>
          <w:rFonts w:asciiTheme="minorHAnsi" w:eastAsiaTheme="minorHAnsi" w:hAnsiTheme="minorHAnsi" w:cstheme="minorBidi"/>
          <w:lang w:val="en-GB"/>
        </w:rPr>
        <w:t>the</w:t>
      </w:r>
      <w:r w:rsidR="00E639D9" w:rsidRPr="00E639D9">
        <w:rPr>
          <w:rFonts w:asciiTheme="minorHAnsi" w:eastAsiaTheme="minorHAnsi" w:hAnsiTheme="minorHAnsi" w:cstheme="minorBidi"/>
          <w:lang w:val="en-GB"/>
        </w:rPr>
        <w:t xml:space="preserve"> </w:t>
      </w:r>
      <w:r w:rsidR="00E639D9">
        <w:t>Diocesan Authority, the school’s Trustees, the Local Authority, the Department for Education and the Catholic Education Service if we consider it is necessary in order to fulfil our functions.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980546" w14:textId="77777777" w:rsidR="00E639D9" w:rsidRDefault="00E639D9" w:rsidP="00E639D9">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B424F75" w:rsidR="00C65014" w:rsidRPr="00E2334A" w:rsidRDefault="009914AE" w:rsidP="00E2334A">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bookmarkStart w:id="9" w:name="_GoBack"/>
      <w:bookmarkEnd w:id="9"/>
    </w:p>
    <w:sectPr w:rsidR="00C65014" w:rsidRPr="00E2334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0D52" w14:textId="77777777" w:rsidR="002068B6" w:rsidRDefault="002068B6" w:rsidP="008E3095">
      <w:pPr>
        <w:spacing w:after="0" w:line="240" w:lineRule="auto"/>
      </w:pPr>
      <w:r>
        <w:separator/>
      </w:r>
    </w:p>
  </w:endnote>
  <w:endnote w:type="continuationSeparator" w:id="0">
    <w:p w14:paraId="54365E9F" w14:textId="77777777" w:rsidR="002068B6" w:rsidRDefault="002068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5DF7" w14:textId="77777777" w:rsidR="002068B6" w:rsidRDefault="002068B6" w:rsidP="008E3095">
      <w:pPr>
        <w:spacing w:after="0" w:line="240" w:lineRule="auto"/>
      </w:pPr>
      <w:r>
        <w:separator/>
      </w:r>
    </w:p>
  </w:footnote>
  <w:footnote w:type="continuationSeparator" w:id="0">
    <w:p w14:paraId="6163C18B" w14:textId="77777777" w:rsidR="002068B6" w:rsidRDefault="002068B6"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EECEF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01A5" w:rsidRPr="001A01A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1A5"/>
    <w:rsid w:val="001B64FB"/>
    <w:rsid w:val="001C43C6"/>
    <w:rsid w:val="001C4DC8"/>
    <w:rsid w:val="001C68CD"/>
    <w:rsid w:val="001C6B35"/>
    <w:rsid w:val="001C6FD6"/>
    <w:rsid w:val="002068B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2BB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3616"/>
    <w:rsid w:val="00E2334A"/>
    <w:rsid w:val="00E403C2"/>
    <w:rsid w:val="00E46D0D"/>
    <w:rsid w:val="00E52BA0"/>
    <w:rsid w:val="00E639D9"/>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E0CAF-FB9A-4F7E-9D32-F0A55F6109B0}"/>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E739866-74C7-456F-8FD2-FD5022B4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2019-04-04T10:18:00Z</cp:lastPrinted>
  <dcterms:created xsi:type="dcterms:W3CDTF">2021-03-23T12:31:00Z</dcterms:created>
  <dcterms:modified xsi:type="dcterms:W3CDTF">2021-03-23T12:31:00Z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