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376D" w14:textId="2D36C194" w:rsidR="00E2185C" w:rsidRDefault="005637B8" w:rsidP="00E2185C">
      <w:pPr>
        <w:jc w:val="center"/>
        <w:rPr>
          <w:rFonts w:ascii="Verdana" w:hAnsi="Verdana" w:cs="Calibri"/>
          <w:b/>
          <w:sz w:val="20"/>
          <w:szCs w:val="20"/>
          <w:u w:val="single"/>
          <w:lang w:val="en-GB"/>
        </w:rPr>
      </w:pPr>
      <w:r w:rsidRPr="00D97115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8E4B907" wp14:editId="5E50C341">
            <wp:simplePos x="0" y="0"/>
            <wp:positionH relativeFrom="margin">
              <wp:posOffset>-292100</wp:posOffset>
            </wp:positionH>
            <wp:positionV relativeFrom="paragraph">
              <wp:posOffset>153035</wp:posOffset>
            </wp:positionV>
            <wp:extent cx="530225" cy="490220"/>
            <wp:effectExtent l="0" t="0" r="3175" b="5080"/>
            <wp:wrapTight wrapText="bothSides">
              <wp:wrapPolygon edited="0">
                <wp:start x="0" y="0"/>
                <wp:lineTo x="0" y="20984"/>
                <wp:lineTo x="20953" y="20984"/>
                <wp:lineTo x="20953" y="0"/>
                <wp:lineTo x="0" y="0"/>
              </wp:wrapPolygon>
            </wp:wrapTight>
            <wp:docPr id="4" name="Picture 4" descr="A bee on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ee on a paper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0225" cy="49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DA721" w14:textId="5EE508F3" w:rsidR="00E2185C" w:rsidRPr="00D97115" w:rsidRDefault="00E8264B" w:rsidP="00E2185C">
      <w:pPr>
        <w:pStyle w:val="Subtitle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SEND</w:t>
      </w:r>
      <w:bookmarkStart w:id="0" w:name="_GoBack"/>
      <w:bookmarkEnd w:id="0"/>
      <w:r w:rsidR="00E2185C" w:rsidRPr="00D97115">
        <w:rPr>
          <w:rFonts w:ascii="Verdana" w:hAnsi="Verdana"/>
          <w:sz w:val="20"/>
          <w:szCs w:val="20"/>
        </w:rPr>
        <w:t xml:space="preserve"> </w:t>
      </w:r>
      <w:r w:rsidR="00E2185C">
        <w:rPr>
          <w:rFonts w:ascii="Verdana" w:hAnsi="Verdana"/>
          <w:sz w:val="20"/>
          <w:szCs w:val="20"/>
        </w:rPr>
        <w:t>Teaching Assistant</w:t>
      </w:r>
    </w:p>
    <w:p w14:paraId="1E216359" w14:textId="77777777" w:rsidR="00E2185C" w:rsidRPr="00D97115" w:rsidRDefault="00E2185C" w:rsidP="00E2185C">
      <w:pPr>
        <w:pStyle w:val="Subtitle"/>
        <w:jc w:val="center"/>
        <w:rPr>
          <w:rFonts w:ascii="Verdana" w:hAnsi="Verdana"/>
          <w:sz w:val="20"/>
          <w:szCs w:val="20"/>
        </w:rPr>
      </w:pPr>
    </w:p>
    <w:p w14:paraId="6FAF764C" w14:textId="4C874954" w:rsidR="00E2185C" w:rsidRPr="00EC4DC7" w:rsidRDefault="00E2185C" w:rsidP="00EC4DC7">
      <w:pPr>
        <w:pStyle w:val="Subtitle"/>
        <w:jc w:val="center"/>
        <w:rPr>
          <w:rFonts w:ascii="Verdana" w:hAnsi="Verdana"/>
          <w:sz w:val="20"/>
          <w:szCs w:val="20"/>
        </w:rPr>
      </w:pPr>
      <w:r w:rsidRPr="00D97115">
        <w:rPr>
          <w:rFonts w:ascii="Verdana" w:hAnsi="Verdana"/>
          <w:sz w:val="20"/>
          <w:szCs w:val="20"/>
        </w:rPr>
        <w:t>Person Specification</w:t>
      </w:r>
    </w:p>
    <w:p w14:paraId="7D0D8EE7" w14:textId="77777777" w:rsidR="00E2185C" w:rsidRPr="00E2185C" w:rsidRDefault="00E2185C" w:rsidP="00E2185C">
      <w:pPr>
        <w:jc w:val="center"/>
        <w:rPr>
          <w:rFonts w:ascii="Verdana" w:hAnsi="Verdana" w:cs="Calibri"/>
          <w:b/>
          <w:sz w:val="20"/>
          <w:szCs w:val="20"/>
          <w:u w:val="single"/>
          <w:lang w:val="en-GB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560"/>
        <w:gridCol w:w="1559"/>
        <w:gridCol w:w="2126"/>
      </w:tblGrid>
      <w:tr w:rsidR="00E2185C" w:rsidRPr="00E2185C" w14:paraId="48301FD8" w14:textId="2957FDCB" w:rsidTr="00EC4DC7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1CBA897A" w14:textId="77777777" w:rsidR="00E2185C" w:rsidRDefault="00E2185C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Skills and Abilities</w:t>
            </w:r>
          </w:p>
          <w:p w14:paraId="0C30420F" w14:textId="2F66FB11" w:rsidR="008D7586" w:rsidRPr="00E2185C" w:rsidRDefault="008D7586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B752BC0" w14:textId="2FC770E6" w:rsidR="00E2185C" w:rsidRPr="00E2185C" w:rsidRDefault="00E2185C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1C27CF" w14:textId="4F090DD4" w:rsidR="00E2185C" w:rsidRPr="00E2185C" w:rsidRDefault="00E2185C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Desirable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B02286" w14:textId="4392FE6D" w:rsidR="00E2185C" w:rsidRPr="00E2185C" w:rsidRDefault="00E2185C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Assessed by</w:t>
            </w:r>
          </w:p>
        </w:tc>
      </w:tr>
      <w:tr w:rsidR="00111A8D" w:rsidRPr="00E2185C" w14:paraId="32295333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679D077E" w14:textId="77777777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 xml:space="preserve">Good behaviour management </w:t>
            </w:r>
          </w:p>
          <w:p w14:paraId="3C464880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5829BE" w14:textId="08DE16A4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44656A9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7755F4" w14:textId="4459EE6A" w:rsidR="00111A8D" w:rsidRPr="00111A8D" w:rsidRDefault="00111A8D" w:rsidP="00E2185C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 xml:space="preserve">Interview </w:t>
            </w: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>and References</w:t>
            </w:r>
          </w:p>
        </w:tc>
      </w:tr>
      <w:tr w:rsidR="00111A8D" w:rsidRPr="00E2185C" w14:paraId="54F3CAA1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0B52354E" w14:textId="637D15B6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Contribute to the creation of a stimulating learning environment that motivates learners</w:t>
            </w:r>
          </w:p>
        </w:tc>
        <w:tc>
          <w:tcPr>
            <w:tcW w:w="1560" w:type="dxa"/>
            <w:shd w:val="clear" w:color="auto" w:fill="FFFFFF" w:themeFill="background1"/>
          </w:tcPr>
          <w:p w14:paraId="6BD3A76F" w14:textId="4B174547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31CB2CB6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A7EFE6F" w14:textId="66E60CF3" w:rsidR="00111A8D" w:rsidRPr="00111A8D" w:rsidRDefault="00111A8D" w:rsidP="00E2185C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>Application and References</w:t>
            </w:r>
          </w:p>
        </w:tc>
      </w:tr>
      <w:tr w:rsidR="00111A8D" w:rsidRPr="00E2185C" w14:paraId="564EF4F4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2CB597F0" w14:textId="47D453FE" w:rsidR="00111A8D" w:rsidRPr="00E2185C" w:rsidRDefault="00EC4DC7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</w:t>
            </w:r>
            <w:r w:rsidR="00111A8D" w:rsidRPr="00E2185C">
              <w:rPr>
                <w:rFonts w:ascii="Verdana" w:hAnsi="Verdana" w:cs="Calibri"/>
                <w:sz w:val="20"/>
                <w:szCs w:val="20"/>
              </w:rPr>
              <w:t xml:space="preserve">ery high expectations for achievement </w:t>
            </w:r>
          </w:p>
        </w:tc>
        <w:tc>
          <w:tcPr>
            <w:tcW w:w="1560" w:type="dxa"/>
            <w:shd w:val="clear" w:color="auto" w:fill="FFFFFF" w:themeFill="background1"/>
          </w:tcPr>
          <w:p w14:paraId="4D929C37" w14:textId="56C99B5E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0C7FD582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2E8271" w14:textId="6A47658C" w:rsidR="00111A8D" w:rsidRPr="00111A8D" w:rsidRDefault="00111A8D" w:rsidP="00E2185C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Application, 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 xml:space="preserve">Interview </w:t>
            </w: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and References </w:t>
            </w:r>
          </w:p>
        </w:tc>
      </w:tr>
      <w:tr w:rsidR="00111A8D" w:rsidRPr="00E2185C" w14:paraId="532601D6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427D37A1" w14:textId="0EC780A9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Effective contribution to planning that enables all learners to make good progress (</w:t>
            </w:r>
            <w:r w:rsidRPr="00E2185C">
              <w:rPr>
                <w:rFonts w:ascii="Verdana" w:hAnsi="Verdana" w:cs="Calibri"/>
                <w:sz w:val="20"/>
                <w:szCs w:val="20"/>
                <w:lang w:val="en-GB" w:eastAsia="en-GB"/>
              </w:rPr>
              <w:t>plan, monitor and assess)</w:t>
            </w:r>
          </w:p>
        </w:tc>
        <w:tc>
          <w:tcPr>
            <w:tcW w:w="1560" w:type="dxa"/>
            <w:shd w:val="clear" w:color="auto" w:fill="FFFFFF" w:themeFill="background1"/>
          </w:tcPr>
          <w:p w14:paraId="58CC0570" w14:textId="0F5A588B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5F96D62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E61E51" w14:textId="6AD63B54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Application, 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 xml:space="preserve">Interview </w:t>
            </w: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>and References</w:t>
            </w:r>
          </w:p>
        </w:tc>
      </w:tr>
      <w:tr w:rsidR="00111A8D" w:rsidRPr="00E2185C" w14:paraId="2F2EAFD6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47B70DEC" w14:textId="4364B7D8" w:rsidR="00111A8D" w:rsidRPr="00E2185C" w:rsidRDefault="00EC4DC7" w:rsidP="00EC4DC7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Effective communication and ability to</w:t>
            </w:r>
            <w:r w:rsidR="00111A8D" w:rsidRPr="00E2185C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form positive relationships with all stakeholders (</w:t>
            </w:r>
            <w:r w:rsidR="00111A8D" w:rsidRPr="00E2185C">
              <w:rPr>
                <w:rFonts w:ascii="Verdana" w:hAnsi="Verdana" w:cs="Calibri"/>
                <w:sz w:val="20"/>
                <w:szCs w:val="20"/>
                <w:lang w:val="en-GB" w:eastAsia="en-GB"/>
              </w:rPr>
              <w:t>demonstrate good communication skills both written and spoken)</w:t>
            </w:r>
          </w:p>
        </w:tc>
        <w:tc>
          <w:tcPr>
            <w:tcW w:w="1560" w:type="dxa"/>
            <w:shd w:val="clear" w:color="auto" w:fill="FFFFFF" w:themeFill="background1"/>
          </w:tcPr>
          <w:p w14:paraId="549DFFDC" w14:textId="1803757C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4C6D6EB1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3C58FD" w14:textId="37AEF90F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Application, 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 xml:space="preserve">Interview </w:t>
            </w: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>and References</w:t>
            </w:r>
          </w:p>
        </w:tc>
      </w:tr>
      <w:tr w:rsidR="00111A8D" w:rsidRPr="00E2185C" w14:paraId="7CA44777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264F05BE" w14:textId="06D9B262" w:rsidR="00111A8D" w:rsidRPr="00D43D0C" w:rsidRDefault="00EC4DC7" w:rsidP="00111A8D">
            <w:pPr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Desire t</w:t>
            </w:r>
            <w:r w:rsidR="00111A8D"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o contribute positively to the staff team (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 w:eastAsia="en-GB"/>
              </w:rPr>
              <w:t>w</w:t>
            </w:r>
            <w:r w:rsidR="00111A8D" w:rsidRPr="00D43D0C">
              <w:rPr>
                <w:rFonts w:ascii="Verdana" w:hAnsi="Verdana" w:cs="Calibri"/>
                <w:color w:val="FF0000"/>
                <w:sz w:val="20"/>
                <w:szCs w:val="20"/>
                <w:lang w:val="en-GB" w:eastAsia="en-GB"/>
              </w:rPr>
              <w:t>ork independently and as part of a team)</w:t>
            </w:r>
          </w:p>
        </w:tc>
        <w:tc>
          <w:tcPr>
            <w:tcW w:w="1560" w:type="dxa"/>
            <w:shd w:val="clear" w:color="auto" w:fill="FFFFFF" w:themeFill="background1"/>
          </w:tcPr>
          <w:p w14:paraId="409C1254" w14:textId="57BED73C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3E780538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6D13FB" w14:textId="4E9576E9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Application, 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 xml:space="preserve">Interview </w:t>
            </w: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>and References</w:t>
            </w:r>
          </w:p>
        </w:tc>
      </w:tr>
      <w:tr w:rsidR="00111A8D" w:rsidRPr="00E2185C" w14:paraId="7FFE938E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25EDD683" w14:textId="393E9299" w:rsidR="00111A8D" w:rsidRPr="00D43D0C" w:rsidRDefault="00111A8D" w:rsidP="00111A8D">
            <w:pPr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 w:eastAsia="en-GB"/>
              </w:rPr>
              <w:t>Contribute to a range of teaching, learning and pastoral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 xml:space="preserve"> 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 w:eastAsia="en-GB"/>
              </w:rPr>
              <w:t>activities</w:t>
            </w:r>
          </w:p>
        </w:tc>
        <w:tc>
          <w:tcPr>
            <w:tcW w:w="1560" w:type="dxa"/>
            <w:shd w:val="clear" w:color="auto" w:fill="FFFFFF" w:themeFill="background1"/>
          </w:tcPr>
          <w:p w14:paraId="304B1936" w14:textId="4F53F3AF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4C12FA3E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F16FD42" w14:textId="56FFA6E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Application, 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 xml:space="preserve">Interview </w:t>
            </w: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>and References</w:t>
            </w:r>
          </w:p>
        </w:tc>
      </w:tr>
      <w:tr w:rsidR="00111A8D" w:rsidRPr="00E2185C" w14:paraId="4648BDF5" w14:textId="77777777" w:rsidTr="00EC4DC7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1C8B8481" w14:textId="77777777" w:rsidR="00111A8D" w:rsidRDefault="00111A8D" w:rsidP="00111A8D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 xml:space="preserve">Knowledge </w:t>
            </w:r>
          </w:p>
          <w:p w14:paraId="46BF205D" w14:textId="3428CE9F" w:rsidR="008D7586" w:rsidRPr="00111A8D" w:rsidRDefault="008D7586" w:rsidP="00111A8D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D496A73" w14:textId="77777777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4858F5F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2DA284C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111A8D" w:rsidRPr="00E2185C" w14:paraId="667601A6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3B79652B" w14:textId="1C676145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O</w:t>
            </w: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 xml:space="preserve">f child development </w:t>
            </w:r>
          </w:p>
          <w:p w14:paraId="25750A44" w14:textId="22FC293E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6179A90" w14:textId="0D012927" w:rsidR="00111A8D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2914135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7F5F41" w14:textId="3B448D7B" w:rsidR="00111A8D" w:rsidRPr="00503447" w:rsidRDefault="00503447" w:rsidP="00E2185C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503447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 and 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Interview</w:t>
            </w:r>
          </w:p>
        </w:tc>
      </w:tr>
      <w:tr w:rsidR="00111A8D" w:rsidRPr="00E2185C" w14:paraId="3FD5A89C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3EC6FEDF" w14:textId="5C12392F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Of planning and assessment links</w:t>
            </w:r>
          </w:p>
          <w:p w14:paraId="2E35AFDD" w14:textId="7003C536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CA86F8D" w14:textId="00948015" w:rsidR="00111A8D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44CC4BE4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88313B" w14:textId="06A32044" w:rsidR="00111A8D" w:rsidRPr="00E2185C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503447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 and 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Interview</w:t>
            </w:r>
          </w:p>
        </w:tc>
      </w:tr>
      <w:tr w:rsidR="00111A8D" w:rsidRPr="00E2185C" w14:paraId="2BED487D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5BB1AF1D" w14:textId="4FA249A6" w:rsidR="00111A8D" w:rsidRPr="00E2185C" w:rsidRDefault="00EC4DC7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</w:t>
            </w:r>
            <w:r w:rsidR="00111A8D" w:rsidRPr="00E2185C">
              <w:rPr>
                <w:rFonts w:ascii="Verdana" w:hAnsi="Verdana" w:cs="Calibri"/>
                <w:sz w:val="20"/>
                <w:szCs w:val="20"/>
              </w:rPr>
              <w:t>horough knowledge of EYFS assessment and practice</w:t>
            </w:r>
          </w:p>
          <w:p w14:paraId="533F7065" w14:textId="15B52630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3C7BD9D" w14:textId="5C0260F9" w:rsidR="00111A8D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60C21197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29BABB" w14:textId="3B19774B" w:rsidR="00111A8D" w:rsidRPr="00E2185C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503447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 and 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Interview</w:t>
            </w:r>
          </w:p>
        </w:tc>
      </w:tr>
      <w:tr w:rsidR="00111A8D" w:rsidRPr="00E2185C" w14:paraId="01841407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6186AF3D" w14:textId="740D107C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O</w:t>
            </w: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f a range of teaching and learning styles</w:t>
            </w:r>
          </w:p>
          <w:p w14:paraId="52F94733" w14:textId="7C248EBF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02D5EA5" w14:textId="624F04E7" w:rsidR="00111A8D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794C818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CD06A1" w14:textId="5B0240A0" w:rsidR="00111A8D" w:rsidRPr="00E2185C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503447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 and 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Interview</w:t>
            </w:r>
          </w:p>
        </w:tc>
      </w:tr>
      <w:tr w:rsidR="00111A8D" w:rsidRPr="00E2185C" w14:paraId="2E9C56D1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612D72DC" w14:textId="6D13A04D" w:rsidR="00111A8D" w:rsidRPr="00E2185C" w:rsidRDefault="00EC4DC7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 w:eastAsia="en-GB"/>
              </w:rPr>
              <w:t>A</w:t>
            </w:r>
            <w:r w:rsidR="00111A8D" w:rsidRPr="00D43D0C">
              <w:rPr>
                <w:rFonts w:ascii="Verdana" w:hAnsi="Verdana" w:cs="Calibri"/>
                <w:color w:val="FF0000"/>
                <w:sz w:val="20"/>
                <w:szCs w:val="20"/>
                <w:lang w:val="en-GB" w:eastAsia="en-GB"/>
              </w:rPr>
              <w:t>wareness of policies and procedures relating to child</w:t>
            </w:r>
            <w:r w:rsidR="00111A8D"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 xml:space="preserve"> </w:t>
            </w:r>
            <w:r w:rsidR="00111A8D" w:rsidRPr="00D43D0C">
              <w:rPr>
                <w:rFonts w:ascii="Verdana" w:hAnsi="Verdana" w:cs="Calibri"/>
                <w:color w:val="FF0000"/>
                <w:sz w:val="20"/>
                <w:szCs w:val="20"/>
                <w:lang w:val="en-GB" w:eastAsia="en-GB"/>
              </w:rPr>
              <w:t>protection, health and safety, equal opportunities</w:t>
            </w:r>
            <w:r w:rsidR="00714AF8" w:rsidRPr="00D43D0C">
              <w:rPr>
                <w:rFonts w:ascii="Verdana" w:hAnsi="Verdana" w:cs="Calibri"/>
                <w:color w:val="FF0000"/>
                <w:sz w:val="20"/>
                <w:szCs w:val="20"/>
                <w:lang w:val="en-GB" w:eastAsia="en-GB"/>
              </w:rPr>
              <w:t xml:space="preserve"> and safeguarding </w:t>
            </w:r>
          </w:p>
        </w:tc>
        <w:tc>
          <w:tcPr>
            <w:tcW w:w="1560" w:type="dxa"/>
            <w:shd w:val="clear" w:color="auto" w:fill="FFFFFF" w:themeFill="background1"/>
          </w:tcPr>
          <w:p w14:paraId="279C5C6E" w14:textId="091BC2A3" w:rsidR="00111A8D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3492C120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07C84E" w14:textId="4F94DD9F" w:rsidR="00111A8D" w:rsidRPr="00E2185C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503447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 and 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Interview</w:t>
            </w:r>
          </w:p>
        </w:tc>
      </w:tr>
      <w:tr w:rsidR="00111A8D" w:rsidRPr="00E2185C" w14:paraId="5C117CB3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4AC4153D" w14:textId="319C3326" w:rsidR="00111A8D" w:rsidRPr="00E2185C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 w:eastAsia="en-GB"/>
              </w:rPr>
              <w:t>C</w:t>
            </w:r>
            <w:r w:rsidRPr="00E2185C">
              <w:rPr>
                <w:rFonts w:ascii="Verdana" w:hAnsi="Verdana" w:cs="Calibri"/>
                <w:sz w:val="20"/>
                <w:szCs w:val="20"/>
                <w:lang w:val="en-GB" w:eastAsia="en-GB"/>
              </w:rPr>
              <w:t>onfidentiality</w:t>
            </w:r>
          </w:p>
        </w:tc>
        <w:tc>
          <w:tcPr>
            <w:tcW w:w="1560" w:type="dxa"/>
            <w:shd w:val="clear" w:color="auto" w:fill="FFFFFF" w:themeFill="background1"/>
          </w:tcPr>
          <w:p w14:paraId="5F6FA72A" w14:textId="090689C3" w:rsidR="00111A8D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596CE693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1D679F5" w14:textId="1D0706CA" w:rsidR="00111A8D" w:rsidRPr="00E2185C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503447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 and </w:t>
            </w: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Interview</w:t>
            </w:r>
          </w:p>
        </w:tc>
      </w:tr>
    </w:tbl>
    <w:p w14:paraId="5B2703EA" w14:textId="02CE11A9" w:rsidR="009E7C75" w:rsidRDefault="009E7C75"/>
    <w:p w14:paraId="36883838" w14:textId="22E17C30" w:rsidR="009E7C75" w:rsidRDefault="009E7C75"/>
    <w:p w14:paraId="3F65FEA0" w14:textId="46E61B03" w:rsidR="009E7C75" w:rsidRDefault="009E7C75"/>
    <w:p w14:paraId="04A72898" w14:textId="1BCD1547" w:rsidR="009E7C75" w:rsidRDefault="009E7C75"/>
    <w:p w14:paraId="25B61844" w14:textId="55CDA984" w:rsidR="009E7C75" w:rsidRDefault="009E7C75"/>
    <w:p w14:paraId="4DED0B5D" w14:textId="19D9C388" w:rsidR="009E7C75" w:rsidRDefault="009E7C75"/>
    <w:p w14:paraId="522EFC97" w14:textId="6F9D11EE" w:rsidR="009E7C75" w:rsidRDefault="009E7C75"/>
    <w:p w14:paraId="77C5D8EF" w14:textId="7C20443A" w:rsidR="009E7C75" w:rsidRDefault="009E7C75"/>
    <w:p w14:paraId="7CE66B90" w14:textId="2EB97551" w:rsidR="009E7C75" w:rsidRDefault="009E7C75"/>
    <w:p w14:paraId="1BD65D99" w14:textId="09D180C4" w:rsidR="009E7C75" w:rsidRDefault="009E7C75"/>
    <w:p w14:paraId="45458BEF" w14:textId="18163A86" w:rsidR="009E7C75" w:rsidRDefault="009E7C75"/>
    <w:p w14:paraId="27CFF355" w14:textId="77777777" w:rsidR="009E7C75" w:rsidRDefault="009E7C75"/>
    <w:p w14:paraId="4507427C" w14:textId="63599657" w:rsidR="00E2185C" w:rsidRDefault="00E2185C" w:rsidP="00E2185C">
      <w:pPr>
        <w:jc w:val="right"/>
        <w:rPr>
          <w:rFonts w:ascii="Calibri" w:hAnsi="Calibri" w:cs="Calibri"/>
          <w:sz w:val="20"/>
          <w:szCs w:val="20"/>
          <w:lang w:val="en-GB"/>
        </w:rPr>
      </w:pPr>
    </w:p>
    <w:p w14:paraId="78A9B55D" w14:textId="01E5FEF6" w:rsidR="005637B8" w:rsidRDefault="005637B8" w:rsidP="005637B8">
      <w:pPr>
        <w:jc w:val="center"/>
        <w:rPr>
          <w:rFonts w:ascii="Calibri" w:hAnsi="Calibri" w:cs="Calibri"/>
          <w:sz w:val="20"/>
          <w:szCs w:val="20"/>
          <w:lang w:val="en-GB"/>
        </w:rPr>
      </w:pPr>
    </w:p>
    <w:p w14:paraId="064A2C2E" w14:textId="668D84D3" w:rsidR="005637B8" w:rsidRDefault="005637B8" w:rsidP="00E2185C">
      <w:pPr>
        <w:jc w:val="right"/>
        <w:rPr>
          <w:rFonts w:ascii="Calibri" w:hAnsi="Calibri" w:cs="Calibri"/>
          <w:sz w:val="20"/>
          <w:szCs w:val="20"/>
          <w:lang w:val="en-GB"/>
        </w:rPr>
      </w:pPr>
    </w:p>
    <w:tbl>
      <w:tblPr>
        <w:tblpPr w:leftFromText="180" w:rightFromText="180" w:vertAnchor="page" w:horzAnchor="margin" w:tblpXSpec="center" w:tblpY="189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560"/>
        <w:gridCol w:w="1559"/>
        <w:gridCol w:w="2126"/>
      </w:tblGrid>
      <w:tr w:rsidR="009E7C75" w:rsidRPr="00E2185C" w14:paraId="78C35A1D" w14:textId="77777777" w:rsidTr="009E7C75">
        <w:tc>
          <w:tcPr>
            <w:tcW w:w="4531" w:type="dxa"/>
            <w:shd w:val="clear" w:color="auto" w:fill="D9D9D9" w:themeFill="background1" w:themeFillShade="D9"/>
          </w:tcPr>
          <w:p w14:paraId="3C6BA8DD" w14:textId="77777777" w:rsidR="009E7C75" w:rsidRDefault="009E7C75" w:rsidP="009E7C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7115">
              <w:rPr>
                <w:rFonts w:ascii="Verdana" w:hAnsi="Verdana"/>
                <w:b/>
                <w:sz w:val="20"/>
                <w:szCs w:val="20"/>
              </w:rPr>
              <w:t>Qualifications and Experience</w:t>
            </w:r>
          </w:p>
          <w:p w14:paraId="54BAEFE6" w14:textId="42406B92" w:rsidR="008D7586" w:rsidRPr="00E2185C" w:rsidRDefault="008D7586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29237A8" w14:textId="77777777" w:rsidR="009E7C75" w:rsidRPr="00E2185C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DDE21" w14:textId="77777777" w:rsidR="009E7C75" w:rsidRPr="00E2185C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7EF775F" w14:textId="77777777" w:rsidR="009E7C75" w:rsidRPr="00E2185C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C911DC" w:rsidRPr="00E2185C" w14:paraId="5EF612EB" w14:textId="77777777" w:rsidTr="009E7C75">
        <w:tc>
          <w:tcPr>
            <w:tcW w:w="4531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C911DC" w14:paraId="3D4C15B1" w14:textId="77777777">
              <w:trPr>
                <w:trHeight w:val="412"/>
              </w:trPr>
              <w:tc>
                <w:tcPr>
                  <w:tcW w:w="0" w:type="auto"/>
                </w:tcPr>
                <w:p w14:paraId="1C352152" w14:textId="28F6AB67" w:rsidR="00C911DC" w:rsidRDefault="00C911DC" w:rsidP="00C911DC">
                  <w:pPr>
                    <w:pStyle w:val="Default"/>
                    <w:framePr w:hSpace="180" w:wrap="around" w:vAnchor="page" w:hAnchor="margin" w:xAlign="center" w:y="1891"/>
                    <w:rPr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Hold relevant qualifications at a level equivalent to at least NVQ level 3</w:t>
                  </w:r>
                </w:p>
              </w:tc>
            </w:tr>
          </w:tbl>
          <w:p w14:paraId="342EC2F3" w14:textId="4BD17188" w:rsidR="00C911DC" w:rsidRPr="00D97115" w:rsidRDefault="00C911DC" w:rsidP="009E7C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F9B43B" w14:textId="77777777" w:rsidR="00C911DC" w:rsidRPr="00E2185C" w:rsidRDefault="00C911DC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83E7A5" w14:textId="7F1F002D" w:rsidR="00C911DC" w:rsidRDefault="00C911DC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shd w:val="clear" w:color="auto" w:fill="FFFFFF" w:themeFill="background1"/>
          </w:tcPr>
          <w:p w14:paraId="0D5A5EDE" w14:textId="6E9A3713" w:rsidR="00C911DC" w:rsidRPr="00D97115" w:rsidRDefault="00C911DC" w:rsidP="009E7C75">
            <w:pPr>
              <w:rPr>
                <w:rFonts w:ascii="Verdana" w:hAnsi="Verdana"/>
                <w:sz w:val="20"/>
                <w:szCs w:val="20"/>
              </w:rPr>
            </w:pPr>
            <w:r w:rsidRPr="00D97115">
              <w:rPr>
                <w:rFonts w:ascii="Verdana" w:hAnsi="Verdana"/>
                <w:sz w:val="20"/>
                <w:szCs w:val="20"/>
              </w:rPr>
              <w:t xml:space="preserve">Application and </w:t>
            </w:r>
            <w:r w:rsidRPr="00D43D0C">
              <w:rPr>
                <w:rFonts w:ascii="Verdana" w:hAnsi="Verdana"/>
                <w:color w:val="FF0000"/>
                <w:sz w:val="20"/>
                <w:szCs w:val="20"/>
              </w:rPr>
              <w:t>Interview</w:t>
            </w:r>
          </w:p>
        </w:tc>
      </w:tr>
      <w:tr w:rsidR="009E7C75" w:rsidRPr="00E2185C" w14:paraId="4767AB79" w14:textId="77777777" w:rsidTr="009E7C75">
        <w:tc>
          <w:tcPr>
            <w:tcW w:w="4531" w:type="dxa"/>
            <w:shd w:val="clear" w:color="auto" w:fill="FFFFFF" w:themeFill="background1"/>
          </w:tcPr>
          <w:p w14:paraId="79650C3C" w14:textId="77777777" w:rsidR="009E7C75" w:rsidRPr="00D97115" w:rsidRDefault="009E7C75" w:rsidP="009E7C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7115">
              <w:rPr>
                <w:rFonts w:ascii="Verdana" w:hAnsi="Verdana"/>
                <w:sz w:val="20"/>
                <w:szCs w:val="20"/>
              </w:rPr>
              <w:t xml:space="preserve">First Aid certificate </w:t>
            </w:r>
          </w:p>
        </w:tc>
        <w:tc>
          <w:tcPr>
            <w:tcW w:w="1560" w:type="dxa"/>
            <w:shd w:val="clear" w:color="auto" w:fill="FFFFFF" w:themeFill="background1"/>
          </w:tcPr>
          <w:p w14:paraId="349343D2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9DAA08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shd w:val="clear" w:color="auto" w:fill="FFFFFF" w:themeFill="background1"/>
          </w:tcPr>
          <w:p w14:paraId="0B90A71D" w14:textId="77777777" w:rsidR="009E7C75" w:rsidRPr="00E2185C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D97115">
              <w:rPr>
                <w:rFonts w:ascii="Verdana" w:hAnsi="Verdana"/>
                <w:sz w:val="20"/>
                <w:szCs w:val="20"/>
              </w:rPr>
              <w:t xml:space="preserve">Application and </w:t>
            </w:r>
            <w:r w:rsidRPr="00D43D0C">
              <w:rPr>
                <w:rFonts w:ascii="Verdana" w:hAnsi="Verdana"/>
                <w:color w:val="FF0000"/>
                <w:sz w:val="20"/>
                <w:szCs w:val="20"/>
              </w:rPr>
              <w:t>Interview</w:t>
            </w:r>
          </w:p>
        </w:tc>
      </w:tr>
      <w:tr w:rsidR="009E7C75" w:rsidRPr="00E2185C" w14:paraId="2A92C115" w14:textId="77777777" w:rsidTr="009E7C75">
        <w:tc>
          <w:tcPr>
            <w:tcW w:w="4531" w:type="dxa"/>
            <w:shd w:val="clear" w:color="auto" w:fill="FFFFFF" w:themeFill="background1"/>
          </w:tcPr>
          <w:p w14:paraId="6F2A13AD" w14:textId="77777777" w:rsidR="009E7C75" w:rsidRPr="00D97115" w:rsidRDefault="009E7C75" w:rsidP="009E7C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3D0C">
              <w:rPr>
                <w:rFonts w:ascii="Verdana" w:hAnsi="Verdana"/>
                <w:color w:val="FF0000"/>
                <w:sz w:val="20"/>
                <w:szCs w:val="20"/>
              </w:rPr>
              <w:t>GCSE at A* - C in English and mathematics or equivalent</w:t>
            </w:r>
          </w:p>
        </w:tc>
        <w:tc>
          <w:tcPr>
            <w:tcW w:w="1560" w:type="dxa"/>
            <w:shd w:val="clear" w:color="auto" w:fill="FFFFFF" w:themeFill="background1"/>
          </w:tcPr>
          <w:p w14:paraId="3C41C211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41BEE782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3C43E31" w14:textId="77777777" w:rsidR="009E7C75" w:rsidRPr="00E2185C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D97115">
              <w:rPr>
                <w:rFonts w:ascii="Verdana" w:hAnsi="Verdana"/>
                <w:sz w:val="20"/>
                <w:szCs w:val="20"/>
              </w:rPr>
              <w:t xml:space="preserve">Application and </w:t>
            </w:r>
            <w:r w:rsidRPr="00D43D0C">
              <w:rPr>
                <w:rFonts w:ascii="Verdana" w:hAnsi="Verdana"/>
                <w:color w:val="FF0000"/>
                <w:sz w:val="20"/>
                <w:szCs w:val="20"/>
              </w:rPr>
              <w:t>Interview</w:t>
            </w:r>
          </w:p>
        </w:tc>
      </w:tr>
      <w:tr w:rsidR="009E7C75" w:rsidRPr="00E2185C" w14:paraId="35C9AA98" w14:textId="77777777" w:rsidTr="009E7C75">
        <w:tc>
          <w:tcPr>
            <w:tcW w:w="4531" w:type="dxa"/>
            <w:shd w:val="clear" w:color="auto" w:fill="FFFFFF" w:themeFill="background1"/>
          </w:tcPr>
          <w:p w14:paraId="5B060FF4" w14:textId="77777777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Coping with Risky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Behaviours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training</w:t>
            </w:r>
          </w:p>
          <w:p w14:paraId="129EEEDE" w14:textId="77777777" w:rsidR="009E7C75" w:rsidRPr="00D9711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E6B59" w14:textId="77777777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A93815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shd w:val="clear" w:color="auto" w:fill="FFFFFF" w:themeFill="background1"/>
          </w:tcPr>
          <w:p w14:paraId="1DD9561F" w14:textId="77777777" w:rsidR="009E7C75" w:rsidRPr="00D9711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</w:t>
            </w:r>
          </w:p>
        </w:tc>
      </w:tr>
      <w:tr w:rsidR="009E7C75" w:rsidRPr="00E2185C" w14:paraId="0BA839B6" w14:textId="77777777" w:rsidTr="009E7C75">
        <w:tc>
          <w:tcPr>
            <w:tcW w:w="4531" w:type="dxa"/>
            <w:shd w:val="clear" w:color="auto" w:fill="FFFFFF" w:themeFill="background1"/>
          </w:tcPr>
          <w:p w14:paraId="14A26010" w14:textId="77777777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ELSA training</w:t>
            </w:r>
          </w:p>
          <w:p w14:paraId="344C0D4C" w14:textId="77777777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A6DB06" w14:textId="77777777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2D5AC8" w14:textId="77777777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shd w:val="clear" w:color="auto" w:fill="FFFFFF" w:themeFill="background1"/>
          </w:tcPr>
          <w:p w14:paraId="17009030" w14:textId="77777777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</w:t>
            </w:r>
          </w:p>
        </w:tc>
      </w:tr>
      <w:tr w:rsidR="009E7C75" w:rsidRPr="00E2185C" w14:paraId="6A01B56B" w14:textId="77777777" w:rsidTr="009E7C75">
        <w:tc>
          <w:tcPr>
            <w:tcW w:w="4531" w:type="dxa"/>
            <w:shd w:val="clear" w:color="auto" w:fill="FFFFFF" w:themeFill="background1"/>
          </w:tcPr>
          <w:p w14:paraId="4FBABE67" w14:textId="77777777" w:rsidR="009E7C75" w:rsidRPr="00D43D0C" w:rsidRDefault="009E7C75" w:rsidP="009E7C7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43D0C">
              <w:rPr>
                <w:rFonts w:ascii="Verdana" w:hAnsi="Verdana"/>
                <w:color w:val="FF0000"/>
                <w:sz w:val="20"/>
                <w:szCs w:val="20"/>
              </w:rPr>
              <w:t xml:space="preserve">Experience of working in a school, nursery, or playgroup </w:t>
            </w:r>
          </w:p>
          <w:p w14:paraId="4A27539A" w14:textId="77777777" w:rsidR="009E7C75" w:rsidRPr="00E2185C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BF2125" w14:textId="77777777" w:rsidR="009E7C75" w:rsidRPr="00D9711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7C677F59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8D83A7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005D22" w14:textId="77777777" w:rsidR="009E7C75" w:rsidRPr="00E2185C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and </w:t>
            </w:r>
            <w:r w:rsidRPr="00D43D0C">
              <w:rPr>
                <w:rFonts w:ascii="Verdana" w:hAnsi="Verdana"/>
                <w:color w:val="FF0000"/>
                <w:sz w:val="20"/>
                <w:szCs w:val="20"/>
              </w:rPr>
              <w:t>Interview</w:t>
            </w:r>
          </w:p>
        </w:tc>
      </w:tr>
      <w:tr w:rsidR="009E7C75" w:rsidRPr="00E2185C" w14:paraId="354D5437" w14:textId="77777777" w:rsidTr="009E7C75">
        <w:tc>
          <w:tcPr>
            <w:tcW w:w="4531" w:type="dxa"/>
            <w:shd w:val="clear" w:color="auto" w:fill="FFFFFF" w:themeFill="background1"/>
          </w:tcPr>
          <w:p w14:paraId="5E99C26E" w14:textId="77777777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D43D0C">
              <w:rPr>
                <w:rFonts w:ascii="Verdana" w:hAnsi="Verdana"/>
                <w:color w:val="FF0000"/>
                <w:sz w:val="20"/>
                <w:szCs w:val="20"/>
              </w:rPr>
              <w:t xml:space="preserve">Experience of working with children with complex needs and challenging </w:t>
            </w:r>
            <w:proofErr w:type="spellStart"/>
            <w:r w:rsidRPr="00D43D0C">
              <w:rPr>
                <w:rFonts w:ascii="Verdana" w:hAnsi="Verdana"/>
                <w:color w:val="FF0000"/>
                <w:sz w:val="20"/>
                <w:szCs w:val="20"/>
              </w:rPr>
              <w:t>behaviours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4BC4D9C4" w14:textId="77777777" w:rsidR="009E7C75" w:rsidRPr="00D9711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59E30BF1" w14:textId="77777777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4E1149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FA1D93" w14:textId="77777777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and </w:t>
            </w:r>
            <w:r w:rsidRPr="00D43D0C">
              <w:rPr>
                <w:rFonts w:ascii="Verdana" w:hAnsi="Verdana"/>
                <w:color w:val="FF0000"/>
                <w:sz w:val="20"/>
                <w:szCs w:val="20"/>
              </w:rPr>
              <w:t>Interview</w:t>
            </w:r>
          </w:p>
        </w:tc>
      </w:tr>
      <w:tr w:rsidR="009E7C75" w:rsidRPr="00E2185C" w14:paraId="0968D0FB" w14:textId="77777777" w:rsidTr="009E7C75">
        <w:tc>
          <w:tcPr>
            <w:tcW w:w="4531" w:type="dxa"/>
            <w:shd w:val="clear" w:color="auto" w:fill="FFFFFF" w:themeFill="background1"/>
          </w:tcPr>
          <w:p w14:paraId="3773C35F" w14:textId="76FFA314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D43D0C">
              <w:rPr>
                <w:rFonts w:ascii="Verdana" w:hAnsi="Verdana"/>
                <w:color w:val="FF0000"/>
                <w:sz w:val="20"/>
                <w:szCs w:val="20"/>
              </w:rPr>
              <w:t>Willingness and motivation to participate in any training or development required to improve skills/performance</w:t>
            </w:r>
          </w:p>
        </w:tc>
        <w:tc>
          <w:tcPr>
            <w:tcW w:w="1560" w:type="dxa"/>
            <w:shd w:val="clear" w:color="auto" w:fill="FFFFFF" w:themeFill="background1"/>
          </w:tcPr>
          <w:p w14:paraId="6F1AE28F" w14:textId="482027DB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757279FD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BECA6F" w14:textId="14A5E47D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D97115">
              <w:rPr>
                <w:rFonts w:ascii="Verdana" w:hAnsi="Verdana"/>
                <w:sz w:val="20"/>
                <w:szCs w:val="20"/>
              </w:rPr>
              <w:t xml:space="preserve">Application and </w:t>
            </w:r>
            <w:r w:rsidRPr="00D43D0C">
              <w:rPr>
                <w:rFonts w:ascii="Verdana" w:hAnsi="Verdana"/>
                <w:color w:val="FF0000"/>
                <w:sz w:val="20"/>
                <w:szCs w:val="20"/>
              </w:rPr>
              <w:t>Interview</w:t>
            </w:r>
          </w:p>
        </w:tc>
      </w:tr>
      <w:tr w:rsidR="009E7C75" w:rsidRPr="00E2185C" w14:paraId="01FA6D4C" w14:textId="77777777" w:rsidTr="008D7586">
        <w:tc>
          <w:tcPr>
            <w:tcW w:w="4531" w:type="dxa"/>
            <w:shd w:val="clear" w:color="auto" w:fill="BFBFBF" w:themeFill="background1" w:themeFillShade="BF"/>
          </w:tcPr>
          <w:p w14:paraId="49DC1550" w14:textId="77777777" w:rsidR="009E7C75" w:rsidRPr="00E2185C" w:rsidRDefault="009E7C75" w:rsidP="009E7C75">
            <w:p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Personal Q</w:t>
            </w:r>
            <w:r w:rsidRPr="00E2185C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ualities</w:t>
            </w:r>
          </w:p>
          <w:p w14:paraId="1B81C414" w14:textId="77777777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C4BE0D2" w14:textId="77777777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5FCC2E9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CCE50B1" w14:textId="77777777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7C75" w:rsidRPr="00E2185C" w14:paraId="016025A6" w14:textId="77777777" w:rsidTr="009E7C75">
        <w:tc>
          <w:tcPr>
            <w:tcW w:w="4531" w:type="dxa"/>
            <w:shd w:val="clear" w:color="auto" w:fill="FFFFFF" w:themeFill="background1"/>
          </w:tcPr>
          <w:p w14:paraId="784B4452" w14:textId="1B2A8577" w:rsidR="009E7C75" w:rsidRPr="00D43D0C" w:rsidRDefault="009E7C75" w:rsidP="009E7C7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Enthusiasm and positive attitude</w:t>
            </w:r>
          </w:p>
        </w:tc>
        <w:tc>
          <w:tcPr>
            <w:tcW w:w="1560" w:type="dxa"/>
            <w:shd w:val="clear" w:color="auto" w:fill="FFFFFF" w:themeFill="background1"/>
          </w:tcPr>
          <w:p w14:paraId="494EF32E" w14:textId="77777777" w:rsidR="009E7C75" w:rsidRPr="00D9711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7A88E436" w14:textId="77777777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A7F781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6CF14DC" w14:textId="74D41A74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Interview</w:t>
            </w:r>
          </w:p>
        </w:tc>
      </w:tr>
      <w:tr w:rsidR="009E7C75" w:rsidRPr="00E2185C" w14:paraId="03802389" w14:textId="77777777" w:rsidTr="009E7C75">
        <w:tc>
          <w:tcPr>
            <w:tcW w:w="4531" w:type="dxa"/>
            <w:shd w:val="clear" w:color="auto" w:fill="FFFFFF" w:themeFill="background1"/>
          </w:tcPr>
          <w:p w14:paraId="7A81A45A" w14:textId="0807BFD1" w:rsidR="009E7C75" w:rsidRPr="00D43D0C" w:rsidRDefault="009E7C75" w:rsidP="009E7C7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The ability to sustain a high level of work output</w:t>
            </w:r>
          </w:p>
        </w:tc>
        <w:tc>
          <w:tcPr>
            <w:tcW w:w="1560" w:type="dxa"/>
            <w:shd w:val="clear" w:color="auto" w:fill="FFFFFF" w:themeFill="background1"/>
          </w:tcPr>
          <w:p w14:paraId="2C566927" w14:textId="77777777" w:rsidR="009E7C75" w:rsidRPr="00D9711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5A8B1A56" w14:textId="77777777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7E4902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C39D8D" w14:textId="0A0CC7CD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 xml:space="preserve">Interview </w:t>
            </w:r>
            <w:r w:rsidRPr="00EF2D1D">
              <w:rPr>
                <w:rFonts w:ascii="Verdana" w:hAnsi="Verdana" w:cs="Calibri"/>
                <w:sz w:val="20"/>
                <w:szCs w:val="20"/>
                <w:lang w:val="en-GB"/>
              </w:rPr>
              <w:t>and References</w:t>
            </w:r>
          </w:p>
        </w:tc>
      </w:tr>
      <w:tr w:rsidR="009E7C75" w:rsidRPr="00E2185C" w14:paraId="1BB22DF6" w14:textId="77777777" w:rsidTr="009E7C75">
        <w:tc>
          <w:tcPr>
            <w:tcW w:w="4531" w:type="dxa"/>
            <w:shd w:val="clear" w:color="auto" w:fill="FFFFFF" w:themeFill="background1"/>
          </w:tcPr>
          <w:p w14:paraId="3F2213E4" w14:textId="2759B3A7" w:rsidR="009E7C75" w:rsidRPr="00D43D0C" w:rsidRDefault="009E7C75" w:rsidP="009E7C7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Flexibility and adaptability</w:t>
            </w:r>
          </w:p>
        </w:tc>
        <w:tc>
          <w:tcPr>
            <w:tcW w:w="1560" w:type="dxa"/>
            <w:shd w:val="clear" w:color="auto" w:fill="FFFFFF" w:themeFill="background1"/>
          </w:tcPr>
          <w:p w14:paraId="1961F197" w14:textId="374DDFA4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5D7DE693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038280" w14:textId="4189657A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 xml:space="preserve">Interview </w:t>
            </w:r>
            <w:r w:rsidRPr="00EF2D1D">
              <w:rPr>
                <w:rFonts w:ascii="Verdana" w:hAnsi="Verdana" w:cs="Calibri"/>
                <w:sz w:val="20"/>
                <w:szCs w:val="20"/>
                <w:lang w:val="en-GB"/>
              </w:rPr>
              <w:t>and References</w:t>
            </w:r>
          </w:p>
        </w:tc>
      </w:tr>
      <w:tr w:rsidR="009E7C75" w:rsidRPr="00E2185C" w14:paraId="6C001FEB" w14:textId="77777777" w:rsidTr="009E7C75">
        <w:tc>
          <w:tcPr>
            <w:tcW w:w="4531" w:type="dxa"/>
            <w:shd w:val="clear" w:color="auto" w:fill="FFFFFF" w:themeFill="background1"/>
          </w:tcPr>
          <w:p w14:paraId="4F06DD6D" w14:textId="77777777" w:rsidR="009E7C75" w:rsidRPr="00E2185C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Shows initiative</w:t>
            </w:r>
          </w:p>
          <w:p w14:paraId="2B962CFF" w14:textId="77777777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696BD9" w14:textId="77777777" w:rsidR="009E7C75" w:rsidRPr="00D9711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3B4908BB" w14:textId="77777777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E0BC75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7AABC20" w14:textId="485B4816" w:rsidR="009E7C75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 xml:space="preserve">Interview </w:t>
            </w:r>
            <w:r w:rsidRPr="00EF2D1D">
              <w:rPr>
                <w:rFonts w:ascii="Verdana" w:hAnsi="Verdana" w:cs="Calibri"/>
                <w:sz w:val="20"/>
                <w:szCs w:val="20"/>
                <w:lang w:val="en-GB"/>
              </w:rPr>
              <w:t>and References</w:t>
            </w:r>
          </w:p>
        </w:tc>
      </w:tr>
      <w:tr w:rsidR="009E7C75" w:rsidRPr="00E2185C" w14:paraId="751E0EF5" w14:textId="77777777" w:rsidTr="009E7C75">
        <w:tc>
          <w:tcPr>
            <w:tcW w:w="4531" w:type="dxa"/>
            <w:shd w:val="clear" w:color="auto" w:fill="FFFFFF" w:themeFill="background1"/>
          </w:tcPr>
          <w:p w14:paraId="5B2CE070" w14:textId="77777777" w:rsidR="009E7C75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Ability to think on your feet</w:t>
            </w:r>
          </w:p>
          <w:p w14:paraId="12D1A386" w14:textId="7DE52798" w:rsidR="009E7C75" w:rsidRPr="00E2185C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1CD35AB" w14:textId="77777777" w:rsidR="008D7586" w:rsidRPr="00D97115" w:rsidRDefault="008D7586" w:rsidP="008D75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0F7B199C" w14:textId="77777777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92258E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B76EB0" w14:textId="6576FE1C" w:rsidR="009E7C75" w:rsidRPr="00EF2D1D" w:rsidRDefault="008D7586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Interview</w:t>
            </w:r>
          </w:p>
        </w:tc>
      </w:tr>
      <w:tr w:rsidR="009E7C75" w:rsidRPr="00E2185C" w14:paraId="20FE6603" w14:textId="77777777" w:rsidTr="009E7C75">
        <w:tc>
          <w:tcPr>
            <w:tcW w:w="4531" w:type="dxa"/>
            <w:shd w:val="clear" w:color="auto" w:fill="FFFFFF" w:themeFill="background1"/>
          </w:tcPr>
          <w:p w14:paraId="33AC39C9" w14:textId="77777777" w:rsidR="009E7C75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A solution focused attitude</w:t>
            </w:r>
          </w:p>
          <w:p w14:paraId="744361DB" w14:textId="63AB0A04" w:rsidR="009E7C75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890AD8D" w14:textId="77777777" w:rsidR="008D7586" w:rsidRPr="00D97115" w:rsidRDefault="008D7586" w:rsidP="008D75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580DF6A2" w14:textId="77777777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BB8A3B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7B2CA0E" w14:textId="20FF547C" w:rsidR="009E7C75" w:rsidRPr="00EF2D1D" w:rsidRDefault="008D7586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Interview</w:t>
            </w:r>
          </w:p>
        </w:tc>
      </w:tr>
      <w:tr w:rsidR="009E7C75" w:rsidRPr="00E2185C" w14:paraId="4144565E" w14:textId="77777777" w:rsidTr="009E7C75">
        <w:tc>
          <w:tcPr>
            <w:tcW w:w="4531" w:type="dxa"/>
            <w:shd w:val="clear" w:color="auto" w:fill="FFFFFF" w:themeFill="background1"/>
          </w:tcPr>
          <w:p w14:paraId="15921484" w14:textId="77777777" w:rsidR="009E7C75" w:rsidRPr="00D43D0C" w:rsidRDefault="009E7C75" w:rsidP="009E7C75">
            <w:pPr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An ability to remain calm under pressure</w:t>
            </w:r>
          </w:p>
          <w:p w14:paraId="4F4152D6" w14:textId="713190EF" w:rsidR="009E7C75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15EB831" w14:textId="77777777" w:rsidR="008D7586" w:rsidRPr="00D97115" w:rsidRDefault="008D7586" w:rsidP="008D75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1813AC4B" w14:textId="77777777" w:rsidR="009E7C75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C576D6" w14:textId="77777777" w:rsidR="009E7C75" w:rsidRPr="00E2185C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6CD56C" w14:textId="7E58EA7E" w:rsidR="009E7C75" w:rsidRPr="00EF2D1D" w:rsidRDefault="008D7586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D43D0C">
              <w:rPr>
                <w:rFonts w:ascii="Verdana" w:hAnsi="Verdana" w:cs="Calibri"/>
                <w:color w:val="FF0000"/>
                <w:sz w:val="20"/>
                <w:szCs w:val="20"/>
                <w:lang w:val="en-GB"/>
              </w:rPr>
              <w:t>Interview</w:t>
            </w:r>
          </w:p>
        </w:tc>
      </w:tr>
    </w:tbl>
    <w:p w14:paraId="5E2D819F" w14:textId="12D28AFA" w:rsidR="005637B8" w:rsidRDefault="005637B8" w:rsidP="00E2185C">
      <w:pPr>
        <w:jc w:val="right"/>
        <w:rPr>
          <w:rFonts w:ascii="Calibri" w:hAnsi="Calibri" w:cs="Calibri"/>
          <w:sz w:val="20"/>
          <w:szCs w:val="20"/>
          <w:lang w:val="en-GB"/>
        </w:rPr>
      </w:pPr>
    </w:p>
    <w:p w14:paraId="7212B317" w14:textId="77777777" w:rsidR="005637B8" w:rsidRDefault="005637B8"/>
    <w:sectPr w:rsidR="005637B8" w:rsidSect="00EF2D1D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EBD91" w14:textId="77777777" w:rsidR="00040803" w:rsidRDefault="00040803" w:rsidP="002347DD">
      <w:r>
        <w:separator/>
      </w:r>
    </w:p>
  </w:endnote>
  <w:endnote w:type="continuationSeparator" w:id="0">
    <w:p w14:paraId="02E6FDC5" w14:textId="77777777" w:rsidR="00040803" w:rsidRDefault="00040803" w:rsidP="0023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FA24" w14:textId="071D7BF2" w:rsidR="002347DD" w:rsidRDefault="002347DD" w:rsidP="002347DD">
    <w:pPr>
      <w:pStyle w:val="Footer"/>
    </w:pPr>
    <w:r>
      <w:rPr>
        <w:noProof/>
        <w:szCs w:val="24"/>
        <w:lang w:val="en-GB" w:eastAsia="en-GB"/>
      </w:rPr>
      <w:drawing>
        <wp:inline distT="0" distB="0" distL="0" distR="0" wp14:anchorId="30DD3CA6" wp14:editId="326C7F54">
          <wp:extent cx="1935724" cy="600075"/>
          <wp:effectExtent l="0" t="0" r="762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214" cy="60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AF2E5" w14:textId="0FB3FDD5" w:rsidR="002347DD" w:rsidRDefault="002347DD">
    <w:pPr>
      <w:pStyle w:val="Footer"/>
    </w:pPr>
  </w:p>
  <w:p w14:paraId="64F7C014" w14:textId="77777777" w:rsidR="002347DD" w:rsidRDefault="00234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B8205" w14:textId="77777777" w:rsidR="00040803" w:rsidRDefault="00040803" w:rsidP="002347DD">
      <w:r>
        <w:separator/>
      </w:r>
    </w:p>
  </w:footnote>
  <w:footnote w:type="continuationSeparator" w:id="0">
    <w:p w14:paraId="426952E1" w14:textId="77777777" w:rsidR="00040803" w:rsidRDefault="00040803" w:rsidP="0023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D6E9A"/>
    <w:multiLevelType w:val="hybridMultilevel"/>
    <w:tmpl w:val="BA9BD6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3B42EC"/>
    <w:multiLevelType w:val="hybridMultilevel"/>
    <w:tmpl w:val="4FA27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2D98"/>
    <w:multiLevelType w:val="hybridMultilevel"/>
    <w:tmpl w:val="C17C4C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3E1"/>
    <w:multiLevelType w:val="hybridMultilevel"/>
    <w:tmpl w:val="4DFE8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65A1"/>
    <w:multiLevelType w:val="hybridMultilevel"/>
    <w:tmpl w:val="B72A6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15E31"/>
    <w:multiLevelType w:val="hybridMultilevel"/>
    <w:tmpl w:val="2E8C23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C"/>
    <w:rsid w:val="000074E3"/>
    <w:rsid w:val="00040803"/>
    <w:rsid w:val="00111A8D"/>
    <w:rsid w:val="00162175"/>
    <w:rsid w:val="002347DD"/>
    <w:rsid w:val="00482015"/>
    <w:rsid w:val="004C1FE4"/>
    <w:rsid w:val="00503447"/>
    <w:rsid w:val="005637B8"/>
    <w:rsid w:val="005E722D"/>
    <w:rsid w:val="0065545D"/>
    <w:rsid w:val="00714AF8"/>
    <w:rsid w:val="008D7586"/>
    <w:rsid w:val="009E7C75"/>
    <w:rsid w:val="00A35843"/>
    <w:rsid w:val="00AA1B05"/>
    <w:rsid w:val="00AA7CF5"/>
    <w:rsid w:val="00B3140B"/>
    <w:rsid w:val="00C911DC"/>
    <w:rsid w:val="00D43D0C"/>
    <w:rsid w:val="00DC042A"/>
    <w:rsid w:val="00E2185C"/>
    <w:rsid w:val="00E8264B"/>
    <w:rsid w:val="00EC4DC7"/>
    <w:rsid w:val="00EF2D1D"/>
    <w:rsid w:val="00F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74D2"/>
  <w15:chartTrackingRefBased/>
  <w15:docId w15:val="{8B5F1818-CCC2-402C-9B05-1DFEA48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1DC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2185C"/>
    <w:rPr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E2185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7DD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4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7DD"/>
    <w:rPr>
      <w:rFonts w:ascii="Arial" w:eastAsia="Times New Roman" w:hAnsi="Arial" w:cs="Arial"/>
      <w:lang w:val="en-US"/>
    </w:rPr>
  </w:style>
  <w:style w:type="paragraph" w:customStyle="1" w:styleId="Default">
    <w:name w:val="Default"/>
    <w:rsid w:val="00C911D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2181671-f705-4360-8ae2-d1a69d0d2f45">
      <Terms xmlns="http://schemas.microsoft.com/office/infopath/2007/PartnerControls"/>
    </lcf76f155ced4ddcb4097134ff3c332f>
    <_ip_UnifiedCompliancePolicyProperties xmlns="http://schemas.microsoft.com/sharepoint/v3" xsi:nil="true"/>
    <TaxCatchAll xmlns="18c9b6c3-3906-4feb-828d-0167a8e88f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2D4AE-B1E0-490C-8A28-88B1643F5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54276-5181-43B2-AC6D-F7BD01E674D1}">
  <ds:schemaRefs>
    <ds:schemaRef ds:uri="http://schemas.openxmlformats.org/package/2006/metadata/core-properties"/>
    <ds:schemaRef ds:uri="http://purl.org/dc/terms/"/>
    <ds:schemaRef ds:uri="50970ad6-29cf-4d62-9f9f-ccd7b5d27232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55eb008-527f-4752-98b5-2d5d0e09e75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D56126-B617-479B-A859-4A38C1FE7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Tanya Jacques</cp:lastModifiedBy>
  <cp:revision>2</cp:revision>
  <cp:lastPrinted>2022-10-06T08:11:00Z</cp:lastPrinted>
  <dcterms:created xsi:type="dcterms:W3CDTF">2024-06-27T10:30:00Z</dcterms:created>
  <dcterms:modified xsi:type="dcterms:W3CDTF">2024-06-27T10:30:00Z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0x010100664471D3D136914DBF412D36293B8D7C</vt:lpwstr>
  </property>
  <property fmtid="{D5CDD505-2E9C-101B-9397-08002B2CF9AE}" pid="3" name="MediaServiceImageTags">
    <vt:lpwstr/>
  </property>
</Properties>
</file>