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9C6F7" w14:textId="77777777" w:rsidR="002E6C98" w:rsidRDefault="00021604">
      <w:pPr>
        <w:spacing w:after="280" w:line="240" w:lineRule="auto"/>
        <w:ind w:left="7200"/>
        <w:rPr>
          <w:color w:val="001E5E"/>
          <w:sz w:val="24"/>
          <w:szCs w:val="24"/>
        </w:rPr>
      </w:pPr>
      <w:r>
        <w:rPr>
          <w:noProof/>
          <w:sz w:val="24"/>
          <w:szCs w:val="24"/>
        </w:rPr>
        <w:drawing>
          <wp:inline distT="114300" distB="114300" distL="114300" distR="114300" wp14:anchorId="16406532" wp14:editId="3F76E33D">
            <wp:extent cx="1011244" cy="11477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011244" cy="1147763"/>
                    </a:xfrm>
                    <a:prstGeom prst="rect">
                      <a:avLst/>
                    </a:prstGeom>
                    <a:ln/>
                  </pic:spPr>
                </pic:pic>
              </a:graphicData>
            </a:graphic>
          </wp:inline>
        </w:drawing>
      </w:r>
    </w:p>
    <w:p w14:paraId="0AB2B073" w14:textId="77777777" w:rsidR="002E6C98" w:rsidRDefault="00021604">
      <w:pPr>
        <w:pBdr>
          <w:bottom w:val="single" w:sz="12" w:space="0" w:color="000000"/>
        </w:pBdr>
        <w:spacing w:line="240" w:lineRule="auto"/>
        <w:jc w:val="both"/>
        <w:rPr>
          <w:sz w:val="32"/>
          <w:szCs w:val="32"/>
        </w:rPr>
      </w:pPr>
      <w:r>
        <w:rPr>
          <w:b/>
          <w:bCs/>
          <w:sz w:val="32"/>
          <w:szCs w:val="32"/>
        </w:rPr>
        <w:t xml:space="preserve">Sherwood Foundation School                                                           </w:t>
      </w:r>
    </w:p>
    <w:p w14:paraId="0427E088" w14:textId="77777777" w:rsidR="002E6C98" w:rsidRDefault="00021604">
      <w:pPr>
        <w:spacing w:before="280" w:after="280" w:line="240" w:lineRule="auto"/>
        <w:rPr>
          <w:color w:val="70AD47"/>
          <w:sz w:val="24"/>
          <w:szCs w:val="24"/>
        </w:rPr>
      </w:pPr>
      <w:r>
        <w:rPr>
          <w:b/>
          <w:bCs/>
          <w:color w:val="70AD47"/>
          <w:sz w:val="24"/>
          <w:szCs w:val="24"/>
        </w:rPr>
        <w:t>Job Description &amp; Person Specification</w:t>
      </w:r>
    </w:p>
    <w:p w14:paraId="08DD7017" w14:textId="77777777" w:rsidR="002E6C98" w:rsidRDefault="00021604">
      <w:pPr>
        <w:spacing w:before="280" w:after="280" w:line="240" w:lineRule="auto"/>
        <w:rPr>
          <w:sz w:val="24"/>
          <w:szCs w:val="24"/>
        </w:rPr>
      </w:pPr>
      <w:r>
        <w:rPr>
          <w:b/>
          <w:bCs/>
          <w:sz w:val="24"/>
          <w:szCs w:val="24"/>
        </w:rPr>
        <w:t>Job Title: Teaching Assistant</w:t>
      </w:r>
    </w:p>
    <w:p w14:paraId="3221DC0D" w14:textId="77777777" w:rsidR="002E6C98" w:rsidRDefault="00021604">
      <w:pPr>
        <w:shd w:val="clear" w:color="auto" w:fill="F7F4EA"/>
        <w:spacing w:line="240" w:lineRule="auto"/>
        <w:jc w:val="both"/>
      </w:pPr>
      <w:r>
        <w:t xml:space="preserve">Sherwood Foundation School is a Foundation Special School located in the London Borough of Sutton and made up of three campuses: </w:t>
      </w:r>
    </w:p>
    <w:p w14:paraId="5803B351" w14:textId="77777777" w:rsidR="002E6C98" w:rsidRDefault="002E6C98">
      <w:pPr>
        <w:shd w:val="clear" w:color="auto" w:fill="F7F4EA"/>
        <w:spacing w:line="240" w:lineRule="auto"/>
        <w:jc w:val="both"/>
      </w:pPr>
    </w:p>
    <w:p w14:paraId="2103070A" w14:textId="77777777" w:rsidR="002E6C98" w:rsidRDefault="00021604">
      <w:pPr>
        <w:shd w:val="clear" w:color="auto" w:fill="F7F4EA"/>
        <w:spacing w:line="240" w:lineRule="auto"/>
        <w:jc w:val="both"/>
      </w:pPr>
      <w:r>
        <w:t>Sherwood Park Campus: This is a specialist school for learners aged 3 - 19 years who have severe, multiple and complex learning difficulties and/or disabilities.  This includes learners who have highly complex access needs resulting from their physical and/or health conditions. All learners require high levels of adult support to access learning.</w:t>
      </w:r>
    </w:p>
    <w:p w14:paraId="0C31D198" w14:textId="77777777" w:rsidR="002E6C98" w:rsidRDefault="002E6C98">
      <w:pPr>
        <w:shd w:val="clear" w:color="auto" w:fill="F7F4EA"/>
        <w:spacing w:line="240" w:lineRule="auto"/>
        <w:jc w:val="both"/>
      </w:pPr>
    </w:p>
    <w:p w14:paraId="6E426837" w14:textId="77777777" w:rsidR="002E6C98" w:rsidRDefault="00021604">
      <w:pPr>
        <w:shd w:val="clear" w:color="auto" w:fill="F7F4EA"/>
        <w:spacing w:line="240" w:lineRule="auto"/>
        <w:jc w:val="both"/>
      </w:pPr>
      <w:r>
        <w:t xml:space="preserve">Sherwood Hill Campus: This is a specialist school for autistic learners aged 3 - 19 years who have multiple and complex barriers to learning, requiring high levels of support to access education and learning around their peers.  Many of our learners may also have severe learning difficulties and /or struggle to maintain a regulated state for learning. </w:t>
      </w:r>
    </w:p>
    <w:p w14:paraId="04A5086F" w14:textId="77777777" w:rsidR="002E6C98" w:rsidRDefault="002E6C98">
      <w:pPr>
        <w:shd w:val="clear" w:color="auto" w:fill="F7F4EA"/>
        <w:spacing w:line="240" w:lineRule="auto"/>
        <w:jc w:val="both"/>
      </w:pPr>
    </w:p>
    <w:p w14:paraId="4A4146F1" w14:textId="77777777" w:rsidR="002E6C98" w:rsidRDefault="00021604">
      <w:pPr>
        <w:shd w:val="clear" w:color="auto" w:fill="F7F4EA"/>
        <w:spacing w:line="240" w:lineRule="auto"/>
        <w:jc w:val="both"/>
      </w:pPr>
      <w:r>
        <w:t>Sherwood Manor Campus: This is a specialist school primarily for Autistic learners aged 11 - 19 years who have moderate to severe barriers to learning.  Most of our pupils can access a highly adapted formal learning environment with high levels of adult support.  Some of our learners struggle to deal with the demands of an adult led learning environment so may need a highly individualised learning offer to meet their academic potential.</w:t>
      </w:r>
    </w:p>
    <w:p w14:paraId="454B635E" w14:textId="77777777" w:rsidR="002E6C98" w:rsidRDefault="002E6C98">
      <w:pPr>
        <w:shd w:val="clear" w:color="auto" w:fill="F7F4EA"/>
        <w:spacing w:line="240" w:lineRule="auto"/>
        <w:jc w:val="both"/>
      </w:pPr>
    </w:p>
    <w:p w14:paraId="782FE27D" w14:textId="162C30A5" w:rsidR="002E6C98" w:rsidRDefault="00021604">
      <w:pPr>
        <w:shd w:val="clear" w:color="auto" w:fill="F7F4EA"/>
        <w:spacing w:line="240" w:lineRule="auto"/>
        <w:jc w:val="both"/>
      </w:pPr>
      <w:r>
        <w:t xml:space="preserve">All staff are expected to work across </w:t>
      </w:r>
      <w:r w:rsidR="0042657A">
        <w:t>all campuses</w:t>
      </w:r>
      <w:r>
        <w:t xml:space="preserve"> as required.</w:t>
      </w:r>
    </w:p>
    <w:p w14:paraId="6010D157" w14:textId="77777777" w:rsidR="002E6C98" w:rsidRDefault="002E6C98">
      <w:pPr>
        <w:shd w:val="clear" w:color="auto" w:fill="F7F4EA"/>
        <w:spacing w:line="240" w:lineRule="auto"/>
        <w:jc w:val="both"/>
      </w:pPr>
    </w:p>
    <w:p w14:paraId="003BE13C" w14:textId="77777777" w:rsidR="002E6C98" w:rsidRDefault="00021604">
      <w:pPr>
        <w:shd w:val="clear" w:color="auto" w:fill="F7F4EA"/>
        <w:spacing w:line="240" w:lineRule="auto"/>
        <w:jc w:val="both"/>
      </w:pPr>
      <w:r>
        <w:t>All of our children have an Education Health and Care Plan and often have a number of dedicated professionals working with them in order to support them to reach their potential - we are very proud of our trans-disciplinary approach and place great emphasis on supporting our pupils to feel safe, well and emotionally regulated in order that they can achieve their best.</w:t>
      </w:r>
    </w:p>
    <w:p w14:paraId="143C5A1F" w14:textId="77777777" w:rsidR="002E6C98" w:rsidRDefault="002E6C98">
      <w:pPr>
        <w:shd w:val="clear" w:color="auto" w:fill="F7F4EA"/>
        <w:spacing w:line="240" w:lineRule="auto"/>
        <w:jc w:val="both"/>
      </w:pPr>
    </w:p>
    <w:p w14:paraId="6A5A07E4" w14:textId="77777777" w:rsidR="002E6C98" w:rsidRDefault="00021604">
      <w:pPr>
        <w:shd w:val="clear" w:color="auto" w:fill="F7F4EA"/>
        <w:spacing w:line="240" w:lineRule="auto"/>
        <w:jc w:val="both"/>
      </w:pPr>
      <w:r>
        <w:t>Sherwood Foundation School is a warm and friendly school, with high aspirations for our fantastic pupils</w:t>
      </w:r>
    </w:p>
    <w:p w14:paraId="1AED999E" w14:textId="77777777" w:rsidR="002E6C98" w:rsidRDefault="00021604">
      <w:pPr>
        <w:widowControl w:val="0"/>
        <w:pBdr>
          <w:top w:val="nil"/>
          <w:left w:val="nil"/>
          <w:bottom w:val="nil"/>
          <w:right w:val="nil"/>
          <w:between w:val="nil"/>
        </w:pBdr>
        <w:spacing w:before="289" w:line="240" w:lineRule="auto"/>
        <w:rPr>
          <w:b/>
          <w:bCs/>
          <w:color w:val="70AD47"/>
          <w:sz w:val="24"/>
          <w:szCs w:val="24"/>
        </w:rPr>
      </w:pPr>
      <w:r>
        <w:rPr>
          <w:b/>
          <w:bCs/>
          <w:color w:val="70AD47"/>
          <w:sz w:val="24"/>
          <w:szCs w:val="24"/>
        </w:rPr>
        <w:t>Job Description</w:t>
      </w:r>
    </w:p>
    <w:p w14:paraId="282AFBA5" w14:textId="77777777" w:rsidR="002E6C98" w:rsidRDefault="00021604">
      <w:pPr>
        <w:widowControl w:val="0"/>
        <w:pBdr>
          <w:top w:val="nil"/>
          <w:left w:val="nil"/>
          <w:bottom w:val="nil"/>
          <w:right w:val="nil"/>
          <w:between w:val="nil"/>
        </w:pBdr>
        <w:spacing w:before="289" w:line="240" w:lineRule="auto"/>
        <w:rPr>
          <w:b/>
          <w:bCs/>
          <w:color w:val="000000"/>
        </w:rPr>
      </w:pPr>
      <w:r>
        <w:rPr>
          <w:b/>
          <w:bCs/>
          <w:color w:val="000000"/>
        </w:rPr>
        <w:t xml:space="preserve">Post reporting to: The Class Teacher  </w:t>
      </w:r>
    </w:p>
    <w:p w14:paraId="1404BA17" w14:textId="77777777" w:rsidR="002E6C98" w:rsidRDefault="00021604">
      <w:pPr>
        <w:widowControl w:val="0"/>
        <w:pBdr>
          <w:top w:val="nil"/>
          <w:left w:val="nil"/>
          <w:bottom w:val="nil"/>
          <w:right w:val="nil"/>
          <w:between w:val="nil"/>
        </w:pBdr>
        <w:spacing w:before="289" w:line="240" w:lineRule="auto"/>
        <w:rPr>
          <w:b/>
          <w:bCs/>
          <w:color w:val="000000"/>
        </w:rPr>
      </w:pPr>
      <w:r>
        <w:rPr>
          <w:b/>
          <w:bCs/>
          <w:color w:val="000000"/>
          <w:highlight w:val="white"/>
        </w:rPr>
        <w:t xml:space="preserve">Overall Purpose of the Post </w:t>
      </w:r>
      <w:r>
        <w:rPr>
          <w:b/>
          <w:bCs/>
          <w:color w:val="000000"/>
        </w:rPr>
        <w:t xml:space="preserve"> </w:t>
      </w:r>
    </w:p>
    <w:p w14:paraId="1463D355" w14:textId="77777777" w:rsidR="002E6C98" w:rsidRDefault="00021604">
      <w:pPr>
        <w:widowControl w:val="0"/>
        <w:numPr>
          <w:ilvl w:val="0"/>
          <w:numId w:val="4"/>
        </w:numPr>
        <w:pBdr>
          <w:top w:val="nil"/>
          <w:left w:val="nil"/>
          <w:bottom w:val="nil"/>
          <w:right w:val="nil"/>
          <w:between w:val="nil"/>
        </w:pBdr>
        <w:spacing w:before="200" w:line="240" w:lineRule="auto"/>
        <w:ind w:right="9"/>
        <w:rPr>
          <w:color w:val="000000"/>
        </w:rPr>
      </w:pPr>
      <w:r>
        <w:rPr>
          <w:color w:val="000000"/>
        </w:rPr>
        <w:t xml:space="preserve">Support the teaching of SEND students with Education Health and Care Plans, </w:t>
      </w:r>
      <w:proofErr w:type="gramStart"/>
      <w:r>
        <w:rPr>
          <w:color w:val="000000"/>
        </w:rPr>
        <w:t>across  the</w:t>
      </w:r>
      <w:proofErr w:type="gramEnd"/>
      <w:r>
        <w:rPr>
          <w:color w:val="000000"/>
        </w:rPr>
        <w:t xml:space="preserve"> range of SEND needs and ages. </w:t>
      </w:r>
    </w:p>
    <w:p w14:paraId="54AF2896" w14:textId="77777777" w:rsidR="002E6C98" w:rsidRDefault="00021604">
      <w:pPr>
        <w:widowControl w:val="0"/>
        <w:numPr>
          <w:ilvl w:val="0"/>
          <w:numId w:val="4"/>
        </w:numPr>
        <w:pBdr>
          <w:top w:val="nil"/>
          <w:left w:val="nil"/>
          <w:bottom w:val="nil"/>
          <w:right w:val="nil"/>
          <w:between w:val="nil"/>
        </w:pBdr>
        <w:spacing w:before="200" w:line="240" w:lineRule="auto"/>
        <w:ind w:right="349"/>
        <w:rPr>
          <w:color w:val="000000"/>
        </w:rPr>
      </w:pPr>
      <w:r>
        <w:rPr>
          <w:color w:val="000000"/>
        </w:rPr>
        <w:t xml:space="preserve">Support the quality of teaching and learning provision that can be judged to be </w:t>
      </w:r>
      <w:proofErr w:type="gramStart"/>
      <w:r>
        <w:rPr>
          <w:color w:val="000000"/>
        </w:rPr>
        <w:t>at  least</w:t>
      </w:r>
      <w:proofErr w:type="gramEnd"/>
      <w:r>
        <w:rPr>
          <w:color w:val="000000"/>
        </w:rPr>
        <w:t xml:space="preserve"> good and ensures all students make at least good progress.  </w:t>
      </w:r>
    </w:p>
    <w:p w14:paraId="5EB4F1FC" w14:textId="77777777" w:rsidR="002E6C98" w:rsidRDefault="00021604">
      <w:pPr>
        <w:widowControl w:val="0"/>
        <w:numPr>
          <w:ilvl w:val="0"/>
          <w:numId w:val="4"/>
        </w:numPr>
        <w:pBdr>
          <w:top w:val="nil"/>
          <w:left w:val="nil"/>
          <w:bottom w:val="nil"/>
          <w:right w:val="nil"/>
          <w:between w:val="nil"/>
        </w:pBdr>
        <w:spacing w:before="200" w:line="240" w:lineRule="auto"/>
        <w:ind w:right="421"/>
        <w:rPr>
          <w:color w:val="000000"/>
        </w:rPr>
      </w:pPr>
      <w:r>
        <w:rPr>
          <w:color w:val="000000"/>
        </w:rPr>
        <w:lastRenderedPageBreak/>
        <w:t xml:space="preserve">Work as part of a trans – disciplinary team to deliver therapy plans as advised </w:t>
      </w:r>
      <w:proofErr w:type="gramStart"/>
      <w:r>
        <w:rPr>
          <w:color w:val="000000"/>
        </w:rPr>
        <w:t>by  Therapists</w:t>
      </w:r>
      <w:proofErr w:type="gramEnd"/>
      <w:r>
        <w:rPr>
          <w:color w:val="000000"/>
        </w:rPr>
        <w:t xml:space="preserve">. </w:t>
      </w:r>
    </w:p>
    <w:p w14:paraId="5EB4352D" w14:textId="77777777" w:rsidR="002E6C98" w:rsidRDefault="00021604">
      <w:pPr>
        <w:widowControl w:val="0"/>
        <w:numPr>
          <w:ilvl w:val="0"/>
          <w:numId w:val="4"/>
        </w:numPr>
        <w:pBdr>
          <w:top w:val="nil"/>
          <w:left w:val="nil"/>
          <w:bottom w:val="nil"/>
          <w:right w:val="nil"/>
          <w:between w:val="nil"/>
        </w:pBdr>
        <w:spacing w:before="200" w:line="240" w:lineRule="auto"/>
        <w:ind w:right="831"/>
        <w:rPr>
          <w:color w:val="000000"/>
        </w:rPr>
      </w:pPr>
      <w:r>
        <w:rPr>
          <w:color w:val="000000"/>
        </w:rPr>
        <w:t xml:space="preserve">Produce student SEND passports, monitor student social </w:t>
      </w:r>
      <w:proofErr w:type="gramStart"/>
      <w:r>
        <w:rPr>
          <w:color w:val="000000"/>
        </w:rPr>
        <w:t>communication  development</w:t>
      </w:r>
      <w:proofErr w:type="gramEnd"/>
      <w:r>
        <w:rPr>
          <w:color w:val="000000"/>
        </w:rPr>
        <w:t xml:space="preserve">, regulation profiles, contribute to provision mapping and annual  reviews for students.  </w:t>
      </w:r>
    </w:p>
    <w:p w14:paraId="4268D704" w14:textId="77777777" w:rsidR="002E6C98" w:rsidRDefault="00021604">
      <w:pPr>
        <w:widowControl w:val="0"/>
        <w:numPr>
          <w:ilvl w:val="0"/>
          <w:numId w:val="4"/>
        </w:numPr>
        <w:pBdr>
          <w:top w:val="nil"/>
          <w:left w:val="nil"/>
          <w:bottom w:val="nil"/>
          <w:right w:val="nil"/>
          <w:between w:val="nil"/>
        </w:pBdr>
        <w:spacing w:before="200" w:line="240" w:lineRule="auto"/>
        <w:ind w:right="588"/>
        <w:rPr>
          <w:color w:val="000000"/>
        </w:rPr>
      </w:pPr>
      <w:r>
        <w:rPr>
          <w:color w:val="000000"/>
        </w:rPr>
        <w:t xml:space="preserve">Provide pastoral support and guidance for all students in the post holder’s </w:t>
      </w:r>
      <w:proofErr w:type="gramStart"/>
      <w:r>
        <w:rPr>
          <w:color w:val="000000"/>
        </w:rPr>
        <w:t>care,  classes</w:t>
      </w:r>
      <w:proofErr w:type="gramEnd"/>
      <w:r>
        <w:rPr>
          <w:color w:val="000000"/>
        </w:rPr>
        <w:t xml:space="preserve"> or tutor group.  </w:t>
      </w:r>
    </w:p>
    <w:p w14:paraId="4B0D7BDC" w14:textId="77777777" w:rsidR="002E6C98" w:rsidRDefault="00021604">
      <w:pPr>
        <w:widowControl w:val="0"/>
        <w:numPr>
          <w:ilvl w:val="0"/>
          <w:numId w:val="4"/>
        </w:numPr>
        <w:pBdr>
          <w:top w:val="nil"/>
          <w:left w:val="nil"/>
          <w:bottom w:val="nil"/>
          <w:right w:val="nil"/>
          <w:between w:val="nil"/>
        </w:pBdr>
        <w:spacing w:before="200" w:line="240" w:lineRule="auto"/>
        <w:rPr>
          <w:color w:val="000000"/>
        </w:rPr>
      </w:pPr>
      <w:r>
        <w:rPr>
          <w:color w:val="000000"/>
        </w:rPr>
        <w:t xml:space="preserve">Contribute to the overall development work of the teaching and learning area team. </w:t>
      </w:r>
    </w:p>
    <w:p w14:paraId="5F5584BB" w14:textId="77777777" w:rsidR="002E6C98" w:rsidRDefault="00021604">
      <w:pPr>
        <w:widowControl w:val="0"/>
        <w:numPr>
          <w:ilvl w:val="0"/>
          <w:numId w:val="4"/>
        </w:numPr>
        <w:pBdr>
          <w:top w:val="nil"/>
          <w:left w:val="nil"/>
          <w:bottom w:val="nil"/>
          <w:right w:val="nil"/>
          <w:between w:val="nil"/>
        </w:pBdr>
        <w:spacing w:before="200" w:line="240" w:lineRule="auto"/>
        <w:ind w:right="126"/>
        <w:rPr>
          <w:color w:val="000000"/>
        </w:rPr>
      </w:pPr>
      <w:r>
        <w:rPr>
          <w:color w:val="000000"/>
          <w:highlight w:val="white"/>
        </w:rPr>
        <w:t xml:space="preserve">Physically support learners and push those who use wheelchairs and / or </w:t>
      </w:r>
      <w:proofErr w:type="gramStart"/>
      <w:r>
        <w:rPr>
          <w:color w:val="000000"/>
          <w:highlight w:val="white"/>
        </w:rPr>
        <w:t xml:space="preserve">special </w:t>
      </w:r>
      <w:r>
        <w:rPr>
          <w:color w:val="000000"/>
        </w:rPr>
        <w:t xml:space="preserve"> </w:t>
      </w:r>
      <w:r>
        <w:rPr>
          <w:color w:val="000000"/>
          <w:highlight w:val="white"/>
        </w:rPr>
        <w:t>seating</w:t>
      </w:r>
      <w:proofErr w:type="gramEnd"/>
      <w:r>
        <w:rPr>
          <w:color w:val="000000"/>
          <w:highlight w:val="white"/>
        </w:rPr>
        <w:t xml:space="preserve"> systems within school and also hoist and position some of the pupils. </w:t>
      </w:r>
      <w:r>
        <w:rPr>
          <w:color w:val="000000"/>
        </w:rPr>
        <w:t xml:space="preserve"> </w:t>
      </w:r>
      <w:r>
        <w:rPr>
          <w:color w:val="000000"/>
          <w:highlight w:val="white"/>
        </w:rPr>
        <w:t xml:space="preserve">Guidance and manual handling training will be given as to the most appropriate </w:t>
      </w:r>
      <w:proofErr w:type="gramStart"/>
      <w:r>
        <w:rPr>
          <w:color w:val="000000"/>
          <w:highlight w:val="white"/>
        </w:rPr>
        <w:t xml:space="preserve">way </w:t>
      </w:r>
      <w:r>
        <w:rPr>
          <w:color w:val="000000"/>
        </w:rPr>
        <w:t xml:space="preserve"> </w:t>
      </w:r>
      <w:r>
        <w:rPr>
          <w:color w:val="000000"/>
          <w:highlight w:val="white"/>
        </w:rPr>
        <w:t>to</w:t>
      </w:r>
      <w:proofErr w:type="gramEnd"/>
      <w:r>
        <w:rPr>
          <w:color w:val="000000"/>
          <w:highlight w:val="white"/>
        </w:rPr>
        <w:t xml:space="preserve"> do this.</w:t>
      </w:r>
      <w:r>
        <w:rPr>
          <w:color w:val="000000"/>
        </w:rPr>
        <w:t xml:space="preserve"> </w:t>
      </w:r>
    </w:p>
    <w:p w14:paraId="6ED1E3A8" w14:textId="77777777" w:rsidR="002E6C98" w:rsidRDefault="00021604">
      <w:pPr>
        <w:widowControl w:val="0"/>
        <w:numPr>
          <w:ilvl w:val="0"/>
          <w:numId w:val="4"/>
        </w:numPr>
        <w:pBdr>
          <w:top w:val="nil"/>
          <w:left w:val="nil"/>
          <w:bottom w:val="nil"/>
          <w:right w:val="nil"/>
          <w:between w:val="nil"/>
        </w:pBdr>
        <w:spacing w:before="200" w:line="240" w:lineRule="auto"/>
        <w:ind w:right="82"/>
        <w:rPr>
          <w:color w:val="000000"/>
        </w:rPr>
      </w:pPr>
      <w:r>
        <w:rPr>
          <w:color w:val="000000"/>
          <w:highlight w:val="white"/>
        </w:rPr>
        <w:t xml:space="preserve">Work with learners on their independence and self-care procedures and </w:t>
      </w:r>
      <w:proofErr w:type="gramStart"/>
      <w:r>
        <w:rPr>
          <w:color w:val="000000"/>
          <w:highlight w:val="white"/>
        </w:rPr>
        <w:t xml:space="preserve">support </w:t>
      </w:r>
      <w:r>
        <w:rPr>
          <w:color w:val="000000"/>
        </w:rPr>
        <w:t xml:space="preserve"> </w:t>
      </w:r>
      <w:r>
        <w:rPr>
          <w:color w:val="000000"/>
          <w:highlight w:val="white"/>
        </w:rPr>
        <w:t>pupils</w:t>
      </w:r>
      <w:proofErr w:type="gramEnd"/>
      <w:r>
        <w:rPr>
          <w:color w:val="000000"/>
          <w:highlight w:val="white"/>
        </w:rPr>
        <w:t xml:space="preserve"> with their intimate and personal care with dignity and respect. This will </w:t>
      </w:r>
      <w:proofErr w:type="gramStart"/>
      <w:r>
        <w:rPr>
          <w:color w:val="000000"/>
          <w:highlight w:val="white"/>
        </w:rPr>
        <w:t xml:space="preserve">include </w:t>
      </w:r>
      <w:r>
        <w:rPr>
          <w:color w:val="000000"/>
        </w:rPr>
        <w:t xml:space="preserve"> </w:t>
      </w:r>
      <w:r>
        <w:rPr>
          <w:color w:val="000000"/>
          <w:highlight w:val="white"/>
        </w:rPr>
        <w:t>washing</w:t>
      </w:r>
      <w:proofErr w:type="gramEnd"/>
      <w:r>
        <w:rPr>
          <w:color w:val="000000"/>
          <w:highlight w:val="white"/>
        </w:rPr>
        <w:t xml:space="preserve"> hands and faces, changing pads/nappies and supervising pupils in the </w:t>
      </w:r>
      <w:r>
        <w:rPr>
          <w:color w:val="000000"/>
        </w:rPr>
        <w:t xml:space="preserve"> </w:t>
      </w:r>
      <w:r>
        <w:rPr>
          <w:color w:val="000000"/>
          <w:highlight w:val="white"/>
        </w:rPr>
        <w:t>toileting areas.</w:t>
      </w:r>
      <w:r>
        <w:rPr>
          <w:color w:val="000000"/>
        </w:rPr>
        <w:t xml:space="preserve"> </w:t>
      </w:r>
    </w:p>
    <w:p w14:paraId="05178930" w14:textId="77777777" w:rsidR="002E6C98" w:rsidRDefault="00021604">
      <w:pPr>
        <w:widowControl w:val="0"/>
        <w:numPr>
          <w:ilvl w:val="0"/>
          <w:numId w:val="4"/>
        </w:numPr>
        <w:pBdr>
          <w:top w:val="nil"/>
          <w:left w:val="nil"/>
          <w:bottom w:val="nil"/>
          <w:right w:val="nil"/>
          <w:between w:val="nil"/>
        </w:pBdr>
        <w:spacing w:before="200" w:line="240" w:lineRule="auto"/>
        <w:ind w:right="737"/>
        <w:rPr>
          <w:color w:val="000000"/>
        </w:rPr>
      </w:pPr>
      <w:r>
        <w:rPr>
          <w:color w:val="000000"/>
          <w:highlight w:val="white"/>
        </w:rPr>
        <w:t xml:space="preserve">Supervise and assist individual learners on their individual eating </w:t>
      </w:r>
      <w:proofErr w:type="gramStart"/>
      <w:r>
        <w:rPr>
          <w:color w:val="000000"/>
          <w:highlight w:val="white"/>
        </w:rPr>
        <w:t xml:space="preserve">programmes </w:t>
      </w:r>
      <w:r>
        <w:rPr>
          <w:color w:val="000000"/>
        </w:rPr>
        <w:t xml:space="preserve"> </w:t>
      </w:r>
      <w:r>
        <w:rPr>
          <w:color w:val="000000"/>
          <w:highlight w:val="white"/>
        </w:rPr>
        <w:t>including</w:t>
      </w:r>
      <w:proofErr w:type="gramEnd"/>
      <w:r>
        <w:rPr>
          <w:color w:val="000000"/>
          <w:highlight w:val="white"/>
        </w:rPr>
        <w:t xml:space="preserve"> PEG feeding. Guidance and training will be provided.</w:t>
      </w:r>
      <w:r>
        <w:rPr>
          <w:color w:val="000000"/>
        </w:rPr>
        <w:t xml:space="preserve"> </w:t>
      </w:r>
    </w:p>
    <w:p w14:paraId="72F6B24D" w14:textId="77777777" w:rsidR="002E6C98" w:rsidRDefault="00021604">
      <w:pPr>
        <w:widowControl w:val="0"/>
        <w:numPr>
          <w:ilvl w:val="0"/>
          <w:numId w:val="4"/>
        </w:numPr>
        <w:pBdr>
          <w:top w:val="nil"/>
          <w:left w:val="nil"/>
          <w:bottom w:val="nil"/>
          <w:right w:val="nil"/>
          <w:between w:val="nil"/>
        </w:pBdr>
        <w:spacing w:before="200" w:line="240" w:lineRule="auto"/>
        <w:ind w:right="787"/>
        <w:rPr>
          <w:color w:val="000000"/>
        </w:rPr>
      </w:pPr>
      <w:r>
        <w:rPr>
          <w:color w:val="000000"/>
          <w:highlight w:val="white"/>
        </w:rPr>
        <w:t>Supervise and work with groups of learners and with individual pupils on their</w:t>
      </w:r>
      <w:r>
        <w:rPr>
          <w:color w:val="000000"/>
        </w:rPr>
        <w:t xml:space="preserve"> </w:t>
      </w:r>
      <w:r>
        <w:rPr>
          <w:color w:val="000000"/>
          <w:highlight w:val="white"/>
        </w:rPr>
        <w:t xml:space="preserve">learning objectives, across the full age-range of pupils from Foundation </w:t>
      </w:r>
      <w:proofErr w:type="gramStart"/>
      <w:r>
        <w:rPr>
          <w:color w:val="000000"/>
          <w:highlight w:val="white"/>
        </w:rPr>
        <w:t xml:space="preserve">Stage </w:t>
      </w:r>
      <w:r>
        <w:rPr>
          <w:color w:val="000000"/>
        </w:rPr>
        <w:t xml:space="preserve"> </w:t>
      </w:r>
      <w:r>
        <w:rPr>
          <w:color w:val="000000"/>
          <w:highlight w:val="white"/>
        </w:rPr>
        <w:t>through</w:t>
      </w:r>
      <w:proofErr w:type="gramEnd"/>
      <w:r>
        <w:rPr>
          <w:color w:val="000000"/>
          <w:highlight w:val="white"/>
        </w:rPr>
        <w:t xml:space="preserve"> to Further Education.</w:t>
      </w:r>
      <w:r>
        <w:rPr>
          <w:color w:val="000000"/>
        </w:rPr>
        <w:t xml:space="preserve"> </w:t>
      </w:r>
    </w:p>
    <w:p w14:paraId="7D233931" w14:textId="77777777" w:rsidR="002E6C98" w:rsidRDefault="00021604">
      <w:pPr>
        <w:widowControl w:val="0"/>
        <w:pBdr>
          <w:top w:val="nil"/>
          <w:left w:val="nil"/>
          <w:bottom w:val="nil"/>
          <w:right w:val="nil"/>
          <w:between w:val="nil"/>
        </w:pBdr>
        <w:spacing w:before="301" w:line="240" w:lineRule="auto"/>
        <w:ind w:left="130"/>
        <w:rPr>
          <w:b/>
          <w:bCs/>
          <w:color w:val="000000"/>
        </w:rPr>
      </w:pPr>
      <w:r>
        <w:rPr>
          <w:b/>
          <w:bCs/>
          <w:color w:val="000000"/>
        </w:rPr>
        <w:t xml:space="preserve">Main Duties &amp; Responsibilities </w:t>
      </w:r>
    </w:p>
    <w:p w14:paraId="4B560B81" w14:textId="77777777" w:rsidR="002E6C98" w:rsidRDefault="00021604">
      <w:pPr>
        <w:widowControl w:val="0"/>
        <w:pBdr>
          <w:top w:val="nil"/>
          <w:left w:val="nil"/>
          <w:bottom w:val="nil"/>
          <w:right w:val="nil"/>
          <w:between w:val="nil"/>
        </w:pBdr>
        <w:spacing w:before="288" w:line="240" w:lineRule="auto"/>
        <w:ind w:left="120"/>
        <w:rPr>
          <w:b/>
          <w:bCs/>
          <w:color w:val="000000"/>
        </w:rPr>
      </w:pPr>
      <w:r>
        <w:rPr>
          <w:b/>
          <w:bCs/>
          <w:color w:val="000000"/>
        </w:rPr>
        <w:t xml:space="preserve">Quality of education  </w:t>
      </w:r>
    </w:p>
    <w:p w14:paraId="3F0433B2" w14:textId="77777777" w:rsidR="002E6C98" w:rsidRDefault="00021604">
      <w:pPr>
        <w:widowControl w:val="0"/>
        <w:pBdr>
          <w:top w:val="nil"/>
          <w:left w:val="nil"/>
          <w:bottom w:val="nil"/>
          <w:right w:val="nil"/>
          <w:between w:val="nil"/>
        </w:pBdr>
        <w:spacing w:before="288" w:line="240" w:lineRule="auto"/>
        <w:ind w:left="120"/>
        <w:rPr>
          <w:b/>
          <w:bCs/>
          <w:color w:val="000000"/>
        </w:rPr>
      </w:pPr>
      <w:r>
        <w:rPr>
          <w:b/>
          <w:bCs/>
          <w:color w:val="000000"/>
        </w:rPr>
        <w:t xml:space="preserve">Class Responsibilities:  </w:t>
      </w:r>
    </w:p>
    <w:p w14:paraId="1F4019B8" w14:textId="77777777" w:rsidR="002E6C98" w:rsidRDefault="00021604">
      <w:pPr>
        <w:widowControl w:val="0"/>
        <w:numPr>
          <w:ilvl w:val="0"/>
          <w:numId w:val="2"/>
        </w:numPr>
        <w:pBdr>
          <w:top w:val="nil"/>
          <w:left w:val="nil"/>
          <w:bottom w:val="nil"/>
          <w:right w:val="nil"/>
          <w:between w:val="nil"/>
        </w:pBdr>
        <w:spacing w:before="200" w:line="241" w:lineRule="auto"/>
        <w:ind w:right="-1"/>
        <w:rPr>
          <w:color w:val="000000"/>
        </w:rPr>
      </w:pPr>
      <w:r>
        <w:rPr>
          <w:color w:val="000000"/>
        </w:rPr>
        <w:t xml:space="preserve">Contribute to the development of a curriculum that is ambitious and designed to give  all learners the knowledge and cultural capital they need to succeed in life  </w:t>
      </w:r>
    </w:p>
    <w:p w14:paraId="79276A74" w14:textId="77777777" w:rsidR="002E6C98" w:rsidRDefault="00021604">
      <w:pPr>
        <w:widowControl w:val="0"/>
        <w:numPr>
          <w:ilvl w:val="0"/>
          <w:numId w:val="2"/>
        </w:numPr>
        <w:pBdr>
          <w:top w:val="nil"/>
          <w:left w:val="nil"/>
          <w:bottom w:val="nil"/>
          <w:right w:val="nil"/>
          <w:between w:val="nil"/>
        </w:pBdr>
        <w:spacing w:before="200" w:line="241" w:lineRule="auto"/>
        <w:ind w:right="92"/>
        <w:rPr>
          <w:color w:val="000000"/>
        </w:rPr>
      </w:pPr>
      <w:r>
        <w:rPr>
          <w:color w:val="000000"/>
        </w:rPr>
        <w:t xml:space="preserve">Design and make learning materials to motivate and support all students to make at  least good progress </w:t>
      </w:r>
    </w:p>
    <w:p w14:paraId="782BD055" w14:textId="77777777" w:rsidR="002E6C98" w:rsidRDefault="00021604">
      <w:pPr>
        <w:widowControl w:val="0"/>
        <w:numPr>
          <w:ilvl w:val="0"/>
          <w:numId w:val="2"/>
        </w:numPr>
        <w:pBdr>
          <w:top w:val="nil"/>
          <w:left w:val="nil"/>
          <w:bottom w:val="nil"/>
          <w:right w:val="nil"/>
          <w:between w:val="nil"/>
        </w:pBdr>
        <w:spacing w:before="200" w:line="241" w:lineRule="auto"/>
        <w:ind w:right="7"/>
        <w:rPr>
          <w:color w:val="000000"/>
        </w:rPr>
      </w:pPr>
      <w:r>
        <w:rPr>
          <w:color w:val="000000"/>
        </w:rPr>
        <w:t xml:space="preserve">Set high expectations for learners’ wellbeing and behaviour and ensure pupils </w:t>
      </w:r>
      <w:proofErr w:type="gramStart"/>
      <w:r>
        <w:rPr>
          <w:color w:val="000000"/>
        </w:rPr>
        <w:t>always  have</w:t>
      </w:r>
      <w:proofErr w:type="gramEnd"/>
      <w:r>
        <w:rPr>
          <w:color w:val="000000"/>
        </w:rPr>
        <w:t xml:space="preserve"> the tools required to communicate, regulate and participate.  </w:t>
      </w:r>
    </w:p>
    <w:p w14:paraId="43E4582C" w14:textId="77777777" w:rsidR="002E6C98" w:rsidRDefault="00021604">
      <w:pPr>
        <w:widowControl w:val="0"/>
        <w:numPr>
          <w:ilvl w:val="0"/>
          <w:numId w:val="2"/>
        </w:numPr>
        <w:pBdr>
          <w:top w:val="nil"/>
          <w:left w:val="nil"/>
          <w:bottom w:val="nil"/>
          <w:right w:val="nil"/>
          <w:between w:val="nil"/>
        </w:pBdr>
        <w:spacing w:before="200" w:line="240" w:lineRule="auto"/>
        <w:ind w:right="36"/>
        <w:rPr>
          <w:color w:val="000000"/>
        </w:rPr>
      </w:pPr>
      <w:r>
        <w:rPr>
          <w:color w:val="000000"/>
        </w:rPr>
        <w:t xml:space="preserve">Ensure learners’ attitudes to their education or training are positive. They are  committed to their learning, know how to study effectively and do so, are resilient to  setbacks and take pride in their achievements </w:t>
      </w:r>
    </w:p>
    <w:p w14:paraId="2A175D3D" w14:textId="77777777" w:rsidR="002E6C98" w:rsidRDefault="00021604">
      <w:pPr>
        <w:widowControl w:val="0"/>
        <w:numPr>
          <w:ilvl w:val="0"/>
          <w:numId w:val="2"/>
        </w:numPr>
        <w:pBdr>
          <w:top w:val="nil"/>
          <w:left w:val="nil"/>
          <w:bottom w:val="nil"/>
          <w:right w:val="nil"/>
          <w:between w:val="nil"/>
        </w:pBdr>
        <w:spacing w:before="200" w:line="241" w:lineRule="auto"/>
        <w:ind w:right="77"/>
        <w:rPr>
          <w:color w:val="000000"/>
        </w:rPr>
      </w:pPr>
      <w:r>
        <w:rPr>
          <w:color w:val="000000"/>
        </w:rPr>
        <w:t xml:space="preserve">Create an environment where bullying, peer-on-peer abuse or discrimination are </w:t>
      </w:r>
      <w:proofErr w:type="gramStart"/>
      <w:r>
        <w:rPr>
          <w:color w:val="000000"/>
        </w:rPr>
        <w:t>not  tolerated</w:t>
      </w:r>
      <w:proofErr w:type="gramEnd"/>
      <w:r>
        <w:rPr>
          <w:color w:val="000000"/>
        </w:rPr>
        <w:t xml:space="preserve">. </w:t>
      </w:r>
    </w:p>
    <w:p w14:paraId="5D60AB0D" w14:textId="77777777" w:rsidR="002E6C98" w:rsidRDefault="00021604">
      <w:pPr>
        <w:widowControl w:val="0"/>
        <w:numPr>
          <w:ilvl w:val="0"/>
          <w:numId w:val="2"/>
        </w:numPr>
        <w:pBdr>
          <w:top w:val="nil"/>
          <w:left w:val="nil"/>
          <w:bottom w:val="nil"/>
          <w:right w:val="nil"/>
          <w:between w:val="nil"/>
        </w:pBdr>
        <w:spacing w:before="200" w:line="241" w:lineRule="auto"/>
        <w:ind w:right="77"/>
        <w:rPr>
          <w:color w:val="000000"/>
        </w:rPr>
      </w:pPr>
      <w:r>
        <w:rPr>
          <w:color w:val="000000"/>
        </w:rPr>
        <w:t xml:space="preserve">Support the development of literacy and numeracy skills throughout teaching </w:t>
      </w:r>
      <w:proofErr w:type="gramStart"/>
      <w:r>
        <w:rPr>
          <w:color w:val="000000"/>
        </w:rPr>
        <w:t>and  learning</w:t>
      </w:r>
      <w:proofErr w:type="gramEnd"/>
      <w:r>
        <w:rPr>
          <w:color w:val="000000"/>
        </w:rPr>
        <w:t xml:space="preserve"> activities so that literacy and numeracy do not present barriers to learning.  </w:t>
      </w:r>
    </w:p>
    <w:p w14:paraId="608EECE9" w14:textId="77777777" w:rsidR="002E6C98" w:rsidRDefault="00021604">
      <w:pPr>
        <w:widowControl w:val="0"/>
        <w:numPr>
          <w:ilvl w:val="0"/>
          <w:numId w:val="2"/>
        </w:numPr>
        <w:pBdr>
          <w:top w:val="nil"/>
          <w:left w:val="nil"/>
          <w:bottom w:val="nil"/>
          <w:right w:val="nil"/>
          <w:between w:val="nil"/>
        </w:pBdr>
        <w:spacing w:before="200" w:line="241" w:lineRule="auto"/>
        <w:ind w:right="982"/>
      </w:pPr>
      <w:r>
        <w:rPr>
          <w:color w:val="000000"/>
        </w:rPr>
        <w:t xml:space="preserve">Provide intervention activities for those students who need support to </w:t>
      </w:r>
      <w:proofErr w:type="gramStart"/>
      <w:r>
        <w:rPr>
          <w:color w:val="000000"/>
        </w:rPr>
        <w:t>boost  attainment</w:t>
      </w:r>
      <w:proofErr w:type="gramEnd"/>
      <w:r>
        <w:rPr>
          <w:color w:val="000000"/>
        </w:rPr>
        <w:t xml:space="preserve">/progress or who require additional </w:t>
      </w:r>
      <w:r>
        <w:t>challenges</w:t>
      </w:r>
      <w:r>
        <w:rPr>
          <w:color w:val="000000"/>
        </w:rPr>
        <w:t xml:space="preserve">.  </w:t>
      </w:r>
    </w:p>
    <w:p w14:paraId="662382A8" w14:textId="77777777" w:rsidR="002E6C98" w:rsidRDefault="00021604">
      <w:pPr>
        <w:widowControl w:val="0"/>
        <w:numPr>
          <w:ilvl w:val="0"/>
          <w:numId w:val="2"/>
        </w:numPr>
        <w:pBdr>
          <w:top w:val="nil"/>
          <w:left w:val="nil"/>
          <w:bottom w:val="nil"/>
          <w:right w:val="nil"/>
          <w:between w:val="nil"/>
        </w:pBdr>
        <w:spacing w:before="200" w:line="241" w:lineRule="auto"/>
        <w:ind w:right="197"/>
        <w:rPr>
          <w:color w:val="000000"/>
        </w:rPr>
      </w:pPr>
      <w:r>
        <w:rPr>
          <w:color w:val="000000"/>
        </w:rPr>
        <w:t xml:space="preserve">Ensure that the classroom, resources and equipment are maintained in good </w:t>
      </w:r>
      <w:proofErr w:type="gramStart"/>
      <w:r>
        <w:rPr>
          <w:color w:val="000000"/>
        </w:rPr>
        <w:t>order,  with</w:t>
      </w:r>
      <w:proofErr w:type="gramEnd"/>
      <w:r>
        <w:rPr>
          <w:color w:val="000000"/>
        </w:rPr>
        <w:t xml:space="preserve"> particular regard to Health &amp; Safety and security of property.  </w:t>
      </w:r>
    </w:p>
    <w:p w14:paraId="7B5842F7" w14:textId="77777777" w:rsidR="002E6C98" w:rsidRDefault="00021604">
      <w:pPr>
        <w:widowControl w:val="0"/>
        <w:numPr>
          <w:ilvl w:val="0"/>
          <w:numId w:val="2"/>
        </w:numPr>
        <w:pBdr>
          <w:top w:val="nil"/>
          <w:left w:val="nil"/>
          <w:bottom w:val="nil"/>
          <w:right w:val="nil"/>
          <w:between w:val="nil"/>
        </w:pBdr>
        <w:spacing w:before="200" w:line="240" w:lineRule="auto"/>
        <w:rPr>
          <w:color w:val="000000"/>
        </w:rPr>
      </w:pPr>
      <w:r>
        <w:rPr>
          <w:color w:val="000000"/>
        </w:rPr>
        <w:lastRenderedPageBreak/>
        <w:t xml:space="preserve">Create an environment that allows the learner to focus on learning.  </w:t>
      </w:r>
    </w:p>
    <w:p w14:paraId="040DF911" w14:textId="77777777" w:rsidR="002E6C98" w:rsidRDefault="00021604">
      <w:pPr>
        <w:widowControl w:val="0"/>
        <w:numPr>
          <w:ilvl w:val="0"/>
          <w:numId w:val="2"/>
        </w:numPr>
        <w:pBdr>
          <w:top w:val="nil"/>
          <w:left w:val="nil"/>
          <w:bottom w:val="nil"/>
          <w:right w:val="nil"/>
          <w:between w:val="nil"/>
        </w:pBdr>
        <w:spacing w:before="200" w:line="242" w:lineRule="auto"/>
        <w:ind w:right="39"/>
        <w:rPr>
          <w:color w:val="000000"/>
        </w:rPr>
      </w:pPr>
      <w:r>
        <w:rPr>
          <w:color w:val="000000"/>
        </w:rPr>
        <w:t xml:space="preserve">Provide support with marking, assessment and return pupils’ work in line with </w:t>
      </w:r>
      <w:proofErr w:type="gramStart"/>
      <w:r>
        <w:rPr>
          <w:color w:val="000000"/>
        </w:rPr>
        <w:t>school  policy</w:t>
      </w:r>
      <w:proofErr w:type="gramEnd"/>
      <w:r>
        <w:rPr>
          <w:color w:val="000000"/>
        </w:rPr>
        <w:t xml:space="preserve"> (this will usually be in the form of their learner journey and e-portfolio),  providing constructive feedback with clear targets and guidance for future  improvement in a way that can be understood by the pupil.  </w:t>
      </w:r>
    </w:p>
    <w:p w14:paraId="2718B40E" w14:textId="77777777" w:rsidR="002E6C98" w:rsidRDefault="00021604">
      <w:pPr>
        <w:widowControl w:val="0"/>
        <w:pBdr>
          <w:top w:val="nil"/>
          <w:left w:val="nil"/>
          <w:bottom w:val="nil"/>
          <w:right w:val="nil"/>
          <w:between w:val="nil"/>
        </w:pBdr>
        <w:spacing w:before="286" w:line="240" w:lineRule="auto"/>
        <w:ind w:left="130"/>
        <w:rPr>
          <w:b/>
          <w:bCs/>
          <w:color w:val="000000"/>
        </w:rPr>
      </w:pPr>
      <w:r>
        <w:rPr>
          <w:b/>
          <w:bCs/>
          <w:color w:val="000000"/>
        </w:rPr>
        <w:t xml:space="preserve">Pastoral Responsibilities:  </w:t>
      </w:r>
    </w:p>
    <w:p w14:paraId="79C03D5F" w14:textId="6B5B7FB5" w:rsidR="002E6C98" w:rsidRDefault="00021604">
      <w:pPr>
        <w:widowControl w:val="0"/>
        <w:numPr>
          <w:ilvl w:val="0"/>
          <w:numId w:val="1"/>
        </w:numPr>
        <w:pBdr>
          <w:top w:val="nil"/>
          <w:left w:val="nil"/>
          <w:bottom w:val="nil"/>
          <w:right w:val="nil"/>
          <w:between w:val="nil"/>
        </w:pBdr>
        <w:spacing w:before="200" w:line="240" w:lineRule="auto"/>
        <w:ind w:right="692"/>
        <w:rPr>
          <w:color w:val="000000"/>
        </w:rPr>
      </w:pPr>
      <w:r>
        <w:rPr>
          <w:color w:val="000000"/>
        </w:rPr>
        <w:t xml:space="preserve">Take responsibility for promoting and safeguarding the welfare of children </w:t>
      </w:r>
      <w:r w:rsidR="0042657A">
        <w:rPr>
          <w:color w:val="000000"/>
        </w:rPr>
        <w:t>and young</w:t>
      </w:r>
      <w:r>
        <w:rPr>
          <w:color w:val="000000"/>
        </w:rPr>
        <w:t xml:space="preserve"> persons.  </w:t>
      </w:r>
    </w:p>
    <w:p w14:paraId="5EFF5FDE" w14:textId="77777777" w:rsidR="002E6C98" w:rsidRDefault="00021604">
      <w:pPr>
        <w:widowControl w:val="0"/>
        <w:numPr>
          <w:ilvl w:val="0"/>
          <w:numId w:val="1"/>
        </w:numPr>
        <w:pBdr>
          <w:top w:val="nil"/>
          <w:left w:val="nil"/>
          <w:bottom w:val="nil"/>
          <w:right w:val="nil"/>
          <w:between w:val="nil"/>
        </w:pBdr>
        <w:spacing w:before="200" w:line="240" w:lineRule="auto"/>
        <w:ind w:right="175"/>
        <w:rPr>
          <w:color w:val="000000"/>
        </w:rPr>
      </w:pPr>
      <w:r>
        <w:rPr>
          <w:color w:val="000000"/>
        </w:rPr>
        <w:t xml:space="preserve">Provide enrichment opportunities for learners’ broader development, enabling them  to develop and discover their interests and talents </w:t>
      </w:r>
    </w:p>
    <w:p w14:paraId="060DB952" w14:textId="77777777" w:rsidR="002E6C98" w:rsidRDefault="00021604">
      <w:pPr>
        <w:widowControl w:val="0"/>
        <w:numPr>
          <w:ilvl w:val="0"/>
          <w:numId w:val="1"/>
        </w:numPr>
        <w:pBdr>
          <w:top w:val="nil"/>
          <w:left w:val="nil"/>
          <w:bottom w:val="nil"/>
          <w:right w:val="nil"/>
          <w:between w:val="nil"/>
        </w:pBdr>
        <w:spacing w:before="200" w:line="240" w:lineRule="auto"/>
        <w:rPr>
          <w:color w:val="000000"/>
        </w:rPr>
      </w:pPr>
      <w:r>
        <w:rPr>
          <w:color w:val="000000"/>
        </w:rPr>
        <w:t xml:space="preserve">Support with the delivery of tutorial programmes to the tutor group as required.  </w:t>
      </w:r>
    </w:p>
    <w:p w14:paraId="578B20F5" w14:textId="05F2C303" w:rsidR="002E6C98" w:rsidRDefault="00021604">
      <w:pPr>
        <w:widowControl w:val="0"/>
        <w:numPr>
          <w:ilvl w:val="0"/>
          <w:numId w:val="1"/>
        </w:numPr>
        <w:pBdr>
          <w:top w:val="nil"/>
          <w:left w:val="nil"/>
          <w:bottom w:val="nil"/>
          <w:right w:val="nil"/>
          <w:between w:val="nil"/>
        </w:pBdr>
        <w:spacing w:before="200" w:line="240" w:lineRule="auto"/>
        <w:ind w:right="190"/>
        <w:rPr>
          <w:color w:val="000000"/>
        </w:rPr>
      </w:pPr>
      <w:r>
        <w:rPr>
          <w:color w:val="000000"/>
        </w:rPr>
        <w:t xml:space="preserve">Promote good attendance and punctuality and monitor in accordance with </w:t>
      </w:r>
      <w:r w:rsidR="0042657A">
        <w:rPr>
          <w:color w:val="000000"/>
        </w:rPr>
        <w:t>the school’s</w:t>
      </w:r>
      <w:r>
        <w:rPr>
          <w:color w:val="000000"/>
        </w:rPr>
        <w:t xml:space="preserve"> Attendance Policy providing support/intervention for those who find it </w:t>
      </w:r>
      <w:r w:rsidR="0042657A">
        <w:rPr>
          <w:color w:val="000000"/>
        </w:rPr>
        <w:t>hard to</w:t>
      </w:r>
      <w:r>
        <w:rPr>
          <w:color w:val="000000"/>
        </w:rPr>
        <w:t xml:space="preserve"> maintain high standards.  </w:t>
      </w:r>
    </w:p>
    <w:p w14:paraId="0F7C2A41" w14:textId="77777777" w:rsidR="002E6C98" w:rsidRDefault="00021604">
      <w:pPr>
        <w:widowControl w:val="0"/>
        <w:numPr>
          <w:ilvl w:val="0"/>
          <w:numId w:val="1"/>
        </w:numPr>
        <w:pBdr>
          <w:top w:val="nil"/>
          <w:left w:val="nil"/>
          <w:bottom w:val="nil"/>
          <w:right w:val="nil"/>
          <w:between w:val="nil"/>
        </w:pBdr>
        <w:spacing w:before="200" w:line="240" w:lineRule="auto"/>
        <w:rPr>
          <w:color w:val="000000"/>
        </w:rPr>
      </w:pPr>
      <w:r>
        <w:rPr>
          <w:color w:val="000000"/>
        </w:rPr>
        <w:t xml:space="preserve">Support learners for life in modern Britain by:  </w:t>
      </w:r>
    </w:p>
    <w:p w14:paraId="296DAB86" w14:textId="77777777" w:rsidR="002E6C98" w:rsidRDefault="00021604">
      <w:pPr>
        <w:widowControl w:val="0"/>
        <w:numPr>
          <w:ilvl w:val="0"/>
          <w:numId w:val="3"/>
        </w:numPr>
        <w:pBdr>
          <w:top w:val="nil"/>
          <w:left w:val="nil"/>
          <w:bottom w:val="nil"/>
          <w:right w:val="nil"/>
          <w:between w:val="nil"/>
        </w:pBdr>
        <w:spacing w:line="240" w:lineRule="auto"/>
        <w:ind w:right="697"/>
        <w:rPr>
          <w:color w:val="000000"/>
        </w:rPr>
      </w:pPr>
      <w:r>
        <w:rPr>
          <w:color w:val="000000"/>
        </w:rPr>
        <w:t xml:space="preserve">quipping them to be responsible, respectful, active citizens who contribute  positively to society  </w:t>
      </w:r>
    </w:p>
    <w:p w14:paraId="6F59F816" w14:textId="77777777" w:rsidR="002E6C98" w:rsidRDefault="00021604">
      <w:pPr>
        <w:widowControl w:val="0"/>
        <w:numPr>
          <w:ilvl w:val="0"/>
          <w:numId w:val="3"/>
        </w:numPr>
        <w:pBdr>
          <w:top w:val="nil"/>
          <w:left w:val="nil"/>
          <w:bottom w:val="nil"/>
          <w:right w:val="nil"/>
          <w:between w:val="nil"/>
        </w:pBdr>
        <w:spacing w:line="240" w:lineRule="auto"/>
        <w:rPr>
          <w:color w:val="000000"/>
        </w:rPr>
      </w:pPr>
      <w:r>
        <w:rPr>
          <w:color w:val="000000"/>
        </w:rPr>
        <w:t xml:space="preserve">developing their understanding and appreciation of diversity  </w:t>
      </w:r>
    </w:p>
    <w:p w14:paraId="698F5DF9" w14:textId="1800E92C" w:rsidR="002E6C98" w:rsidRDefault="00021604">
      <w:pPr>
        <w:widowControl w:val="0"/>
        <w:numPr>
          <w:ilvl w:val="0"/>
          <w:numId w:val="3"/>
        </w:numPr>
        <w:pBdr>
          <w:top w:val="nil"/>
          <w:left w:val="nil"/>
          <w:bottom w:val="nil"/>
          <w:right w:val="nil"/>
          <w:between w:val="nil"/>
        </w:pBdr>
        <w:spacing w:line="240" w:lineRule="auto"/>
        <w:ind w:right="504"/>
        <w:rPr>
          <w:color w:val="000000"/>
        </w:rPr>
      </w:pPr>
      <w:r>
        <w:rPr>
          <w:color w:val="000000"/>
        </w:rPr>
        <w:t xml:space="preserve">celebrating what we have in common and promoting respect for the </w:t>
      </w:r>
      <w:r w:rsidR="0042657A">
        <w:rPr>
          <w:color w:val="000000"/>
        </w:rPr>
        <w:t>different protected</w:t>
      </w:r>
      <w:r>
        <w:rPr>
          <w:color w:val="000000"/>
        </w:rPr>
        <w:t xml:space="preserve"> characteristics as defined in law.  </w:t>
      </w:r>
    </w:p>
    <w:p w14:paraId="3C150E92" w14:textId="77777777" w:rsidR="002E6C98" w:rsidRDefault="00021604">
      <w:pPr>
        <w:widowControl w:val="0"/>
        <w:pBdr>
          <w:top w:val="nil"/>
          <w:left w:val="nil"/>
          <w:bottom w:val="nil"/>
          <w:right w:val="nil"/>
          <w:between w:val="nil"/>
        </w:pBdr>
        <w:spacing w:before="288" w:line="240" w:lineRule="auto"/>
        <w:ind w:left="120"/>
        <w:rPr>
          <w:b/>
          <w:bCs/>
          <w:color w:val="000000"/>
        </w:rPr>
      </w:pPr>
      <w:r>
        <w:rPr>
          <w:b/>
          <w:bCs/>
          <w:color w:val="000000"/>
        </w:rPr>
        <w:t xml:space="preserve">General Professional Responsibilities:  </w:t>
      </w:r>
    </w:p>
    <w:p w14:paraId="0EDCCD36" w14:textId="77777777" w:rsidR="002E6C98" w:rsidRDefault="00021604">
      <w:pPr>
        <w:widowControl w:val="0"/>
        <w:numPr>
          <w:ilvl w:val="0"/>
          <w:numId w:val="5"/>
        </w:numPr>
        <w:pBdr>
          <w:top w:val="nil"/>
          <w:left w:val="nil"/>
          <w:bottom w:val="nil"/>
          <w:right w:val="nil"/>
          <w:between w:val="nil"/>
        </w:pBdr>
        <w:spacing w:before="200" w:line="240" w:lineRule="auto"/>
        <w:rPr>
          <w:color w:val="000000"/>
        </w:rPr>
      </w:pPr>
      <w:r>
        <w:rPr>
          <w:color w:val="000000"/>
        </w:rPr>
        <w:t xml:space="preserve">Attend meetings as part of the agreed meeting cycle.  </w:t>
      </w:r>
    </w:p>
    <w:p w14:paraId="47B93FBF" w14:textId="1E463FA2" w:rsidR="002E6C98" w:rsidRDefault="00021604">
      <w:pPr>
        <w:widowControl w:val="0"/>
        <w:numPr>
          <w:ilvl w:val="0"/>
          <w:numId w:val="5"/>
        </w:numPr>
        <w:pBdr>
          <w:top w:val="nil"/>
          <w:left w:val="nil"/>
          <w:bottom w:val="nil"/>
          <w:right w:val="nil"/>
          <w:between w:val="nil"/>
        </w:pBdr>
        <w:spacing w:before="200" w:line="240" w:lineRule="auto"/>
        <w:ind w:right="166"/>
        <w:rPr>
          <w:color w:val="000000"/>
        </w:rPr>
      </w:pPr>
      <w:r>
        <w:rPr>
          <w:color w:val="000000"/>
        </w:rPr>
        <w:t xml:space="preserve">Undertake professional development identified through the </w:t>
      </w:r>
      <w:r w:rsidR="0042657A">
        <w:rPr>
          <w:color w:val="000000"/>
        </w:rPr>
        <w:t>performance management</w:t>
      </w:r>
      <w:r>
        <w:rPr>
          <w:color w:val="000000"/>
        </w:rPr>
        <w:t xml:space="preserve">/appraisal structure and as organised for staff to promote individual, T&amp;L Area and whole school improvement work. </w:t>
      </w:r>
    </w:p>
    <w:p w14:paraId="28CF65E5" w14:textId="77777777" w:rsidR="002E6C98" w:rsidRDefault="00021604">
      <w:pPr>
        <w:widowControl w:val="0"/>
        <w:numPr>
          <w:ilvl w:val="0"/>
          <w:numId w:val="5"/>
        </w:numPr>
        <w:pBdr>
          <w:top w:val="nil"/>
          <w:left w:val="nil"/>
          <w:bottom w:val="nil"/>
          <w:right w:val="nil"/>
          <w:between w:val="nil"/>
        </w:pBdr>
        <w:spacing w:before="200" w:line="240" w:lineRule="auto"/>
        <w:rPr>
          <w:color w:val="000000"/>
        </w:rPr>
      </w:pPr>
      <w:r>
        <w:rPr>
          <w:color w:val="000000"/>
        </w:rPr>
        <w:t xml:space="preserve">Support and implement all relevant teaching and learning area policies.  </w:t>
      </w:r>
    </w:p>
    <w:p w14:paraId="3784BE0F" w14:textId="5120C4FC" w:rsidR="002E6C98" w:rsidRDefault="00021604">
      <w:pPr>
        <w:widowControl w:val="0"/>
        <w:numPr>
          <w:ilvl w:val="0"/>
          <w:numId w:val="5"/>
        </w:numPr>
        <w:pBdr>
          <w:top w:val="nil"/>
          <w:left w:val="nil"/>
          <w:bottom w:val="nil"/>
          <w:right w:val="nil"/>
          <w:between w:val="nil"/>
        </w:pBdr>
        <w:spacing w:before="200" w:line="240" w:lineRule="auto"/>
        <w:ind w:right="198"/>
        <w:rPr>
          <w:color w:val="000000"/>
        </w:rPr>
      </w:pPr>
      <w:r>
        <w:rPr>
          <w:color w:val="000000"/>
        </w:rPr>
        <w:t xml:space="preserve">Act as a role model to students in respect of dress, attendance and punctuality </w:t>
      </w:r>
      <w:r w:rsidR="0042657A">
        <w:rPr>
          <w:color w:val="000000"/>
        </w:rPr>
        <w:t>and general</w:t>
      </w:r>
      <w:r>
        <w:rPr>
          <w:color w:val="000000"/>
        </w:rPr>
        <w:t xml:space="preserve"> conduct.  </w:t>
      </w:r>
    </w:p>
    <w:p w14:paraId="7A7C244E" w14:textId="77777777" w:rsidR="002E6C98" w:rsidRDefault="00021604">
      <w:pPr>
        <w:widowControl w:val="0"/>
        <w:numPr>
          <w:ilvl w:val="0"/>
          <w:numId w:val="5"/>
        </w:numPr>
        <w:pBdr>
          <w:top w:val="nil"/>
          <w:left w:val="nil"/>
          <w:bottom w:val="nil"/>
          <w:right w:val="nil"/>
          <w:between w:val="nil"/>
        </w:pBdr>
        <w:spacing w:before="200" w:line="240" w:lineRule="auto"/>
        <w:rPr>
          <w:color w:val="000000"/>
        </w:rPr>
      </w:pPr>
      <w:r>
        <w:rPr>
          <w:color w:val="000000"/>
        </w:rPr>
        <w:t xml:space="preserve">Ensure that all deadlines are met as published in advance.  </w:t>
      </w:r>
    </w:p>
    <w:p w14:paraId="0789C2E5" w14:textId="2CD10391" w:rsidR="002E6C98" w:rsidRDefault="00021604">
      <w:pPr>
        <w:widowControl w:val="0"/>
        <w:numPr>
          <w:ilvl w:val="0"/>
          <w:numId w:val="5"/>
        </w:numPr>
        <w:pBdr>
          <w:top w:val="nil"/>
          <w:left w:val="nil"/>
          <w:bottom w:val="nil"/>
          <w:right w:val="nil"/>
          <w:between w:val="nil"/>
        </w:pBdr>
        <w:spacing w:before="200" w:line="240" w:lineRule="auto"/>
        <w:ind w:right="145"/>
        <w:rPr>
          <w:color w:val="000000"/>
        </w:rPr>
      </w:pPr>
      <w:r>
        <w:rPr>
          <w:color w:val="000000"/>
        </w:rPr>
        <w:t xml:space="preserve">Undertake professional duties and responsibilities necessary for the smooth </w:t>
      </w:r>
      <w:r w:rsidR="0042657A">
        <w:rPr>
          <w:color w:val="000000"/>
        </w:rPr>
        <w:t>running of</w:t>
      </w:r>
      <w:r>
        <w:rPr>
          <w:color w:val="000000"/>
        </w:rPr>
        <w:t xml:space="preserve"> the school, as may be reasonably assigned to them by the Headteacher (e.g., duties, emergency cover).  </w:t>
      </w:r>
    </w:p>
    <w:p w14:paraId="4B0676B9" w14:textId="77777777" w:rsidR="002E6C98" w:rsidRDefault="00021604">
      <w:pPr>
        <w:widowControl w:val="0"/>
        <w:pBdr>
          <w:top w:val="nil"/>
          <w:left w:val="nil"/>
          <w:bottom w:val="nil"/>
          <w:right w:val="nil"/>
          <w:between w:val="nil"/>
        </w:pBdr>
        <w:spacing w:before="290" w:line="240" w:lineRule="auto"/>
        <w:rPr>
          <w:b/>
          <w:bCs/>
        </w:rPr>
      </w:pPr>
      <w:r>
        <w:t>Vaccination against Hepatitis B and COVID is recommended by the school.</w:t>
      </w:r>
    </w:p>
    <w:p w14:paraId="52058580" w14:textId="77777777" w:rsidR="002E6C98" w:rsidRDefault="002E6C98">
      <w:pPr>
        <w:widowControl w:val="0"/>
        <w:pBdr>
          <w:top w:val="nil"/>
          <w:left w:val="nil"/>
          <w:bottom w:val="nil"/>
          <w:right w:val="nil"/>
          <w:between w:val="nil"/>
        </w:pBdr>
        <w:spacing w:before="290" w:line="240" w:lineRule="auto"/>
        <w:rPr>
          <w:b/>
          <w:bCs/>
        </w:rPr>
      </w:pPr>
    </w:p>
    <w:p w14:paraId="38DF67BA" w14:textId="77777777" w:rsidR="002E6C98" w:rsidRDefault="00021604">
      <w:pPr>
        <w:spacing w:line="240" w:lineRule="auto"/>
        <w:jc w:val="both"/>
        <w:rPr>
          <w:b/>
          <w:bCs/>
        </w:rPr>
      </w:pPr>
      <w:r>
        <w:t xml:space="preserve">Sherwood Foundation School is a no-smoking school </w:t>
      </w:r>
    </w:p>
    <w:p w14:paraId="6D9B1772" w14:textId="77777777" w:rsidR="002E6C98" w:rsidRDefault="00021604">
      <w:pPr>
        <w:widowControl w:val="0"/>
        <w:pBdr>
          <w:top w:val="nil"/>
          <w:left w:val="nil"/>
          <w:bottom w:val="nil"/>
          <w:right w:val="nil"/>
          <w:between w:val="nil"/>
        </w:pBdr>
        <w:spacing w:before="577" w:line="240" w:lineRule="auto"/>
        <w:ind w:left="121"/>
        <w:rPr>
          <w:b/>
          <w:bCs/>
          <w:color w:val="000000"/>
        </w:rPr>
      </w:pPr>
      <w:r>
        <w:rPr>
          <w:b/>
          <w:bCs/>
          <w:color w:val="000000"/>
        </w:rPr>
        <w:t xml:space="preserve">SAFEGUARDING RECRUITMENT STATEMENT  </w:t>
      </w:r>
    </w:p>
    <w:p w14:paraId="71DF5830" w14:textId="169D62D5" w:rsidR="002E6C98" w:rsidRDefault="00021604">
      <w:pPr>
        <w:widowControl w:val="0"/>
        <w:pBdr>
          <w:top w:val="nil"/>
          <w:left w:val="nil"/>
          <w:bottom w:val="nil"/>
          <w:right w:val="nil"/>
          <w:between w:val="nil"/>
        </w:pBdr>
        <w:spacing w:before="300" w:line="241" w:lineRule="auto"/>
        <w:ind w:left="119" w:right="-6" w:firstLine="2"/>
        <w:jc w:val="both"/>
        <w:rPr>
          <w:sz w:val="24"/>
          <w:szCs w:val="24"/>
        </w:rPr>
      </w:pPr>
      <w:r>
        <w:rPr>
          <w:color w:val="000000"/>
        </w:rPr>
        <w:t xml:space="preserve">Sherwood Park School is committed to equal opportunities, safeguarding </w:t>
      </w:r>
      <w:r w:rsidR="0042657A">
        <w:rPr>
          <w:color w:val="000000"/>
        </w:rPr>
        <w:t>and promoting</w:t>
      </w:r>
      <w:r>
        <w:rPr>
          <w:color w:val="000000"/>
        </w:rPr>
        <w:t xml:space="preserve"> the welfare of children, young people, and vulnerable adults and </w:t>
      </w:r>
      <w:proofErr w:type="gramStart"/>
      <w:r>
        <w:rPr>
          <w:color w:val="000000"/>
        </w:rPr>
        <w:t>expects  all</w:t>
      </w:r>
      <w:proofErr w:type="gramEnd"/>
      <w:r>
        <w:rPr>
          <w:color w:val="000000"/>
        </w:rPr>
        <w:t xml:space="preserve"> staff and volunteers to share this commitment. All appointments are </w:t>
      </w:r>
      <w:r w:rsidR="0042657A">
        <w:rPr>
          <w:color w:val="000000"/>
        </w:rPr>
        <w:t>made subject</w:t>
      </w:r>
      <w:r>
        <w:rPr>
          <w:color w:val="000000"/>
        </w:rPr>
        <w:t xml:space="preserve"> to receipt of a completed </w:t>
      </w:r>
      <w:r>
        <w:rPr>
          <w:color w:val="000000"/>
        </w:rPr>
        <w:lastRenderedPageBreak/>
        <w:t xml:space="preserve">application, satisfactory references and </w:t>
      </w:r>
      <w:proofErr w:type="gramStart"/>
      <w:r>
        <w:rPr>
          <w:color w:val="000000"/>
        </w:rPr>
        <w:t>an  Enhanced</w:t>
      </w:r>
      <w:proofErr w:type="gramEnd"/>
      <w:r>
        <w:rPr>
          <w:color w:val="000000"/>
        </w:rPr>
        <w:t xml:space="preserve"> DBS check. </w:t>
      </w:r>
    </w:p>
    <w:p w14:paraId="2047194F" w14:textId="77777777" w:rsidR="002E6C98" w:rsidRDefault="00021604">
      <w:pPr>
        <w:spacing w:before="280" w:after="280" w:line="240" w:lineRule="auto"/>
        <w:rPr>
          <w:b/>
          <w:bCs/>
          <w:color w:val="000000"/>
          <w:sz w:val="24"/>
          <w:szCs w:val="24"/>
        </w:rPr>
      </w:pPr>
      <w:r>
        <w:rPr>
          <w:b/>
          <w:bCs/>
          <w:color w:val="70AD47"/>
          <w:sz w:val="24"/>
          <w:szCs w:val="24"/>
        </w:rPr>
        <w:t>Person Specification</w:t>
      </w:r>
    </w:p>
    <w:p w14:paraId="62A2A684" w14:textId="77777777" w:rsidR="002E6C98" w:rsidRDefault="002E6C98">
      <w:pPr>
        <w:widowControl w:val="0"/>
        <w:pBdr>
          <w:top w:val="nil"/>
          <w:left w:val="nil"/>
          <w:bottom w:val="nil"/>
          <w:right w:val="nil"/>
          <w:between w:val="nil"/>
        </w:pBdr>
        <w:spacing w:before="289" w:line="240" w:lineRule="auto"/>
        <w:ind w:left="130"/>
        <w:rPr>
          <w:b/>
          <w:bCs/>
        </w:rPr>
      </w:pPr>
    </w:p>
    <w:tbl>
      <w:tblPr>
        <w:tblStyle w:val="a"/>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20"/>
        <w:gridCol w:w="2295"/>
      </w:tblGrid>
      <w:tr w:rsidR="002E6C98" w14:paraId="61033359" w14:textId="77777777">
        <w:trPr>
          <w:trHeight w:val="297"/>
        </w:trPr>
        <w:tc>
          <w:tcPr>
            <w:tcW w:w="6720" w:type="dxa"/>
            <w:shd w:val="clear" w:color="auto" w:fill="auto"/>
            <w:tcMar>
              <w:top w:w="100" w:type="dxa"/>
              <w:left w:w="100" w:type="dxa"/>
              <w:bottom w:w="100" w:type="dxa"/>
              <w:right w:w="100" w:type="dxa"/>
            </w:tcMar>
          </w:tcPr>
          <w:p w14:paraId="14DB0659" w14:textId="77777777" w:rsidR="002E6C98" w:rsidRDefault="00021604">
            <w:pPr>
              <w:widowControl w:val="0"/>
              <w:pBdr>
                <w:top w:val="nil"/>
                <w:left w:val="nil"/>
                <w:bottom w:val="nil"/>
                <w:right w:val="nil"/>
                <w:between w:val="nil"/>
              </w:pBdr>
              <w:spacing w:line="240" w:lineRule="auto"/>
              <w:ind w:left="120"/>
              <w:rPr>
                <w:b/>
                <w:bCs/>
                <w:color w:val="000000"/>
              </w:rPr>
            </w:pPr>
            <w:r>
              <w:rPr>
                <w:b/>
                <w:bCs/>
                <w:color w:val="000000"/>
              </w:rPr>
              <w:t xml:space="preserve">Criteria </w:t>
            </w:r>
          </w:p>
        </w:tc>
        <w:tc>
          <w:tcPr>
            <w:tcW w:w="2295" w:type="dxa"/>
            <w:shd w:val="clear" w:color="auto" w:fill="auto"/>
            <w:tcMar>
              <w:top w:w="100" w:type="dxa"/>
              <w:left w:w="100" w:type="dxa"/>
              <w:bottom w:w="100" w:type="dxa"/>
              <w:right w:w="100" w:type="dxa"/>
            </w:tcMar>
          </w:tcPr>
          <w:p w14:paraId="318F497E" w14:textId="77777777" w:rsidR="002E6C98" w:rsidRDefault="00021604">
            <w:pPr>
              <w:widowControl w:val="0"/>
              <w:pBdr>
                <w:top w:val="nil"/>
                <w:left w:val="nil"/>
                <w:bottom w:val="nil"/>
                <w:right w:val="nil"/>
                <w:between w:val="nil"/>
              </w:pBdr>
              <w:spacing w:line="240" w:lineRule="auto"/>
              <w:jc w:val="center"/>
              <w:rPr>
                <w:b/>
                <w:bCs/>
                <w:color w:val="000000"/>
              </w:rPr>
            </w:pPr>
            <w:r>
              <w:rPr>
                <w:b/>
                <w:bCs/>
                <w:color w:val="000000"/>
              </w:rPr>
              <w:t>Desirable/Essential</w:t>
            </w:r>
          </w:p>
        </w:tc>
      </w:tr>
      <w:tr w:rsidR="002E6C98" w14:paraId="1B5BB2C8" w14:textId="77777777">
        <w:trPr>
          <w:trHeight w:val="300"/>
        </w:trPr>
        <w:tc>
          <w:tcPr>
            <w:tcW w:w="6720" w:type="dxa"/>
            <w:shd w:val="clear" w:color="auto" w:fill="auto"/>
            <w:tcMar>
              <w:top w:w="100" w:type="dxa"/>
              <w:left w:w="100" w:type="dxa"/>
              <w:bottom w:w="100" w:type="dxa"/>
              <w:right w:w="100" w:type="dxa"/>
            </w:tcMar>
          </w:tcPr>
          <w:p w14:paraId="52D5CF99" w14:textId="77777777" w:rsidR="002E6C98" w:rsidRDefault="00021604">
            <w:pPr>
              <w:widowControl w:val="0"/>
              <w:pBdr>
                <w:top w:val="nil"/>
                <w:left w:val="nil"/>
                <w:bottom w:val="nil"/>
                <w:right w:val="nil"/>
                <w:between w:val="nil"/>
              </w:pBdr>
              <w:spacing w:line="240" w:lineRule="auto"/>
              <w:ind w:left="130"/>
              <w:rPr>
                <w:color w:val="000000"/>
              </w:rPr>
            </w:pPr>
            <w:r>
              <w:rPr>
                <w:color w:val="000000"/>
              </w:rPr>
              <w:t xml:space="preserve">Right to work in the UK </w:t>
            </w:r>
          </w:p>
        </w:tc>
        <w:tc>
          <w:tcPr>
            <w:tcW w:w="2295" w:type="dxa"/>
            <w:shd w:val="clear" w:color="auto" w:fill="auto"/>
            <w:tcMar>
              <w:top w:w="100" w:type="dxa"/>
              <w:left w:w="100" w:type="dxa"/>
              <w:bottom w:w="100" w:type="dxa"/>
              <w:right w:w="100" w:type="dxa"/>
            </w:tcMar>
          </w:tcPr>
          <w:p w14:paraId="6F89FA7E" w14:textId="77777777" w:rsidR="002E6C98" w:rsidRDefault="00021604">
            <w:pPr>
              <w:widowControl w:val="0"/>
              <w:pBdr>
                <w:top w:val="nil"/>
                <w:left w:val="nil"/>
                <w:bottom w:val="nil"/>
                <w:right w:val="nil"/>
                <w:between w:val="nil"/>
              </w:pBdr>
              <w:spacing w:line="240" w:lineRule="auto"/>
              <w:ind w:left="130"/>
              <w:rPr>
                <w:color w:val="000000"/>
              </w:rPr>
            </w:pPr>
            <w:r>
              <w:rPr>
                <w:color w:val="000000"/>
              </w:rPr>
              <w:t>E</w:t>
            </w:r>
          </w:p>
        </w:tc>
      </w:tr>
      <w:tr w:rsidR="002E6C98" w14:paraId="4C227621" w14:textId="77777777">
        <w:trPr>
          <w:trHeight w:val="590"/>
        </w:trPr>
        <w:tc>
          <w:tcPr>
            <w:tcW w:w="6720" w:type="dxa"/>
            <w:shd w:val="clear" w:color="auto" w:fill="auto"/>
            <w:tcMar>
              <w:top w:w="100" w:type="dxa"/>
              <w:left w:w="100" w:type="dxa"/>
              <w:bottom w:w="100" w:type="dxa"/>
              <w:right w:w="100" w:type="dxa"/>
            </w:tcMar>
          </w:tcPr>
          <w:p w14:paraId="27E651A3" w14:textId="764EBCBC" w:rsidR="002E6C98" w:rsidRDefault="00021604">
            <w:pPr>
              <w:widowControl w:val="0"/>
              <w:pBdr>
                <w:top w:val="nil"/>
                <w:left w:val="nil"/>
                <w:bottom w:val="nil"/>
                <w:right w:val="nil"/>
                <w:between w:val="nil"/>
              </w:pBdr>
              <w:spacing w:line="241" w:lineRule="auto"/>
              <w:ind w:left="130" w:right="290"/>
              <w:rPr>
                <w:color w:val="000000"/>
              </w:rPr>
            </w:pPr>
            <w:r>
              <w:rPr>
                <w:color w:val="000000"/>
              </w:rPr>
              <w:t xml:space="preserve">Level 2 (GCSE A – C or grade 4 or above) in English </w:t>
            </w:r>
            <w:r w:rsidR="0042657A">
              <w:rPr>
                <w:color w:val="000000"/>
              </w:rPr>
              <w:t>and Maths</w:t>
            </w:r>
            <w:r>
              <w:rPr>
                <w:color w:val="000000"/>
              </w:rPr>
              <w:t>.</w:t>
            </w:r>
          </w:p>
        </w:tc>
        <w:tc>
          <w:tcPr>
            <w:tcW w:w="2295" w:type="dxa"/>
            <w:shd w:val="clear" w:color="auto" w:fill="auto"/>
            <w:tcMar>
              <w:top w:w="100" w:type="dxa"/>
              <w:left w:w="100" w:type="dxa"/>
              <w:bottom w:w="100" w:type="dxa"/>
              <w:right w:w="100" w:type="dxa"/>
            </w:tcMar>
          </w:tcPr>
          <w:p w14:paraId="49D6AFC8" w14:textId="77777777" w:rsidR="002E6C98" w:rsidRDefault="00021604">
            <w:pPr>
              <w:widowControl w:val="0"/>
              <w:pBdr>
                <w:top w:val="nil"/>
                <w:left w:val="nil"/>
                <w:bottom w:val="nil"/>
                <w:right w:val="nil"/>
                <w:between w:val="nil"/>
              </w:pBdr>
              <w:spacing w:line="240" w:lineRule="auto"/>
              <w:ind w:left="130"/>
              <w:rPr>
                <w:color w:val="000000"/>
              </w:rPr>
            </w:pPr>
            <w:r>
              <w:rPr>
                <w:color w:val="000000"/>
              </w:rPr>
              <w:t>D</w:t>
            </w:r>
          </w:p>
        </w:tc>
      </w:tr>
      <w:tr w:rsidR="002E6C98" w14:paraId="29FEFC19" w14:textId="77777777">
        <w:trPr>
          <w:trHeight w:val="300"/>
        </w:trPr>
        <w:tc>
          <w:tcPr>
            <w:tcW w:w="6720" w:type="dxa"/>
            <w:shd w:val="clear" w:color="auto" w:fill="auto"/>
            <w:tcMar>
              <w:top w:w="100" w:type="dxa"/>
              <w:left w:w="100" w:type="dxa"/>
              <w:bottom w:w="100" w:type="dxa"/>
              <w:right w:w="100" w:type="dxa"/>
            </w:tcMar>
          </w:tcPr>
          <w:p w14:paraId="611AAE19" w14:textId="77777777" w:rsidR="002E6C98" w:rsidRDefault="00021604">
            <w:pPr>
              <w:widowControl w:val="0"/>
              <w:pBdr>
                <w:top w:val="nil"/>
                <w:left w:val="nil"/>
                <w:bottom w:val="nil"/>
                <w:right w:val="nil"/>
                <w:between w:val="nil"/>
              </w:pBdr>
              <w:spacing w:line="240" w:lineRule="auto"/>
              <w:ind w:left="130"/>
              <w:rPr>
                <w:color w:val="000000"/>
              </w:rPr>
            </w:pPr>
            <w:r>
              <w:rPr>
                <w:color w:val="000000"/>
              </w:rPr>
              <w:t xml:space="preserve">Level 3 (NVQ) or equivalent </w:t>
            </w:r>
          </w:p>
        </w:tc>
        <w:tc>
          <w:tcPr>
            <w:tcW w:w="2295" w:type="dxa"/>
            <w:shd w:val="clear" w:color="auto" w:fill="auto"/>
            <w:tcMar>
              <w:top w:w="100" w:type="dxa"/>
              <w:left w:w="100" w:type="dxa"/>
              <w:bottom w:w="100" w:type="dxa"/>
              <w:right w:w="100" w:type="dxa"/>
            </w:tcMar>
          </w:tcPr>
          <w:p w14:paraId="5795D451" w14:textId="77777777" w:rsidR="002E6C98" w:rsidRDefault="00021604">
            <w:pPr>
              <w:widowControl w:val="0"/>
              <w:pBdr>
                <w:top w:val="nil"/>
                <w:left w:val="nil"/>
                <w:bottom w:val="nil"/>
                <w:right w:val="nil"/>
                <w:between w:val="nil"/>
              </w:pBdr>
              <w:spacing w:line="240" w:lineRule="auto"/>
              <w:ind w:left="130"/>
              <w:rPr>
                <w:color w:val="000000"/>
              </w:rPr>
            </w:pPr>
            <w:r>
              <w:rPr>
                <w:color w:val="000000"/>
              </w:rPr>
              <w:t>D</w:t>
            </w:r>
          </w:p>
        </w:tc>
      </w:tr>
      <w:tr w:rsidR="002E6C98" w14:paraId="389FC3F0" w14:textId="77777777">
        <w:trPr>
          <w:trHeight w:val="587"/>
        </w:trPr>
        <w:tc>
          <w:tcPr>
            <w:tcW w:w="6720" w:type="dxa"/>
            <w:shd w:val="clear" w:color="auto" w:fill="auto"/>
            <w:tcMar>
              <w:top w:w="100" w:type="dxa"/>
              <w:left w:w="100" w:type="dxa"/>
              <w:bottom w:w="100" w:type="dxa"/>
              <w:right w:w="100" w:type="dxa"/>
            </w:tcMar>
          </w:tcPr>
          <w:p w14:paraId="361A084D" w14:textId="26A7310D" w:rsidR="002E6C98" w:rsidRDefault="00021604">
            <w:pPr>
              <w:widowControl w:val="0"/>
              <w:pBdr>
                <w:top w:val="nil"/>
                <w:left w:val="nil"/>
                <w:bottom w:val="nil"/>
                <w:right w:val="nil"/>
                <w:between w:val="nil"/>
              </w:pBdr>
              <w:spacing w:line="239" w:lineRule="auto"/>
              <w:ind w:left="130" w:right="321" w:hanging="2"/>
              <w:rPr>
                <w:color w:val="000000"/>
              </w:rPr>
            </w:pPr>
            <w:r>
              <w:rPr>
                <w:color w:val="000000"/>
              </w:rPr>
              <w:t xml:space="preserve">Understanding of Special Educational Needs / </w:t>
            </w:r>
            <w:r w:rsidR="0042657A">
              <w:rPr>
                <w:color w:val="000000"/>
              </w:rPr>
              <w:t>Additional Learning</w:t>
            </w:r>
            <w:r>
              <w:rPr>
                <w:color w:val="000000"/>
              </w:rPr>
              <w:t xml:space="preserve"> Needs. </w:t>
            </w:r>
          </w:p>
        </w:tc>
        <w:tc>
          <w:tcPr>
            <w:tcW w:w="2295" w:type="dxa"/>
            <w:shd w:val="clear" w:color="auto" w:fill="auto"/>
            <w:tcMar>
              <w:top w:w="100" w:type="dxa"/>
              <w:left w:w="100" w:type="dxa"/>
              <w:bottom w:w="100" w:type="dxa"/>
              <w:right w:w="100" w:type="dxa"/>
            </w:tcMar>
          </w:tcPr>
          <w:p w14:paraId="1FBD34D0" w14:textId="77777777" w:rsidR="002E6C98" w:rsidRDefault="00021604">
            <w:pPr>
              <w:widowControl w:val="0"/>
              <w:pBdr>
                <w:top w:val="nil"/>
                <w:left w:val="nil"/>
                <w:bottom w:val="nil"/>
                <w:right w:val="nil"/>
                <w:between w:val="nil"/>
              </w:pBdr>
              <w:spacing w:line="240" w:lineRule="auto"/>
              <w:ind w:left="130"/>
              <w:rPr>
                <w:color w:val="000000"/>
              </w:rPr>
            </w:pPr>
            <w:r>
              <w:rPr>
                <w:color w:val="000000"/>
              </w:rPr>
              <w:t>D</w:t>
            </w:r>
          </w:p>
        </w:tc>
      </w:tr>
      <w:tr w:rsidR="002E6C98" w14:paraId="227D9D3B" w14:textId="77777777">
        <w:trPr>
          <w:trHeight w:val="880"/>
        </w:trPr>
        <w:tc>
          <w:tcPr>
            <w:tcW w:w="6720" w:type="dxa"/>
            <w:shd w:val="clear" w:color="auto" w:fill="auto"/>
            <w:tcMar>
              <w:top w:w="100" w:type="dxa"/>
              <w:left w:w="100" w:type="dxa"/>
              <w:bottom w:w="100" w:type="dxa"/>
              <w:right w:w="100" w:type="dxa"/>
            </w:tcMar>
          </w:tcPr>
          <w:p w14:paraId="642CA6C0" w14:textId="7142824F" w:rsidR="002E6C98" w:rsidRDefault="00021604">
            <w:pPr>
              <w:widowControl w:val="0"/>
              <w:pBdr>
                <w:top w:val="nil"/>
                <w:left w:val="nil"/>
                <w:bottom w:val="nil"/>
                <w:right w:val="nil"/>
                <w:between w:val="nil"/>
              </w:pBdr>
              <w:spacing w:line="241" w:lineRule="auto"/>
              <w:ind w:left="119" w:right="595" w:firstLine="10"/>
              <w:rPr>
                <w:color w:val="000000"/>
              </w:rPr>
            </w:pPr>
            <w:r>
              <w:rPr>
                <w:color w:val="000000"/>
              </w:rPr>
              <w:t xml:space="preserve">Experience of supporting students in a </w:t>
            </w:r>
            <w:r w:rsidR="0042657A">
              <w:rPr>
                <w:color w:val="000000"/>
              </w:rPr>
              <w:t>classroom environment</w:t>
            </w:r>
            <w:r>
              <w:rPr>
                <w:color w:val="000000"/>
              </w:rPr>
              <w:t xml:space="preserve">, including those with special </w:t>
            </w:r>
            <w:r w:rsidR="0042657A">
              <w:rPr>
                <w:color w:val="000000"/>
              </w:rPr>
              <w:t>educational needs</w:t>
            </w:r>
            <w:r>
              <w:rPr>
                <w:color w:val="000000"/>
              </w:rPr>
              <w:t xml:space="preserve">. </w:t>
            </w:r>
          </w:p>
        </w:tc>
        <w:tc>
          <w:tcPr>
            <w:tcW w:w="2295" w:type="dxa"/>
            <w:shd w:val="clear" w:color="auto" w:fill="auto"/>
            <w:tcMar>
              <w:top w:w="100" w:type="dxa"/>
              <w:left w:w="100" w:type="dxa"/>
              <w:bottom w:w="100" w:type="dxa"/>
              <w:right w:w="100" w:type="dxa"/>
            </w:tcMar>
          </w:tcPr>
          <w:p w14:paraId="2006086A" w14:textId="77777777" w:rsidR="002E6C98" w:rsidRDefault="00021604">
            <w:pPr>
              <w:widowControl w:val="0"/>
              <w:pBdr>
                <w:top w:val="nil"/>
                <w:left w:val="nil"/>
                <w:bottom w:val="nil"/>
                <w:right w:val="nil"/>
                <w:between w:val="nil"/>
              </w:pBdr>
              <w:spacing w:line="240" w:lineRule="auto"/>
              <w:ind w:left="130"/>
              <w:rPr>
                <w:color w:val="000000"/>
              </w:rPr>
            </w:pPr>
            <w:r>
              <w:rPr>
                <w:color w:val="000000"/>
              </w:rPr>
              <w:t>D</w:t>
            </w:r>
          </w:p>
        </w:tc>
      </w:tr>
      <w:tr w:rsidR="002E6C98" w14:paraId="13103614" w14:textId="77777777">
        <w:trPr>
          <w:trHeight w:val="561"/>
        </w:trPr>
        <w:tc>
          <w:tcPr>
            <w:tcW w:w="6720" w:type="dxa"/>
            <w:shd w:val="clear" w:color="auto" w:fill="auto"/>
            <w:tcMar>
              <w:top w:w="100" w:type="dxa"/>
              <w:left w:w="100" w:type="dxa"/>
              <w:bottom w:w="100" w:type="dxa"/>
              <w:right w:w="100" w:type="dxa"/>
            </w:tcMar>
          </w:tcPr>
          <w:p w14:paraId="4805A84A" w14:textId="3AB8BC75" w:rsidR="002E6C98" w:rsidRDefault="00021604" w:rsidP="0042657A">
            <w:pPr>
              <w:widowControl w:val="0"/>
              <w:pBdr>
                <w:top w:val="nil"/>
                <w:left w:val="nil"/>
                <w:bottom w:val="nil"/>
                <w:right w:val="nil"/>
                <w:between w:val="nil"/>
              </w:pBdr>
              <w:tabs>
                <w:tab w:val="left" w:pos="142"/>
              </w:tabs>
              <w:spacing w:line="229" w:lineRule="auto"/>
              <w:ind w:left="116" w:right="413"/>
              <w:jc w:val="center"/>
              <w:rPr>
                <w:color w:val="000000"/>
              </w:rPr>
            </w:pPr>
            <w:r>
              <w:rPr>
                <w:color w:val="000000"/>
              </w:rPr>
              <w:t xml:space="preserve">Experience of working with children and assisting </w:t>
            </w:r>
            <w:r w:rsidR="0042657A">
              <w:rPr>
                <w:color w:val="000000"/>
              </w:rPr>
              <w:t xml:space="preserve">them with </w:t>
            </w:r>
            <w:r>
              <w:rPr>
                <w:color w:val="000000"/>
              </w:rPr>
              <w:t>their independence, feeding, toileting and self-care.</w:t>
            </w:r>
          </w:p>
        </w:tc>
        <w:tc>
          <w:tcPr>
            <w:tcW w:w="2295" w:type="dxa"/>
            <w:shd w:val="clear" w:color="auto" w:fill="auto"/>
            <w:tcMar>
              <w:top w:w="100" w:type="dxa"/>
              <w:left w:w="100" w:type="dxa"/>
              <w:bottom w:w="100" w:type="dxa"/>
              <w:right w:w="100" w:type="dxa"/>
            </w:tcMar>
          </w:tcPr>
          <w:p w14:paraId="1C160024" w14:textId="77777777" w:rsidR="002E6C98" w:rsidRDefault="00021604">
            <w:pPr>
              <w:widowControl w:val="0"/>
              <w:pBdr>
                <w:top w:val="nil"/>
                <w:left w:val="nil"/>
                <w:bottom w:val="nil"/>
                <w:right w:val="nil"/>
                <w:between w:val="nil"/>
              </w:pBdr>
              <w:spacing w:line="240" w:lineRule="auto"/>
              <w:ind w:left="132"/>
              <w:rPr>
                <w:color w:val="000000"/>
              </w:rPr>
            </w:pPr>
            <w:r>
              <w:rPr>
                <w:color w:val="000000"/>
              </w:rPr>
              <w:t>D</w:t>
            </w:r>
          </w:p>
        </w:tc>
      </w:tr>
      <w:tr w:rsidR="002E6C98" w14:paraId="412A1657" w14:textId="77777777">
        <w:trPr>
          <w:trHeight w:val="588"/>
        </w:trPr>
        <w:tc>
          <w:tcPr>
            <w:tcW w:w="6720" w:type="dxa"/>
            <w:shd w:val="clear" w:color="auto" w:fill="auto"/>
            <w:tcMar>
              <w:top w:w="100" w:type="dxa"/>
              <w:left w:w="100" w:type="dxa"/>
              <w:bottom w:w="100" w:type="dxa"/>
              <w:right w:w="100" w:type="dxa"/>
            </w:tcMar>
          </w:tcPr>
          <w:p w14:paraId="6FF75E4D" w14:textId="0F305E92" w:rsidR="002E6C98" w:rsidRDefault="00021604">
            <w:pPr>
              <w:widowControl w:val="0"/>
              <w:pBdr>
                <w:top w:val="nil"/>
                <w:left w:val="nil"/>
                <w:bottom w:val="nil"/>
                <w:right w:val="nil"/>
                <w:between w:val="nil"/>
              </w:pBdr>
              <w:spacing w:line="240" w:lineRule="auto"/>
              <w:ind w:left="119" w:right="86" w:hanging="7"/>
              <w:rPr>
                <w:color w:val="000000"/>
              </w:rPr>
            </w:pPr>
            <w:r>
              <w:rPr>
                <w:color w:val="000000"/>
              </w:rPr>
              <w:t xml:space="preserve">Ability to establish positive relationships with students </w:t>
            </w:r>
            <w:r w:rsidR="0042657A">
              <w:rPr>
                <w:color w:val="000000"/>
              </w:rPr>
              <w:t>and empathise</w:t>
            </w:r>
            <w:r>
              <w:rPr>
                <w:color w:val="000000"/>
              </w:rPr>
              <w:t xml:space="preserve"> with their needs.</w:t>
            </w:r>
          </w:p>
        </w:tc>
        <w:tc>
          <w:tcPr>
            <w:tcW w:w="2295" w:type="dxa"/>
            <w:shd w:val="clear" w:color="auto" w:fill="auto"/>
            <w:tcMar>
              <w:top w:w="100" w:type="dxa"/>
              <w:left w:w="100" w:type="dxa"/>
              <w:bottom w:w="100" w:type="dxa"/>
              <w:right w:w="100" w:type="dxa"/>
            </w:tcMar>
          </w:tcPr>
          <w:p w14:paraId="7FE9A349" w14:textId="77777777" w:rsidR="002E6C98" w:rsidRDefault="00021604">
            <w:pPr>
              <w:widowControl w:val="0"/>
              <w:pBdr>
                <w:top w:val="nil"/>
                <w:left w:val="nil"/>
                <w:bottom w:val="nil"/>
                <w:right w:val="nil"/>
                <w:between w:val="nil"/>
              </w:pBdr>
              <w:spacing w:line="240" w:lineRule="auto"/>
              <w:ind w:left="130"/>
              <w:rPr>
                <w:color w:val="000000"/>
              </w:rPr>
            </w:pPr>
            <w:r>
              <w:rPr>
                <w:color w:val="000000"/>
              </w:rPr>
              <w:t>E</w:t>
            </w:r>
          </w:p>
        </w:tc>
      </w:tr>
      <w:tr w:rsidR="002E6C98" w14:paraId="65A1450F" w14:textId="77777777">
        <w:trPr>
          <w:trHeight w:val="300"/>
        </w:trPr>
        <w:tc>
          <w:tcPr>
            <w:tcW w:w="6720" w:type="dxa"/>
            <w:shd w:val="clear" w:color="auto" w:fill="auto"/>
            <w:tcMar>
              <w:top w:w="100" w:type="dxa"/>
              <w:left w:w="100" w:type="dxa"/>
              <w:bottom w:w="100" w:type="dxa"/>
              <w:right w:w="100" w:type="dxa"/>
            </w:tcMar>
          </w:tcPr>
          <w:p w14:paraId="06A7D3F6" w14:textId="77777777" w:rsidR="002E6C98" w:rsidRDefault="00021604">
            <w:pPr>
              <w:widowControl w:val="0"/>
              <w:pBdr>
                <w:top w:val="nil"/>
                <w:left w:val="nil"/>
                <w:bottom w:val="nil"/>
                <w:right w:val="nil"/>
                <w:between w:val="nil"/>
              </w:pBdr>
              <w:spacing w:line="240" w:lineRule="auto"/>
              <w:ind w:left="111"/>
              <w:rPr>
                <w:color w:val="000000"/>
              </w:rPr>
            </w:pPr>
            <w:r>
              <w:rPr>
                <w:color w:val="000000"/>
              </w:rPr>
              <w:t xml:space="preserve">Ability to demonstrate active listening skills. </w:t>
            </w:r>
          </w:p>
        </w:tc>
        <w:tc>
          <w:tcPr>
            <w:tcW w:w="2295" w:type="dxa"/>
            <w:shd w:val="clear" w:color="auto" w:fill="auto"/>
            <w:tcMar>
              <w:top w:w="100" w:type="dxa"/>
              <w:left w:w="100" w:type="dxa"/>
              <w:bottom w:w="100" w:type="dxa"/>
              <w:right w:w="100" w:type="dxa"/>
            </w:tcMar>
          </w:tcPr>
          <w:p w14:paraId="6F7B3B5D" w14:textId="77777777" w:rsidR="002E6C98" w:rsidRDefault="00021604">
            <w:pPr>
              <w:widowControl w:val="0"/>
              <w:pBdr>
                <w:top w:val="nil"/>
                <w:left w:val="nil"/>
                <w:bottom w:val="nil"/>
                <w:right w:val="nil"/>
                <w:between w:val="nil"/>
              </w:pBdr>
              <w:spacing w:line="240" w:lineRule="auto"/>
              <w:ind w:left="130"/>
              <w:rPr>
                <w:color w:val="000000"/>
              </w:rPr>
            </w:pPr>
            <w:r>
              <w:rPr>
                <w:color w:val="000000"/>
              </w:rPr>
              <w:t>E</w:t>
            </w:r>
          </w:p>
        </w:tc>
      </w:tr>
      <w:tr w:rsidR="002E6C98" w14:paraId="0432C247" w14:textId="77777777">
        <w:trPr>
          <w:trHeight w:val="880"/>
        </w:trPr>
        <w:tc>
          <w:tcPr>
            <w:tcW w:w="6720" w:type="dxa"/>
            <w:shd w:val="clear" w:color="auto" w:fill="auto"/>
            <w:tcMar>
              <w:top w:w="100" w:type="dxa"/>
              <w:left w:w="100" w:type="dxa"/>
              <w:bottom w:w="100" w:type="dxa"/>
              <w:right w:w="100" w:type="dxa"/>
            </w:tcMar>
          </w:tcPr>
          <w:p w14:paraId="76E34E67" w14:textId="3F0FB9A3" w:rsidR="002E6C98" w:rsidRDefault="00021604">
            <w:pPr>
              <w:widowControl w:val="0"/>
              <w:pBdr>
                <w:top w:val="nil"/>
                <w:left w:val="nil"/>
                <w:bottom w:val="nil"/>
                <w:right w:val="nil"/>
                <w:between w:val="nil"/>
              </w:pBdr>
              <w:spacing w:line="241" w:lineRule="auto"/>
              <w:ind w:left="120" w:right="61" w:hanging="8"/>
              <w:rPr>
                <w:color w:val="000000"/>
                <w:highlight w:val="white"/>
              </w:rPr>
            </w:pPr>
            <w:r>
              <w:rPr>
                <w:color w:val="000000"/>
                <w:highlight w:val="white"/>
              </w:rPr>
              <w:t xml:space="preserve">Ability to provide levels of individual </w:t>
            </w:r>
            <w:r w:rsidR="0042657A">
              <w:rPr>
                <w:color w:val="000000"/>
                <w:highlight w:val="white"/>
              </w:rPr>
              <w:t xml:space="preserve">attention, </w:t>
            </w:r>
            <w:r w:rsidR="0042657A">
              <w:rPr>
                <w:color w:val="000000"/>
              </w:rPr>
              <w:t>reassurance</w:t>
            </w:r>
            <w:r>
              <w:rPr>
                <w:color w:val="000000"/>
                <w:highlight w:val="white"/>
              </w:rPr>
              <w:t xml:space="preserve"> and help with learning tasks as appropriate </w:t>
            </w:r>
            <w:r w:rsidR="0042657A">
              <w:rPr>
                <w:color w:val="000000"/>
                <w:highlight w:val="white"/>
              </w:rPr>
              <w:t xml:space="preserve">to </w:t>
            </w:r>
            <w:r w:rsidR="0042657A">
              <w:rPr>
                <w:color w:val="000000"/>
              </w:rPr>
              <w:t>students</w:t>
            </w:r>
            <w:r>
              <w:rPr>
                <w:color w:val="000000"/>
                <w:highlight w:val="white"/>
              </w:rPr>
              <w:t xml:space="preserve">’ needs. </w:t>
            </w:r>
          </w:p>
        </w:tc>
        <w:tc>
          <w:tcPr>
            <w:tcW w:w="2295" w:type="dxa"/>
            <w:shd w:val="clear" w:color="auto" w:fill="auto"/>
            <w:tcMar>
              <w:top w:w="100" w:type="dxa"/>
              <w:left w:w="100" w:type="dxa"/>
              <w:bottom w:w="100" w:type="dxa"/>
              <w:right w:w="100" w:type="dxa"/>
            </w:tcMar>
          </w:tcPr>
          <w:p w14:paraId="0943AC39" w14:textId="77777777" w:rsidR="002E6C98" w:rsidRDefault="00021604">
            <w:pPr>
              <w:widowControl w:val="0"/>
              <w:pBdr>
                <w:top w:val="nil"/>
                <w:left w:val="nil"/>
                <w:bottom w:val="nil"/>
                <w:right w:val="nil"/>
                <w:between w:val="nil"/>
              </w:pBdr>
              <w:spacing w:line="240" w:lineRule="auto"/>
              <w:ind w:left="130"/>
              <w:rPr>
                <w:color w:val="000000"/>
              </w:rPr>
            </w:pPr>
            <w:r>
              <w:rPr>
                <w:color w:val="000000"/>
              </w:rPr>
              <w:t>E</w:t>
            </w:r>
          </w:p>
        </w:tc>
      </w:tr>
      <w:tr w:rsidR="002E6C98" w14:paraId="198E6C6B" w14:textId="77777777">
        <w:trPr>
          <w:trHeight w:val="1166"/>
        </w:trPr>
        <w:tc>
          <w:tcPr>
            <w:tcW w:w="6720" w:type="dxa"/>
            <w:shd w:val="clear" w:color="auto" w:fill="auto"/>
            <w:tcMar>
              <w:top w:w="100" w:type="dxa"/>
              <w:left w:w="100" w:type="dxa"/>
              <w:bottom w:w="100" w:type="dxa"/>
              <w:right w:w="100" w:type="dxa"/>
            </w:tcMar>
          </w:tcPr>
          <w:p w14:paraId="2A53E0C8" w14:textId="403C5167" w:rsidR="002E6C98" w:rsidRDefault="00021604">
            <w:pPr>
              <w:widowControl w:val="0"/>
              <w:pBdr>
                <w:top w:val="nil"/>
                <w:left w:val="nil"/>
                <w:bottom w:val="nil"/>
                <w:right w:val="nil"/>
                <w:between w:val="nil"/>
              </w:pBdr>
              <w:spacing w:line="241" w:lineRule="auto"/>
              <w:ind w:left="119" w:right="347" w:hanging="7"/>
              <w:rPr>
                <w:color w:val="000000"/>
                <w:highlight w:val="white"/>
              </w:rPr>
            </w:pPr>
            <w:r>
              <w:rPr>
                <w:color w:val="000000"/>
                <w:highlight w:val="white"/>
              </w:rPr>
              <w:t xml:space="preserve">Ability to monitor the students’ response to the </w:t>
            </w:r>
            <w:r w:rsidR="0042657A">
              <w:rPr>
                <w:color w:val="000000"/>
                <w:highlight w:val="white"/>
              </w:rPr>
              <w:t xml:space="preserve">learning </w:t>
            </w:r>
            <w:r w:rsidR="0042657A">
              <w:rPr>
                <w:color w:val="000000"/>
              </w:rPr>
              <w:t>activities</w:t>
            </w:r>
            <w:r>
              <w:rPr>
                <w:color w:val="000000"/>
                <w:highlight w:val="white"/>
              </w:rPr>
              <w:t xml:space="preserve"> and, where appropriate, modify or adapt </w:t>
            </w:r>
            <w:r w:rsidR="0042657A">
              <w:rPr>
                <w:color w:val="000000"/>
                <w:highlight w:val="white"/>
              </w:rPr>
              <w:t xml:space="preserve">the </w:t>
            </w:r>
            <w:r w:rsidR="0042657A">
              <w:rPr>
                <w:color w:val="000000"/>
              </w:rPr>
              <w:t>activities</w:t>
            </w:r>
            <w:r>
              <w:rPr>
                <w:color w:val="000000"/>
                <w:highlight w:val="white"/>
              </w:rPr>
              <w:t xml:space="preserve"> as agreed with the teacher to achieve </w:t>
            </w:r>
            <w:r w:rsidR="0042657A">
              <w:rPr>
                <w:color w:val="000000"/>
                <w:highlight w:val="white"/>
              </w:rPr>
              <w:t xml:space="preserve">the </w:t>
            </w:r>
            <w:r w:rsidR="0042657A">
              <w:rPr>
                <w:color w:val="000000"/>
              </w:rPr>
              <w:t>intended</w:t>
            </w:r>
            <w:r>
              <w:rPr>
                <w:color w:val="000000"/>
                <w:highlight w:val="white"/>
              </w:rPr>
              <w:t xml:space="preserve"> learning outcomes.</w:t>
            </w:r>
          </w:p>
        </w:tc>
        <w:tc>
          <w:tcPr>
            <w:tcW w:w="2295" w:type="dxa"/>
            <w:shd w:val="clear" w:color="auto" w:fill="auto"/>
            <w:tcMar>
              <w:top w:w="100" w:type="dxa"/>
              <w:left w:w="100" w:type="dxa"/>
              <w:bottom w:w="100" w:type="dxa"/>
              <w:right w:w="100" w:type="dxa"/>
            </w:tcMar>
          </w:tcPr>
          <w:p w14:paraId="6EE31AF7" w14:textId="77777777" w:rsidR="002E6C98" w:rsidRDefault="00021604">
            <w:pPr>
              <w:widowControl w:val="0"/>
              <w:pBdr>
                <w:top w:val="nil"/>
                <w:left w:val="nil"/>
                <w:bottom w:val="nil"/>
                <w:right w:val="nil"/>
                <w:between w:val="nil"/>
              </w:pBdr>
              <w:spacing w:line="240" w:lineRule="auto"/>
              <w:ind w:left="130"/>
              <w:rPr>
                <w:color w:val="000000"/>
              </w:rPr>
            </w:pPr>
            <w:r>
              <w:rPr>
                <w:color w:val="000000"/>
              </w:rPr>
              <w:t>E</w:t>
            </w:r>
          </w:p>
        </w:tc>
      </w:tr>
      <w:tr w:rsidR="002E6C98" w14:paraId="67397784" w14:textId="77777777">
        <w:trPr>
          <w:trHeight w:val="590"/>
        </w:trPr>
        <w:tc>
          <w:tcPr>
            <w:tcW w:w="6720" w:type="dxa"/>
            <w:shd w:val="clear" w:color="auto" w:fill="auto"/>
            <w:tcMar>
              <w:top w:w="100" w:type="dxa"/>
              <w:left w:w="100" w:type="dxa"/>
              <w:bottom w:w="100" w:type="dxa"/>
              <w:right w:w="100" w:type="dxa"/>
            </w:tcMar>
          </w:tcPr>
          <w:p w14:paraId="07E213ED" w14:textId="24A7D3E5" w:rsidR="002E6C98" w:rsidRDefault="00021604">
            <w:pPr>
              <w:widowControl w:val="0"/>
              <w:pBdr>
                <w:top w:val="nil"/>
                <w:left w:val="nil"/>
                <w:bottom w:val="nil"/>
                <w:right w:val="nil"/>
                <w:between w:val="nil"/>
              </w:pBdr>
              <w:spacing w:line="241" w:lineRule="auto"/>
              <w:ind w:left="128" w:right="839" w:hanging="16"/>
              <w:rPr>
                <w:color w:val="000000"/>
              </w:rPr>
            </w:pPr>
            <w:r>
              <w:rPr>
                <w:color w:val="000000"/>
              </w:rPr>
              <w:t xml:space="preserve">Ability to offer constructive feedback to students </w:t>
            </w:r>
            <w:r w:rsidR="0042657A">
              <w:rPr>
                <w:color w:val="000000"/>
              </w:rPr>
              <w:t>to reinforce</w:t>
            </w:r>
            <w:r>
              <w:rPr>
                <w:color w:val="000000"/>
              </w:rPr>
              <w:t xml:space="preserve"> self-esteem.</w:t>
            </w:r>
          </w:p>
        </w:tc>
        <w:tc>
          <w:tcPr>
            <w:tcW w:w="2295" w:type="dxa"/>
            <w:shd w:val="clear" w:color="auto" w:fill="auto"/>
            <w:tcMar>
              <w:top w:w="100" w:type="dxa"/>
              <w:left w:w="100" w:type="dxa"/>
              <w:bottom w:w="100" w:type="dxa"/>
              <w:right w:w="100" w:type="dxa"/>
            </w:tcMar>
          </w:tcPr>
          <w:p w14:paraId="0723106A" w14:textId="77777777" w:rsidR="002E6C98" w:rsidRDefault="00021604">
            <w:pPr>
              <w:widowControl w:val="0"/>
              <w:pBdr>
                <w:top w:val="nil"/>
                <w:left w:val="nil"/>
                <w:bottom w:val="nil"/>
                <w:right w:val="nil"/>
                <w:between w:val="nil"/>
              </w:pBdr>
              <w:spacing w:line="240" w:lineRule="auto"/>
              <w:ind w:left="130"/>
              <w:rPr>
                <w:color w:val="000000"/>
              </w:rPr>
            </w:pPr>
            <w:r>
              <w:rPr>
                <w:color w:val="000000"/>
              </w:rPr>
              <w:t>E</w:t>
            </w:r>
          </w:p>
        </w:tc>
      </w:tr>
    </w:tbl>
    <w:p w14:paraId="22AAE7F5" w14:textId="77777777" w:rsidR="002E6C98" w:rsidRDefault="002E6C98">
      <w:pPr>
        <w:widowControl w:val="0"/>
        <w:pBdr>
          <w:top w:val="nil"/>
          <w:left w:val="nil"/>
          <w:bottom w:val="nil"/>
          <w:right w:val="nil"/>
          <w:between w:val="nil"/>
        </w:pBdr>
        <w:spacing w:line="240" w:lineRule="auto"/>
        <w:ind w:right="62"/>
        <w:rPr>
          <w:color w:val="000000"/>
          <w:sz w:val="2"/>
          <w:szCs w:val="2"/>
        </w:rPr>
      </w:pPr>
    </w:p>
    <w:tbl>
      <w:tblPr>
        <w:tblStyle w:val="a0"/>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20"/>
        <w:gridCol w:w="2295"/>
      </w:tblGrid>
      <w:tr w:rsidR="002E6C98" w14:paraId="6ABDD1C6" w14:textId="77777777">
        <w:trPr>
          <w:trHeight w:val="1050"/>
        </w:trPr>
        <w:tc>
          <w:tcPr>
            <w:tcW w:w="6720" w:type="dxa"/>
            <w:shd w:val="clear" w:color="auto" w:fill="auto"/>
            <w:tcMar>
              <w:top w:w="100" w:type="dxa"/>
              <w:left w:w="100" w:type="dxa"/>
              <w:bottom w:w="100" w:type="dxa"/>
              <w:right w:w="100" w:type="dxa"/>
            </w:tcMar>
          </w:tcPr>
          <w:p w14:paraId="11917627" w14:textId="637F9A20" w:rsidR="002E6C98" w:rsidRDefault="00021604">
            <w:pPr>
              <w:widowControl w:val="0"/>
              <w:pBdr>
                <w:top w:val="nil"/>
                <w:left w:val="nil"/>
                <w:bottom w:val="nil"/>
                <w:right w:val="nil"/>
                <w:between w:val="nil"/>
              </w:pBdr>
              <w:spacing w:line="241" w:lineRule="auto"/>
              <w:ind w:left="127" w:right="732" w:hanging="15"/>
              <w:rPr>
                <w:color w:val="000000"/>
              </w:rPr>
            </w:pPr>
            <w:r>
              <w:rPr>
                <w:color w:val="000000"/>
              </w:rPr>
              <w:t xml:space="preserve">Ability to deal sensitively with complex and </w:t>
            </w:r>
            <w:r w:rsidR="0042657A">
              <w:rPr>
                <w:color w:val="000000"/>
              </w:rPr>
              <w:t>sensitive issues</w:t>
            </w:r>
            <w:r>
              <w:rPr>
                <w:color w:val="000000"/>
              </w:rPr>
              <w:t>.</w:t>
            </w:r>
          </w:p>
        </w:tc>
        <w:tc>
          <w:tcPr>
            <w:tcW w:w="2295" w:type="dxa"/>
            <w:shd w:val="clear" w:color="auto" w:fill="auto"/>
            <w:tcMar>
              <w:top w:w="100" w:type="dxa"/>
              <w:left w:w="100" w:type="dxa"/>
              <w:bottom w:w="100" w:type="dxa"/>
              <w:right w:w="100" w:type="dxa"/>
            </w:tcMar>
          </w:tcPr>
          <w:p w14:paraId="146E68F9" w14:textId="77777777" w:rsidR="002E6C98" w:rsidRDefault="00021604">
            <w:pPr>
              <w:widowControl w:val="0"/>
              <w:pBdr>
                <w:top w:val="nil"/>
                <w:left w:val="nil"/>
                <w:bottom w:val="nil"/>
                <w:right w:val="nil"/>
                <w:between w:val="nil"/>
              </w:pBdr>
              <w:spacing w:line="240" w:lineRule="auto"/>
              <w:ind w:left="130"/>
              <w:rPr>
                <w:color w:val="000000"/>
              </w:rPr>
            </w:pPr>
            <w:r>
              <w:rPr>
                <w:color w:val="000000"/>
              </w:rPr>
              <w:t>E</w:t>
            </w:r>
          </w:p>
        </w:tc>
      </w:tr>
      <w:tr w:rsidR="002E6C98" w14:paraId="7E725F15" w14:textId="77777777">
        <w:trPr>
          <w:trHeight w:val="1665"/>
        </w:trPr>
        <w:tc>
          <w:tcPr>
            <w:tcW w:w="6720" w:type="dxa"/>
            <w:shd w:val="clear" w:color="auto" w:fill="auto"/>
            <w:tcMar>
              <w:top w:w="100" w:type="dxa"/>
              <w:left w:w="100" w:type="dxa"/>
              <w:bottom w:w="100" w:type="dxa"/>
              <w:right w:w="100" w:type="dxa"/>
            </w:tcMar>
          </w:tcPr>
          <w:p w14:paraId="0F259769" w14:textId="713FACCF" w:rsidR="002E6C98" w:rsidRDefault="00021604">
            <w:pPr>
              <w:widowControl w:val="0"/>
              <w:pBdr>
                <w:top w:val="nil"/>
                <w:left w:val="nil"/>
                <w:bottom w:val="nil"/>
                <w:right w:val="nil"/>
                <w:between w:val="nil"/>
              </w:pBdr>
              <w:spacing w:line="229" w:lineRule="auto"/>
              <w:ind w:left="120" w:right="105" w:hanging="4"/>
              <w:rPr>
                <w:color w:val="000000"/>
              </w:rPr>
            </w:pPr>
            <w:r>
              <w:rPr>
                <w:color w:val="000000"/>
              </w:rPr>
              <w:t xml:space="preserve">Ability to physically support pupils including those </w:t>
            </w:r>
            <w:r w:rsidR="0042657A">
              <w:rPr>
                <w:color w:val="000000"/>
              </w:rPr>
              <w:t>in special</w:t>
            </w:r>
            <w:r>
              <w:rPr>
                <w:color w:val="000000"/>
              </w:rPr>
              <w:t xml:space="preserve"> seating and wheelchairs in moving around </w:t>
            </w:r>
            <w:r w:rsidR="0042657A">
              <w:rPr>
                <w:color w:val="000000"/>
              </w:rPr>
              <w:t>the school</w:t>
            </w:r>
            <w:r>
              <w:rPr>
                <w:color w:val="000000"/>
              </w:rPr>
              <w:t xml:space="preserve"> environment and willingness and ability </w:t>
            </w:r>
            <w:r w:rsidR="0042657A">
              <w:rPr>
                <w:color w:val="000000"/>
              </w:rPr>
              <w:t>to implement</w:t>
            </w:r>
            <w:r>
              <w:rPr>
                <w:color w:val="000000"/>
              </w:rPr>
              <w:t xml:space="preserve"> the positive and protective handling </w:t>
            </w:r>
            <w:r w:rsidR="0042657A">
              <w:rPr>
                <w:color w:val="000000"/>
              </w:rPr>
              <w:t>techniques as</w:t>
            </w:r>
            <w:r>
              <w:rPr>
                <w:color w:val="000000"/>
              </w:rPr>
              <w:t xml:space="preserve"> required within individual pupil behaviour </w:t>
            </w:r>
            <w:r w:rsidR="0042657A">
              <w:rPr>
                <w:color w:val="000000"/>
              </w:rPr>
              <w:t>management programmes</w:t>
            </w:r>
            <w:r>
              <w:rPr>
                <w:color w:val="000000"/>
              </w:rPr>
              <w:t>. Guidance/ training will be provided.</w:t>
            </w:r>
          </w:p>
        </w:tc>
        <w:tc>
          <w:tcPr>
            <w:tcW w:w="2295" w:type="dxa"/>
            <w:shd w:val="clear" w:color="auto" w:fill="auto"/>
            <w:tcMar>
              <w:top w:w="100" w:type="dxa"/>
              <w:left w:w="100" w:type="dxa"/>
              <w:bottom w:w="100" w:type="dxa"/>
              <w:right w:w="100" w:type="dxa"/>
            </w:tcMar>
          </w:tcPr>
          <w:p w14:paraId="302E6200" w14:textId="77777777" w:rsidR="002E6C98" w:rsidRDefault="00021604">
            <w:pPr>
              <w:widowControl w:val="0"/>
              <w:pBdr>
                <w:top w:val="nil"/>
                <w:left w:val="nil"/>
                <w:bottom w:val="nil"/>
                <w:right w:val="nil"/>
                <w:between w:val="nil"/>
              </w:pBdr>
              <w:spacing w:line="240" w:lineRule="auto"/>
              <w:ind w:left="130"/>
              <w:rPr>
                <w:color w:val="000000"/>
              </w:rPr>
            </w:pPr>
            <w:r>
              <w:rPr>
                <w:color w:val="000000"/>
              </w:rPr>
              <w:t>E</w:t>
            </w:r>
          </w:p>
        </w:tc>
      </w:tr>
      <w:tr w:rsidR="002E6C98" w14:paraId="358E8E81" w14:textId="77777777">
        <w:trPr>
          <w:trHeight w:val="1391"/>
        </w:trPr>
        <w:tc>
          <w:tcPr>
            <w:tcW w:w="6720" w:type="dxa"/>
            <w:shd w:val="clear" w:color="auto" w:fill="auto"/>
            <w:tcMar>
              <w:top w:w="100" w:type="dxa"/>
              <w:left w:w="100" w:type="dxa"/>
              <w:bottom w:w="100" w:type="dxa"/>
              <w:right w:w="100" w:type="dxa"/>
            </w:tcMar>
          </w:tcPr>
          <w:p w14:paraId="04B6949B" w14:textId="3276527E" w:rsidR="002E6C98" w:rsidRDefault="00021604">
            <w:pPr>
              <w:widowControl w:val="0"/>
              <w:pBdr>
                <w:top w:val="nil"/>
                <w:left w:val="nil"/>
                <w:bottom w:val="nil"/>
                <w:right w:val="nil"/>
                <w:between w:val="nil"/>
              </w:pBdr>
              <w:spacing w:line="229" w:lineRule="auto"/>
              <w:ind w:left="116" w:right="65"/>
              <w:rPr>
                <w:color w:val="000000"/>
              </w:rPr>
            </w:pPr>
            <w:r>
              <w:rPr>
                <w:color w:val="000000"/>
              </w:rPr>
              <w:lastRenderedPageBreak/>
              <w:t xml:space="preserve">Ability to supervise, assist and implement feeding  programmes and pupil learning objectives relating to lunch  time as well as adhering to any behaviour programmes  relating to individual pupils. Guidance /training will </w:t>
            </w:r>
            <w:r w:rsidR="0042657A">
              <w:rPr>
                <w:color w:val="000000"/>
              </w:rPr>
              <w:t>be provided</w:t>
            </w:r>
            <w:r>
              <w:rPr>
                <w:color w:val="000000"/>
              </w:rPr>
              <w:t>.</w:t>
            </w:r>
          </w:p>
        </w:tc>
        <w:tc>
          <w:tcPr>
            <w:tcW w:w="2295" w:type="dxa"/>
            <w:shd w:val="clear" w:color="auto" w:fill="auto"/>
            <w:tcMar>
              <w:top w:w="100" w:type="dxa"/>
              <w:left w:w="100" w:type="dxa"/>
              <w:bottom w:w="100" w:type="dxa"/>
              <w:right w:w="100" w:type="dxa"/>
            </w:tcMar>
          </w:tcPr>
          <w:p w14:paraId="6B6FA80B" w14:textId="77777777" w:rsidR="002E6C98" w:rsidRDefault="00021604">
            <w:pPr>
              <w:widowControl w:val="0"/>
              <w:pBdr>
                <w:top w:val="nil"/>
                <w:left w:val="nil"/>
                <w:bottom w:val="nil"/>
                <w:right w:val="nil"/>
                <w:between w:val="nil"/>
              </w:pBdr>
              <w:spacing w:line="240" w:lineRule="auto"/>
              <w:ind w:left="130"/>
              <w:rPr>
                <w:color w:val="000000"/>
              </w:rPr>
            </w:pPr>
            <w:r>
              <w:rPr>
                <w:color w:val="000000"/>
              </w:rPr>
              <w:t>E</w:t>
            </w:r>
          </w:p>
        </w:tc>
      </w:tr>
      <w:tr w:rsidR="002E6C98" w14:paraId="5EFEF4D3" w14:textId="77777777">
        <w:trPr>
          <w:trHeight w:val="588"/>
        </w:trPr>
        <w:tc>
          <w:tcPr>
            <w:tcW w:w="6720" w:type="dxa"/>
            <w:shd w:val="clear" w:color="auto" w:fill="auto"/>
            <w:tcMar>
              <w:top w:w="100" w:type="dxa"/>
              <w:left w:w="100" w:type="dxa"/>
              <w:bottom w:w="100" w:type="dxa"/>
              <w:right w:w="100" w:type="dxa"/>
            </w:tcMar>
          </w:tcPr>
          <w:p w14:paraId="38FDC2E8" w14:textId="77777777" w:rsidR="002E6C98" w:rsidRDefault="00021604">
            <w:pPr>
              <w:widowControl w:val="0"/>
              <w:pBdr>
                <w:top w:val="nil"/>
                <w:left w:val="nil"/>
                <w:bottom w:val="nil"/>
                <w:right w:val="nil"/>
                <w:between w:val="nil"/>
              </w:pBdr>
              <w:spacing w:line="241" w:lineRule="auto"/>
              <w:ind w:left="120" w:right="656" w:firstLine="7"/>
              <w:rPr>
                <w:color w:val="000000"/>
              </w:rPr>
            </w:pPr>
            <w:r>
              <w:rPr>
                <w:color w:val="000000"/>
              </w:rPr>
              <w:t>Understanding of guidance and requirements around  safeguarding children</w:t>
            </w:r>
          </w:p>
        </w:tc>
        <w:tc>
          <w:tcPr>
            <w:tcW w:w="2295" w:type="dxa"/>
            <w:shd w:val="clear" w:color="auto" w:fill="auto"/>
            <w:tcMar>
              <w:top w:w="100" w:type="dxa"/>
              <w:left w:w="100" w:type="dxa"/>
              <w:bottom w:w="100" w:type="dxa"/>
              <w:right w:w="100" w:type="dxa"/>
            </w:tcMar>
          </w:tcPr>
          <w:p w14:paraId="7A2B022A" w14:textId="77777777" w:rsidR="002E6C98" w:rsidRDefault="00021604">
            <w:pPr>
              <w:widowControl w:val="0"/>
              <w:pBdr>
                <w:top w:val="nil"/>
                <w:left w:val="nil"/>
                <w:bottom w:val="nil"/>
                <w:right w:val="nil"/>
                <w:between w:val="nil"/>
              </w:pBdr>
              <w:spacing w:line="240" w:lineRule="auto"/>
              <w:ind w:left="130"/>
              <w:rPr>
                <w:color w:val="000000"/>
              </w:rPr>
            </w:pPr>
            <w:r>
              <w:rPr>
                <w:color w:val="000000"/>
              </w:rPr>
              <w:t>E</w:t>
            </w:r>
          </w:p>
        </w:tc>
      </w:tr>
      <w:tr w:rsidR="002E6C98" w14:paraId="07C763C9" w14:textId="77777777">
        <w:trPr>
          <w:trHeight w:val="590"/>
        </w:trPr>
        <w:tc>
          <w:tcPr>
            <w:tcW w:w="6720" w:type="dxa"/>
            <w:shd w:val="clear" w:color="auto" w:fill="auto"/>
            <w:tcMar>
              <w:top w:w="100" w:type="dxa"/>
              <w:left w:w="100" w:type="dxa"/>
              <w:bottom w:w="100" w:type="dxa"/>
              <w:right w:w="100" w:type="dxa"/>
            </w:tcMar>
          </w:tcPr>
          <w:p w14:paraId="76032E52" w14:textId="77777777" w:rsidR="002E6C98" w:rsidRDefault="00021604">
            <w:pPr>
              <w:widowControl w:val="0"/>
              <w:pBdr>
                <w:top w:val="nil"/>
                <w:left w:val="nil"/>
                <w:bottom w:val="nil"/>
                <w:right w:val="nil"/>
                <w:between w:val="nil"/>
              </w:pBdr>
              <w:spacing w:line="241" w:lineRule="auto"/>
              <w:ind w:left="128" w:right="449" w:hanging="8"/>
              <w:rPr>
                <w:color w:val="000000"/>
              </w:rPr>
            </w:pPr>
            <w:r>
              <w:rPr>
                <w:color w:val="000000"/>
              </w:rPr>
              <w:t xml:space="preserve">Commitment to maintaining confidentiality on all school matters. </w:t>
            </w:r>
          </w:p>
        </w:tc>
        <w:tc>
          <w:tcPr>
            <w:tcW w:w="2295" w:type="dxa"/>
            <w:shd w:val="clear" w:color="auto" w:fill="auto"/>
            <w:tcMar>
              <w:top w:w="100" w:type="dxa"/>
              <w:left w:w="100" w:type="dxa"/>
              <w:bottom w:w="100" w:type="dxa"/>
              <w:right w:w="100" w:type="dxa"/>
            </w:tcMar>
          </w:tcPr>
          <w:p w14:paraId="731500AA" w14:textId="77777777" w:rsidR="002E6C98" w:rsidRDefault="00021604">
            <w:pPr>
              <w:widowControl w:val="0"/>
              <w:pBdr>
                <w:top w:val="nil"/>
                <w:left w:val="nil"/>
                <w:bottom w:val="nil"/>
                <w:right w:val="nil"/>
                <w:between w:val="nil"/>
              </w:pBdr>
              <w:spacing w:line="240" w:lineRule="auto"/>
              <w:ind w:left="130"/>
              <w:rPr>
                <w:color w:val="000000"/>
              </w:rPr>
            </w:pPr>
            <w:r>
              <w:rPr>
                <w:color w:val="000000"/>
              </w:rPr>
              <w:t>E</w:t>
            </w:r>
          </w:p>
        </w:tc>
      </w:tr>
      <w:tr w:rsidR="002E6C98" w14:paraId="00267B48" w14:textId="77777777">
        <w:trPr>
          <w:trHeight w:val="801"/>
        </w:trPr>
        <w:tc>
          <w:tcPr>
            <w:tcW w:w="6720" w:type="dxa"/>
            <w:shd w:val="clear" w:color="auto" w:fill="auto"/>
            <w:tcMar>
              <w:top w:w="100" w:type="dxa"/>
              <w:left w:w="100" w:type="dxa"/>
              <w:bottom w:w="100" w:type="dxa"/>
              <w:right w:w="100" w:type="dxa"/>
            </w:tcMar>
          </w:tcPr>
          <w:p w14:paraId="074BCA66" w14:textId="743E9E9C" w:rsidR="002E6C98" w:rsidRDefault="00021604">
            <w:pPr>
              <w:widowControl w:val="0"/>
              <w:pBdr>
                <w:top w:val="nil"/>
                <w:left w:val="nil"/>
                <w:bottom w:val="nil"/>
                <w:right w:val="nil"/>
                <w:between w:val="nil"/>
              </w:pBdr>
              <w:spacing w:line="239" w:lineRule="auto"/>
              <w:ind w:left="115" w:right="39" w:hanging="3"/>
              <w:rPr>
                <w:color w:val="000000"/>
              </w:rPr>
            </w:pPr>
            <w:r>
              <w:rPr>
                <w:color w:val="000000"/>
              </w:rPr>
              <w:t xml:space="preserve">Ability to work effectively and supportively as a member </w:t>
            </w:r>
            <w:r w:rsidR="0042657A">
              <w:rPr>
                <w:color w:val="000000"/>
              </w:rPr>
              <w:t>of the</w:t>
            </w:r>
            <w:r>
              <w:rPr>
                <w:color w:val="000000"/>
              </w:rPr>
              <w:t xml:space="preserve"> school team. </w:t>
            </w:r>
          </w:p>
        </w:tc>
        <w:tc>
          <w:tcPr>
            <w:tcW w:w="2295" w:type="dxa"/>
            <w:shd w:val="clear" w:color="auto" w:fill="auto"/>
            <w:tcMar>
              <w:top w:w="100" w:type="dxa"/>
              <w:left w:w="100" w:type="dxa"/>
              <w:bottom w:w="100" w:type="dxa"/>
              <w:right w:w="100" w:type="dxa"/>
            </w:tcMar>
          </w:tcPr>
          <w:p w14:paraId="01A05D43" w14:textId="77777777" w:rsidR="002E6C98" w:rsidRDefault="00021604">
            <w:pPr>
              <w:widowControl w:val="0"/>
              <w:pBdr>
                <w:top w:val="nil"/>
                <w:left w:val="nil"/>
                <w:bottom w:val="nil"/>
                <w:right w:val="nil"/>
                <w:between w:val="nil"/>
              </w:pBdr>
              <w:spacing w:line="240" w:lineRule="auto"/>
              <w:ind w:left="130"/>
              <w:rPr>
                <w:color w:val="000000"/>
              </w:rPr>
            </w:pPr>
            <w:r>
              <w:rPr>
                <w:color w:val="000000"/>
              </w:rPr>
              <w:t>E</w:t>
            </w:r>
          </w:p>
        </w:tc>
      </w:tr>
      <w:tr w:rsidR="002E6C98" w14:paraId="60550E7C" w14:textId="77777777">
        <w:trPr>
          <w:trHeight w:val="587"/>
        </w:trPr>
        <w:tc>
          <w:tcPr>
            <w:tcW w:w="6720" w:type="dxa"/>
            <w:shd w:val="clear" w:color="auto" w:fill="auto"/>
            <w:tcMar>
              <w:top w:w="100" w:type="dxa"/>
              <w:left w:w="100" w:type="dxa"/>
              <w:bottom w:w="100" w:type="dxa"/>
              <w:right w:w="100" w:type="dxa"/>
            </w:tcMar>
          </w:tcPr>
          <w:p w14:paraId="5F542583" w14:textId="77777777" w:rsidR="002E6C98" w:rsidRDefault="00021604">
            <w:pPr>
              <w:widowControl w:val="0"/>
              <w:pBdr>
                <w:top w:val="nil"/>
                <w:left w:val="nil"/>
                <w:bottom w:val="nil"/>
                <w:right w:val="nil"/>
                <w:between w:val="nil"/>
              </w:pBdr>
              <w:spacing w:line="239" w:lineRule="auto"/>
              <w:ind w:left="128" w:right="407" w:firstLine="1"/>
              <w:rPr>
                <w:color w:val="000000"/>
              </w:rPr>
            </w:pPr>
            <w:r>
              <w:rPr>
                <w:color w:val="000000"/>
              </w:rPr>
              <w:t>Excellent communication skills, including with students,  parents and carers, other staff and external agencies</w:t>
            </w:r>
          </w:p>
        </w:tc>
        <w:tc>
          <w:tcPr>
            <w:tcW w:w="2295" w:type="dxa"/>
            <w:shd w:val="clear" w:color="auto" w:fill="auto"/>
            <w:tcMar>
              <w:top w:w="100" w:type="dxa"/>
              <w:left w:w="100" w:type="dxa"/>
              <w:bottom w:w="100" w:type="dxa"/>
              <w:right w:w="100" w:type="dxa"/>
            </w:tcMar>
          </w:tcPr>
          <w:p w14:paraId="3A300C4F" w14:textId="77777777" w:rsidR="002E6C98" w:rsidRDefault="00021604">
            <w:pPr>
              <w:widowControl w:val="0"/>
              <w:pBdr>
                <w:top w:val="nil"/>
                <w:left w:val="nil"/>
                <w:bottom w:val="nil"/>
                <w:right w:val="nil"/>
                <w:between w:val="nil"/>
              </w:pBdr>
              <w:spacing w:line="240" w:lineRule="auto"/>
              <w:ind w:left="131"/>
              <w:rPr>
                <w:color w:val="000000"/>
              </w:rPr>
            </w:pPr>
            <w:r>
              <w:rPr>
                <w:color w:val="000000"/>
              </w:rPr>
              <w:t>E</w:t>
            </w:r>
          </w:p>
        </w:tc>
      </w:tr>
      <w:tr w:rsidR="002E6C98" w14:paraId="4D206F91" w14:textId="77777777">
        <w:trPr>
          <w:trHeight w:val="880"/>
        </w:trPr>
        <w:tc>
          <w:tcPr>
            <w:tcW w:w="6720" w:type="dxa"/>
            <w:shd w:val="clear" w:color="auto" w:fill="auto"/>
            <w:tcMar>
              <w:top w:w="100" w:type="dxa"/>
              <w:left w:w="100" w:type="dxa"/>
              <w:bottom w:w="100" w:type="dxa"/>
              <w:right w:w="100" w:type="dxa"/>
            </w:tcMar>
          </w:tcPr>
          <w:p w14:paraId="3A199871" w14:textId="7ECAFC11" w:rsidR="002E6C98" w:rsidRDefault="00021604">
            <w:pPr>
              <w:widowControl w:val="0"/>
              <w:pBdr>
                <w:top w:val="nil"/>
                <w:left w:val="nil"/>
                <w:bottom w:val="nil"/>
                <w:right w:val="nil"/>
                <w:between w:val="nil"/>
              </w:pBdr>
              <w:spacing w:line="241" w:lineRule="auto"/>
              <w:ind w:left="119" w:right="305" w:hanging="3"/>
              <w:rPr>
                <w:color w:val="000000"/>
                <w:highlight w:val="white"/>
              </w:rPr>
            </w:pPr>
            <w:r>
              <w:rPr>
                <w:color w:val="000000"/>
                <w:highlight w:val="white"/>
              </w:rPr>
              <w:t xml:space="preserve">Willingness to work flexibly, attending evening </w:t>
            </w:r>
            <w:r w:rsidR="0042657A">
              <w:rPr>
                <w:color w:val="000000"/>
                <w:highlight w:val="white"/>
              </w:rPr>
              <w:t xml:space="preserve">meetings </w:t>
            </w:r>
            <w:r w:rsidR="0042657A">
              <w:rPr>
                <w:color w:val="000000"/>
              </w:rPr>
              <w:t>as</w:t>
            </w:r>
            <w:r>
              <w:rPr>
                <w:color w:val="000000"/>
                <w:highlight w:val="white"/>
              </w:rPr>
              <w:t xml:space="preserve"> and when necessary and assisting throughout </w:t>
            </w:r>
            <w:r w:rsidR="0042657A">
              <w:rPr>
                <w:color w:val="000000"/>
                <w:highlight w:val="white"/>
              </w:rPr>
              <w:t xml:space="preserve">other </w:t>
            </w:r>
            <w:r w:rsidR="0042657A">
              <w:rPr>
                <w:color w:val="000000"/>
              </w:rPr>
              <w:t>areas</w:t>
            </w:r>
            <w:r>
              <w:rPr>
                <w:color w:val="000000"/>
                <w:highlight w:val="white"/>
              </w:rPr>
              <w:t xml:space="preserve"> of the school as requested. </w:t>
            </w:r>
          </w:p>
        </w:tc>
        <w:tc>
          <w:tcPr>
            <w:tcW w:w="2295" w:type="dxa"/>
            <w:shd w:val="clear" w:color="auto" w:fill="auto"/>
            <w:tcMar>
              <w:top w:w="100" w:type="dxa"/>
              <w:left w:w="100" w:type="dxa"/>
              <w:bottom w:w="100" w:type="dxa"/>
              <w:right w:w="100" w:type="dxa"/>
            </w:tcMar>
          </w:tcPr>
          <w:p w14:paraId="02FA0863" w14:textId="77777777" w:rsidR="002E6C98" w:rsidRDefault="00021604">
            <w:pPr>
              <w:widowControl w:val="0"/>
              <w:pBdr>
                <w:top w:val="nil"/>
                <w:left w:val="nil"/>
                <w:bottom w:val="nil"/>
                <w:right w:val="nil"/>
                <w:between w:val="nil"/>
              </w:pBdr>
              <w:spacing w:line="240" w:lineRule="auto"/>
              <w:ind w:left="130"/>
              <w:rPr>
                <w:color w:val="000000"/>
              </w:rPr>
            </w:pPr>
            <w:r>
              <w:rPr>
                <w:color w:val="000000"/>
              </w:rPr>
              <w:t>E</w:t>
            </w:r>
          </w:p>
        </w:tc>
      </w:tr>
      <w:tr w:rsidR="002E6C98" w14:paraId="2D915E1D" w14:textId="77777777">
        <w:trPr>
          <w:trHeight w:val="300"/>
        </w:trPr>
        <w:tc>
          <w:tcPr>
            <w:tcW w:w="6720" w:type="dxa"/>
            <w:shd w:val="clear" w:color="auto" w:fill="auto"/>
            <w:tcMar>
              <w:top w:w="100" w:type="dxa"/>
              <w:left w:w="100" w:type="dxa"/>
              <w:bottom w:w="100" w:type="dxa"/>
              <w:right w:w="100" w:type="dxa"/>
            </w:tcMar>
          </w:tcPr>
          <w:p w14:paraId="7064F0F5" w14:textId="77777777" w:rsidR="002E6C98" w:rsidRDefault="00021604">
            <w:pPr>
              <w:widowControl w:val="0"/>
              <w:pBdr>
                <w:top w:val="nil"/>
                <w:left w:val="nil"/>
                <w:bottom w:val="nil"/>
                <w:right w:val="nil"/>
                <w:between w:val="nil"/>
              </w:pBdr>
              <w:spacing w:line="240" w:lineRule="auto"/>
              <w:ind w:left="130"/>
              <w:rPr>
                <w:color w:val="000000"/>
              </w:rPr>
            </w:pPr>
            <w:r>
              <w:rPr>
                <w:color w:val="000000"/>
              </w:rPr>
              <w:t xml:space="preserve">Demonstrable commitment to equal opportunities. </w:t>
            </w:r>
          </w:p>
        </w:tc>
        <w:tc>
          <w:tcPr>
            <w:tcW w:w="2295" w:type="dxa"/>
            <w:shd w:val="clear" w:color="auto" w:fill="auto"/>
            <w:tcMar>
              <w:top w:w="100" w:type="dxa"/>
              <w:left w:w="100" w:type="dxa"/>
              <w:bottom w:w="100" w:type="dxa"/>
              <w:right w:w="100" w:type="dxa"/>
            </w:tcMar>
          </w:tcPr>
          <w:p w14:paraId="6B7CCB55" w14:textId="77777777" w:rsidR="002E6C98" w:rsidRDefault="00021604">
            <w:pPr>
              <w:widowControl w:val="0"/>
              <w:pBdr>
                <w:top w:val="nil"/>
                <w:left w:val="nil"/>
                <w:bottom w:val="nil"/>
                <w:right w:val="nil"/>
                <w:between w:val="nil"/>
              </w:pBdr>
              <w:spacing w:line="240" w:lineRule="auto"/>
              <w:ind w:left="130"/>
              <w:rPr>
                <w:color w:val="000000"/>
              </w:rPr>
            </w:pPr>
            <w:r>
              <w:rPr>
                <w:color w:val="000000"/>
              </w:rPr>
              <w:t>E</w:t>
            </w:r>
          </w:p>
        </w:tc>
      </w:tr>
      <w:tr w:rsidR="002E6C98" w14:paraId="6B4D28CB" w14:textId="77777777">
        <w:trPr>
          <w:trHeight w:val="588"/>
        </w:trPr>
        <w:tc>
          <w:tcPr>
            <w:tcW w:w="6720" w:type="dxa"/>
            <w:shd w:val="clear" w:color="auto" w:fill="auto"/>
            <w:tcMar>
              <w:top w:w="100" w:type="dxa"/>
              <w:left w:w="100" w:type="dxa"/>
              <w:bottom w:w="100" w:type="dxa"/>
              <w:right w:w="100" w:type="dxa"/>
            </w:tcMar>
          </w:tcPr>
          <w:p w14:paraId="3CD4371B" w14:textId="28B0988C" w:rsidR="002E6C98" w:rsidRDefault="00021604">
            <w:pPr>
              <w:widowControl w:val="0"/>
              <w:pBdr>
                <w:top w:val="nil"/>
                <w:left w:val="nil"/>
                <w:bottom w:val="nil"/>
                <w:right w:val="nil"/>
                <w:between w:val="nil"/>
              </w:pBdr>
              <w:spacing w:line="241" w:lineRule="auto"/>
              <w:ind w:left="119" w:right="867"/>
              <w:rPr>
                <w:color w:val="000000"/>
              </w:rPr>
            </w:pPr>
            <w:r>
              <w:rPr>
                <w:color w:val="000000"/>
              </w:rPr>
              <w:t xml:space="preserve">Committed to continuing personal and </w:t>
            </w:r>
            <w:r w:rsidR="0042657A">
              <w:rPr>
                <w:color w:val="000000"/>
              </w:rPr>
              <w:t>professional development</w:t>
            </w:r>
            <w:r>
              <w:rPr>
                <w:color w:val="000000"/>
              </w:rPr>
              <w:t xml:space="preserve">. </w:t>
            </w:r>
          </w:p>
        </w:tc>
        <w:tc>
          <w:tcPr>
            <w:tcW w:w="2295" w:type="dxa"/>
            <w:shd w:val="clear" w:color="auto" w:fill="auto"/>
            <w:tcMar>
              <w:top w:w="100" w:type="dxa"/>
              <w:left w:w="100" w:type="dxa"/>
              <w:bottom w:w="100" w:type="dxa"/>
              <w:right w:w="100" w:type="dxa"/>
            </w:tcMar>
          </w:tcPr>
          <w:p w14:paraId="3452E5F8" w14:textId="77777777" w:rsidR="002E6C98" w:rsidRDefault="00021604">
            <w:pPr>
              <w:widowControl w:val="0"/>
              <w:pBdr>
                <w:top w:val="nil"/>
                <w:left w:val="nil"/>
                <w:bottom w:val="nil"/>
                <w:right w:val="nil"/>
                <w:between w:val="nil"/>
              </w:pBdr>
              <w:spacing w:line="240" w:lineRule="auto"/>
              <w:ind w:left="130"/>
              <w:rPr>
                <w:color w:val="000000"/>
              </w:rPr>
            </w:pPr>
            <w:r>
              <w:rPr>
                <w:color w:val="000000"/>
              </w:rPr>
              <w:t>E</w:t>
            </w:r>
          </w:p>
        </w:tc>
      </w:tr>
    </w:tbl>
    <w:p w14:paraId="0A22DB73" w14:textId="77777777" w:rsidR="002E6C98" w:rsidRDefault="002E6C98">
      <w:pPr>
        <w:widowControl w:val="0"/>
        <w:pBdr>
          <w:top w:val="nil"/>
          <w:left w:val="nil"/>
          <w:bottom w:val="nil"/>
          <w:right w:val="nil"/>
          <w:between w:val="nil"/>
        </w:pBdr>
        <w:rPr>
          <w:color w:val="000000"/>
        </w:rPr>
      </w:pPr>
    </w:p>
    <w:p w14:paraId="76498D3C" w14:textId="77777777" w:rsidR="002E6C98" w:rsidRDefault="002E6C98">
      <w:pPr>
        <w:widowControl w:val="0"/>
        <w:pBdr>
          <w:top w:val="nil"/>
          <w:left w:val="nil"/>
          <w:bottom w:val="nil"/>
          <w:right w:val="nil"/>
          <w:between w:val="nil"/>
        </w:pBdr>
        <w:rPr>
          <w:color w:val="000000"/>
        </w:rPr>
      </w:pPr>
    </w:p>
    <w:p w14:paraId="7EBC3B6B" w14:textId="77777777" w:rsidR="002E6C98" w:rsidRDefault="002E6C98">
      <w:pPr>
        <w:widowControl w:val="0"/>
        <w:pBdr>
          <w:top w:val="nil"/>
          <w:left w:val="nil"/>
          <w:bottom w:val="nil"/>
          <w:right w:val="nil"/>
          <w:between w:val="nil"/>
        </w:pBdr>
        <w:spacing w:line="240" w:lineRule="auto"/>
        <w:rPr>
          <w:color w:val="000000"/>
        </w:rPr>
      </w:pPr>
    </w:p>
    <w:sectPr w:rsidR="002E6C98">
      <w:footerReference w:type="default" r:id="rId8"/>
      <w:pgSz w:w="11900" w:h="16820"/>
      <w:pgMar w:top="1440" w:right="1370" w:bottom="1063" w:left="1327"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B3B85" w14:textId="77777777" w:rsidR="00F95A35" w:rsidRDefault="00F95A35">
      <w:pPr>
        <w:spacing w:line="240" w:lineRule="auto"/>
      </w:pPr>
      <w:r>
        <w:separator/>
      </w:r>
    </w:p>
  </w:endnote>
  <w:endnote w:type="continuationSeparator" w:id="0">
    <w:p w14:paraId="44B5E51E" w14:textId="77777777" w:rsidR="00F95A35" w:rsidRDefault="00F95A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8FEC9C8-60C8-43D7-B746-41839F1E8CFF}"/>
  </w:font>
  <w:font w:name="Tahoma">
    <w:panose1 w:val="020B0604030504040204"/>
    <w:charset w:val="00"/>
    <w:family w:val="swiss"/>
    <w:pitch w:val="variable"/>
    <w:sig w:usb0="E1002EFF" w:usb1="C000605B" w:usb2="00000029" w:usb3="00000000" w:csb0="000101FF" w:csb1="00000000"/>
    <w:embedRegular r:id="rId2" w:fontKey="{592CB023-FF3D-4B2D-B5C2-779BA2C0086B}"/>
  </w:font>
  <w:font w:name="Calibri">
    <w:panose1 w:val="020F0502020204030204"/>
    <w:charset w:val="00"/>
    <w:family w:val="swiss"/>
    <w:pitch w:val="variable"/>
    <w:sig w:usb0="E4002EFF" w:usb1="C200247B" w:usb2="00000009" w:usb3="00000000" w:csb0="000001FF" w:csb1="00000000"/>
    <w:embedRegular r:id="rId3" w:fontKey="{95FFD17B-7C27-4741-8CD9-F999899C7C96}"/>
  </w:font>
  <w:font w:name="Cambria">
    <w:panose1 w:val="02040503050406030204"/>
    <w:charset w:val="00"/>
    <w:family w:val="roman"/>
    <w:pitch w:val="variable"/>
    <w:sig w:usb0="E00006FF" w:usb1="420024FF" w:usb2="02000000" w:usb3="00000000" w:csb0="0000019F" w:csb1="00000000"/>
    <w:embedRegular r:id="rId4" w:fontKey="{83CAF149-0581-4235-96A2-0F197C6BA9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C0BD5" w14:textId="77777777" w:rsidR="002E6C98" w:rsidRDefault="00021604">
    <w:r>
      <w:t xml:space="preserve"> January 2026</w:t>
    </w:r>
    <w:r>
      <w:tab/>
    </w:r>
    <w:r>
      <w:tab/>
    </w:r>
    <w:r>
      <w:tab/>
    </w:r>
    <w:r>
      <w:tab/>
    </w:r>
    <w:r>
      <w:tab/>
    </w:r>
    <w:r>
      <w:tab/>
    </w:r>
    <w:r>
      <w:tab/>
    </w:r>
    <w:r>
      <w:tab/>
    </w:r>
    <w:r>
      <w:tab/>
    </w:r>
    <w:r>
      <w:tab/>
    </w:r>
    <w:r>
      <w:tab/>
    </w:r>
    <w:r>
      <w:fldChar w:fldCharType="begin"/>
    </w:r>
    <w:r>
      <w:instrText>PAGE</w:instrText>
    </w:r>
    <w:r>
      <w:fldChar w:fldCharType="separate"/>
    </w:r>
    <w:r w:rsidR="00BC41B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92B21" w14:textId="77777777" w:rsidR="00F95A35" w:rsidRDefault="00F95A35">
      <w:pPr>
        <w:spacing w:line="240" w:lineRule="auto"/>
      </w:pPr>
      <w:r>
        <w:separator/>
      </w:r>
    </w:p>
  </w:footnote>
  <w:footnote w:type="continuationSeparator" w:id="0">
    <w:p w14:paraId="24490E88" w14:textId="77777777" w:rsidR="00F95A35" w:rsidRDefault="00F95A3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831B03"/>
    <w:multiLevelType w:val="multilevel"/>
    <w:tmpl w:val="0A70D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97F4B41"/>
    <w:multiLevelType w:val="multilevel"/>
    <w:tmpl w:val="8EA27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30A4D68"/>
    <w:multiLevelType w:val="multilevel"/>
    <w:tmpl w:val="82BA8D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6A6D3396"/>
    <w:multiLevelType w:val="multilevel"/>
    <w:tmpl w:val="74F67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A136FD2"/>
    <w:multiLevelType w:val="multilevel"/>
    <w:tmpl w:val="22BCD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C98"/>
    <w:rsid w:val="00021604"/>
    <w:rsid w:val="002E6C98"/>
    <w:rsid w:val="0042657A"/>
    <w:rsid w:val="00BC41B8"/>
    <w:rsid w:val="00F95A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4A746"/>
  <w15:docId w15:val="{779669C3-58C2-4FA4-A0D7-D35485AF5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BalloonText">
    <w:name w:val="Balloon Text"/>
    <w:basedOn w:val="Normal"/>
    <w:link w:val="BalloonTextChar"/>
    <w:uiPriority w:val="99"/>
    <w:semiHidden/>
    <w:unhideWhenUsed/>
    <w:rsid w:val="00BC41B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1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1443</Words>
  <Characters>8231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Felberg</dc:creator>
  <cp:lastModifiedBy>Saimah Iram</cp:lastModifiedBy>
  <cp:revision>2</cp:revision>
  <dcterms:created xsi:type="dcterms:W3CDTF">2026-04-27T08:49:00Z</dcterms:created>
  <dcterms:modified xsi:type="dcterms:W3CDTF">2026-04-27T08:49:00Z</dcterms:modified>
</cp:coreProperties>
</file>