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0638C487" w:rsidR="00C06686" w:rsidRDefault="00946FB0">
      <w:pPr>
        <w:jc w:val="center"/>
        <w:rPr>
          <w:b/>
          <w:sz w:val="36"/>
          <w:szCs w:val="36"/>
        </w:rPr>
      </w:pPr>
      <w:r>
        <w:rPr>
          <w:b/>
          <w:noProof/>
          <w:sz w:val="32"/>
          <w:szCs w:val="32"/>
        </w:rPr>
        <w:drawing>
          <wp:anchor distT="0" distB="0" distL="114300" distR="114300" simplePos="0" relativeHeight="251661312" behindDoc="0" locked="0" layoutInCell="1" allowOverlap="1" wp14:anchorId="48777327" wp14:editId="1F7483B4">
            <wp:simplePos x="0" y="0"/>
            <wp:positionH relativeFrom="margin">
              <wp:align>center</wp:align>
            </wp:positionH>
            <wp:positionV relativeFrom="paragraph">
              <wp:posOffset>-276225</wp:posOffset>
            </wp:positionV>
            <wp:extent cx="2184400" cy="2557733"/>
            <wp:effectExtent l="0" t="0" r="6350" b="0"/>
            <wp:wrapNone/>
            <wp:docPr id="1128143917" name="Picture 4" descr="A logo of a building on a cli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43917" name="Picture 4" descr="A logo of a building on a cliff&#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184400" cy="2557733"/>
                    </a:xfrm>
                    <a:prstGeom prst="rect">
                      <a:avLst/>
                    </a:prstGeom>
                  </pic:spPr>
                </pic:pic>
              </a:graphicData>
            </a:graphic>
            <wp14:sizeRelH relativeFrom="margin">
              <wp14:pctWidth>0</wp14:pctWidth>
            </wp14:sizeRelH>
            <wp14:sizeRelV relativeFrom="margin">
              <wp14:pctHeight>0</wp14:pctHeight>
            </wp14:sizeRelV>
          </wp:anchor>
        </w:drawing>
      </w:r>
    </w:p>
    <w:p w14:paraId="72F36BE8" w14:textId="1FF49D06" w:rsidR="00C06686" w:rsidRDefault="00C06686" w:rsidP="009D49F8">
      <w:pPr>
        <w:rPr>
          <w:b/>
          <w:sz w:val="32"/>
          <w:szCs w:val="32"/>
        </w:rPr>
      </w:pPr>
      <w:bookmarkStart w:id="0" w:name="_gjdgxs" w:colFirst="0" w:colLast="0"/>
      <w:bookmarkEnd w:id="0"/>
    </w:p>
    <w:p w14:paraId="2F8172FF" w14:textId="4B8FBC5D" w:rsidR="009D49F8" w:rsidRDefault="009D49F8" w:rsidP="009D49F8">
      <w:pPr>
        <w:rPr>
          <w:b/>
          <w:sz w:val="32"/>
          <w:szCs w:val="32"/>
        </w:rPr>
      </w:pPr>
    </w:p>
    <w:p w14:paraId="55A44009" w14:textId="24CEFE0A" w:rsidR="009D49F8" w:rsidRDefault="009D49F8" w:rsidP="009D49F8">
      <w:pPr>
        <w:rPr>
          <w:b/>
          <w:sz w:val="32"/>
          <w:szCs w:val="32"/>
        </w:rPr>
      </w:pPr>
    </w:p>
    <w:p w14:paraId="01CF3D09" w14:textId="42EF8B63" w:rsidR="009D49F8" w:rsidRDefault="009D49F8" w:rsidP="009D49F8">
      <w:pPr>
        <w:jc w:val="center"/>
        <w:rPr>
          <w:b/>
          <w:sz w:val="32"/>
          <w:szCs w:val="32"/>
        </w:rPr>
      </w:pPr>
    </w:p>
    <w:p w14:paraId="5DDE8DFD" w14:textId="4B903D10" w:rsidR="00B103AD" w:rsidRDefault="00B103AD" w:rsidP="009D49F8">
      <w:pPr>
        <w:jc w:val="center"/>
        <w:rPr>
          <w:b/>
          <w:sz w:val="32"/>
          <w:szCs w:val="32"/>
        </w:rPr>
      </w:pPr>
    </w:p>
    <w:p w14:paraId="2C48B1CA" w14:textId="771509B1" w:rsidR="00B103AD" w:rsidRDefault="00B103AD" w:rsidP="009D49F8">
      <w:pPr>
        <w:jc w:val="center"/>
        <w:rPr>
          <w:b/>
          <w:sz w:val="32"/>
          <w:szCs w:val="32"/>
        </w:rPr>
      </w:pPr>
    </w:p>
    <w:p w14:paraId="0F910165" w14:textId="6BA7CCE8" w:rsidR="00B103AD" w:rsidRPr="00502263" w:rsidRDefault="00B103AD" w:rsidP="009D49F8">
      <w:pPr>
        <w:jc w:val="center"/>
        <w:rPr>
          <w:b/>
          <w:sz w:val="32"/>
          <w:szCs w:val="32"/>
        </w:rPr>
      </w:pPr>
    </w:p>
    <w:p w14:paraId="643CCF1C" w14:textId="6F6BF0CA" w:rsidR="009D49F8" w:rsidRDefault="009D49F8" w:rsidP="009D49F8">
      <w:pPr>
        <w:rPr>
          <w:b/>
          <w:sz w:val="32"/>
          <w:szCs w:val="32"/>
        </w:rPr>
      </w:pPr>
    </w:p>
    <w:p w14:paraId="05F97CD9" w14:textId="7D21B087" w:rsidR="003B23BE" w:rsidRDefault="00946FB0" w:rsidP="00946FB0">
      <w:pPr>
        <w:tabs>
          <w:tab w:val="left" w:pos="6660"/>
        </w:tabs>
        <w:rPr>
          <w:b/>
          <w:sz w:val="32"/>
          <w:szCs w:val="32"/>
        </w:rPr>
      </w:pPr>
      <w:r>
        <w:rPr>
          <w:noProof/>
        </w:rPr>
        <w:drawing>
          <wp:anchor distT="0" distB="0" distL="114300" distR="114300" simplePos="0" relativeHeight="251663360" behindDoc="1" locked="0" layoutInCell="1" allowOverlap="1" wp14:anchorId="647225DE" wp14:editId="3587DE15">
            <wp:simplePos x="0" y="0"/>
            <wp:positionH relativeFrom="margin">
              <wp:align>center</wp:align>
            </wp:positionH>
            <wp:positionV relativeFrom="paragraph">
              <wp:posOffset>137795</wp:posOffset>
            </wp:positionV>
            <wp:extent cx="4526280" cy="3700780"/>
            <wp:effectExtent l="0" t="0" r="7620" b="0"/>
            <wp:wrapNone/>
            <wp:docPr id="21371336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18238"/>
                    <a:stretch/>
                  </pic:blipFill>
                  <pic:spPr bwMode="auto">
                    <a:xfrm>
                      <a:off x="0" y="0"/>
                      <a:ext cx="4526280" cy="3700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2"/>
          <w:szCs w:val="32"/>
        </w:rPr>
        <w:tab/>
      </w:r>
    </w:p>
    <w:p w14:paraId="178C0DA1" w14:textId="4F4AFCC8" w:rsidR="003B23BE" w:rsidRDefault="003B23BE" w:rsidP="003B23BE">
      <w:pPr>
        <w:jc w:val="center"/>
        <w:rPr>
          <w:b/>
          <w:sz w:val="32"/>
          <w:szCs w:val="32"/>
        </w:rPr>
      </w:pPr>
    </w:p>
    <w:p w14:paraId="03F1C139" w14:textId="65301A6A" w:rsidR="003B23BE" w:rsidRDefault="003B23BE" w:rsidP="009D49F8">
      <w:pPr>
        <w:rPr>
          <w:b/>
          <w:sz w:val="32"/>
          <w:szCs w:val="32"/>
        </w:rPr>
      </w:pPr>
    </w:p>
    <w:p w14:paraId="29A0CA87" w14:textId="20BC15A7" w:rsidR="003B23BE" w:rsidRDefault="003B23BE" w:rsidP="009D49F8">
      <w:pPr>
        <w:rPr>
          <w:b/>
          <w:sz w:val="32"/>
          <w:szCs w:val="32"/>
        </w:rPr>
      </w:pPr>
    </w:p>
    <w:p w14:paraId="76FC2B42" w14:textId="48C9B7D9" w:rsidR="003B23BE" w:rsidRDefault="003B23BE" w:rsidP="009D49F8">
      <w:pPr>
        <w:rPr>
          <w:b/>
          <w:sz w:val="32"/>
          <w:szCs w:val="32"/>
        </w:rPr>
      </w:pPr>
    </w:p>
    <w:p w14:paraId="01FCAFDD" w14:textId="70E0899B" w:rsidR="003B23BE" w:rsidRDefault="003B23BE" w:rsidP="009D49F8">
      <w:pPr>
        <w:rPr>
          <w:b/>
          <w:sz w:val="32"/>
          <w:szCs w:val="32"/>
        </w:rPr>
      </w:pPr>
    </w:p>
    <w:p w14:paraId="73F4CF74" w14:textId="5398ADDC" w:rsidR="003B23BE" w:rsidRDefault="003B23BE" w:rsidP="009D49F8">
      <w:pPr>
        <w:rPr>
          <w:b/>
          <w:sz w:val="32"/>
          <w:szCs w:val="32"/>
        </w:rPr>
      </w:pPr>
    </w:p>
    <w:p w14:paraId="6E3EE073" w14:textId="3AED7F6A" w:rsidR="003B23BE" w:rsidRDefault="003B23BE" w:rsidP="009D49F8">
      <w:pPr>
        <w:rPr>
          <w:b/>
          <w:sz w:val="32"/>
          <w:szCs w:val="32"/>
        </w:rPr>
      </w:pPr>
    </w:p>
    <w:p w14:paraId="07EDD490" w14:textId="757FFFD8" w:rsidR="003B23BE" w:rsidRDefault="003B23BE" w:rsidP="009D49F8">
      <w:pPr>
        <w:rPr>
          <w:b/>
          <w:sz w:val="32"/>
          <w:szCs w:val="32"/>
        </w:rPr>
      </w:pPr>
    </w:p>
    <w:p w14:paraId="2EC4F938" w14:textId="13816D20" w:rsidR="003B23BE" w:rsidRDefault="003B23BE" w:rsidP="009D49F8">
      <w:pPr>
        <w:rPr>
          <w:b/>
          <w:sz w:val="32"/>
          <w:szCs w:val="32"/>
        </w:rPr>
      </w:pPr>
    </w:p>
    <w:p w14:paraId="08B80043" w14:textId="1C9DAED3" w:rsidR="003B23BE" w:rsidRDefault="003B23BE" w:rsidP="009D49F8">
      <w:pPr>
        <w:rPr>
          <w:b/>
          <w:sz w:val="32"/>
          <w:szCs w:val="32"/>
        </w:rPr>
      </w:pPr>
    </w:p>
    <w:p w14:paraId="525FD960" w14:textId="5E0681A4" w:rsidR="003B23BE" w:rsidRPr="00502263" w:rsidRDefault="003B23BE" w:rsidP="009D49F8">
      <w:pPr>
        <w:rPr>
          <w:b/>
          <w:sz w:val="32"/>
          <w:szCs w:val="32"/>
        </w:rPr>
      </w:pPr>
    </w:p>
    <w:p w14:paraId="75B76183" w14:textId="430274CC" w:rsidR="003B23BE" w:rsidRDefault="003B23BE" w:rsidP="009D49F8">
      <w:pPr>
        <w:jc w:val="center"/>
        <w:rPr>
          <w:rFonts w:ascii="Arial" w:eastAsia="Century Gothic" w:hAnsi="Arial" w:cs="Arial"/>
          <w:b/>
          <w:sz w:val="32"/>
          <w:szCs w:val="32"/>
        </w:rPr>
      </w:pPr>
    </w:p>
    <w:p w14:paraId="7D2D7BEF" w14:textId="5DE8080E" w:rsidR="003B23BE" w:rsidRDefault="003B23BE" w:rsidP="009D49F8">
      <w:pPr>
        <w:jc w:val="center"/>
        <w:rPr>
          <w:rFonts w:ascii="Arial" w:eastAsia="Century Gothic" w:hAnsi="Arial" w:cs="Arial"/>
          <w:b/>
          <w:sz w:val="32"/>
          <w:szCs w:val="32"/>
        </w:rPr>
      </w:pPr>
    </w:p>
    <w:p w14:paraId="5C687D75" w14:textId="7BFEE795" w:rsidR="003B23BE" w:rsidRDefault="003B23BE" w:rsidP="009D49F8">
      <w:pPr>
        <w:jc w:val="center"/>
        <w:rPr>
          <w:rFonts w:ascii="Arial" w:eastAsia="Century Gothic" w:hAnsi="Arial" w:cs="Arial"/>
          <w:b/>
          <w:sz w:val="32"/>
          <w:szCs w:val="32"/>
        </w:rPr>
      </w:pPr>
    </w:p>
    <w:p w14:paraId="211771F8" w14:textId="1EC76844" w:rsidR="003B23BE" w:rsidRDefault="003B23BE" w:rsidP="009D49F8">
      <w:pPr>
        <w:jc w:val="center"/>
        <w:rPr>
          <w:rFonts w:ascii="Arial" w:eastAsia="Century Gothic" w:hAnsi="Arial" w:cs="Arial"/>
          <w:b/>
          <w:sz w:val="32"/>
          <w:szCs w:val="32"/>
        </w:rPr>
      </w:pPr>
    </w:p>
    <w:p w14:paraId="7F18CFB8" w14:textId="200551E2" w:rsidR="003B23BE" w:rsidRDefault="003B23BE" w:rsidP="009D49F8">
      <w:pPr>
        <w:jc w:val="center"/>
        <w:rPr>
          <w:rFonts w:ascii="Arial" w:eastAsia="Century Gothic" w:hAnsi="Arial" w:cs="Arial"/>
          <w:b/>
          <w:sz w:val="32"/>
          <w:szCs w:val="32"/>
        </w:rPr>
      </w:pPr>
    </w:p>
    <w:p w14:paraId="7B0E999B" w14:textId="2B33A2E2" w:rsidR="00C92C2C" w:rsidRPr="00502263" w:rsidRDefault="003B23BE" w:rsidP="00946FB0">
      <w:pPr>
        <w:jc w:val="center"/>
        <w:rPr>
          <w:rFonts w:ascii="Arial" w:eastAsia="Century Gothic" w:hAnsi="Arial" w:cs="Arial"/>
          <w:b/>
          <w:sz w:val="32"/>
          <w:szCs w:val="32"/>
        </w:rPr>
      </w:pPr>
      <w:r w:rsidRPr="003B23BE">
        <w:rPr>
          <w:rFonts w:ascii="Arial" w:eastAsia="Century Gothic" w:hAnsi="Arial" w:cs="Arial"/>
          <w:b/>
          <w:sz w:val="32"/>
          <w:szCs w:val="32"/>
        </w:rPr>
        <w:t>SEND Unit Level 2 Teaching Assistant</w:t>
      </w:r>
    </w:p>
    <w:p w14:paraId="2B8856D0" w14:textId="51DC521D" w:rsidR="00126BD4" w:rsidRDefault="008079BD" w:rsidP="00946FB0">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43B20D19" w14:textId="0C46FEED" w:rsidR="003B23BE" w:rsidRDefault="00946FB0" w:rsidP="003B23BE">
      <w:pPr>
        <w:jc w:val="center"/>
        <w:rPr>
          <w:rFonts w:ascii="Arial" w:eastAsia="Century Gothic" w:hAnsi="Arial" w:cs="Arial"/>
          <w:b/>
          <w:sz w:val="32"/>
          <w:szCs w:val="32"/>
        </w:rPr>
      </w:pPr>
      <w:r>
        <w:rPr>
          <w:b/>
          <w:noProof/>
          <w:sz w:val="32"/>
          <w:szCs w:val="32"/>
        </w:rPr>
        <w:drawing>
          <wp:anchor distT="0" distB="0" distL="114300" distR="114300" simplePos="0" relativeHeight="251669504" behindDoc="1" locked="0" layoutInCell="1" allowOverlap="1" wp14:anchorId="38D61891" wp14:editId="3FAEFCF1">
            <wp:simplePos x="0" y="0"/>
            <wp:positionH relativeFrom="margin">
              <wp:align>center</wp:align>
            </wp:positionH>
            <wp:positionV relativeFrom="paragraph">
              <wp:posOffset>36830</wp:posOffset>
            </wp:positionV>
            <wp:extent cx="3162300" cy="1746765"/>
            <wp:effectExtent l="0" t="0" r="0" b="0"/>
            <wp:wrapNone/>
            <wp:docPr id="1049757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300" cy="1746765"/>
                    </a:xfrm>
                    <a:prstGeom prst="rect">
                      <a:avLst/>
                    </a:prstGeom>
                    <a:noFill/>
                  </pic:spPr>
                </pic:pic>
              </a:graphicData>
            </a:graphic>
            <wp14:sizeRelH relativeFrom="margin">
              <wp14:pctWidth>0</wp14:pctWidth>
            </wp14:sizeRelH>
            <wp14:sizeRelV relativeFrom="margin">
              <wp14:pctHeight>0</wp14:pctHeight>
            </wp14:sizeRelV>
          </wp:anchor>
        </w:drawing>
      </w:r>
    </w:p>
    <w:p w14:paraId="51B14F38" w14:textId="77777777" w:rsidR="00946FB0" w:rsidRDefault="00946FB0" w:rsidP="003B23BE">
      <w:pPr>
        <w:jc w:val="center"/>
        <w:rPr>
          <w:rFonts w:ascii="Arial" w:eastAsia="Century Gothic" w:hAnsi="Arial" w:cs="Arial"/>
          <w:b/>
          <w:sz w:val="32"/>
          <w:szCs w:val="32"/>
        </w:rPr>
      </w:pPr>
    </w:p>
    <w:p w14:paraId="166F5F67" w14:textId="77777777" w:rsidR="00946FB0" w:rsidRDefault="00946FB0" w:rsidP="003B23BE">
      <w:pPr>
        <w:jc w:val="center"/>
        <w:rPr>
          <w:rFonts w:ascii="Arial" w:eastAsia="Century Gothic" w:hAnsi="Arial" w:cs="Arial"/>
          <w:b/>
          <w:sz w:val="32"/>
          <w:szCs w:val="32"/>
        </w:rPr>
      </w:pPr>
    </w:p>
    <w:p w14:paraId="5B4CB9BD" w14:textId="77777777" w:rsidR="00946FB0" w:rsidRDefault="00946FB0" w:rsidP="003B23BE">
      <w:pPr>
        <w:jc w:val="center"/>
        <w:rPr>
          <w:rFonts w:ascii="Arial" w:eastAsia="Century Gothic" w:hAnsi="Arial" w:cs="Arial"/>
          <w:b/>
          <w:sz w:val="32"/>
          <w:szCs w:val="32"/>
        </w:rPr>
      </w:pPr>
    </w:p>
    <w:p w14:paraId="7218AA07" w14:textId="77777777" w:rsidR="00946FB0" w:rsidRDefault="00946FB0" w:rsidP="003B23BE">
      <w:pPr>
        <w:jc w:val="center"/>
        <w:rPr>
          <w:rFonts w:ascii="Arial" w:eastAsia="Century Gothic" w:hAnsi="Arial" w:cs="Arial"/>
          <w:b/>
          <w:sz w:val="32"/>
          <w:szCs w:val="32"/>
        </w:rPr>
      </w:pPr>
    </w:p>
    <w:p w14:paraId="266F8130" w14:textId="77777777" w:rsidR="00946FB0" w:rsidRPr="003B23BE" w:rsidRDefault="00946FB0" w:rsidP="003B23BE">
      <w:pPr>
        <w:jc w:val="center"/>
        <w:rPr>
          <w:rFonts w:ascii="Arial" w:eastAsia="Century Gothic" w:hAnsi="Arial" w:cs="Arial"/>
          <w:b/>
          <w:sz w:val="32"/>
          <w:szCs w:val="32"/>
        </w:rPr>
      </w:pPr>
    </w:p>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lastRenderedPageBreak/>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20F2CCC"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8A33FFA"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4218B621" w:rsidR="00CD2D2C" w:rsidRPr="009D49F8"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r w:rsidR="00F063A2">
        <w:rPr>
          <w:rFonts w:ascii="Arial" w:eastAsia="Century Gothic" w:hAnsi="Arial" w:cs="Arial"/>
        </w:rPr>
        <w:t xml:space="preserve"> </w:t>
      </w: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5CF7BDC9" w:rsidR="00BA793E" w:rsidRPr="009D49F8" w:rsidRDefault="00BA793E">
      <w:pPr>
        <w:ind w:left="8222" w:hanging="7655"/>
        <w:rPr>
          <w:rFonts w:ascii="Arial" w:eastAsia="Century Gothic" w:hAnsi="Arial" w:cs="Arial"/>
        </w:rPr>
      </w:pPr>
    </w:p>
    <w:p w14:paraId="58FD61B8" w14:textId="17BE6C7B" w:rsidR="00BA793E" w:rsidRPr="009D49F8" w:rsidRDefault="00BA793E">
      <w:pPr>
        <w:ind w:left="8222" w:hanging="7655"/>
        <w:rPr>
          <w:rFonts w:ascii="Arial" w:eastAsia="Century Gothic" w:hAnsi="Arial" w:cs="Arial"/>
        </w:rPr>
      </w:pPr>
    </w:p>
    <w:p w14:paraId="165FE00B" w14:textId="1273A40F" w:rsidR="00C06686" w:rsidRPr="009D49F8" w:rsidRDefault="00C06686">
      <w:pPr>
        <w:rPr>
          <w:rFonts w:ascii="Arial" w:eastAsia="Century Gothic" w:hAnsi="Arial" w:cs="Arial"/>
        </w:rPr>
      </w:pPr>
    </w:p>
    <w:p w14:paraId="7722BA98" w14:textId="6A7A21D1" w:rsidR="00C06686" w:rsidRPr="009D49F8" w:rsidRDefault="00C06686" w:rsidP="00BA793E">
      <w:pPr>
        <w:jc w:val="center"/>
        <w:rPr>
          <w:rFonts w:ascii="Arial" w:hAnsi="Arial" w:cs="Arial"/>
        </w:rPr>
      </w:pPr>
    </w:p>
    <w:p w14:paraId="0A5D46B1" w14:textId="2F723149" w:rsidR="00C06686" w:rsidRPr="009D49F8" w:rsidRDefault="00C06686">
      <w:pPr>
        <w:rPr>
          <w:rFonts w:ascii="Arial" w:hAnsi="Arial" w:cs="Arial"/>
        </w:rPr>
      </w:pPr>
    </w:p>
    <w:p w14:paraId="376DB650" w14:textId="3C2C0E61" w:rsidR="00C06686" w:rsidRPr="009D49F8" w:rsidRDefault="00C06686">
      <w:pPr>
        <w:rPr>
          <w:rFonts w:ascii="Arial" w:hAnsi="Arial" w:cs="Arial"/>
        </w:rPr>
      </w:pPr>
    </w:p>
    <w:p w14:paraId="06F7F5E1" w14:textId="5291E892" w:rsidR="00C06686" w:rsidRPr="009D49F8" w:rsidRDefault="00C06686">
      <w:pPr>
        <w:rPr>
          <w:rFonts w:ascii="Arial" w:hAnsi="Arial" w:cs="Arial"/>
        </w:rPr>
      </w:pPr>
    </w:p>
    <w:p w14:paraId="71A071E8" w14:textId="68466B68" w:rsidR="00C06686" w:rsidRPr="009D49F8" w:rsidRDefault="00C06686">
      <w:pPr>
        <w:rPr>
          <w:rFonts w:ascii="Arial" w:hAnsi="Arial" w:cs="Arial"/>
        </w:rPr>
      </w:pPr>
    </w:p>
    <w:p w14:paraId="333EC1D3" w14:textId="4611005C" w:rsidR="00FF28A1" w:rsidRPr="009D49F8" w:rsidRDefault="00FF28A1">
      <w:pPr>
        <w:rPr>
          <w:rFonts w:ascii="Arial" w:hAnsi="Arial" w:cs="Arial"/>
        </w:rPr>
      </w:pPr>
    </w:p>
    <w:p w14:paraId="3171F9DB" w14:textId="16DBF90B" w:rsidR="00834CD5" w:rsidRPr="009D49F8" w:rsidRDefault="00946FB0" w:rsidP="00946FB0">
      <w:pPr>
        <w:jc w:val="center"/>
        <w:rPr>
          <w:rFonts w:ascii="Arial" w:hAnsi="Arial" w:cs="Arial"/>
        </w:rPr>
      </w:pPr>
      <w:r>
        <w:rPr>
          <w:rFonts w:ascii="Arial" w:hAnsi="Arial" w:cs="Arial"/>
          <w:noProof/>
        </w:rPr>
        <w:drawing>
          <wp:anchor distT="0" distB="0" distL="114300" distR="114300" simplePos="0" relativeHeight="251667456" behindDoc="1" locked="0" layoutInCell="1" allowOverlap="1" wp14:anchorId="7B5A22BB" wp14:editId="05CCB159">
            <wp:simplePos x="0" y="0"/>
            <wp:positionH relativeFrom="margin">
              <wp:align>center</wp:align>
            </wp:positionH>
            <wp:positionV relativeFrom="paragraph">
              <wp:posOffset>178435</wp:posOffset>
            </wp:positionV>
            <wp:extent cx="6882960" cy="3870325"/>
            <wp:effectExtent l="0" t="0" r="0" b="0"/>
            <wp:wrapNone/>
            <wp:docPr id="6948518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2960" cy="3870325"/>
                    </a:xfrm>
                    <a:prstGeom prst="rect">
                      <a:avLst/>
                    </a:prstGeom>
                    <a:noFill/>
                  </pic:spPr>
                </pic:pic>
              </a:graphicData>
            </a:graphic>
          </wp:anchor>
        </w:drawing>
      </w:r>
    </w:p>
    <w:p w14:paraId="7DAC3A26" w14:textId="6CE7E228"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6288F45E"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7441DC87" w14:textId="5F29390B" w:rsidR="00B103AD" w:rsidRDefault="00B103AD">
      <w:pPr>
        <w:rPr>
          <w:rFonts w:ascii="Arial" w:hAnsi="Arial" w:cs="Arial"/>
        </w:rPr>
      </w:pPr>
    </w:p>
    <w:p w14:paraId="4B7E42FF" w14:textId="1624932D" w:rsidR="00B103AD" w:rsidRDefault="00B103AD">
      <w:pPr>
        <w:rPr>
          <w:rFonts w:ascii="Arial" w:hAnsi="Arial" w:cs="Arial"/>
        </w:rPr>
      </w:pPr>
    </w:p>
    <w:p w14:paraId="13F142F6" w14:textId="15D24DC5" w:rsidR="00B103AD" w:rsidRDefault="00B103AD" w:rsidP="00E86052">
      <w:pPr>
        <w:pBdr>
          <w:top w:val="nil"/>
          <w:left w:val="nil"/>
          <w:bottom w:val="nil"/>
          <w:right w:val="nil"/>
          <w:between w:val="nil"/>
        </w:pBdr>
        <w:rPr>
          <w:rFonts w:ascii="Arial" w:hAnsi="Arial" w:cs="Arial"/>
        </w:rPr>
      </w:pPr>
    </w:p>
    <w:p w14:paraId="211B5F2D" w14:textId="77777777" w:rsidR="003B23BE" w:rsidRDefault="003B23BE" w:rsidP="00E86052">
      <w:pPr>
        <w:pBdr>
          <w:top w:val="nil"/>
          <w:left w:val="nil"/>
          <w:bottom w:val="nil"/>
          <w:right w:val="nil"/>
          <w:between w:val="nil"/>
        </w:pBdr>
        <w:rPr>
          <w:rFonts w:ascii="Arial" w:eastAsia="Times New Roman" w:hAnsi="Arial" w:cs="Arial"/>
          <w:color w:val="222222"/>
          <w:lang w:val="en"/>
        </w:rPr>
      </w:pPr>
    </w:p>
    <w:p w14:paraId="293EF25C" w14:textId="77777777" w:rsidR="003B23BE" w:rsidRDefault="003B23BE" w:rsidP="00946FB0">
      <w:pPr>
        <w:pBdr>
          <w:top w:val="nil"/>
          <w:left w:val="nil"/>
          <w:bottom w:val="nil"/>
          <w:right w:val="nil"/>
          <w:between w:val="nil"/>
        </w:pBdr>
        <w:rPr>
          <w:rFonts w:ascii="Arial" w:eastAsia="Times New Roman" w:hAnsi="Arial" w:cs="Arial"/>
          <w:b/>
          <w:color w:val="222222"/>
          <w:lang w:val="en"/>
        </w:rPr>
      </w:pPr>
    </w:p>
    <w:p w14:paraId="3FC9BCC4" w14:textId="77777777" w:rsidR="00946FB0" w:rsidRPr="00B103AD" w:rsidRDefault="00946FB0" w:rsidP="00946FB0">
      <w:pPr>
        <w:pBdr>
          <w:top w:val="nil"/>
          <w:left w:val="nil"/>
          <w:bottom w:val="nil"/>
          <w:right w:val="nil"/>
          <w:between w:val="nil"/>
        </w:pBdr>
        <w:rPr>
          <w:rFonts w:ascii="Arial" w:eastAsia="Times New Roman" w:hAnsi="Arial" w:cs="Arial"/>
          <w:b/>
          <w:color w:val="222222"/>
          <w:lang w:val="en"/>
        </w:rPr>
      </w:pPr>
    </w:p>
    <w:p w14:paraId="7F5CF99E" w14:textId="168FAEE4" w:rsidR="00B103AD" w:rsidRPr="00970B22" w:rsidRDefault="00970B22" w:rsidP="00970B22">
      <w:pPr>
        <w:pBdr>
          <w:top w:val="nil"/>
          <w:left w:val="nil"/>
          <w:bottom w:val="nil"/>
          <w:right w:val="nil"/>
          <w:between w:val="nil"/>
        </w:pBdr>
        <w:jc w:val="center"/>
        <w:rPr>
          <w:rFonts w:ascii="Arial" w:eastAsia="Times New Roman" w:hAnsi="Arial" w:cs="Arial"/>
          <w:b/>
          <w:color w:val="222222"/>
          <w:u w:val="single"/>
          <w:lang w:val="en"/>
        </w:rPr>
      </w:pPr>
      <w:r w:rsidRPr="00970B22">
        <w:rPr>
          <w:rFonts w:ascii="Arial" w:eastAsia="Times New Roman" w:hAnsi="Arial" w:cs="Arial"/>
          <w:b/>
          <w:color w:val="222222"/>
          <w:u w:val="single"/>
          <w:lang w:val="en"/>
        </w:rPr>
        <w:lastRenderedPageBreak/>
        <w:t>East Whitby Primary Academy</w:t>
      </w:r>
    </w:p>
    <w:p w14:paraId="0EE021B9" w14:textId="2CFD1533" w:rsidR="00B103AD" w:rsidRDefault="00B103AD" w:rsidP="00E86052">
      <w:pPr>
        <w:pBdr>
          <w:top w:val="nil"/>
          <w:left w:val="nil"/>
          <w:bottom w:val="nil"/>
          <w:right w:val="nil"/>
          <w:between w:val="nil"/>
        </w:pBdr>
        <w:rPr>
          <w:rFonts w:ascii="Arial" w:eastAsia="Times New Roman" w:hAnsi="Arial" w:cs="Arial"/>
          <w:color w:val="222222"/>
          <w:lang w:val="en"/>
        </w:rPr>
      </w:pPr>
    </w:p>
    <w:p w14:paraId="3082F73C" w14:textId="77777777" w:rsidR="00970B22" w:rsidRPr="00970B22" w:rsidRDefault="00970B22" w:rsidP="00B10D1F">
      <w:pPr>
        <w:pBdr>
          <w:top w:val="nil"/>
          <w:left w:val="nil"/>
          <w:bottom w:val="nil"/>
          <w:right w:val="nil"/>
          <w:between w:val="nil"/>
        </w:pBdr>
        <w:jc w:val="center"/>
        <w:rPr>
          <w:rFonts w:ascii="Arial" w:eastAsia="Times New Roman" w:hAnsi="Arial" w:cs="Arial"/>
          <w:b/>
          <w:bCs/>
          <w:color w:val="222222"/>
          <w:lang w:val="en"/>
        </w:rPr>
      </w:pPr>
      <w:r w:rsidRPr="00970B22">
        <w:rPr>
          <w:rFonts w:ascii="Arial" w:eastAsia="Times New Roman" w:hAnsi="Arial" w:cs="Arial"/>
          <w:b/>
          <w:bCs/>
          <w:color w:val="222222"/>
          <w:lang w:val="en"/>
        </w:rPr>
        <w:t>C.A.N. (Collaborate, Achieve, Nurture)</w:t>
      </w:r>
    </w:p>
    <w:p w14:paraId="5DFF797D" w14:textId="77777777" w:rsidR="00970B22" w:rsidRPr="00970B22" w:rsidRDefault="00970B22" w:rsidP="00B10D1F">
      <w:pPr>
        <w:pBdr>
          <w:top w:val="nil"/>
          <w:left w:val="nil"/>
          <w:bottom w:val="nil"/>
          <w:right w:val="nil"/>
          <w:between w:val="nil"/>
        </w:pBdr>
        <w:jc w:val="center"/>
        <w:rPr>
          <w:rFonts w:ascii="Arial" w:eastAsia="Times New Roman" w:hAnsi="Arial" w:cs="Arial"/>
          <w:color w:val="222222"/>
          <w:lang w:val="en"/>
        </w:rPr>
      </w:pPr>
    </w:p>
    <w:p w14:paraId="2B537976" w14:textId="22202D55"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East Whitby Primary Academy is both a caring and nurturing environment where we help all our pupils aim high.</w:t>
      </w:r>
    </w:p>
    <w:p w14:paraId="3C677457"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67E70A97"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The behaviour of pupils is outstanding. What marks it out as being beyond good, is how considerate pupils are towards each other and how they remind each other of how to behave without having to be prompted by adults.</w:t>
      </w:r>
    </w:p>
    <w:p w14:paraId="187E56C8"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41D3F320"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Pupils are taught the virtues of kindness, appreciation and what it means to be courageous. Special care is taken to educate everyone in the East Whitby community about the needs of others and how best to meet them.</w:t>
      </w:r>
    </w:p>
    <w:p w14:paraId="7B22DC80"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03721E74"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We foster open and honest communication with parents, carers and specialists and actively seek to engage with all members of the East Whitby community in a positive supportive manner. High quality teaching is a key priority at East Whitby and the relationship between staff and children underpins inspirational, supportive and effective teaching and learning.</w:t>
      </w:r>
    </w:p>
    <w:p w14:paraId="4C06F6AC"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4231F69B"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 xml:space="preserve">Staff are actively involved in identifying their support and training needs and this leads to careers with clear progression. We ensure that there is a wide range of quality training </w:t>
      </w:r>
      <w:proofErr w:type="gramStart"/>
      <w:r w:rsidRPr="00970B22">
        <w:rPr>
          <w:rFonts w:ascii="Arial" w:eastAsia="Times New Roman" w:hAnsi="Arial" w:cs="Arial"/>
          <w:color w:val="222222"/>
          <w:lang w:val="en"/>
        </w:rPr>
        <w:t>available</w:t>
      </w:r>
      <w:proofErr w:type="gramEnd"/>
      <w:r w:rsidRPr="00970B22">
        <w:rPr>
          <w:rFonts w:ascii="Arial" w:eastAsia="Times New Roman" w:hAnsi="Arial" w:cs="Arial"/>
          <w:color w:val="222222"/>
          <w:lang w:val="en"/>
        </w:rPr>
        <w:t xml:space="preserve"> and that staff are able to learn from each other and share good practice.</w:t>
      </w:r>
    </w:p>
    <w:p w14:paraId="11CE7526"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3870E84E" w14:textId="282375E5"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It is our aim for all children to leave East Whitby as confident learners with self-belief and an abiding respect for others. We aim to instill a lifelong love for learning and a strong grounding for future success.</w:t>
      </w:r>
    </w:p>
    <w:p w14:paraId="5E8CC656"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59A1AE74" w14:textId="6DAD8BDC" w:rsidR="00970B22" w:rsidRPr="00970B22" w:rsidRDefault="00970B22" w:rsidP="00970B22">
      <w:pPr>
        <w:pBdr>
          <w:top w:val="nil"/>
          <w:left w:val="nil"/>
          <w:bottom w:val="nil"/>
          <w:right w:val="nil"/>
          <w:between w:val="nil"/>
        </w:pBdr>
        <w:rPr>
          <w:rFonts w:ascii="Arial" w:eastAsia="Times New Roman" w:hAnsi="Arial" w:cs="Arial"/>
          <w:b/>
          <w:bCs/>
          <w:color w:val="222222"/>
          <w:lang w:val="en"/>
        </w:rPr>
      </w:pPr>
      <w:r w:rsidRPr="00970B22">
        <w:rPr>
          <w:rFonts w:ascii="Arial" w:eastAsia="Times New Roman" w:hAnsi="Arial" w:cs="Arial"/>
          <w:b/>
          <w:bCs/>
          <w:color w:val="222222"/>
          <w:lang w:val="en"/>
        </w:rPr>
        <w:t>We promote achievement by:</w:t>
      </w:r>
    </w:p>
    <w:p w14:paraId="2AAE707C"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Holding the highest expectations for all</w:t>
      </w:r>
    </w:p>
    <w:p w14:paraId="011DFE72"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Striving for every child to make the very best possible progress</w:t>
      </w:r>
    </w:p>
    <w:p w14:paraId="76B71422" w14:textId="7D38F4E4"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Being restless in our pursuit of excellence</w:t>
      </w:r>
    </w:p>
    <w:p w14:paraId="688C4972"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We develop as confident and independent learners by:</w:t>
      </w:r>
    </w:p>
    <w:p w14:paraId="68EA91C6" w14:textId="25AC7F5B"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Providing learning which excites passion and curiosity.</w:t>
      </w:r>
    </w:p>
    <w:p w14:paraId="09E74056"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Embracing challenge and not giving up</w:t>
      </w:r>
    </w:p>
    <w:p w14:paraId="079BC9D6" w14:textId="004F33EC"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Trying our best without fear of failure</w:t>
      </w:r>
    </w:p>
    <w:p w14:paraId="7E9AB8C2"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Speaking knowledgeably about our strengths and areas of improvement</w:t>
      </w:r>
    </w:p>
    <w:p w14:paraId="10AED627" w14:textId="26082E0C"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We value supportive and positive relationships by:</w:t>
      </w:r>
    </w:p>
    <w:p w14:paraId="1E5A4A65" w14:textId="6F2CD679"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Bringing out the best in each other</w:t>
      </w:r>
    </w:p>
    <w:p w14:paraId="08E4CF53" w14:textId="01FC092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Showing pride in one another’s achievements</w:t>
      </w:r>
    </w:p>
    <w:p w14:paraId="4CF25355"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Creating strong partnerships between home, school and the wider community</w:t>
      </w:r>
    </w:p>
    <w:p w14:paraId="0773B5DB"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We appreciate others by:</w:t>
      </w:r>
    </w:p>
    <w:p w14:paraId="7D143B17" w14:textId="7F377024"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Valuing and respecting the rights of others</w:t>
      </w:r>
    </w:p>
    <w:p w14:paraId="0C2BEBD4" w14:textId="0C8BE4D2"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Making sure everybody feels listened to</w:t>
      </w:r>
    </w:p>
    <w:p w14:paraId="1BD3D7BE" w14:textId="1545B8B9" w:rsidR="00B10D1F" w:rsidRPr="00B10D1F"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Promoting good manners and caring attitud</w:t>
      </w:r>
      <w:r w:rsidR="00A90E47">
        <w:rPr>
          <w:rFonts w:ascii="Arial" w:eastAsia="Times New Roman" w:hAnsi="Arial" w:cs="Arial"/>
          <w:color w:val="222222"/>
          <w:lang w:val="en"/>
        </w:rPr>
        <w:t>e</w:t>
      </w:r>
    </w:p>
    <w:p w14:paraId="7E40E4B8" w14:textId="3581C1EB" w:rsidR="00C06686" w:rsidRPr="00317B91" w:rsidRDefault="008079BD" w:rsidP="001E25A0">
      <w:pPr>
        <w:pStyle w:val="Heading2"/>
        <w:jc w:val="center"/>
        <w:rPr>
          <w:rFonts w:ascii="Arial" w:eastAsia="Century Gothic" w:hAnsi="Arial" w:cs="Arial"/>
        </w:rPr>
      </w:pPr>
      <w:r w:rsidRPr="00317B91">
        <w:rPr>
          <w:rFonts w:ascii="Arial" w:eastAsia="Century Gothic" w:hAnsi="Arial" w:cs="Arial"/>
        </w:rPr>
        <w:lastRenderedPageBreak/>
        <w:t>Application Process</w:t>
      </w:r>
    </w:p>
    <w:p w14:paraId="4C9FF53D" w14:textId="77777777" w:rsidR="00317B91" w:rsidRPr="00317B91" w:rsidRDefault="00317B91" w:rsidP="00317B91">
      <w:pPr>
        <w:jc w:val="both"/>
        <w:rPr>
          <w:rFonts w:ascii="Arial" w:eastAsia="Century Gothic" w:hAnsi="Arial" w:cs="Arial"/>
        </w:rPr>
      </w:pPr>
    </w:p>
    <w:p w14:paraId="458C2E43" w14:textId="7FEF9430" w:rsidR="00317B91" w:rsidRDefault="00317B91" w:rsidP="00317B91">
      <w:pPr>
        <w:jc w:val="both"/>
        <w:rPr>
          <w:rFonts w:ascii="Arial" w:eastAsia="Century Gothic" w:hAnsi="Arial" w:cs="Arial"/>
          <w:b/>
          <w:sz w:val="22"/>
          <w:szCs w:val="22"/>
        </w:rPr>
      </w:pPr>
      <w:r w:rsidRPr="00317B91">
        <w:rPr>
          <w:rFonts w:ascii="Arial" w:eastAsia="Century Gothic" w:hAnsi="Arial" w:cs="Arial"/>
        </w:rPr>
        <w:t xml:space="preserve">The closing date for all applications is </w:t>
      </w:r>
      <w:r w:rsidR="00B10D1F" w:rsidRPr="00B37AAC">
        <w:rPr>
          <w:rFonts w:ascii="Arial" w:eastAsia="Century Gothic" w:hAnsi="Arial" w:cs="Arial"/>
          <w:b/>
        </w:rPr>
        <w:t>Noon</w:t>
      </w:r>
      <w:r w:rsidR="00B37AAC" w:rsidRPr="00B37AAC">
        <w:rPr>
          <w:rFonts w:ascii="Arial" w:eastAsia="Century Gothic" w:hAnsi="Arial" w:cs="Arial"/>
          <w:b/>
        </w:rPr>
        <w:t xml:space="preserve">, </w:t>
      </w:r>
      <w:r w:rsidR="00F974BC" w:rsidRPr="00B37AAC">
        <w:rPr>
          <w:rFonts w:ascii="Arial" w:eastAsia="Century Gothic" w:hAnsi="Arial" w:cs="Arial"/>
          <w:b/>
        </w:rPr>
        <w:t>Monday</w:t>
      </w:r>
      <w:r w:rsidR="00B10D1F" w:rsidRPr="00B37AAC">
        <w:rPr>
          <w:rFonts w:ascii="Arial" w:eastAsia="Century Gothic" w:hAnsi="Arial" w:cs="Arial"/>
          <w:b/>
        </w:rPr>
        <w:t xml:space="preserve"> </w:t>
      </w:r>
      <w:r w:rsidR="00B37AAC" w:rsidRPr="00B37AAC">
        <w:rPr>
          <w:rFonts w:ascii="Arial" w:eastAsia="Century Gothic" w:hAnsi="Arial" w:cs="Arial"/>
          <w:b/>
        </w:rPr>
        <w:t>10</w:t>
      </w:r>
      <w:r w:rsidR="00B37AAC" w:rsidRPr="00B37AAC">
        <w:rPr>
          <w:rFonts w:ascii="Arial" w:eastAsia="Century Gothic" w:hAnsi="Arial" w:cs="Arial"/>
          <w:b/>
          <w:vertAlign w:val="superscript"/>
        </w:rPr>
        <w:t>th</w:t>
      </w:r>
      <w:r w:rsidR="00B37AAC" w:rsidRPr="00B37AAC">
        <w:rPr>
          <w:rFonts w:ascii="Arial" w:eastAsia="Century Gothic" w:hAnsi="Arial" w:cs="Arial"/>
          <w:b/>
        </w:rPr>
        <w:t xml:space="preserve"> November </w:t>
      </w:r>
      <w:r w:rsidR="00B10D1F" w:rsidRPr="00B37AAC">
        <w:rPr>
          <w:rFonts w:ascii="Arial" w:eastAsia="Century Gothic" w:hAnsi="Arial" w:cs="Arial"/>
          <w:b/>
        </w:rPr>
        <w:t>2025</w:t>
      </w:r>
      <w:r w:rsidR="00F974BC" w:rsidRPr="00B37AAC">
        <w:rPr>
          <w:rFonts w:ascii="Arial" w:eastAsia="Century Gothic" w:hAnsi="Arial" w:cs="Arial"/>
          <w:b/>
        </w:rPr>
        <w:t>.</w:t>
      </w:r>
    </w:p>
    <w:p w14:paraId="6BFA2B32" w14:textId="7E073B36" w:rsidR="00F974BC" w:rsidRDefault="00F974BC" w:rsidP="00317B91">
      <w:pPr>
        <w:jc w:val="both"/>
        <w:rPr>
          <w:rFonts w:ascii="Arial" w:eastAsia="Century Gothic" w:hAnsi="Arial" w:cs="Arial"/>
          <w:bCs/>
        </w:rPr>
      </w:pPr>
      <w:r w:rsidRPr="00F974BC">
        <w:rPr>
          <w:rFonts w:ascii="Arial" w:eastAsia="Century Gothic" w:hAnsi="Arial" w:cs="Arial"/>
          <w:bCs/>
        </w:rPr>
        <w:t>Interviews will take place on</w:t>
      </w:r>
      <w:r w:rsidR="00B37AAC">
        <w:rPr>
          <w:rFonts w:ascii="Arial" w:eastAsia="Century Gothic" w:hAnsi="Arial" w:cs="Arial"/>
          <w:bCs/>
        </w:rPr>
        <w:t xml:space="preserve"> </w:t>
      </w:r>
      <w:r w:rsidR="00B37AAC" w:rsidRPr="00B37AAC">
        <w:rPr>
          <w:rFonts w:ascii="Arial" w:eastAsia="Century Gothic" w:hAnsi="Arial" w:cs="Arial"/>
          <w:b/>
        </w:rPr>
        <w:t>Fri</w:t>
      </w:r>
      <w:r w:rsidRPr="00F974BC">
        <w:rPr>
          <w:rFonts w:ascii="Arial" w:eastAsia="Century Gothic" w:hAnsi="Arial" w:cs="Arial"/>
          <w:b/>
        </w:rPr>
        <w:t xml:space="preserve">day </w:t>
      </w:r>
      <w:r w:rsidR="00B37AAC">
        <w:rPr>
          <w:rFonts w:ascii="Arial" w:eastAsia="Century Gothic" w:hAnsi="Arial" w:cs="Arial"/>
          <w:b/>
        </w:rPr>
        <w:t>14</w:t>
      </w:r>
      <w:r w:rsidR="00B37AAC" w:rsidRPr="00B37AAC">
        <w:rPr>
          <w:rFonts w:ascii="Arial" w:eastAsia="Century Gothic" w:hAnsi="Arial" w:cs="Arial"/>
          <w:b/>
          <w:vertAlign w:val="superscript"/>
        </w:rPr>
        <w:t>th</w:t>
      </w:r>
      <w:r w:rsidR="00B37AAC">
        <w:rPr>
          <w:rFonts w:ascii="Arial" w:eastAsia="Century Gothic" w:hAnsi="Arial" w:cs="Arial"/>
          <w:b/>
        </w:rPr>
        <w:t xml:space="preserve"> November</w:t>
      </w:r>
    </w:p>
    <w:p w14:paraId="7AF414EF" w14:textId="77777777" w:rsidR="00F974BC" w:rsidRPr="00F974BC" w:rsidRDefault="00F974BC" w:rsidP="00317B91">
      <w:pPr>
        <w:jc w:val="both"/>
        <w:rPr>
          <w:rFonts w:ascii="Arial" w:eastAsia="Century Gothic" w:hAnsi="Arial" w:cs="Arial"/>
          <w:bCs/>
          <w:color w:val="FF0000"/>
        </w:rPr>
      </w:pPr>
    </w:p>
    <w:p w14:paraId="118B02A5" w14:textId="7E461842" w:rsidR="00B10D1F" w:rsidRPr="00B10D1F" w:rsidRDefault="00B10D1F" w:rsidP="00B10D1F">
      <w:pPr>
        <w:widowControl w:val="0"/>
        <w:autoSpaceDE w:val="0"/>
        <w:autoSpaceDN w:val="0"/>
        <w:adjustRightInd w:val="0"/>
        <w:rPr>
          <w:rFonts w:ascii="Arial" w:eastAsia="MS Mincho" w:hAnsi="Arial" w:cs="Arial"/>
          <w:sz w:val="22"/>
          <w:szCs w:val="22"/>
          <w:lang w:eastAsia="en-US"/>
        </w:rPr>
      </w:pPr>
      <w:bookmarkStart w:id="1" w:name="_Hlk136508612"/>
      <w:r w:rsidRPr="00B10D1F">
        <w:rPr>
          <w:rFonts w:ascii="Arial" w:eastAsia="MS Mincho" w:hAnsi="Arial" w:cs="Arial"/>
          <w:sz w:val="22"/>
          <w:szCs w:val="22"/>
          <w:lang w:eastAsia="en-US"/>
        </w:rPr>
        <w:t xml:space="preserve">To apply, please complete the online application form on the </w:t>
      </w:r>
      <w:hyperlink r:id="rId15" w:history="1">
        <w:r w:rsidRPr="00B10D1F">
          <w:rPr>
            <w:rFonts w:ascii="Arial" w:eastAsia="MS Mincho" w:hAnsi="Arial" w:cs="Arial"/>
            <w:color w:val="0000FF"/>
            <w:sz w:val="22"/>
            <w:szCs w:val="22"/>
            <w:u w:val="single"/>
            <w:lang w:eastAsia="en-US"/>
          </w:rPr>
          <w:t>Enquire Learning Trust website.</w:t>
        </w:r>
      </w:hyperlink>
    </w:p>
    <w:bookmarkEnd w:id="1"/>
    <w:p w14:paraId="22A49D90" w14:textId="77777777" w:rsidR="00B37AAC" w:rsidRDefault="00B37AAC" w:rsidP="00B10D1F">
      <w:pPr>
        <w:rPr>
          <w:rFonts w:ascii="Arial" w:eastAsia="MS Mincho" w:hAnsi="Arial" w:cs="Arial"/>
          <w:sz w:val="22"/>
          <w:szCs w:val="22"/>
          <w:lang w:eastAsia="en-US"/>
        </w:rPr>
      </w:pPr>
    </w:p>
    <w:p w14:paraId="56E0D2C1" w14:textId="77777777" w:rsidR="00B37AAC" w:rsidRPr="00B37AAC" w:rsidRDefault="00B37AAC" w:rsidP="00B37AAC">
      <w:pPr>
        <w:rPr>
          <w:rFonts w:ascii="Arial" w:eastAsia="MS Mincho" w:hAnsi="Arial" w:cs="Arial"/>
          <w:sz w:val="22"/>
          <w:szCs w:val="22"/>
          <w:lang w:eastAsia="en-US"/>
        </w:rPr>
      </w:pPr>
      <w:r w:rsidRPr="00B37AAC">
        <w:rPr>
          <w:rFonts w:ascii="Arial" w:eastAsia="MS Mincho" w:hAnsi="Arial" w:cs="Arial"/>
          <w:b/>
          <w:bCs/>
          <w:sz w:val="22"/>
          <w:szCs w:val="22"/>
          <w:lang w:eastAsia="en-US"/>
        </w:rPr>
        <w:t>Queries / Visits</w:t>
      </w:r>
    </w:p>
    <w:p w14:paraId="0A0227DC" w14:textId="77777777" w:rsidR="00B37AAC" w:rsidRPr="00B37AAC" w:rsidRDefault="00B37AAC" w:rsidP="00B37AAC">
      <w:pPr>
        <w:rPr>
          <w:rFonts w:ascii="Arial" w:eastAsia="MS Mincho" w:hAnsi="Arial" w:cs="Arial"/>
          <w:sz w:val="22"/>
          <w:szCs w:val="22"/>
          <w:lang w:eastAsia="en-US"/>
        </w:rPr>
      </w:pPr>
      <w:r w:rsidRPr="00B37AAC">
        <w:rPr>
          <w:rFonts w:ascii="Arial" w:eastAsia="MS Mincho" w:hAnsi="Arial" w:cs="Arial"/>
          <w:sz w:val="22"/>
          <w:szCs w:val="22"/>
          <w:lang w:eastAsia="en-US"/>
        </w:rPr>
        <w:t>Please contact Chloe Bullen on 01609 536 964 or via </w:t>
      </w:r>
      <w:hyperlink r:id="rId16" w:tgtFrame="_blank" w:history="1">
        <w:r w:rsidRPr="00B37AAC">
          <w:rPr>
            <w:rStyle w:val="Hyperlink"/>
            <w:rFonts w:ascii="Arial" w:eastAsia="MS Mincho" w:hAnsi="Arial" w:cs="Arial"/>
            <w:sz w:val="22"/>
            <w:szCs w:val="22"/>
            <w:lang w:eastAsia="en-US"/>
          </w:rPr>
          <w:t>chloe.bullen@northyorks.gov.uk</w:t>
        </w:r>
      </w:hyperlink>
    </w:p>
    <w:p w14:paraId="0FBFCC10" w14:textId="77777777" w:rsidR="00B37AAC" w:rsidRPr="00B37AAC" w:rsidRDefault="00B37AAC" w:rsidP="00B37AAC">
      <w:pPr>
        <w:rPr>
          <w:rFonts w:ascii="Arial" w:eastAsia="MS Mincho" w:hAnsi="Arial" w:cs="Arial"/>
          <w:sz w:val="22"/>
          <w:szCs w:val="22"/>
          <w:lang w:eastAsia="en-US"/>
        </w:rPr>
      </w:pPr>
      <w:r w:rsidRPr="00B37AAC">
        <w:rPr>
          <w:rFonts w:ascii="Arial" w:eastAsia="MS Mincho" w:hAnsi="Arial" w:cs="Arial"/>
          <w:sz w:val="22"/>
          <w:szCs w:val="22"/>
          <w:lang w:eastAsia="en-US"/>
        </w:rPr>
        <w:t xml:space="preserve">Please email to book a visit, note that our candidates may </w:t>
      </w:r>
      <w:proofErr w:type="gramStart"/>
      <w:r w:rsidRPr="00B37AAC">
        <w:rPr>
          <w:rFonts w:ascii="Arial" w:eastAsia="MS Mincho" w:hAnsi="Arial" w:cs="Arial"/>
          <w:sz w:val="22"/>
          <w:szCs w:val="22"/>
          <w:lang w:eastAsia="en-US"/>
        </w:rPr>
        <w:t>be in attendance at</w:t>
      </w:r>
      <w:proofErr w:type="gramEnd"/>
      <w:r w:rsidRPr="00B37AAC">
        <w:rPr>
          <w:rFonts w:ascii="Arial" w:eastAsia="MS Mincho" w:hAnsi="Arial" w:cs="Arial"/>
          <w:sz w:val="22"/>
          <w:szCs w:val="22"/>
          <w:lang w:eastAsia="en-US"/>
        </w:rPr>
        <w:t xml:space="preserve"> the same slot.</w:t>
      </w:r>
    </w:p>
    <w:p w14:paraId="4C042A93" w14:textId="77777777" w:rsidR="00B37AAC" w:rsidRPr="00B37AAC" w:rsidRDefault="00B37AAC" w:rsidP="00B37AAC">
      <w:pPr>
        <w:rPr>
          <w:rFonts w:ascii="Arial" w:eastAsia="MS Mincho" w:hAnsi="Arial" w:cs="Arial"/>
          <w:sz w:val="22"/>
          <w:szCs w:val="22"/>
          <w:lang w:eastAsia="en-US"/>
        </w:rPr>
      </w:pPr>
      <w:r w:rsidRPr="00B37AAC">
        <w:rPr>
          <w:rFonts w:ascii="Arial" w:eastAsia="MS Mincho" w:hAnsi="Arial" w:cs="Arial"/>
          <w:sz w:val="22"/>
          <w:szCs w:val="22"/>
          <w:lang w:eastAsia="en-US"/>
        </w:rPr>
        <w:t>Chloe has been engaged to support us with recruiting to this exciting opportunity.</w:t>
      </w:r>
    </w:p>
    <w:p w14:paraId="6FEE91E6" w14:textId="77777777" w:rsidR="00B37AAC" w:rsidRPr="00B10D1F" w:rsidRDefault="00B37AAC" w:rsidP="00B10D1F">
      <w:pPr>
        <w:rPr>
          <w:rFonts w:ascii="Arial" w:eastAsia="MS Mincho" w:hAnsi="Arial" w:cs="Arial"/>
          <w:sz w:val="22"/>
          <w:szCs w:val="22"/>
          <w:lang w:eastAsia="en-US"/>
        </w:rPr>
      </w:pPr>
    </w:p>
    <w:p w14:paraId="7B9EAE67" w14:textId="77777777" w:rsidR="00317B91" w:rsidRDefault="00317B91" w:rsidP="00A03362">
      <w:pPr>
        <w:jc w:val="center"/>
        <w:rPr>
          <w:rFonts w:ascii="Arial" w:hAnsi="Arial" w:cs="Arial"/>
          <w:noProof/>
        </w:rPr>
      </w:pPr>
    </w:p>
    <w:p w14:paraId="0D616FD5" w14:textId="4EF41895" w:rsidR="00946FB0" w:rsidRPr="00B10D1F" w:rsidRDefault="00B10D1F" w:rsidP="00B10D1F">
      <w:pPr>
        <w:widowControl w:val="0"/>
        <w:autoSpaceDE w:val="0"/>
        <w:autoSpaceDN w:val="0"/>
        <w:adjustRightInd w:val="0"/>
        <w:rPr>
          <w:rFonts w:ascii="Arial" w:eastAsia="MS Mincho" w:hAnsi="Arial" w:cs="Arial"/>
          <w:b/>
          <w:bCs/>
          <w:sz w:val="22"/>
          <w:szCs w:val="22"/>
          <w:lang w:eastAsia="en-US"/>
        </w:rPr>
      </w:pPr>
      <w:r w:rsidRPr="00B10D1F">
        <w:rPr>
          <w:rFonts w:ascii="Arial" w:eastAsia="MS Mincho" w:hAnsi="Arial" w:cs="Arial"/>
          <w:b/>
          <w:bCs/>
          <w:sz w:val="22"/>
          <w:szCs w:val="22"/>
          <w:lang w:eastAsia="en-US"/>
        </w:rPr>
        <w:t xml:space="preserve">When applying please </w:t>
      </w:r>
      <w:proofErr w:type="gramStart"/>
      <w:r w:rsidRPr="00B10D1F">
        <w:rPr>
          <w:rFonts w:ascii="Arial" w:eastAsia="MS Mincho" w:hAnsi="Arial" w:cs="Arial"/>
          <w:b/>
          <w:bCs/>
          <w:sz w:val="22"/>
          <w:szCs w:val="22"/>
          <w:lang w:eastAsia="en-US"/>
        </w:rPr>
        <w:t>take into account</w:t>
      </w:r>
      <w:proofErr w:type="gramEnd"/>
      <w:r w:rsidRPr="00B10D1F">
        <w:rPr>
          <w:rFonts w:ascii="Arial" w:eastAsia="MS Mincho" w:hAnsi="Arial" w:cs="Arial"/>
          <w:b/>
          <w:bCs/>
          <w:sz w:val="22"/>
          <w:szCs w:val="22"/>
          <w:lang w:eastAsia="en-US"/>
        </w:rPr>
        <w:t xml:space="preserve"> the following:</w:t>
      </w:r>
    </w:p>
    <w:p w14:paraId="03CF49A4" w14:textId="5865E187" w:rsidR="00B10D1F" w:rsidRPr="00B10D1F" w:rsidRDefault="00B10D1F" w:rsidP="00B10D1F">
      <w:pPr>
        <w:widowControl w:val="0"/>
        <w:autoSpaceDE w:val="0"/>
        <w:autoSpaceDN w:val="0"/>
        <w:adjustRightInd w:val="0"/>
        <w:rPr>
          <w:rFonts w:ascii="Arial" w:eastAsia="MS Mincho" w:hAnsi="Arial" w:cs="Arial"/>
          <w:b/>
          <w:bCs/>
          <w:sz w:val="22"/>
          <w:szCs w:val="22"/>
          <w:lang w:eastAsia="en-US"/>
        </w:rPr>
      </w:pPr>
      <w:r w:rsidRPr="00B10D1F">
        <w:rPr>
          <w:rFonts w:ascii="Arial" w:eastAsia="MS Mincho" w:hAnsi="Arial" w:cs="Arial"/>
          <w:b/>
          <w:bCs/>
          <w:sz w:val="22"/>
          <w:szCs w:val="22"/>
          <w:lang w:eastAsia="en-US"/>
        </w:rPr>
        <w:t>Employment History</w:t>
      </w:r>
      <w:r w:rsidR="00946FB0">
        <w:rPr>
          <w:rFonts w:ascii="Arial" w:eastAsia="MS Mincho" w:hAnsi="Arial" w:cs="Arial"/>
          <w:b/>
          <w:bCs/>
          <w:sz w:val="22"/>
          <w:szCs w:val="22"/>
          <w:lang w:eastAsia="en-US"/>
        </w:rPr>
        <w:t xml:space="preserve">: </w:t>
      </w:r>
      <w:r w:rsidRPr="00B10D1F">
        <w:rPr>
          <w:rFonts w:ascii="Arial" w:eastAsia="MS Mincho" w:hAnsi="Arial" w:cs="Arial"/>
          <w:sz w:val="22"/>
          <w:szCs w:val="22"/>
          <w:lang w:eastAsia="en-US"/>
        </w:rPr>
        <w:t>In line with KCSIE requirements, please complete your </w:t>
      </w:r>
      <w:r w:rsidRPr="00B10D1F">
        <w:rPr>
          <w:rFonts w:ascii="Arial" w:eastAsia="MS Mincho" w:hAnsi="Arial" w:cs="Arial"/>
          <w:b/>
          <w:bCs/>
          <w:sz w:val="22"/>
          <w:szCs w:val="22"/>
          <w:lang w:eastAsia="en-US"/>
        </w:rPr>
        <w:t>full</w:t>
      </w:r>
      <w:r w:rsidRPr="00B10D1F">
        <w:rPr>
          <w:rFonts w:ascii="Arial" w:eastAsia="MS Mincho" w:hAnsi="Arial" w:cs="Arial"/>
          <w:sz w:val="22"/>
          <w:szCs w:val="22"/>
          <w:lang w:eastAsia="en-US"/>
        </w:rPr>
        <w:t> employment history to ensure any gaps in your education and career history are accounted for. </w:t>
      </w:r>
    </w:p>
    <w:p w14:paraId="4248C7C8" w14:textId="1D5C1C9A" w:rsidR="00B10D1F" w:rsidRPr="00B10D1F" w:rsidRDefault="00B10D1F" w:rsidP="00B10D1F">
      <w:pPr>
        <w:widowControl w:val="0"/>
        <w:autoSpaceDE w:val="0"/>
        <w:autoSpaceDN w:val="0"/>
        <w:adjustRightInd w:val="0"/>
        <w:rPr>
          <w:rFonts w:ascii="Arial" w:eastAsia="MS Mincho" w:hAnsi="Arial" w:cs="Arial"/>
          <w:sz w:val="22"/>
          <w:szCs w:val="22"/>
          <w:lang w:eastAsia="en-US"/>
        </w:rPr>
      </w:pPr>
      <w:r w:rsidRPr="00B10D1F">
        <w:rPr>
          <w:rFonts w:ascii="Arial" w:eastAsia="MS Mincho" w:hAnsi="Arial" w:cs="Arial"/>
          <w:sz w:val="22"/>
          <w:szCs w:val="22"/>
          <w:lang w:eastAsia="en-US"/>
        </w:rPr>
        <w:t> </w:t>
      </w:r>
    </w:p>
    <w:p w14:paraId="1667861A" w14:textId="3682F10A" w:rsidR="00B10D1F" w:rsidRPr="00B10D1F" w:rsidRDefault="00B10D1F" w:rsidP="00B10D1F">
      <w:pPr>
        <w:widowControl w:val="0"/>
        <w:autoSpaceDE w:val="0"/>
        <w:autoSpaceDN w:val="0"/>
        <w:adjustRightInd w:val="0"/>
        <w:rPr>
          <w:rFonts w:ascii="Arial" w:eastAsia="MS Mincho" w:hAnsi="Arial" w:cs="Arial"/>
          <w:b/>
          <w:bCs/>
          <w:sz w:val="22"/>
          <w:szCs w:val="22"/>
          <w:lang w:eastAsia="en-US"/>
        </w:rPr>
      </w:pPr>
      <w:r w:rsidRPr="00B10D1F">
        <w:rPr>
          <w:rFonts w:ascii="Arial" w:eastAsia="MS Mincho" w:hAnsi="Arial" w:cs="Arial"/>
          <w:b/>
          <w:bCs/>
          <w:sz w:val="22"/>
          <w:szCs w:val="22"/>
          <w:lang w:eastAsia="en-US"/>
        </w:rPr>
        <w:t>Suitable References</w:t>
      </w:r>
      <w:r w:rsidR="00946FB0">
        <w:rPr>
          <w:rFonts w:ascii="Arial" w:eastAsia="MS Mincho" w:hAnsi="Arial" w:cs="Arial"/>
          <w:b/>
          <w:bCs/>
          <w:sz w:val="22"/>
          <w:szCs w:val="22"/>
          <w:lang w:eastAsia="en-US"/>
        </w:rPr>
        <w:t xml:space="preserve">: </w:t>
      </w:r>
      <w:r w:rsidRPr="00B10D1F">
        <w:rPr>
          <w:rFonts w:ascii="Arial" w:eastAsia="MS Mincho" w:hAnsi="Arial" w:cs="Arial"/>
          <w:sz w:val="22"/>
          <w:szCs w:val="22"/>
          <w:lang w:eastAsia="en-US"/>
        </w:rPr>
        <w:t>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1C904C52" w14:textId="33FD9A51" w:rsidR="00B10D1F" w:rsidRPr="00B10D1F" w:rsidRDefault="00B10D1F" w:rsidP="00B10D1F">
      <w:pPr>
        <w:widowControl w:val="0"/>
        <w:autoSpaceDE w:val="0"/>
        <w:autoSpaceDN w:val="0"/>
        <w:adjustRightInd w:val="0"/>
        <w:rPr>
          <w:rFonts w:ascii="Arial" w:eastAsia="MS Mincho" w:hAnsi="Arial" w:cs="Arial"/>
          <w:sz w:val="22"/>
          <w:szCs w:val="22"/>
          <w:lang w:eastAsia="en-US"/>
        </w:rPr>
      </w:pPr>
      <w:r w:rsidRPr="00B10D1F">
        <w:rPr>
          <w:rFonts w:ascii="Arial" w:eastAsia="MS Mincho" w:hAnsi="Arial" w:cs="Arial"/>
          <w:sz w:val="22"/>
          <w:szCs w:val="22"/>
          <w:lang w:eastAsia="en-US"/>
        </w:rPr>
        <w:t>Unfortunately, we cannot accept personal references or personal email addresses.</w:t>
      </w:r>
    </w:p>
    <w:p w14:paraId="66CC9418" w14:textId="77777777" w:rsidR="00B10D1F" w:rsidRPr="00B10D1F" w:rsidRDefault="00B10D1F" w:rsidP="00B10D1F">
      <w:pPr>
        <w:widowControl w:val="0"/>
        <w:autoSpaceDE w:val="0"/>
        <w:autoSpaceDN w:val="0"/>
        <w:adjustRightInd w:val="0"/>
        <w:rPr>
          <w:rFonts w:ascii="Arial" w:eastAsia="MS Mincho" w:hAnsi="Arial" w:cs="Arial"/>
          <w:sz w:val="22"/>
          <w:szCs w:val="22"/>
          <w:lang w:eastAsia="en-US"/>
        </w:rPr>
      </w:pPr>
      <w:r w:rsidRPr="00B10D1F">
        <w:rPr>
          <w:rFonts w:ascii="Arial" w:eastAsia="MS Mincho" w:hAnsi="Arial" w:cs="Arial"/>
          <w:sz w:val="22"/>
          <w:szCs w:val="22"/>
          <w:lang w:eastAsia="en-US"/>
        </w:rPr>
        <w:t>Please get in touch for any queries if you are unsure.</w:t>
      </w:r>
    </w:p>
    <w:p w14:paraId="515A404C" w14:textId="1DA74089" w:rsidR="00B10D1F" w:rsidRPr="00B10D1F" w:rsidRDefault="00B10D1F" w:rsidP="00B10D1F">
      <w:pPr>
        <w:widowControl w:val="0"/>
        <w:autoSpaceDE w:val="0"/>
        <w:autoSpaceDN w:val="0"/>
        <w:adjustRightInd w:val="0"/>
        <w:rPr>
          <w:rFonts w:ascii="Arial" w:eastAsia="MS Mincho" w:hAnsi="Arial" w:cs="Arial"/>
          <w:b/>
          <w:bCs/>
          <w:sz w:val="22"/>
          <w:szCs w:val="22"/>
          <w:lang w:eastAsia="en-US"/>
        </w:rPr>
      </w:pPr>
      <w:r w:rsidRPr="00B10D1F">
        <w:rPr>
          <w:rFonts w:ascii="Arial" w:eastAsia="MS Mincho" w:hAnsi="Arial" w:cs="Arial"/>
          <w:sz w:val="22"/>
          <w:szCs w:val="22"/>
          <w:lang w:eastAsia="en-US"/>
        </w:rPr>
        <w:t> </w:t>
      </w:r>
    </w:p>
    <w:p w14:paraId="4F63BBF0" w14:textId="52733FA1" w:rsidR="00B10D1F" w:rsidRPr="00B10D1F" w:rsidRDefault="00B10D1F" w:rsidP="00B10D1F">
      <w:pPr>
        <w:widowControl w:val="0"/>
        <w:autoSpaceDE w:val="0"/>
        <w:autoSpaceDN w:val="0"/>
        <w:adjustRightInd w:val="0"/>
        <w:rPr>
          <w:rFonts w:ascii="Arial" w:eastAsia="MS Mincho" w:hAnsi="Arial" w:cs="Arial"/>
          <w:b/>
          <w:bCs/>
          <w:sz w:val="22"/>
          <w:szCs w:val="22"/>
          <w:lang w:eastAsia="en-US"/>
        </w:rPr>
      </w:pPr>
      <w:r w:rsidRPr="00B10D1F">
        <w:rPr>
          <w:rFonts w:ascii="Arial" w:eastAsia="MS Mincho" w:hAnsi="Arial" w:cs="Arial"/>
          <w:b/>
          <w:bCs/>
          <w:sz w:val="22"/>
          <w:szCs w:val="22"/>
          <w:lang w:eastAsia="en-US"/>
        </w:rPr>
        <w:t>Supporting Information</w:t>
      </w:r>
      <w:r w:rsidR="00946FB0">
        <w:rPr>
          <w:rFonts w:ascii="Arial" w:eastAsia="MS Mincho" w:hAnsi="Arial" w:cs="Arial"/>
          <w:b/>
          <w:bCs/>
          <w:sz w:val="22"/>
          <w:szCs w:val="22"/>
          <w:lang w:eastAsia="en-US"/>
        </w:rPr>
        <w:t xml:space="preserve">: </w:t>
      </w:r>
      <w:r w:rsidRPr="00B10D1F">
        <w:rPr>
          <w:rFonts w:ascii="Arial" w:eastAsia="MS Mincho" w:hAnsi="Arial" w:cs="Arial"/>
          <w:sz w:val="22"/>
          <w:szCs w:val="22"/>
          <w:lang w:eastAsia="en-US"/>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36080A9D" w14:textId="2A5CD430" w:rsidR="00317B91" w:rsidRDefault="00946FB0" w:rsidP="00A03362">
      <w:pPr>
        <w:jc w:val="center"/>
        <w:rPr>
          <w:rFonts w:ascii="Arial" w:hAnsi="Arial" w:cs="Arial"/>
          <w:noProof/>
        </w:rPr>
      </w:pPr>
      <w:r>
        <w:rPr>
          <w:rFonts w:ascii="Arial" w:hAnsi="Arial" w:cs="Arial"/>
          <w:noProof/>
        </w:rPr>
        <w:drawing>
          <wp:anchor distT="0" distB="0" distL="114300" distR="114300" simplePos="0" relativeHeight="251668480" behindDoc="1" locked="0" layoutInCell="1" allowOverlap="1" wp14:anchorId="4CFD8288" wp14:editId="464500F7">
            <wp:simplePos x="0" y="0"/>
            <wp:positionH relativeFrom="margin">
              <wp:align>center</wp:align>
            </wp:positionH>
            <wp:positionV relativeFrom="paragraph">
              <wp:posOffset>123573</wp:posOffset>
            </wp:positionV>
            <wp:extent cx="3873500" cy="3873500"/>
            <wp:effectExtent l="0" t="0" r="0" b="0"/>
            <wp:wrapNone/>
            <wp:docPr id="9216459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3500" cy="3873500"/>
                    </a:xfrm>
                    <a:prstGeom prst="rect">
                      <a:avLst/>
                    </a:prstGeom>
                    <a:noFill/>
                  </pic:spPr>
                </pic:pic>
              </a:graphicData>
            </a:graphic>
            <wp14:sizeRelH relativeFrom="margin">
              <wp14:pctWidth>0</wp14:pctWidth>
            </wp14:sizeRelH>
            <wp14:sizeRelV relativeFrom="margin">
              <wp14:pctHeight>0</wp14:pctHeight>
            </wp14:sizeRelV>
          </wp:anchor>
        </w:drawing>
      </w:r>
    </w:p>
    <w:p w14:paraId="2B3DEC41" w14:textId="069A0301" w:rsidR="00317B91" w:rsidRDefault="00317B91" w:rsidP="00A03362">
      <w:pPr>
        <w:jc w:val="center"/>
        <w:rPr>
          <w:rFonts w:ascii="Arial" w:hAnsi="Arial" w:cs="Arial"/>
          <w:noProof/>
        </w:rPr>
      </w:pPr>
    </w:p>
    <w:p w14:paraId="06FCCFD7" w14:textId="2AEBAE38" w:rsidR="00317B91" w:rsidRDefault="00317B91" w:rsidP="00A03362">
      <w:pPr>
        <w:jc w:val="center"/>
        <w:rPr>
          <w:rFonts w:ascii="Arial" w:hAnsi="Arial" w:cs="Arial"/>
          <w:noProof/>
        </w:rPr>
      </w:pPr>
    </w:p>
    <w:p w14:paraId="37D6153C" w14:textId="1C272B8B" w:rsidR="00317B91" w:rsidRDefault="00317B91" w:rsidP="00A03362">
      <w:pPr>
        <w:jc w:val="center"/>
        <w:rPr>
          <w:rFonts w:ascii="Arial" w:hAnsi="Arial" w:cs="Arial"/>
          <w:noProof/>
        </w:rPr>
      </w:pPr>
    </w:p>
    <w:p w14:paraId="3D94BE02" w14:textId="77777777" w:rsidR="00317B91" w:rsidRDefault="00317B91" w:rsidP="00A03362">
      <w:pPr>
        <w:jc w:val="center"/>
        <w:rPr>
          <w:rFonts w:ascii="Arial" w:hAnsi="Arial" w:cs="Arial"/>
          <w:noProof/>
        </w:rPr>
      </w:pPr>
    </w:p>
    <w:p w14:paraId="50123789" w14:textId="77777777" w:rsidR="00317B91" w:rsidRDefault="00317B91" w:rsidP="00A03362">
      <w:pPr>
        <w:jc w:val="center"/>
        <w:rPr>
          <w:rFonts w:ascii="Arial" w:hAnsi="Arial" w:cs="Arial"/>
          <w:noProof/>
        </w:rPr>
      </w:pPr>
    </w:p>
    <w:p w14:paraId="44B51CCB" w14:textId="242F9CD0" w:rsidR="00317B91" w:rsidRDefault="00317B91" w:rsidP="00A03362">
      <w:pPr>
        <w:jc w:val="center"/>
        <w:rPr>
          <w:rFonts w:ascii="Arial" w:hAnsi="Arial" w:cs="Arial"/>
          <w:noProof/>
        </w:rPr>
      </w:pPr>
    </w:p>
    <w:p w14:paraId="703DAD14" w14:textId="77777777" w:rsidR="00317B91" w:rsidRDefault="00317B91" w:rsidP="00A03362">
      <w:pPr>
        <w:jc w:val="center"/>
        <w:rPr>
          <w:rFonts w:ascii="Arial" w:hAnsi="Arial" w:cs="Arial"/>
          <w:noProof/>
        </w:rPr>
      </w:pPr>
    </w:p>
    <w:p w14:paraId="093C6462" w14:textId="7F418206" w:rsidR="00317B91" w:rsidRDefault="00317B91" w:rsidP="00A03362">
      <w:pPr>
        <w:jc w:val="center"/>
        <w:rPr>
          <w:rFonts w:ascii="Arial" w:hAnsi="Arial" w:cs="Arial"/>
          <w:noProof/>
        </w:rPr>
      </w:pPr>
    </w:p>
    <w:p w14:paraId="76AB6F2B" w14:textId="77777777" w:rsidR="00317B91" w:rsidRDefault="00317B91" w:rsidP="00A03362">
      <w:pPr>
        <w:jc w:val="center"/>
        <w:rPr>
          <w:rFonts w:ascii="Arial" w:hAnsi="Arial" w:cs="Arial"/>
          <w:noProof/>
        </w:rPr>
      </w:pPr>
    </w:p>
    <w:p w14:paraId="60B279DE" w14:textId="77777777" w:rsidR="00317B91" w:rsidRDefault="00317B91" w:rsidP="00A03362">
      <w:pPr>
        <w:jc w:val="center"/>
        <w:rPr>
          <w:rFonts w:ascii="Arial" w:hAnsi="Arial" w:cs="Arial"/>
          <w:noProof/>
        </w:rPr>
      </w:pPr>
    </w:p>
    <w:p w14:paraId="50FD952A" w14:textId="51279ECC" w:rsidR="00B10D1F" w:rsidRDefault="00B10D1F" w:rsidP="00A03362">
      <w:pPr>
        <w:jc w:val="center"/>
        <w:rPr>
          <w:rFonts w:ascii="Arial" w:hAnsi="Arial" w:cs="Arial"/>
          <w:noProof/>
        </w:rPr>
      </w:pPr>
    </w:p>
    <w:p w14:paraId="44B19B52" w14:textId="4EE4A64D" w:rsidR="00B10D1F" w:rsidRDefault="00B10D1F" w:rsidP="00A03362">
      <w:pPr>
        <w:jc w:val="center"/>
        <w:rPr>
          <w:rFonts w:ascii="Arial" w:hAnsi="Arial" w:cs="Arial"/>
          <w:noProof/>
        </w:rPr>
      </w:pPr>
    </w:p>
    <w:p w14:paraId="5FCAF9A5" w14:textId="59AA52E0" w:rsidR="00B10D1F" w:rsidRDefault="00B10D1F" w:rsidP="00A03362">
      <w:pPr>
        <w:jc w:val="center"/>
        <w:rPr>
          <w:rFonts w:ascii="Arial" w:hAnsi="Arial" w:cs="Arial"/>
          <w:noProof/>
        </w:rPr>
      </w:pPr>
    </w:p>
    <w:p w14:paraId="49CD53F4" w14:textId="7F2723C8" w:rsidR="00317B91" w:rsidRPr="009D49F8" w:rsidRDefault="00317B91" w:rsidP="00A03362">
      <w:pPr>
        <w:jc w:val="center"/>
        <w:rPr>
          <w:rFonts w:ascii="Arial" w:hAnsi="Arial" w:cs="Arial"/>
          <w:noProof/>
        </w:rPr>
      </w:pPr>
    </w:p>
    <w:p w14:paraId="75A6E2F5" w14:textId="67B55793" w:rsidR="00581CEA" w:rsidRDefault="00581CEA" w:rsidP="00A03362">
      <w:pPr>
        <w:jc w:val="center"/>
        <w:rPr>
          <w:rFonts w:ascii="Arial" w:hAnsi="Arial" w:cs="Arial"/>
          <w:noProof/>
        </w:rPr>
      </w:pPr>
    </w:p>
    <w:p w14:paraId="4A8949DD" w14:textId="110CF52E" w:rsidR="000E3A2A" w:rsidRDefault="000E3A2A" w:rsidP="00A03362">
      <w:pPr>
        <w:jc w:val="center"/>
        <w:rPr>
          <w:rFonts w:ascii="Arial" w:hAnsi="Arial" w:cs="Arial"/>
          <w:noProof/>
        </w:rPr>
      </w:pPr>
    </w:p>
    <w:p w14:paraId="0C37E365" w14:textId="77777777" w:rsidR="000E3A2A" w:rsidRDefault="000E3A2A" w:rsidP="000E3A2A">
      <w:pPr>
        <w:rPr>
          <w:rFonts w:ascii="Arial" w:hAnsi="Arial" w:cs="Arial"/>
          <w:noProof/>
        </w:rPr>
      </w:pPr>
    </w:p>
    <w:p w14:paraId="074F5CC1" w14:textId="77777777" w:rsidR="00B10D1F" w:rsidRDefault="00B10D1F" w:rsidP="000E3A2A">
      <w:pPr>
        <w:jc w:val="center"/>
        <w:rPr>
          <w:rFonts w:ascii="Arial" w:hAnsi="Arial" w:cs="Arial"/>
          <w:b/>
          <w:bCs/>
          <w:noProof/>
          <w:u w:val="single"/>
        </w:rPr>
      </w:pPr>
    </w:p>
    <w:p w14:paraId="3DD3EF46" w14:textId="77777777" w:rsidR="00946FB0" w:rsidRDefault="00946FB0" w:rsidP="00F974BC">
      <w:pPr>
        <w:rPr>
          <w:rFonts w:ascii="Arial" w:hAnsi="Arial" w:cs="Arial"/>
          <w:b/>
          <w:bCs/>
          <w:noProof/>
          <w:u w:val="single"/>
        </w:rPr>
      </w:pPr>
    </w:p>
    <w:p w14:paraId="4EAF429B" w14:textId="77777777" w:rsidR="00946FB0" w:rsidRDefault="00946FB0" w:rsidP="00B10D1F">
      <w:pPr>
        <w:jc w:val="center"/>
        <w:rPr>
          <w:rFonts w:ascii="Arial" w:hAnsi="Arial" w:cs="Arial"/>
          <w:b/>
          <w:bCs/>
          <w:noProof/>
          <w:u w:val="single"/>
        </w:rPr>
      </w:pPr>
    </w:p>
    <w:p w14:paraId="0FB1FD67" w14:textId="055FFE66" w:rsidR="004F1B73" w:rsidRPr="009D49F8" w:rsidRDefault="000E3A2A" w:rsidP="00B10D1F">
      <w:pPr>
        <w:jc w:val="center"/>
        <w:rPr>
          <w:rFonts w:ascii="Arial" w:hAnsi="Arial" w:cs="Arial"/>
        </w:rPr>
      </w:pPr>
      <w:r w:rsidRPr="000E3A2A">
        <w:rPr>
          <w:rFonts w:ascii="Arial" w:hAnsi="Arial" w:cs="Arial"/>
          <w:b/>
          <w:bCs/>
          <w:noProof/>
          <w:u w:val="single"/>
        </w:rPr>
        <w:t>J</w:t>
      </w:r>
      <w:proofErr w:type="spellStart"/>
      <w:r w:rsidR="71F23705" w:rsidRPr="009D49F8">
        <w:rPr>
          <w:rFonts w:ascii="Arial" w:eastAsia="Century Gothic" w:hAnsi="Arial" w:cs="Arial"/>
          <w:b/>
          <w:bCs/>
          <w:u w:val="single"/>
        </w:rPr>
        <w:t>ob</w:t>
      </w:r>
      <w:proofErr w:type="spellEnd"/>
      <w:r w:rsidR="71F23705" w:rsidRPr="009D49F8">
        <w:rPr>
          <w:rFonts w:ascii="Arial" w:eastAsia="Century Gothic" w:hAnsi="Arial" w:cs="Arial"/>
          <w:b/>
          <w:bCs/>
          <w:u w:val="single"/>
        </w:rPr>
        <w:t xml:space="preserve"> Description</w:t>
      </w:r>
    </w:p>
    <w:p w14:paraId="645B6524" w14:textId="77777777" w:rsidR="00B10D1F" w:rsidRPr="00B10D1F" w:rsidRDefault="00B10D1F" w:rsidP="00B10D1F">
      <w:pPr>
        <w:jc w:val="center"/>
        <w:rPr>
          <w:rFonts w:ascii="Cambria" w:eastAsia="MS Mincho" w:hAnsi="Cambria" w:cs="Arial"/>
          <w:b/>
          <w:bCs/>
          <w:sz w:val="28"/>
          <w:szCs w:val="28"/>
          <w:lang w:eastAsia="en-US"/>
        </w:rPr>
      </w:pP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9"/>
        <w:gridCol w:w="8216"/>
      </w:tblGrid>
      <w:tr w:rsidR="00B10D1F" w:rsidRPr="00B10D1F" w14:paraId="216B60DA" w14:textId="77777777" w:rsidTr="00795899">
        <w:trPr>
          <w:trHeight w:val="375"/>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44037A"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b/>
                <w:bCs/>
                <w:sz w:val="22"/>
                <w:szCs w:val="22"/>
              </w:rPr>
              <w:t>Job Title</w:t>
            </w:r>
            <w:r w:rsidRPr="00B10D1F">
              <w:rPr>
                <w:rFonts w:ascii="Arial" w:eastAsia="Times New Roman" w:hAnsi="Arial" w:cs="Arial"/>
                <w:sz w:val="22"/>
                <w:szCs w:val="22"/>
              </w:rPr>
              <w:t> </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461A4A"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sz w:val="22"/>
                <w:szCs w:val="22"/>
                <w:shd w:val="clear" w:color="auto" w:fill="FFFFFF"/>
              </w:rPr>
              <w:t>Teaching Assistant (Level 2) (SEND Unit) Maternity Cover</w:t>
            </w:r>
          </w:p>
        </w:tc>
      </w:tr>
      <w:tr w:rsidR="00B10D1F" w:rsidRPr="00B10D1F" w14:paraId="1A6DDC26" w14:textId="77777777" w:rsidTr="00795899">
        <w:trPr>
          <w:trHeight w:val="375"/>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tcPr>
          <w:p w14:paraId="2F6F481D" w14:textId="77777777" w:rsidR="00B10D1F" w:rsidRPr="00B10D1F" w:rsidRDefault="00B10D1F" w:rsidP="00B10D1F">
            <w:pPr>
              <w:textAlignment w:val="baseline"/>
              <w:rPr>
                <w:rFonts w:ascii="Arial" w:eastAsia="Times New Roman" w:hAnsi="Arial" w:cs="Arial"/>
                <w:b/>
                <w:bCs/>
                <w:sz w:val="22"/>
                <w:szCs w:val="22"/>
              </w:rPr>
            </w:pPr>
            <w:r w:rsidRPr="00B10D1F">
              <w:rPr>
                <w:rFonts w:ascii="Arial" w:eastAsia="Times New Roman" w:hAnsi="Arial" w:cs="Arial"/>
                <w:b/>
                <w:bCs/>
                <w:sz w:val="22"/>
                <w:szCs w:val="22"/>
              </w:rPr>
              <w:t>Job Reference</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tcPr>
          <w:p w14:paraId="5B2E4DDC"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sz w:val="22"/>
                <w:szCs w:val="22"/>
              </w:rPr>
              <w:t>ELTJUL08</w:t>
            </w:r>
          </w:p>
        </w:tc>
      </w:tr>
      <w:tr w:rsidR="00B10D1F" w:rsidRPr="00B10D1F" w14:paraId="609C3873" w14:textId="77777777" w:rsidTr="00795899">
        <w:trPr>
          <w:trHeight w:val="375"/>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tcPr>
          <w:p w14:paraId="03A34E83" w14:textId="77777777" w:rsidR="00B10D1F" w:rsidRPr="00B10D1F" w:rsidRDefault="00B10D1F" w:rsidP="00B10D1F">
            <w:pPr>
              <w:textAlignment w:val="baseline"/>
              <w:rPr>
                <w:rFonts w:ascii="Arial" w:eastAsia="Times New Roman" w:hAnsi="Arial" w:cs="Arial"/>
                <w:b/>
                <w:bCs/>
                <w:sz w:val="22"/>
                <w:szCs w:val="22"/>
              </w:rPr>
            </w:pPr>
            <w:r w:rsidRPr="00B10D1F">
              <w:rPr>
                <w:rFonts w:ascii="Arial" w:eastAsia="Times New Roman" w:hAnsi="Arial" w:cs="Arial"/>
                <w:b/>
                <w:bCs/>
                <w:sz w:val="22"/>
                <w:szCs w:val="22"/>
              </w:rPr>
              <w:t>Job Type</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tcPr>
          <w:p w14:paraId="2B07AD9D" w14:textId="77777777" w:rsidR="00B10D1F" w:rsidRPr="00B10D1F" w:rsidRDefault="00B10D1F" w:rsidP="00B10D1F">
            <w:pPr>
              <w:textAlignment w:val="baseline"/>
              <w:rPr>
                <w:rFonts w:ascii="Arial" w:eastAsia="Times New Roman" w:hAnsi="Arial" w:cs="Arial"/>
                <w:sz w:val="22"/>
                <w:szCs w:val="22"/>
                <w:highlight w:val="yellow"/>
              </w:rPr>
            </w:pPr>
            <w:r w:rsidRPr="00B10D1F">
              <w:rPr>
                <w:rFonts w:ascii="Arial" w:eastAsia="Times New Roman" w:hAnsi="Arial" w:cs="Arial"/>
                <w:sz w:val="22"/>
                <w:szCs w:val="22"/>
              </w:rPr>
              <w:t>Teaching Assistant</w:t>
            </w:r>
          </w:p>
        </w:tc>
      </w:tr>
      <w:tr w:rsidR="00B10D1F" w:rsidRPr="00B10D1F" w14:paraId="3B676920" w14:textId="77777777" w:rsidTr="00795899">
        <w:trPr>
          <w:trHeight w:val="360"/>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2E7A81"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b/>
                <w:bCs/>
                <w:sz w:val="22"/>
                <w:szCs w:val="22"/>
              </w:rPr>
              <w:t>Location</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1E81D3" w14:textId="77777777" w:rsidR="00B10D1F" w:rsidRPr="00B10D1F" w:rsidRDefault="00B10D1F" w:rsidP="00B10D1F">
            <w:pPr>
              <w:textAlignment w:val="baseline"/>
              <w:rPr>
                <w:rFonts w:ascii="Arial" w:eastAsia="Times New Roman" w:hAnsi="Arial" w:cs="Arial"/>
                <w:sz w:val="22"/>
                <w:szCs w:val="22"/>
                <w:highlight w:val="yellow"/>
              </w:rPr>
            </w:pPr>
            <w:r w:rsidRPr="00B10D1F">
              <w:rPr>
                <w:rFonts w:ascii="Arial" w:eastAsia="Times New Roman" w:hAnsi="Arial" w:cs="Arial"/>
                <w:sz w:val="22"/>
                <w:szCs w:val="22"/>
              </w:rPr>
              <w:t>East Whitby Primary Academy, Whitby</w:t>
            </w:r>
          </w:p>
        </w:tc>
      </w:tr>
      <w:tr w:rsidR="00B10D1F" w:rsidRPr="00B10D1F" w14:paraId="78F06C2F" w14:textId="77777777" w:rsidTr="00795899">
        <w:trPr>
          <w:trHeight w:val="360"/>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38B291"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b/>
                <w:bCs/>
                <w:sz w:val="22"/>
                <w:szCs w:val="22"/>
              </w:rPr>
              <w:t>Grade</w:t>
            </w:r>
            <w:r w:rsidRPr="00B10D1F">
              <w:rPr>
                <w:rFonts w:ascii="Arial" w:eastAsia="Times New Roman" w:hAnsi="Arial" w:cs="Arial"/>
                <w:sz w:val="22"/>
                <w:szCs w:val="22"/>
              </w:rPr>
              <w:t> </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271228"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sz w:val="22"/>
                <w:szCs w:val="22"/>
              </w:rPr>
              <w:t>NCJ  4 (£25380 – pro-rata)</w:t>
            </w:r>
          </w:p>
        </w:tc>
      </w:tr>
      <w:tr w:rsidR="00B10D1F" w:rsidRPr="00B10D1F" w14:paraId="381649E4" w14:textId="77777777" w:rsidTr="00795899">
        <w:trPr>
          <w:trHeight w:val="360"/>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73373E"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b/>
                <w:bCs/>
                <w:sz w:val="22"/>
                <w:szCs w:val="22"/>
              </w:rPr>
              <w:t>Hours</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1B1C36"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sz w:val="22"/>
                <w:szCs w:val="22"/>
              </w:rPr>
              <w:t xml:space="preserve">25 hrs per week – term time only </w:t>
            </w:r>
          </w:p>
        </w:tc>
      </w:tr>
      <w:tr w:rsidR="00B10D1F" w:rsidRPr="00B10D1F" w14:paraId="1CD3FF21" w14:textId="77777777" w:rsidTr="00795899">
        <w:trPr>
          <w:trHeight w:val="345"/>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1D767C"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b/>
                <w:bCs/>
                <w:sz w:val="22"/>
                <w:szCs w:val="22"/>
              </w:rPr>
              <w:t>Reporting to</w:t>
            </w:r>
            <w:r w:rsidRPr="00B10D1F">
              <w:rPr>
                <w:rFonts w:ascii="Arial" w:eastAsia="Times New Roman" w:hAnsi="Arial" w:cs="Arial"/>
                <w:sz w:val="22"/>
                <w:szCs w:val="22"/>
              </w:rPr>
              <w:t> </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5757E6"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sz w:val="22"/>
                <w:szCs w:val="22"/>
              </w:rPr>
              <w:t>SENCo / Class Teacher / Principal</w:t>
            </w:r>
          </w:p>
        </w:tc>
      </w:tr>
    </w:tbl>
    <w:p w14:paraId="0BEF5009" w14:textId="77777777" w:rsidR="00B10D1F" w:rsidRPr="00B10D1F" w:rsidRDefault="00B10D1F" w:rsidP="00B10D1F">
      <w:pPr>
        <w:spacing w:after="120"/>
        <w:jc w:val="both"/>
        <w:rPr>
          <w:rFonts w:ascii="Arial" w:eastAsia="MS Mincho" w:hAnsi="Arial" w:cs="Arial"/>
          <w:sz w:val="22"/>
          <w:szCs w:val="22"/>
          <w:lang w:val="en-US" w:eastAsia="en-US"/>
        </w:rPr>
      </w:pPr>
    </w:p>
    <w:p w14:paraId="76DE21D6" w14:textId="77777777" w:rsidR="00B10D1F" w:rsidRPr="00B10D1F" w:rsidRDefault="00B10D1F" w:rsidP="00B10D1F">
      <w:pPr>
        <w:spacing w:after="120"/>
        <w:jc w:val="both"/>
        <w:rPr>
          <w:rFonts w:ascii="Arial" w:eastAsia="MS Mincho" w:hAnsi="Arial" w:cs="Arial"/>
          <w:b/>
          <w:sz w:val="22"/>
          <w:szCs w:val="22"/>
          <w:lang w:eastAsia="en-US"/>
        </w:rPr>
      </w:pPr>
      <w:r w:rsidRPr="00B10D1F">
        <w:rPr>
          <w:rFonts w:ascii="Arial" w:eastAsia="MS Mincho" w:hAnsi="Arial" w:cs="Arial"/>
          <w:b/>
          <w:sz w:val="22"/>
          <w:szCs w:val="22"/>
          <w:lang w:eastAsia="en-US"/>
        </w:rPr>
        <w:t xml:space="preserve">Main purpose </w:t>
      </w:r>
    </w:p>
    <w:p w14:paraId="42C51444" w14:textId="77777777" w:rsidR="00B10D1F" w:rsidRPr="00B10D1F" w:rsidRDefault="00B10D1F" w:rsidP="00B10D1F">
      <w:p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The SEND Unit TA will:</w:t>
      </w:r>
    </w:p>
    <w:p w14:paraId="1DA7428E" w14:textId="77777777" w:rsidR="00B10D1F" w:rsidRPr="00B10D1F" w:rsidRDefault="00B10D1F" w:rsidP="00B10D1F">
      <w:pPr>
        <w:numPr>
          <w:ilvl w:val="0"/>
          <w:numId w:val="23"/>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Work with SEND Unit class teacher to meet the needs of, raise the learning and attainment of pupils within the SEND Unit</w:t>
      </w:r>
    </w:p>
    <w:p w14:paraId="34B110DC" w14:textId="77777777" w:rsidR="00B10D1F" w:rsidRPr="00B10D1F" w:rsidRDefault="00B10D1F" w:rsidP="00B10D1F">
      <w:pPr>
        <w:numPr>
          <w:ilvl w:val="0"/>
          <w:numId w:val="23"/>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 xml:space="preserve">Promote pupils’ independence, self-esteem and social inclusion </w:t>
      </w:r>
    </w:p>
    <w:p w14:paraId="07E0A882" w14:textId="77777777" w:rsidR="00B10D1F" w:rsidRPr="00B10D1F" w:rsidRDefault="00B10D1F" w:rsidP="00B10D1F">
      <w:pPr>
        <w:numPr>
          <w:ilvl w:val="0"/>
          <w:numId w:val="23"/>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 xml:space="preserve">Give support to pupils, individually or in groups, so they can access the curriculum, take part in learning, and experience a sense of achievement </w:t>
      </w:r>
    </w:p>
    <w:p w14:paraId="50AD3BDF" w14:textId="77777777" w:rsidR="00B10D1F" w:rsidRPr="00B10D1F" w:rsidRDefault="00B10D1F" w:rsidP="00B10D1F">
      <w:pPr>
        <w:numPr>
          <w:ilvl w:val="0"/>
          <w:numId w:val="23"/>
        </w:numPr>
        <w:contextualSpacing/>
        <w:rPr>
          <w:rFonts w:ascii="Arial" w:eastAsia="MS Mincho" w:hAnsi="Arial" w:cs="Arial"/>
          <w:sz w:val="22"/>
          <w:szCs w:val="22"/>
          <w:lang w:eastAsia="en-US"/>
        </w:rPr>
      </w:pPr>
      <w:r w:rsidRPr="00B10D1F">
        <w:rPr>
          <w:rFonts w:ascii="Arial" w:eastAsia="MS Mincho" w:hAnsi="Arial" w:cs="Arial"/>
          <w:sz w:val="22"/>
          <w:szCs w:val="22"/>
          <w:lang w:eastAsia="en-US"/>
        </w:rPr>
        <w:t>Be part of a team that has high expectations for the children in the SEND Unit</w:t>
      </w:r>
    </w:p>
    <w:p w14:paraId="20DEC024" w14:textId="77777777" w:rsidR="00B10D1F" w:rsidRPr="00B10D1F" w:rsidRDefault="00B10D1F" w:rsidP="00B10D1F">
      <w:pPr>
        <w:spacing w:after="120"/>
        <w:jc w:val="both"/>
        <w:rPr>
          <w:rFonts w:ascii="Arial" w:eastAsia="MS Mincho" w:hAnsi="Arial" w:cs="Arial"/>
          <w:sz w:val="22"/>
          <w:szCs w:val="22"/>
          <w:lang w:eastAsia="en-US"/>
        </w:rPr>
      </w:pPr>
    </w:p>
    <w:p w14:paraId="1C7DEEA9" w14:textId="77777777" w:rsidR="00B10D1F" w:rsidRPr="00B10D1F" w:rsidRDefault="00B10D1F" w:rsidP="00B10D1F">
      <w:pPr>
        <w:spacing w:after="120"/>
        <w:jc w:val="both"/>
        <w:rPr>
          <w:rFonts w:ascii="Arial" w:eastAsia="MS Mincho" w:hAnsi="Arial" w:cs="Arial"/>
          <w:b/>
          <w:sz w:val="22"/>
          <w:szCs w:val="22"/>
          <w:u w:val="single"/>
          <w:lang w:eastAsia="en-US"/>
        </w:rPr>
      </w:pPr>
      <w:r w:rsidRPr="00B10D1F">
        <w:rPr>
          <w:rFonts w:ascii="Arial" w:eastAsia="MS Mincho" w:hAnsi="Arial" w:cs="Arial"/>
          <w:b/>
          <w:sz w:val="22"/>
          <w:szCs w:val="22"/>
          <w:u w:val="single"/>
          <w:lang w:eastAsia="en-US"/>
        </w:rPr>
        <w:t>Duties and responsibilities</w:t>
      </w:r>
    </w:p>
    <w:p w14:paraId="26398B1C" w14:textId="77777777" w:rsidR="00B10D1F" w:rsidRPr="00B10D1F" w:rsidRDefault="00B10D1F" w:rsidP="00B10D1F">
      <w:pPr>
        <w:spacing w:after="120"/>
        <w:jc w:val="both"/>
        <w:rPr>
          <w:rFonts w:ascii="Arial" w:eastAsia="MS Mincho" w:hAnsi="Arial" w:cs="Arial"/>
          <w:b/>
          <w:sz w:val="22"/>
          <w:szCs w:val="22"/>
          <w:lang w:val="en-US" w:eastAsia="en-US"/>
        </w:rPr>
      </w:pPr>
      <w:r w:rsidRPr="00B10D1F">
        <w:rPr>
          <w:rFonts w:ascii="Arial" w:eastAsia="MS Mincho" w:hAnsi="Arial" w:cs="Arial"/>
          <w:b/>
          <w:sz w:val="22"/>
          <w:szCs w:val="22"/>
          <w:lang w:val="en-US" w:eastAsia="en-US"/>
        </w:rPr>
        <w:t>Teaching and learning</w:t>
      </w:r>
    </w:p>
    <w:p w14:paraId="089A701E"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support the learning for children with complex Cognition &amp; Learning/Communication and Interaction needs. </w:t>
      </w:r>
    </w:p>
    <w:p w14:paraId="27CBD231"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support in the provision high quality teaching and learning, so that all children make progress in line with the targets and recommendations of their EHCPs. </w:t>
      </w:r>
    </w:p>
    <w:p w14:paraId="514B6A7B"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To be ambitious for our children’s achievements.</w:t>
      </w:r>
    </w:p>
    <w:p w14:paraId="5540D1DD"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support in developing and maintaining a high-quality learning environment that is responsive to the needs of the children. </w:t>
      </w:r>
    </w:p>
    <w:p w14:paraId="32BFFBAE"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work closely with the SEND Unit class teacher, SENDCo and SLT to monitor children’s progress towards their learning goals and personal targets. </w:t>
      </w:r>
    </w:p>
    <w:p w14:paraId="0A270760"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To implement agreed interventions to support progress.</w:t>
      </w:r>
    </w:p>
    <w:p w14:paraId="16529417" w14:textId="77777777" w:rsidR="00B10D1F" w:rsidRPr="00B10D1F" w:rsidRDefault="00B10D1F" w:rsidP="00B10D1F">
      <w:pPr>
        <w:numPr>
          <w:ilvl w:val="0"/>
          <w:numId w:val="28"/>
        </w:numPr>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take responsibility for promoting and safeguarding the welfare of our children as appropriate. </w:t>
      </w:r>
    </w:p>
    <w:p w14:paraId="79080241" w14:textId="77777777" w:rsidR="00B10D1F" w:rsidRPr="00B10D1F" w:rsidRDefault="00B10D1F" w:rsidP="00B10D1F">
      <w:pPr>
        <w:spacing w:after="120"/>
        <w:jc w:val="both"/>
        <w:rPr>
          <w:rFonts w:ascii="Arial" w:eastAsia="MS Mincho" w:hAnsi="Arial" w:cs="Arial"/>
          <w:sz w:val="22"/>
          <w:szCs w:val="22"/>
          <w:lang w:val="en-US" w:eastAsia="en-US"/>
        </w:rPr>
      </w:pPr>
    </w:p>
    <w:p w14:paraId="434B77E4" w14:textId="77777777" w:rsidR="00B10D1F" w:rsidRPr="00B10D1F" w:rsidRDefault="00B10D1F" w:rsidP="00B10D1F">
      <w:pPr>
        <w:spacing w:after="120"/>
        <w:jc w:val="both"/>
        <w:rPr>
          <w:rFonts w:ascii="Arial" w:eastAsia="MS Mincho" w:hAnsi="Arial" w:cs="Arial"/>
          <w:b/>
          <w:sz w:val="22"/>
          <w:szCs w:val="22"/>
          <w:lang w:eastAsia="en-US"/>
        </w:rPr>
      </w:pPr>
      <w:r w:rsidRPr="00B10D1F">
        <w:rPr>
          <w:rFonts w:ascii="Arial" w:eastAsia="MS Mincho" w:hAnsi="Arial" w:cs="Arial"/>
          <w:b/>
          <w:sz w:val="22"/>
          <w:szCs w:val="22"/>
          <w:lang w:eastAsia="en-US"/>
        </w:rPr>
        <w:t>Working with staff, parents/carers and relevant professionals</w:t>
      </w:r>
    </w:p>
    <w:p w14:paraId="41433E78" w14:textId="77777777" w:rsidR="00B10D1F" w:rsidRPr="00B10D1F" w:rsidRDefault="00B10D1F" w:rsidP="00B10D1F">
      <w:pPr>
        <w:numPr>
          <w:ilvl w:val="0"/>
          <w:numId w:val="24"/>
        </w:numPr>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proactively develop meaningful, productive relationships with the parents and carers of the children in our SEND Unit to enable children to thrive, which is typified by an unconditional positive regard for every child and their family. </w:t>
      </w:r>
    </w:p>
    <w:p w14:paraId="4BC056DD" w14:textId="77777777" w:rsidR="00B10D1F" w:rsidRPr="00B10D1F" w:rsidRDefault="00B10D1F" w:rsidP="00B10D1F">
      <w:pPr>
        <w:numPr>
          <w:ilvl w:val="0"/>
          <w:numId w:val="24"/>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lastRenderedPageBreak/>
        <w:t>Communicate effectively with other staff members and pupils, and with parents and carers under the direction of the class teacher.</w:t>
      </w:r>
    </w:p>
    <w:p w14:paraId="2CD12AE3" w14:textId="77777777" w:rsidR="00B10D1F" w:rsidRPr="00B10D1F" w:rsidRDefault="00B10D1F" w:rsidP="00B10D1F">
      <w:pPr>
        <w:numPr>
          <w:ilvl w:val="0"/>
          <w:numId w:val="24"/>
        </w:numPr>
        <w:spacing w:after="120"/>
        <w:jc w:val="both"/>
        <w:rPr>
          <w:rFonts w:ascii="Arial" w:eastAsia="MS Mincho" w:hAnsi="Arial" w:cs="Arial"/>
          <w:b/>
          <w:sz w:val="22"/>
          <w:szCs w:val="22"/>
          <w:lang w:eastAsia="en-US"/>
        </w:rPr>
      </w:pPr>
      <w:r w:rsidRPr="00B10D1F">
        <w:rPr>
          <w:rFonts w:ascii="Arial" w:eastAsia="MS Mincho" w:hAnsi="Arial" w:cs="Arial"/>
          <w:sz w:val="22"/>
          <w:szCs w:val="22"/>
          <w:lang w:eastAsia="en-US"/>
        </w:rPr>
        <w:t>Communicate their knowledge and understanding of pupils to other school staff and education, health and social care professionals, so that informed decision making can take place on intervention and provision</w:t>
      </w:r>
    </w:p>
    <w:p w14:paraId="6F670EB1" w14:textId="77777777" w:rsidR="00B10D1F" w:rsidRPr="00B10D1F" w:rsidRDefault="00B10D1F" w:rsidP="00B10D1F">
      <w:pPr>
        <w:numPr>
          <w:ilvl w:val="0"/>
          <w:numId w:val="24"/>
        </w:numPr>
        <w:spacing w:after="120"/>
        <w:jc w:val="both"/>
        <w:rPr>
          <w:rFonts w:ascii="Arial" w:eastAsia="MS Mincho" w:hAnsi="Arial" w:cs="Arial"/>
          <w:sz w:val="22"/>
          <w:szCs w:val="22"/>
          <w:lang w:val="en-US" w:eastAsia="en-US"/>
        </w:rPr>
      </w:pPr>
      <w:r w:rsidRPr="00B10D1F">
        <w:rPr>
          <w:rFonts w:ascii="Arial" w:eastAsia="MS Mincho" w:hAnsi="Arial" w:cs="Arial"/>
          <w:sz w:val="22"/>
          <w:szCs w:val="22"/>
          <w:lang w:val="en-US" w:eastAsia="en-US"/>
        </w:rPr>
        <w:t xml:space="preserve">Contribute to meetings with parents and carers by providing feedback on pupil progress, attainment and barriers to learning, as directed by teachers </w:t>
      </w:r>
    </w:p>
    <w:p w14:paraId="5FABA066" w14:textId="77777777" w:rsidR="00B10D1F" w:rsidRPr="00B10D1F" w:rsidRDefault="00B10D1F" w:rsidP="00B10D1F">
      <w:pPr>
        <w:numPr>
          <w:ilvl w:val="0"/>
          <w:numId w:val="24"/>
        </w:numPr>
        <w:spacing w:after="120"/>
        <w:jc w:val="both"/>
        <w:rPr>
          <w:rFonts w:ascii="Arial" w:eastAsia="MS Mincho" w:hAnsi="Arial" w:cs="Arial"/>
          <w:b/>
          <w:sz w:val="22"/>
          <w:szCs w:val="22"/>
          <w:lang w:eastAsia="en-US"/>
        </w:rPr>
      </w:pPr>
      <w:r w:rsidRPr="00B10D1F">
        <w:rPr>
          <w:rFonts w:ascii="Arial" w:eastAsia="MS Mincho" w:hAnsi="Arial" w:cs="Arial"/>
          <w:sz w:val="22"/>
          <w:szCs w:val="22"/>
          <w:lang w:eastAsia="en-US"/>
        </w:rPr>
        <w:t>With the class teacher, keep other professionals accurately informed of performance and progress, or concerns they may have about the pupils they work with</w:t>
      </w:r>
    </w:p>
    <w:p w14:paraId="56354BE2" w14:textId="77777777" w:rsidR="00B10D1F" w:rsidRPr="00B10D1F" w:rsidRDefault="00B10D1F" w:rsidP="00B10D1F">
      <w:pPr>
        <w:numPr>
          <w:ilvl w:val="0"/>
          <w:numId w:val="24"/>
        </w:numPr>
        <w:spacing w:after="120"/>
        <w:jc w:val="both"/>
        <w:rPr>
          <w:rFonts w:ascii="Arial" w:eastAsia="MS Mincho" w:hAnsi="Arial" w:cs="Arial"/>
          <w:b/>
          <w:sz w:val="22"/>
          <w:szCs w:val="22"/>
          <w:lang w:eastAsia="en-US"/>
        </w:rPr>
      </w:pPr>
      <w:r w:rsidRPr="00B10D1F">
        <w:rPr>
          <w:rFonts w:ascii="Arial" w:eastAsia="MS Mincho" w:hAnsi="Arial" w:cs="Arial"/>
          <w:sz w:val="22"/>
          <w:szCs w:val="22"/>
          <w:lang w:eastAsia="en-US"/>
        </w:rPr>
        <w:t xml:space="preserve">Understand their role </w:t>
      </w:r>
      <w:proofErr w:type="gramStart"/>
      <w:r w:rsidRPr="00B10D1F">
        <w:rPr>
          <w:rFonts w:ascii="Arial" w:eastAsia="MS Mincho" w:hAnsi="Arial" w:cs="Arial"/>
          <w:sz w:val="22"/>
          <w:szCs w:val="22"/>
          <w:lang w:eastAsia="en-US"/>
        </w:rPr>
        <w:t>in order to</w:t>
      </w:r>
      <w:proofErr w:type="gramEnd"/>
      <w:r w:rsidRPr="00B10D1F">
        <w:rPr>
          <w:rFonts w:ascii="Arial" w:eastAsia="MS Mincho" w:hAnsi="Arial" w:cs="Arial"/>
          <w:sz w:val="22"/>
          <w:szCs w:val="22"/>
          <w:lang w:eastAsia="en-US"/>
        </w:rPr>
        <w:t xml:space="preserve"> be able to work collaboratively with classroom teachers and other colleagues, including specialist advisory teachers</w:t>
      </w:r>
    </w:p>
    <w:p w14:paraId="55AD0D58" w14:textId="77777777" w:rsidR="00B10D1F" w:rsidRPr="00B10D1F" w:rsidRDefault="00B10D1F" w:rsidP="00B10D1F">
      <w:pPr>
        <w:numPr>
          <w:ilvl w:val="0"/>
          <w:numId w:val="24"/>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Collaborate and work with colleagues and other relevant professionals within and beyond the school</w:t>
      </w:r>
    </w:p>
    <w:p w14:paraId="6AE5C68D" w14:textId="77777777" w:rsidR="00B10D1F" w:rsidRPr="00B10D1F" w:rsidRDefault="00B10D1F" w:rsidP="00B10D1F">
      <w:pPr>
        <w:numPr>
          <w:ilvl w:val="0"/>
          <w:numId w:val="24"/>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Develop effective professional relationships with colleagues</w:t>
      </w:r>
    </w:p>
    <w:p w14:paraId="0BFF0A69" w14:textId="77777777" w:rsidR="00B10D1F" w:rsidRPr="00B10D1F" w:rsidRDefault="00B10D1F" w:rsidP="00B10D1F">
      <w:pPr>
        <w:spacing w:after="120"/>
        <w:jc w:val="both"/>
        <w:rPr>
          <w:rFonts w:ascii="Arial" w:eastAsia="MS Mincho" w:hAnsi="Arial" w:cs="Arial"/>
          <w:b/>
          <w:sz w:val="22"/>
          <w:szCs w:val="22"/>
          <w:lang w:eastAsia="en-US"/>
        </w:rPr>
      </w:pPr>
      <w:r w:rsidRPr="00B10D1F">
        <w:rPr>
          <w:rFonts w:ascii="Arial" w:eastAsia="MS Mincho" w:hAnsi="Arial" w:cs="Arial"/>
          <w:b/>
          <w:sz w:val="22"/>
          <w:szCs w:val="22"/>
          <w:lang w:eastAsia="en-US"/>
        </w:rPr>
        <w:t>Health and safety</w:t>
      </w:r>
    </w:p>
    <w:p w14:paraId="523F02EF" w14:textId="77777777" w:rsidR="00B10D1F" w:rsidRPr="00B10D1F" w:rsidRDefault="00B10D1F" w:rsidP="00B10D1F">
      <w:pPr>
        <w:numPr>
          <w:ilvl w:val="0"/>
          <w:numId w:val="25"/>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 xml:space="preserve">Promote the safety and wellbeing of pupils, and help to safeguard pupils’ wellbeing by following the requirements of Keeping Children Safe in Education (KCSIE) and our school’s child protection policy </w:t>
      </w:r>
    </w:p>
    <w:p w14:paraId="56606BC8" w14:textId="77777777" w:rsidR="00B10D1F" w:rsidRPr="00B10D1F" w:rsidRDefault="00B10D1F" w:rsidP="00B10D1F">
      <w:pPr>
        <w:numPr>
          <w:ilvl w:val="0"/>
          <w:numId w:val="25"/>
        </w:numPr>
        <w:spacing w:after="120"/>
        <w:jc w:val="both"/>
        <w:rPr>
          <w:rFonts w:ascii="Arial" w:eastAsia="MS Mincho" w:hAnsi="Arial" w:cs="Arial"/>
          <w:b/>
          <w:sz w:val="22"/>
          <w:szCs w:val="22"/>
          <w:lang w:eastAsia="en-US"/>
        </w:rPr>
      </w:pPr>
      <w:r w:rsidRPr="00B10D1F">
        <w:rPr>
          <w:rFonts w:ascii="Arial" w:eastAsia="MS Mincho" w:hAnsi="Arial" w:cs="Arial"/>
          <w:sz w:val="22"/>
          <w:szCs w:val="22"/>
          <w:lang w:val="en-US" w:eastAsia="en-US"/>
        </w:rPr>
        <w:t>To support in meeting all children’s personal and hygiene needs in a discrete and dignified manner</w:t>
      </w:r>
      <w:r w:rsidRPr="00B10D1F">
        <w:rPr>
          <w:rFonts w:ascii="Arial" w:eastAsia="MS Mincho" w:hAnsi="Arial" w:cs="Arial"/>
          <w:b/>
          <w:sz w:val="22"/>
          <w:szCs w:val="22"/>
          <w:lang w:eastAsia="en-US"/>
        </w:rPr>
        <w:t xml:space="preserve"> </w:t>
      </w:r>
    </w:p>
    <w:p w14:paraId="4C13B325" w14:textId="77777777" w:rsidR="00B10D1F" w:rsidRPr="00B10D1F" w:rsidRDefault="00B10D1F" w:rsidP="00B10D1F">
      <w:pPr>
        <w:numPr>
          <w:ilvl w:val="0"/>
          <w:numId w:val="25"/>
        </w:numPr>
        <w:spacing w:after="120"/>
        <w:jc w:val="both"/>
        <w:rPr>
          <w:rFonts w:ascii="Arial" w:eastAsia="MS Mincho" w:hAnsi="Arial" w:cs="Arial"/>
          <w:b/>
          <w:sz w:val="22"/>
          <w:szCs w:val="22"/>
          <w:lang w:eastAsia="en-US"/>
        </w:rPr>
      </w:pPr>
      <w:r w:rsidRPr="00B10D1F">
        <w:rPr>
          <w:rFonts w:ascii="Arial" w:eastAsia="MS Mincho" w:hAnsi="Arial" w:cs="Arial"/>
          <w:b/>
          <w:sz w:val="22"/>
          <w:szCs w:val="22"/>
          <w:lang w:eastAsia="en-US"/>
        </w:rPr>
        <w:t>Professional development</w:t>
      </w:r>
    </w:p>
    <w:p w14:paraId="2ACC63F7" w14:textId="77777777" w:rsidR="00B10D1F" w:rsidRPr="00B10D1F" w:rsidRDefault="00B10D1F" w:rsidP="00B10D1F">
      <w:pPr>
        <w:numPr>
          <w:ilvl w:val="0"/>
          <w:numId w:val="25"/>
        </w:numPr>
        <w:spacing w:after="120"/>
        <w:jc w:val="both"/>
        <w:rPr>
          <w:rFonts w:ascii="Arial" w:eastAsia="MS Mincho" w:hAnsi="Arial" w:cs="Arial"/>
          <w:b/>
          <w:sz w:val="22"/>
          <w:szCs w:val="22"/>
          <w:lang w:eastAsia="en-US"/>
        </w:rPr>
      </w:pPr>
      <w:r w:rsidRPr="00B10D1F">
        <w:rPr>
          <w:rFonts w:ascii="Arial" w:eastAsia="MS Mincho" w:hAnsi="Arial" w:cs="Arial"/>
          <w:sz w:val="22"/>
          <w:szCs w:val="22"/>
          <w:lang w:eastAsia="en-US"/>
        </w:rPr>
        <w:t xml:space="preserve">Help keep their own knowledge and understanding relevant and </w:t>
      </w:r>
      <w:proofErr w:type="gramStart"/>
      <w:r w:rsidRPr="00B10D1F">
        <w:rPr>
          <w:rFonts w:ascii="Arial" w:eastAsia="MS Mincho" w:hAnsi="Arial" w:cs="Arial"/>
          <w:sz w:val="22"/>
          <w:szCs w:val="22"/>
          <w:lang w:eastAsia="en-US"/>
        </w:rPr>
        <w:t>up-to-date</w:t>
      </w:r>
      <w:proofErr w:type="gramEnd"/>
      <w:r w:rsidRPr="00B10D1F">
        <w:rPr>
          <w:rFonts w:ascii="Arial" w:eastAsia="MS Mincho" w:hAnsi="Arial" w:cs="Arial"/>
          <w:sz w:val="22"/>
          <w:szCs w:val="22"/>
          <w:lang w:eastAsia="en-US"/>
        </w:rPr>
        <w:t xml:space="preserve"> by reflecting on their own practice, liaising with school leaders, and identifying relevant professional development to improve personal effectiveness </w:t>
      </w:r>
    </w:p>
    <w:p w14:paraId="7E23C62E" w14:textId="77777777" w:rsidR="00B10D1F" w:rsidRPr="00B10D1F" w:rsidRDefault="00B10D1F" w:rsidP="00B10D1F">
      <w:pPr>
        <w:numPr>
          <w:ilvl w:val="0"/>
          <w:numId w:val="25"/>
        </w:numPr>
        <w:spacing w:after="120"/>
        <w:jc w:val="both"/>
        <w:rPr>
          <w:rFonts w:ascii="Arial" w:eastAsia="MS Mincho" w:hAnsi="Arial" w:cs="Arial"/>
          <w:b/>
          <w:sz w:val="22"/>
          <w:szCs w:val="22"/>
          <w:lang w:eastAsia="en-US"/>
        </w:rPr>
      </w:pPr>
      <w:r w:rsidRPr="00B10D1F">
        <w:rPr>
          <w:rFonts w:ascii="Arial" w:eastAsia="MS Mincho" w:hAnsi="Arial" w:cs="Arial"/>
          <w:sz w:val="22"/>
          <w:szCs w:val="22"/>
          <w:lang w:eastAsia="en-US"/>
        </w:rPr>
        <w:t xml:space="preserve">Take opportunities to build the appropriate skills, qualifications, and/or experience needed for the role, with support from the school </w:t>
      </w:r>
    </w:p>
    <w:p w14:paraId="3D76CF8B" w14:textId="77777777" w:rsidR="00B10D1F" w:rsidRPr="00B10D1F" w:rsidRDefault="00B10D1F" w:rsidP="00B10D1F">
      <w:pPr>
        <w:numPr>
          <w:ilvl w:val="0"/>
          <w:numId w:val="25"/>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Take part in the school’s appraisal procedures</w:t>
      </w:r>
    </w:p>
    <w:p w14:paraId="1204D2A7" w14:textId="77777777" w:rsidR="00B10D1F" w:rsidRPr="00B10D1F" w:rsidRDefault="00B10D1F" w:rsidP="00B10D1F">
      <w:pPr>
        <w:spacing w:after="120"/>
        <w:jc w:val="both"/>
        <w:rPr>
          <w:rFonts w:ascii="Arial" w:eastAsia="MS Mincho" w:hAnsi="Arial" w:cs="Arial"/>
          <w:b/>
          <w:sz w:val="22"/>
          <w:szCs w:val="22"/>
          <w:u w:val="single"/>
          <w:lang w:eastAsia="en-US"/>
        </w:rPr>
      </w:pPr>
      <w:r w:rsidRPr="00B10D1F">
        <w:rPr>
          <w:rFonts w:ascii="Arial" w:eastAsia="MS Mincho" w:hAnsi="Arial" w:cs="Arial"/>
          <w:b/>
          <w:sz w:val="22"/>
          <w:szCs w:val="22"/>
          <w:u w:val="single"/>
          <w:lang w:eastAsia="en-US"/>
        </w:rPr>
        <w:br/>
        <w:t>Other areas of responsibility</w:t>
      </w:r>
    </w:p>
    <w:p w14:paraId="5E120B43" w14:textId="77777777" w:rsidR="00B10D1F" w:rsidRPr="00B10D1F" w:rsidRDefault="00B10D1F" w:rsidP="00B10D1F">
      <w:pPr>
        <w:spacing w:after="120"/>
        <w:jc w:val="both"/>
        <w:rPr>
          <w:rFonts w:ascii="Arial" w:eastAsia="MS Mincho" w:hAnsi="Arial" w:cs="Arial"/>
          <w:b/>
          <w:sz w:val="22"/>
          <w:szCs w:val="22"/>
          <w:lang w:val="en-US" w:eastAsia="en-US"/>
        </w:rPr>
      </w:pPr>
      <w:r w:rsidRPr="00B10D1F">
        <w:rPr>
          <w:rFonts w:ascii="Arial" w:eastAsia="MS Mincho" w:hAnsi="Arial" w:cs="Arial"/>
          <w:b/>
          <w:sz w:val="22"/>
          <w:szCs w:val="22"/>
          <w:lang w:val="en-US" w:eastAsia="en-US"/>
        </w:rPr>
        <w:t xml:space="preserve">Safeguarding </w:t>
      </w:r>
    </w:p>
    <w:p w14:paraId="7546E4D3" w14:textId="77777777" w:rsidR="00B10D1F" w:rsidRPr="00B10D1F" w:rsidRDefault="00B10D1F" w:rsidP="00B10D1F">
      <w:pPr>
        <w:numPr>
          <w:ilvl w:val="0"/>
          <w:numId w:val="26"/>
        </w:numPr>
        <w:spacing w:after="120"/>
        <w:jc w:val="both"/>
        <w:rPr>
          <w:rFonts w:ascii="Arial" w:eastAsia="MS Mincho" w:hAnsi="Arial" w:cs="Arial"/>
          <w:sz w:val="22"/>
          <w:szCs w:val="22"/>
          <w:lang w:val="en-US" w:eastAsia="en-US"/>
        </w:rPr>
      </w:pPr>
      <w:r w:rsidRPr="00B10D1F">
        <w:rPr>
          <w:rFonts w:ascii="Arial" w:eastAsia="MS Mincho" w:hAnsi="Arial" w:cs="Arial"/>
          <w:sz w:val="22"/>
          <w:szCs w:val="22"/>
          <w:lang w:val="en-US" w:eastAsia="en-US"/>
        </w:rPr>
        <w:t xml:space="preserve">Work in line with statutory safeguarding guidance (e.g. Keeping Children Safe in Education, Prevent) and our safeguarding and child protection policies </w:t>
      </w:r>
    </w:p>
    <w:p w14:paraId="3BC56A8A" w14:textId="77777777" w:rsidR="00B10D1F" w:rsidRPr="00B10D1F" w:rsidRDefault="00B10D1F" w:rsidP="00B10D1F">
      <w:pPr>
        <w:numPr>
          <w:ilvl w:val="0"/>
          <w:numId w:val="26"/>
        </w:numPr>
        <w:spacing w:after="120"/>
        <w:jc w:val="both"/>
        <w:rPr>
          <w:rFonts w:ascii="Arial" w:eastAsia="MS Mincho" w:hAnsi="Arial" w:cs="Arial"/>
          <w:sz w:val="22"/>
          <w:szCs w:val="22"/>
          <w:lang w:val="en-US" w:eastAsia="en-US"/>
        </w:rPr>
      </w:pPr>
      <w:r w:rsidRPr="00B10D1F">
        <w:rPr>
          <w:rFonts w:ascii="Arial" w:eastAsia="MS Mincho" w:hAnsi="Arial" w:cs="Arial"/>
          <w:sz w:val="22"/>
          <w:szCs w:val="22"/>
          <w:lang w:val="en-US" w:eastAsia="en-US"/>
        </w:rPr>
        <w:t>Promote the safeguarding of all pupils in the school</w:t>
      </w:r>
    </w:p>
    <w:p w14:paraId="1F94FB97" w14:textId="77777777" w:rsidR="00B10D1F" w:rsidRPr="00B10D1F" w:rsidRDefault="00B10D1F" w:rsidP="00B10D1F">
      <w:pPr>
        <w:spacing w:after="120"/>
        <w:jc w:val="both"/>
        <w:rPr>
          <w:rFonts w:ascii="Arial" w:eastAsia="MS Mincho" w:hAnsi="Arial" w:cs="Arial"/>
          <w:sz w:val="22"/>
          <w:szCs w:val="22"/>
          <w:lang w:val="en-US" w:eastAsia="en-US"/>
        </w:rPr>
      </w:pPr>
    </w:p>
    <w:p w14:paraId="31847FF6" w14:textId="77777777" w:rsidR="00B10D1F" w:rsidRPr="00B10D1F" w:rsidRDefault="00B10D1F" w:rsidP="00B10D1F">
      <w:p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The teaching assistant will be required to follow school policies and the staff code of conduct.</w:t>
      </w:r>
    </w:p>
    <w:p w14:paraId="432DCB5F" w14:textId="77777777" w:rsidR="00B10D1F" w:rsidRPr="00B10D1F" w:rsidRDefault="00B10D1F" w:rsidP="00B10D1F">
      <w:pPr>
        <w:spacing w:after="120"/>
        <w:jc w:val="both"/>
        <w:rPr>
          <w:rFonts w:ascii="Arial" w:eastAsia="MS Mincho" w:hAnsi="Arial" w:cs="Arial"/>
          <w:sz w:val="20"/>
          <w:lang w:val="en-US" w:eastAsia="en-US"/>
        </w:rPr>
      </w:pPr>
      <w:r w:rsidRPr="00B10D1F">
        <w:rPr>
          <w:rFonts w:ascii="Arial" w:eastAsia="MS Mincho" w:hAnsi="Arial" w:cs="Arial"/>
          <w:sz w:val="22"/>
          <w:szCs w:val="22"/>
          <w:lang w:eastAsia="en-US"/>
        </w:rPr>
        <w:t>Please note, this is illustrative of the general nature and level of responsibility of the role. It is not a comprehensive list of all tasks that the teaching assistant will carry out. The postholder may be required to do other duties appropriate to the level of the role, as directed by the principal or line manager.</w:t>
      </w:r>
    </w:p>
    <w:p w14:paraId="4EDFCE88" w14:textId="77777777" w:rsidR="00B10D1F" w:rsidRPr="00B10D1F" w:rsidRDefault="00B10D1F" w:rsidP="00B10D1F">
      <w:pPr>
        <w:rPr>
          <w:rFonts w:ascii="Arial" w:eastAsia="MS Mincho" w:hAnsi="Arial" w:cs="Arial"/>
          <w:b/>
          <w:highlight w:val="yellow"/>
          <w:lang w:eastAsia="en-US"/>
        </w:rPr>
      </w:pPr>
    </w:p>
    <w:p w14:paraId="1FE21785" w14:textId="3FAD0BEE" w:rsidR="004F1B73" w:rsidRPr="009D49F8" w:rsidRDefault="004F1B73" w:rsidP="00A86A83">
      <w:pPr>
        <w:rPr>
          <w:rFonts w:ascii="Arial" w:hAnsi="Arial" w:cs="Arial"/>
        </w:rPr>
      </w:pPr>
    </w:p>
    <w:p w14:paraId="6CAF6F4B" w14:textId="214D752D" w:rsidR="004F1B73" w:rsidRPr="009D49F8" w:rsidRDefault="004F1B73" w:rsidP="00A86A83">
      <w:pPr>
        <w:rPr>
          <w:rFonts w:ascii="Arial" w:hAnsi="Arial" w:cs="Arial"/>
        </w:rPr>
      </w:pPr>
    </w:p>
    <w:p w14:paraId="2C3A5B39" w14:textId="77777777" w:rsidR="00B10D1F" w:rsidRDefault="00B10D1F" w:rsidP="00B10D1F">
      <w:pPr>
        <w:rPr>
          <w:rFonts w:ascii="Arial" w:eastAsia="Century Gothic" w:hAnsi="Arial" w:cs="Arial"/>
          <w:b/>
          <w:bCs/>
          <w:u w:val="single"/>
        </w:rPr>
      </w:pPr>
    </w:p>
    <w:p w14:paraId="7F303EF4" w14:textId="6A5A7B55" w:rsidR="00B10D1F" w:rsidRDefault="71F23705" w:rsidP="00B10D1F">
      <w:pPr>
        <w:jc w:val="center"/>
        <w:rPr>
          <w:rFonts w:ascii="Arial" w:eastAsia="Century Gothic" w:hAnsi="Arial" w:cs="Arial"/>
          <w:b/>
          <w:bCs/>
          <w:u w:val="single"/>
        </w:rPr>
      </w:pPr>
      <w:r w:rsidRPr="009D49F8">
        <w:rPr>
          <w:rFonts w:ascii="Arial" w:eastAsia="Century Gothic" w:hAnsi="Arial" w:cs="Arial"/>
          <w:b/>
          <w:bCs/>
          <w:u w:val="single"/>
        </w:rPr>
        <w:t>Person Specification</w:t>
      </w:r>
    </w:p>
    <w:p w14:paraId="68785DCE" w14:textId="77777777" w:rsidR="00B10D1F" w:rsidRDefault="00B10D1F" w:rsidP="00B10D1F">
      <w:pPr>
        <w:jc w:val="center"/>
        <w:rPr>
          <w:rFonts w:ascii="Arial" w:eastAsia="Century Gothic" w:hAnsi="Arial" w:cs="Arial"/>
          <w:b/>
          <w:bCs/>
          <w:u w:val="single"/>
        </w:rPr>
      </w:pPr>
    </w:p>
    <w:p w14:paraId="40C46D7A" w14:textId="345000BE" w:rsidR="00B10D1F" w:rsidRPr="00B10D1F" w:rsidRDefault="00B10D1F" w:rsidP="00B10D1F">
      <w:pPr>
        <w:jc w:val="center"/>
        <w:rPr>
          <w:rFonts w:ascii="Arial" w:eastAsia="Times New Roman" w:hAnsi="Arial" w:cs="Arial"/>
          <w:b/>
          <w:bCs/>
          <w:shd w:val="clear" w:color="auto" w:fill="FFFFFF"/>
        </w:rPr>
      </w:pPr>
      <w:r w:rsidRPr="00B10D1F">
        <w:rPr>
          <w:rFonts w:ascii="Arial" w:eastAsia="Times New Roman" w:hAnsi="Arial" w:cs="Arial"/>
          <w:b/>
          <w:bCs/>
          <w:shd w:val="clear" w:color="auto" w:fill="FFFFFF"/>
        </w:rPr>
        <w:t>Teaching Assistant (Leve 2) (SEND Unit) – Maternity Cover</w:t>
      </w:r>
    </w:p>
    <w:p w14:paraId="4AA8C1AE" w14:textId="77777777" w:rsidR="00B10D1F" w:rsidRPr="00B10D1F" w:rsidRDefault="00B10D1F" w:rsidP="00B10D1F">
      <w:pPr>
        <w:spacing w:after="120"/>
        <w:jc w:val="both"/>
        <w:rPr>
          <w:rFonts w:ascii="Arial" w:eastAsia="MS Mincho" w:hAnsi="Arial" w:cs="Times New Roman"/>
          <w:sz w:val="20"/>
          <w:lang w:val="en-US" w:eastAsia="en-US"/>
        </w:rPr>
      </w:pPr>
    </w:p>
    <w:tbl>
      <w:tblPr>
        <w:tblStyle w:val="TableGrid2"/>
        <w:tblW w:w="11057" w:type="dxa"/>
        <w:tblInd w:w="-572" w:type="dxa"/>
        <w:tblLook w:val="04A0" w:firstRow="1" w:lastRow="0" w:firstColumn="1" w:lastColumn="0" w:noHBand="0" w:noVBand="1"/>
      </w:tblPr>
      <w:tblGrid>
        <w:gridCol w:w="2488"/>
        <w:gridCol w:w="5167"/>
        <w:gridCol w:w="3402"/>
      </w:tblGrid>
      <w:tr w:rsidR="00B10D1F" w:rsidRPr="00B10D1F" w14:paraId="09ABCB5A" w14:textId="77777777" w:rsidTr="00B10D1F">
        <w:tc>
          <w:tcPr>
            <w:tcW w:w="2488" w:type="dxa"/>
            <w:shd w:val="clear" w:color="auto" w:fill="F2F2F2"/>
          </w:tcPr>
          <w:p w14:paraId="471AFA51" w14:textId="77777777" w:rsidR="00B10D1F" w:rsidRPr="00B10D1F" w:rsidRDefault="00B10D1F" w:rsidP="00B10D1F">
            <w:pPr>
              <w:spacing w:line="360" w:lineRule="auto"/>
              <w:rPr>
                <w:rFonts w:ascii="Arial" w:hAnsi="Arial" w:cs="Arial"/>
                <w:b/>
                <w:bCs/>
                <w:sz w:val="22"/>
                <w:szCs w:val="22"/>
              </w:rPr>
            </w:pPr>
          </w:p>
        </w:tc>
        <w:tc>
          <w:tcPr>
            <w:tcW w:w="5167" w:type="dxa"/>
            <w:shd w:val="clear" w:color="auto" w:fill="F2F2F2"/>
          </w:tcPr>
          <w:p w14:paraId="7101C18D" w14:textId="77777777" w:rsidR="00B10D1F" w:rsidRPr="00B10D1F" w:rsidRDefault="00B10D1F" w:rsidP="00B10D1F">
            <w:pPr>
              <w:spacing w:line="360" w:lineRule="auto"/>
              <w:rPr>
                <w:rFonts w:ascii="Arial" w:hAnsi="Arial" w:cs="Arial"/>
                <w:b/>
                <w:bCs/>
                <w:sz w:val="22"/>
                <w:szCs w:val="22"/>
              </w:rPr>
            </w:pPr>
            <w:r w:rsidRPr="00B10D1F">
              <w:rPr>
                <w:rFonts w:ascii="Arial" w:hAnsi="Arial" w:cs="Arial"/>
                <w:b/>
                <w:bCs/>
                <w:sz w:val="22"/>
                <w:szCs w:val="22"/>
              </w:rPr>
              <w:t>Essential</w:t>
            </w:r>
          </w:p>
        </w:tc>
        <w:tc>
          <w:tcPr>
            <w:tcW w:w="3402" w:type="dxa"/>
            <w:shd w:val="clear" w:color="auto" w:fill="F2F2F2"/>
          </w:tcPr>
          <w:p w14:paraId="6B6B2D0A" w14:textId="77777777" w:rsidR="00B10D1F" w:rsidRPr="00B10D1F" w:rsidRDefault="00B10D1F" w:rsidP="00B10D1F">
            <w:pPr>
              <w:spacing w:line="360" w:lineRule="auto"/>
              <w:rPr>
                <w:rFonts w:ascii="Arial" w:hAnsi="Arial" w:cs="Arial"/>
                <w:b/>
                <w:bCs/>
                <w:sz w:val="22"/>
                <w:szCs w:val="22"/>
              </w:rPr>
            </w:pPr>
            <w:r w:rsidRPr="00B10D1F">
              <w:rPr>
                <w:rFonts w:ascii="Arial" w:hAnsi="Arial" w:cs="Arial"/>
                <w:b/>
                <w:bCs/>
                <w:sz w:val="22"/>
                <w:szCs w:val="22"/>
              </w:rPr>
              <w:t xml:space="preserve">Desirable </w:t>
            </w:r>
          </w:p>
        </w:tc>
      </w:tr>
      <w:tr w:rsidR="00B10D1F" w:rsidRPr="00B10D1F" w14:paraId="2AC63C40" w14:textId="77777777" w:rsidTr="00B10D1F">
        <w:tc>
          <w:tcPr>
            <w:tcW w:w="2488" w:type="dxa"/>
          </w:tcPr>
          <w:p w14:paraId="1EA4F2C5" w14:textId="77777777" w:rsidR="00B10D1F" w:rsidRPr="00B10D1F" w:rsidRDefault="00B10D1F" w:rsidP="00B10D1F">
            <w:pPr>
              <w:spacing w:line="276" w:lineRule="auto"/>
              <w:rPr>
                <w:rFonts w:ascii="Arial" w:hAnsi="Arial" w:cs="Arial"/>
                <w:sz w:val="22"/>
                <w:szCs w:val="22"/>
              </w:rPr>
            </w:pPr>
            <w:r w:rsidRPr="00B10D1F">
              <w:rPr>
                <w:rFonts w:ascii="Arial" w:hAnsi="Arial" w:cs="Arial"/>
                <w:sz w:val="22"/>
                <w:szCs w:val="22"/>
              </w:rPr>
              <w:t>Qualifications &amp; Training</w:t>
            </w:r>
          </w:p>
        </w:tc>
        <w:tc>
          <w:tcPr>
            <w:tcW w:w="5167" w:type="dxa"/>
          </w:tcPr>
          <w:p w14:paraId="39023673" w14:textId="77777777" w:rsidR="00B10D1F" w:rsidRPr="00B10D1F" w:rsidRDefault="00B10D1F" w:rsidP="00B10D1F">
            <w:pPr>
              <w:numPr>
                <w:ilvl w:val="0"/>
                <w:numId w:val="29"/>
              </w:numPr>
              <w:spacing w:line="276" w:lineRule="auto"/>
              <w:contextualSpacing/>
              <w:rPr>
                <w:rFonts w:ascii="Arial" w:hAnsi="Arial" w:cs="Arial"/>
                <w:sz w:val="22"/>
                <w:szCs w:val="22"/>
              </w:rPr>
            </w:pPr>
            <w:r w:rsidRPr="00B10D1F">
              <w:rPr>
                <w:rFonts w:ascii="Arial" w:hAnsi="Arial" w:cs="Arial"/>
                <w:sz w:val="22"/>
                <w:szCs w:val="22"/>
              </w:rPr>
              <w:t>NVQ Level 2 or equivalent qualification in relevant discipline OR appropriate experience, preferably as a Teaching Assistant  </w:t>
            </w:r>
          </w:p>
          <w:p w14:paraId="24EFAD2D" w14:textId="77777777" w:rsidR="00B10D1F" w:rsidRPr="00B10D1F" w:rsidRDefault="00B10D1F" w:rsidP="00B10D1F">
            <w:pPr>
              <w:numPr>
                <w:ilvl w:val="0"/>
                <w:numId w:val="29"/>
              </w:numPr>
              <w:spacing w:line="276" w:lineRule="auto"/>
              <w:contextualSpacing/>
              <w:rPr>
                <w:rFonts w:ascii="Arial" w:hAnsi="Arial" w:cs="Arial"/>
                <w:sz w:val="22"/>
                <w:szCs w:val="22"/>
              </w:rPr>
            </w:pPr>
            <w:r w:rsidRPr="00B10D1F">
              <w:rPr>
                <w:rFonts w:ascii="Arial" w:hAnsi="Arial" w:cs="Arial"/>
                <w:sz w:val="22"/>
                <w:szCs w:val="22"/>
              </w:rPr>
              <w:t xml:space="preserve">Qualifications at GCSE level or equivalent in </w:t>
            </w:r>
            <w:proofErr w:type="spellStart"/>
            <w:r w:rsidRPr="00B10D1F">
              <w:rPr>
                <w:rFonts w:ascii="Arial" w:hAnsi="Arial" w:cs="Arial"/>
                <w:sz w:val="22"/>
                <w:szCs w:val="22"/>
              </w:rPr>
              <w:t>Maths</w:t>
            </w:r>
            <w:proofErr w:type="spellEnd"/>
            <w:r w:rsidRPr="00B10D1F">
              <w:rPr>
                <w:rFonts w:ascii="Arial" w:hAnsi="Arial" w:cs="Arial"/>
                <w:sz w:val="22"/>
                <w:szCs w:val="22"/>
              </w:rPr>
              <w:t xml:space="preserve"> and English  </w:t>
            </w:r>
          </w:p>
          <w:p w14:paraId="19D35132" w14:textId="77777777" w:rsidR="00B10D1F" w:rsidRPr="00B10D1F" w:rsidRDefault="00B10D1F" w:rsidP="00B10D1F">
            <w:pPr>
              <w:numPr>
                <w:ilvl w:val="0"/>
                <w:numId w:val="29"/>
              </w:numPr>
              <w:rPr>
                <w:rFonts w:ascii="Arial" w:hAnsi="Arial" w:cs="Arial"/>
                <w:sz w:val="22"/>
                <w:szCs w:val="22"/>
              </w:rPr>
            </w:pPr>
            <w:r w:rsidRPr="00B10D1F">
              <w:rPr>
                <w:rFonts w:ascii="Arial" w:hAnsi="Arial" w:cs="Arial"/>
                <w:sz w:val="22"/>
                <w:szCs w:val="22"/>
              </w:rPr>
              <w:t>Willingness to participate in regular training and development opportunities  </w:t>
            </w:r>
          </w:p>
        </w:tc>
        <w:tc>
          <w:tcPr>
            <w:tcW w:w="3402" w:type="dxa"/>
          </w:tcPr>
          <w:p w14:paraId="5ADEA755" w14:textId="77777777" w:rsidR="00B10D1F" w:rsidRPr="00B10D1F" w:rsidRDefault="00B10D1F" w:rsidP="00B10D1F">
            <w:pPr>
              <w:numPr>
                <w:ilvl w:val="0"/>
                <w:numId w:val="29"/>
              </w:numPr>
              <w:spacing w:line="276" w:lineRule="auto"/>
              <w:contextualSpacing/>
              <w:rPr>
                <w:rFonts w:ascii="Arial" w:hAnsi="Arial" w:cs="Arial"/>
                <w:sz w:val="22"/>
                <w:szCs w:val="22"/>
              </w:rPr>
            </w:pPr>
            <w:r w:rsidRPr="00B10D1F">
              <w:rPr>
                <w:rFonts w:ascii="Arial" w:hAnsi="Arial" w:cs="Arial"/>
                <w:sz w:val="22"/>
                <w:szCs w:val="22"/>
              </w:rPr>
              <w:t>Training in SEND</w:t>
            </w:r>
          </w:p>
        </w:tc>
      </w:tr>
      <w:tr w:rsidR="00B10D1F" w:rsidRPr="00B10D1F" w14:paraId="3FC3940E" w14:textId="77777777" w:rsidTr="00B10D1F">
        <w:tc>
          <w:tcPr>
            <w:tcW w:w="2488" w:type="dxa"/>
          </w:tcPr>
          <w:p w14:paraId="12022AF6" w14:textId="77777777" w:rsidR="00B10D1F" w:rsidRPr="00B10D1F" w:rsidRDefault="00B10D1F" w:rsidP="00B10D1F">
            <w:pPr>
              <w:spacing w:line="276" w:lineRule="auto"/>
              <w:rPr>
                <w:rFonts w:ascii="Arial" w:hAnsi="Arial" w:cs="Arial"/>
                <w:sz w:val="22"/>
                <w:szCs w:val="22"/>
              </w:rPr>
            </w:pPr>
            <w:r w:rsidRPr="00B10D1F">
              <w:rPr>
                <w:rFonts w:ascii="Arial" w:hAnsi="Arial" w:cs="Arial"/>
                <w:sz w:val="22"/>
                <w:szCs w:val="22"/>
              </w:rPr>
              <w:t xml:space="preserve">Experience </w:t>
            </w:r>
          </w:p>
        </w:tc>
        <w:tc>
          <w:tcPr>
            <w:tcW w:w="5167" w:type="dxa"/>
          </w:tcPr>
          <w:p w14:paraId="7836CC52"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Recent and relevant experience of working with children within an education setting, with complex needs.</w:t>
            </w:r>
          </w:p>
        </w:tc>
        <w:tc>
          <w:tcPr>
            <w:tcW w:w="3402" w:type="dxa"/>
          </w:tcPr>
          <w:p w14:paraId="69496564"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 xml:space="preserve">Experience of working in a specialist provision </w:t>
            </w:r>
          </w:p>
        </w:tc>
      </w:tr>
      <w:tr w:rsidR="00B10D1F" w:rsidRPr="00B10D1F" w14:paraId="2C115C53" w14:textId="77777777" w:rsidTr="00B10D1F">
        <w:tc>
          <w:tcPr>
            <w:tcW w:w="2488" w:type="dxa"/>
          </w:tcPr>
          <w:p w14:paraId="4D13B80C" w14:textId="77777777" w:rsidR="00B10D1F" w:rsidRPr="00B10D1F" w:rsidRDefault="00B10D1F" w:rsidP="00B10D1F">
            <w:pPr>
              <w:spacing w:line="276" w:lineRule="auto"/>
              <w:rPr>
                <w:rFonts w:ascii="Arial" w:hAnsi="Arial" w:cs="Arial"/>
                <w:sz w:val="22"/>
                <w:szCs w:val="22"/>
              </w:rPr>
            </w:pPr>
            <w:r w:rsidRPr="00B10D1F">
              <w:rPr>
                <w:rFonts w:ascii="Arial" w:hAnsi="Arial" w:cs="Arial"/>
                <w:sz w:val="22"/>
                <w:szCs w:val="22"/>
              </w:rPr>
              <w:t>Knowledge and understanding</w:t>
            </w:r>
          </w:p>
        </w:tc>
        <w:tc>
          <w:tcPr>
            <w:tcW w:w="5167" w:type="dxa"/>
          </w:tcPr>
          <w:p w14:paraId="088891D5"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relate well to children and adults</w:t>
            </w:r>
          </w:p>
          <w:p w14:paraId="7A4F5A50"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work effectively within a team environment, understanding classroom roles and responsibilities</w:t>
            </w:r>
          </w:p>
          <w:p w14:paraId="5148A945"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 xml:space="preserve">Ability to build effective working relationships with all pupils – overcoming any obstacles. </w:t>
            </w:r>
          </w:p>
          <w:p w14:paraId="6B929FCB"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promote a positive ethos.</w:t>
            </w:r>
          </w:p>
          <w:p w14:paraId="730925E1"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work with children on specific targets as identified in their EHCP’s.</w:t>
            </w:r>
          </w:p>
          <w:p w14:paraId="40FF21BF"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adapt own approach in accordance with pupils needs.</w:t>
            </w:r>
          </w:p>
          <w:p w14:paraId="16BE83B7"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noProof/>
                <w:sz w:val="22"/>
                <w:szCs w:val="22"/>
              </w:rPr>
              <mc:AlternateContent>
                <mc:Choice Requires="wps">
                  <w:drawing>
                    <wp:anchor distT="0" distB="0" distL="114300" distR="114300" simplePos="0" relativeHeight="251666432" behindDoc="0" locked="0" layoutInCell="1" allowOverlap="1" wp14:anchorId="2D2F00C6" wp14:editId="7F3D65B2">
                      <wp:simplePos x="0" y="0"/>
                      <wp:positionH relativeFrom="column">
                        <wp:posOffset>4196080</wp:posOffset>
                      </wp:positionH>
                      <wp:positionV relativeFrom="paragraph">
                        <wp:posOffset>-234950</wp:posOffset>
                      </wp:positionV>
                      <wp:extent cx="685800" cy="571500"/>
                      <wp:effectExtent l="0" t="3175" r="4445" b="0"/>
                      <wp:wrapNone/>
                      <wp:docPr id="5264323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AF8B0" w14:textId="77777777" w:rsidR="00B10D1F" w:rsidRDefault="00B10D1F" w:rsidP="00B10D1F">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F00C6" id="_x0000_t202" coordsize="21600,21600" o:spt="202" path="m,l,21600r21600,l21600,xe">
                      <v:stroke joinstyle="miter"/>
                      <v:path gradientshapeok="t" o:connecttype="rect"/>
                    </v:shapetype>
                    <v:shape id="Text Box 1" o:spid="_x0000_s1026" type="#_x0000_t202" style="position:absolute;left:0;text-align:left;margin-left:330.4pt;margin-top:-18.5pt;width:54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" filled="f" stroked="f">
                      <v:textbox>
                        <w:txbxContent>
                          <w:p w14:paraId="7BDAF8B0" w14:textId="77777777" w:rsidR="00B10D1F" w:rsidRDefault="00B10D1F" w:rsidP="00B10D1F">
                            <w:pPr>
                              <w:rPr>
                                <w:rFonts w:ascii="Arial" w:hAnsi="Arial" w:cs="Arial"/>
                                <w:b/>
                              </w:rPr>
                            </w:pPr>
                          </w:p>
                        </w:txbxContent>
                      </v:textbox>
                    </v:shape>
                  </w:pict>
                </mc:Fallback>
              </mc:AlternateContent>
            </w:r>
            <w:r w:rsidRPr="00B10D1F">
              <w:rPr>
                <w:rFonts w:ascii="Arial" w:hAnsi="Arial" w:cs="Arial"/>
                <w:sz w:val="22"/>
                <w:szCs w:val="22"/>
              </w:rPr>
              <w:t xml:space="preserve">Understanding of principles of child development, impact of complex profiles and appropriate strategies. </w:t>
            </w:r>
          </w:p>
          <w:p w14:paraId="25CFC977"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 xml:space="preserve">Numeracy and literacy skills which support the understanding around core subject learning. </w:t>
            </w:r>
          </w:p>
          <w:p w14:paraId="2F70A6BC"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Be able to maintain confidentiality</w:t>
            </w:r>
          </w:p>
          <w:p w14:paraId="0FB93F3C"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Excellent communication skills</w:t>
            </w:r>
          </w:p>
          <w:p w14:paraId="50BB9878" w14:textId="77777777" w:rsidR="00B10D1F" w:rsidRPr="00B10D1F" w:rsidRDefault="00B10D1F" w:rsidP="00B10D1F">
            <w:pPr>
              <w:numPr>
                <w:ilvl w:val="0"/>
                <w:numId w:val="30"/>
              </w:numPr>
              <w:tabs>
                <w:tab w:val="left" w:pos="1170"/>
              </w:tabs>
              <w:spacing w:line="276" w:lineRule="auto"/>
              <w:contextualSpacing/>
              <w:rPr>
                <w:rFonts w:ascii="Arial" w:hAnsi="Arial" w:cs="Arial"/>
                <w:sz w:val="22"/>
                <w:szCs w:val="22"/>
              </w:rPr>
            </w:pPr>
            <w:r w:rsidRPr="00B10D1F">
              <w:rPr>
                <w:rFonts w:ascii="Arial" w:hAnsi="Arial" w:cs="Arial"/>
                <w:sz w:val="22"/>
                <w:szCs w:val="22"/>
              </w:rPr>
              <w:t xml:space="preserve">Understanding around </w:t>
            </w:r>
            <w:proofErr w:type="spellStart"/>
            <w:r w:rsidRPr="00B10D1F">
              <w:rPr>
                <w:rFonts w:ascii="Arial" w:hAnsi="Arial" w:cs="Arial"/>
                <w:sz w:val="22"/>
                <w:szCs w:val="22"/>
              </w:rPr>
              <w:t>behaviours</w:t>
            </w:r>
            <w:proofErr w:type="spellEnd"/>
            <w:r w:rsidRPr="00B10D1F">
              <w:rPr>
                <w:rFonts w:ascii="Arial" w:hAnsi="Arial" w:cs="Arial"/>
                <w:sz w:val="22"/>
                <w:szCs w:val="22"/>
              </w:rPr>
              <w:t xml:space="preserve"> linked to need.</w:t>
            </w:r>
          </w:p>
        </w:tc>
        <w:tc>
          <w:tcPr>
            <w:tcW w:w="3402" w:type="dxa"/>
          </w:tcPr>
          <w:p w14:paraId="47D50BDC"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 xml:space="preserve">Understanding of technology to support SEND needs specifically. </w:t>
            </w:r>
          </w:p>
          <w:p w14:paraId="5334CFB6"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Specialist subject knowledge within the SEND arena.</w:t>
            </w:r>
          </w:p>
        </w:tc>
      </w:tr>
      <w:tr w:rsidR="00B10D1F" w:rsidRPr="00B10D1F" w14:paraId="584DBFFB" w14:textId="77777777" w:rsidTr="00B10D1F">
        <w:tc>
          <w:tcPr>
            <w:tcW w:w="2488" w:type="dxa"/>
          </w:tcPr>
          <w:p w14:paraId="310FA283" w14:textId="77777777" w:rsidR="00B10D1F" w:rsidRPr="00B10D1F" w:rsidRDefault="00B10D1F" w:rsidP="00B10D1F">
            <w:pPr>
              <w:spacing w:line="276" w:lineRule="auto"/>
              <w:rPr>
                <w:rFonts w:ascii="Arial" w:hAnsi="Arial" w:cs="Arial"/>
                <w:sz w:val="22"/>
                <w:szCs w:val="22"/>
              </w:rPr>
            </w:pPr>
            <w:r w:rsidRPr="00B10D1F">
              <w:rPr>
                <w:rFonts w:ascii="Arial" w:hAnsi="Arial" w:cs="Arial"/>
                <w:sz w:val="22"/>
                <w:szCs w:val="22"/>
              </w:rPr>
              <w:t xml:space="preserve">Personal Qualities </w:t>
            </w:r>
          </w:p>
        </w:tc>
        <w:tc>
          <w:tcPr>
            <w:tcW w:w="5167" w:type="dxa"/>
          </w:tcPr>
          <w:p w14:paraId="3FDA4492"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Enthusiastic with a love of learning and seeking solutions to break children’s barriers to learning.</w:t>
            </w:r>
          </w:p>
          <w:p w14:paraId="33856BBB"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An understanding and proven commitment to all aspects of equal opportunities.</w:t>
            </w:r>
          </w:p>
          <w:p w14:paraId="2082C4D8"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 xml:space="preserve">Excellent communication and </w:t>
            </w:r>
            <w:proofErr w:type="spellStart"/>
            <w:r w:rsidRPr="00B10D1F">
              <w:rPr>
                <w:rFonts w:ascii="Arial" w:hAnsi="Arial" w:cs="Arial"/>
                <w:sz w:val="22"/>
                <w:szCs w:val="22"/>
              </w:rPr>
              <w:t>organisational</w:t>
            </w:r>
            <w:proofErr w:type="spellEnd"/>
            <w:r w:rsidRPr="00B10D1F">
              <w:rPr>
                <w:rFonts w:ascii="Arial" w:hAnsi="Arial" w:cs="Arial"/>
                <w:sz w:val="22"/>
                <w:szCs w:val="22"/>
              </w:rPr>
              <w:t xml:space="preserve"> skills.</w:t>
            </w:r>
          </w:p>
          <w:p w14:paraId="53C65920"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establish strong partnerships with parents and professionals.</w:t>
            </w:r>
          </w:p>
          <w:p w14:paraId="7B56057A"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lastRenderedPageBreak/>
              <w:t xml:space="preserve">Creative, reflection, resilient and compassionate. </w:t>
            </w:r>
          </w:p>
          <w:p w14:paraId="2E1D05E5"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be calm and responsive.</w:t>
            </w:r>
          </w:p>
          <w:p w14:paraId="2A77DD50" w14:textId="77777777" w:rsidR="00B10D1F" w:rsidRPr="00B10D1F" w:rsidRDefault="00B10D1F" w:rsidP="00B10D1F">
            <w:pPr>
              <w:numPr>
                <w:ilvl w:val="0"/>
                <w:numId w:val="31"/>
              </w:numPr>
              <w:spacing w:line="276" w:lineRule="auto"/>
              <w:contextualSpacing/>
              <w:rPr>
                <w:rFonts w:ascii="Arial" w:hAnsi="Arial" w:cs="Arial"/>
                <w:sz w:val="22"/>
                <w:szCs w:val="22"/>
              </w:rPr>
            </w:pPr>
            <w:r w:rsidRPr="00B10D1F">
              <w:rPr>
                <w:rFonts w:ascii="Arial" w:hAnsi="Arial" w:cs="Arial"/>
                <w:sz w:val="22"/>
                <w:szCs w:val="22"/>
              </w:rPr>
              <w:t>Showing ‘</w:t>
            </w:r>
            <w:proofErr w:type="spellStart"/>
            <w:r w:rsidRPr="00B10D1F">
              <w:rPr>
                <w:rFonts w:ascii="Arial" w:hAnsi="Arial" w:cs="Arial"/>
                <w:sz w:val="22"/>
                <w:szCs w:val="22"/>
              </w:rPr>
              <w:t>botheredness</w:t>
            </w:r>
            <w:proofErr w:type="spellEnd"/>
            <w:r w:rsidRPr="00B10D1F">
              <w:rPr>
                <w:rFonts w:ascii="Arial" w:hAnsi="Arial" w:cs="Arial"/>
                <w:sz w:val="22"/>
                <w:szCs w:val="22"/>
              </w:rPr>
              <w:t xml:space="preserve">’ everyday! </w:t>
            </w:r>
          </w:p>
        </w:tc>
        <w:tc>
          <w:tcPr>
            <w:tcW w:w="3402" w:type="dxa"/>
          </w:tcPr>
          <w:p w14:paraId="5372059A" w14:textId="77777777" w:rsidR="00B10D1F" w:rsidRPr="00B10D1F" w:rsidRDefault="00B10D1F" w:rsidP="00B10D1F">
            <w:pPr>
              <w:numPr>
                <w:ilvl w:val="0"/>
                <w:numId w:val="31"/>
              </w:numPr>
              <w:spacing w:line="276" w:lineRule="auto"/>
              <w:contextualSpacing/>
              <w:rPr>
                <w:rFonts w:ascii="Arial" w:hAnsi="Arial" w:cs="Arial"/>
                <w:sz w:val="22"/>
                <w:szCs w:val="22"/>
              </w:rPr>
            </w:pPr>
            <w:r w:rsidRPr="00B10D1F">
              <w:rPr>
                <w:rFonts w:ascii="Arial" w:hAnsi="Arial" w:cs="Arial"/>
                <w:sz w:val="22"/>
                <w:szCs w:val="22"/>
              </w:rPr>
              <w:lastRenderedPageBreak/>
              <w:t xml:space="preserve">Willingness to pursue self-study including action research. </w:t>
            </w:r>
          </w:p>
        </w:tc>
      </w:tr>
    </w:tbl>
    <w:p w14:paraId="64366B6B" w14:textId="1D88BC85" w:rsidR="0077039D" w:rsidRPr="0077039D" w:rsidRDefault="003B23BE" w:rsidP="00B10D1F">
      <w:pPr>
        <w:pStyle w:val="Heading7"/>
        <w:spacing w:before="0"/>
        <w:rPr>
          <w:rFonts w:ascii="Arial" w:hAnsi="Arial" w:cs="Arial"/>
          <w:b/>
          <w:i w:val="0"/>
          <w:color w:val="F58220"/>
          <w:sz w:val="32"/>
          <w:szCs w:val="32"/>
        </w:rPr>
      </w:pPr>
      <w:bookmarkStart w:id="2" w:name="_Hlk152256788"/>
      <w:r w:rsidRPr="003B23BE">
        <w:rPr>
          <w:rFonts w:ascii="Arial" w:hAnsi="Arial" w:cs="Arial"/>
          <w:b/>
          <w:i w:val="0"/>
          <w:color w:val="F58220"/>
          <w:sz w:val="32"/>
          <w:szCs w:val="3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8"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3"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77039D">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77039D">
        <w:rPr>
          <w:rFonts w:ascii="Arial" w:hAnsi="Arial" w:cs="Arial"/>
          <w:sz w:val="22"/>
          <w:szCs w:val="22"/>
        </w:rPr>
        <w:t>ability</w:t>
      </w:r>
      <w:proofErr w:type="gramEnd"/>
      <w:r w:rsidRPr="0077039D">
        <w:rPr>
          <w:rFonts w:ascii="Arial" w:hAnsi="Arial" w:cs="Arial"/>
          <w:sz w:val="22"/>
          <w:szCs w:val="22"/>
        </w:rPr>
        <w:t xml:space="preserve">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35471417" w14:textId="77777777" w:rsidR="003B23BE" w:rsidRDefault="003B23BE" w:rsidP="0077039D">
      <w:pPr>
        <w:jc w:val="both"/>
        <w:rPr>
          <w:rFonts w:ascii="Arial" w:hAnsi="Arial" w:cs="Arial"/>
          <w:sz w:val="22"/>
          <w:szCs w:val="22"/>
        </w:rPr>
      </w:pPr>
    </w:p>
    <w:p w14:paraId="32A7F942" w14:textId="77777777" w:rsidR="003B23BE" w:rsidRDefault="003B23BE" w:rsidP="0077039D">
      <w:pPr>
        <w:jc w:val="both"/>
        <w:rPr>
          <w:rFonts w:ascii="Arial" w:hAnsi="Arial" w:cs="Arial"/>
          <w:sz w:val="22"/>
          <w:szCs w:val="22"/>
        </w:rPr>
      </w:pPr>
    </w:p>
    <w:p w14:paraId="6134791B" w14:textId="77777777" w:rsidR="003B23BE" w:rsidRDefault="003B23BE" w:rsidP="0077039D">
      <w:pPr>
        <w:jc w:val="both"/>
        <w:rPr>
          <w:rFonts w:ascii="Arial" w:hAnsi="Arial" w:cs="Arial"/>
          <w:sz w:val="22"/>
          <w:szCs w:val="22"/>
        </w:rPr>
      </w:pPr>
    </w:p>
    <w:p w14:paraId="4BF97F82" w14:textId="77777777" w:rsidR="003B23BE" w:rsidRDefault="003B23BE" w:rsidP="0077039D">
      <w:pPr>
        <w:jc w:val="both"/>
        <w:rPr>
          <w:rFonts w:ascii="Arial" w:hAnsi="Arial" w:cs="Arial"/>
          <w:sz w:val="22"/>
          <w:szCs w:val="22"/>
        </w:rPr>
      </w:pPr>
    </w:p>
    <w:p w14:paraId="5B538A05" w14:textId="77777777" w:rsidR="003B23BE" w:rsidRDefault="003B23BE" w:rsidP="0077039D">
      <w:pPr>
        <w:jc w:val="both"/>
        <w:rPr>
          <w:rFonts w:ascii="Arial" w:hAnsi="Arial" w:cs="Arial"/>
          <w:sz w:val="22"/>
          <w:szCs w:val="22"/>
        </w:rPr>
      </w:pPr>
    </w:p>
    <w:p w14:paraId="4F8FFC4D" w14:textId="77777777" w:rsidR="003B23BE" w:rsidRDefault="003B23BE" w:rsidP="0077039D">
      <w:pPr>
        <w:jc w:val="both"/>
        <w:rPr>
          <w:rFonts w:ascii="Arial" w:hAnsi="Arial" w:cs="Arial"/>
          <w:sz w:val="22"/>
          <w:szCs w:val="22"/>
        </w:rPr>
      </w:pPr>
    </w:p>
    <w:p w14:paraId="162B1C38" w14:textId="77777777" w:rsidR="003B23BE" w:rsidRPr="0077039D" w:rsidRDefault="003B23BE" w:rsidP="0077039D">
      <w:pPr>
        <w:jc w:val="both"/>
        <w:rPr>
          <w:rFonts w:ascii="Arial" w:hAnsi="Arial" w:cs="Arial"/>
          <w:sz w:val="22"/>
          <w:szCs w:val="22"/>
        </w:rPr>
      </w:pP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9"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0"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lastRenderedPageBreak/>
        <w:t xml:space="preserve">This school makes every subject of a criminal record check submitted to DBS aware of the existence of the </w:t>
      </w:r>
      <w:hyperlink r:id="rId21"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71F23705">
      <w:pPr>
        <w:numPr>
          <w:ilvl w:val="0"/>
          <w:numId w:val="20"/>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2"/>
    </w:p>
    <w:sectPr w:rsidR="0077039D" w:rsidRPr="0077039D" w:rsidSect="00970B22">
      <w:headerReference w:type="default" r:id="rId22"/>
      <w:footerReference w:type="even" r:id="rId23"/>
      <w:footerReference w:type="default" r:id="rId24"/>
      <w:headerReference w:type="first" r:id="rId25"/>
      <w:footerReference w:type="first" r:id="rId26"/>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8"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773FC2DC" w:rsidR="003E6899" w:rsidRDefault="00946FB0">
    <w:pPr>
      <w:pBdr>
        <w:top w:val="nil"/>
        <w:left w:val="nil"/>
        <w:bottom w:val="nil"/>
        <w:right w:val="nil"/>
        <w:between w:val="nil"/>
      </w:pBdr>
      <w:tabs>
        <w:tab w:val="left" w:pos="6179"/>
      </w:tabs>
      <w:rPr>
        <w:color w:val="000000"/>
        <w:sz w:val="16"/>
        <w:szCs w:val="16"/>
      </w:rPr>
    </w:pPr>
    <w:r>
      <w:rPr>
        <w:noProof/>
      </w:rPr>
      <w:drawing>
        <wp:anchor distT="0" distB="0" distL="114300" distR="114300" simplePos="0" relativeHeight="251662848" behindDoc="0" locked="0" layoutInCell="1" allowOverlap="1" wp14:anchorId="0AF460CA" wp14:editId="352C3496">
          <wp:simplePos x="0" y="0"/>
          <wp:positionH relativeFrom="page">
            <wp:posOffset>5020945</wp:posOffset>
          </wp:positionH>
          <wp:positionV relativeFrom="paragraph">
            <wp:posOffset>-640080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1"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3BE" w:rsidRPr="003B23BE">
      <w:rPr>
        <w:noProof/>
        <w:color w:val="000000"/>
        <w:sz w:val="16"/>
        <w:szCs w:val="16"/>
      </w:rPr>
      <w:drawing>
        <wp:anchor distT="0" distB="0" distL="114300" distR="114300" simplePos="0" relativeHeight="251685376" behindDoc="1" locked="0" layoutInCell="1" allowOverlap="1" wp14:anchorId="4E186782" wp14:editId="69FB94F3">
          <wp:simplePos x="0" y="0"/>
          <wp:positionH relativeFrom="margin">
            <wp:posOffset>-1324830</wp:posOffset>
          </wp:positionH>
          <wp:positionV relativeFrom="paragraph">
            <wp:posOffset>-135227</wp:posOffset>
          </wp:positionV>
          <wp:extent cx="8713069" cy="534228"/>
          <wp:effectExtent l="0" t="0" r="0" b="0"/>
          <wp:wrapNone/>
          <wp:docPr id="1175312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12899" name=""/>
                  <pic:cNvPicPr/>
                </pic:nvPicPr>
                <pic:blipFill>
                  <a:blip r:embed="rId2">
                    <a:extLst>
                      <a:ext uri="{28A0092B-C50C-407E-A947-70E740481C1C}">
                        <a14:useLocalDpi xmlns:a14="http://schemas.microsoft.com/office/drawing/2010/main" val="0"/>
                      </a:ext>
                    </a:extLst>
                  </a:blip>
                  <a:stretch>
                    <a:fillRect/>
                  </a:stretch>
                </pic:blipFill>
                <pic:spPr>
                  <a:xfrm>
                    <a:off x="0" y="0"/>
                    <a:ext cx="8713069" cy="534228"/>
                  </a:xfrm>
                  <a:prstGeom prst="rect">
                    <a:avLst/>
                  </a:prstGeom>
                </pic:spPr>
              </pic:pic>
            </a:graphicData>
          </a:graphic>
          <wp14:sizeRelH relativeFrom="margin">
            <wp14:pctWidth>0</wp14:pctWidth>
          </wp14:sizeRelH>
          <wp14:sizeRelV relativeFrom="margin">
            <wp14:pctHeight>0</wp14:pctHeight>
          </wp14:sizeRelV>
        </wp:anchor>
      </w:drawing>
    </w:r>
    <w:r w:rsidR="00970B22" w:rsidRPr="00970B22">
      <w:rPr>
        <w:color w:val="000000"/>
        <w:sz w:val="16"/>
        <w:szCs w:val="16"/>
      </w:rPr>
      <w:t xml:space="preserve"> </w:t>
    </w:r>
    <w:r w:rsidR="00856AB5">
      <w:rPr>
        <w:noProof/>
        <w:color w:val="000000"/>
      </w:rPr>
      <mc:AlternateContent>
        <mc:Choice Requires="wps">
          <w:drawing>
            <wp:anchor distT="0" distB="0" distL="0" distR="0" simplePos="0" relativeHeight="251682304" behindDoc="0" locked="0" layoutInCell="1" allowOverlap="1" wp14:anchorId="47E2490F" wp14:editId="2383C4BE">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9"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3AB4E397" w:rsidR="003E6899" w:rsidRDefault="00856AB5">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30"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3E6899">
      <w:rPr>
        <w:color w:val="000000"/>
        <w:sz w:val="16"/>
        <w:szCs w:val="16"/>
      </w:rPr>
      <w:tab/>
    </w:r>
    <w:r w:rsidR="00871057">
      <w:rPr>
        <w:noProof/>
      </w:rPr>
      <w:t xml:space="preserve"> </w:t>
    </w:r>
    <w:r w:rsidR="00970B22" w:rsidRPr="00970B22">
      <w:rPr>
        <w:noProof/>
        <w:color w:val="000000"/>
        <w:sz w:val="16"/>
        <w:szCs w:val="16"/>
      </w:rPr>
      <w:drawing>
        <wp:inline distT="0" distB="0" distL="0" distR="0" wp14:anchorId="488BEBED" wp14:editId="69B2779A">
          <wp:extent cx="6120765" cy="425450"/>
          <wp:effectExtent l="0" t="0" r="0" b="0"/>
          <wp:docPr id="153519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8229" name=""/>
                  <pic:cNvPicPr/>
                </pic:nvPicPr>
                <pic:blipFill>
                  <a:blip r:embed="rId1"/>
                  <a:stretch>
                    <a:fillRect/>
                  </a:stretch>
                </pic:blipFill>
                <pic:spPr>
                  <a:xfrm>
                    <a:off x="0" y="0"/>
                    <a:ext cx="6120765" cy="4254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725685C5" w:rsidR="003E6899" w:rsidRDefault="00970B22" w:rsidP="00CD4F1D">
    <w:pPr>
      <w:pBdr>
        <w:top w:val="nil"/>
        <w:left w:val="nil"/>
        <w:bottom w:val="nil"/>
        <w:right w:val="nil"/>
        <w:between w:val="nil"/>
      </w:pBdr>
      <w:tabs>
        <w:tab w:val="left" w:pos="1055"/>
        <w:tab w:val="left" w:pos="5291"/>
      </w:tabs>
      <w:rPr>
        <w:color w:val="000000"/>
      </w:rPr>
    </w:pPr>
    <w:r>
      <w:rPr>
        <w:noProof/>
        <w:color w:val="000000"/>
      </w:rPr>
      <mc:AlternateContent>
        <mc:Choice Requires="wps">
          <w:drawing>
            <wp:anchor distT="0" distB="0" distL="114300" distR="114300" simplePos="0" relativeHeight="251684352" behindDoc="0" locked="0" layoutInCell="1" allowOverlap="1" wp14:anchorId="7C56BA5E" wp14:editId="3888487C">
              <wp:simplePos x="0" y="0"/>
              <wp:positionH relativeFrom="page">
                <wp:align>left</wp:align>
              </wp:positionH>
              <wp:positionV relativeFrom="paragraph">
                <wp:posOffset>-349250</wp:posOffset>
              </wp:positionV>
              <wp:extent cx="7727950" cy="612251"/>
              <wp:effectExtent l="0" t="0" r="6350" b="0"/>
              <wp:wrapNone/>
              <wp:docPr id="1826027998" name="Rectangle 3"/>
              <wp:cNvGraphicFramePr/>
              <a:graphic xmlns:a="http://schemas.openxmlformats.org/drawingml/2006/main">
                <a:graphicData uri="http://schemas.microsoft.com/office/word/2010/wordprocessingShape">
                  <wps:wsp>
                    <wps:cNvSpPr/>
                    <wps:spPr>
                      <a:xfrm>
                        <a:off x="0" y="0"/>
                        <a:ext cx="7727950" cy="612251"/>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03F8C" id="Rectangle 3" o:spid="_x0000_s1026" style="position:absolute;margin-left:0;margin-top:-27.5pt;width:608.5pt;height:48.2pt;z-index:251684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" fillcolor="#bfbfbf [2412]" stroked="f">
              <w10:wrap anchorx="page"/>
            </v:rect>
          </w:pict>
        </mc:Fallback>
      </mc:AlternateContent>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7"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016F481E" w:rsidR="003E6899" w:rsidRDefault="00CD4F1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73088" behindDoc="0" locked="0" layoutInCell="1" allowOverlap="1" wp14:anchorId="252E5881" wp14:editId="7F2F64BE">
              <wp:simplePos x="0" y="0"/>
              <wp:positionH relativeFrom="column">
                <wp:posOffset>-954340</wp:posOffset>
              </wp:positionH>
              <wp:positionV relativeFrom="paragraph">
                <wp:posOffset>-323089</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437B"/>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01424" id="Rectangle 1" o:spid="_x0000_s1026" style="position:absolute;margin-left:-75.15pt;margin-top:-25.4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" fillcolor="#00437b"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07FC3"/>
    <w:multiLevelType w:val="hybridMultilevel"/>
    <w:tmpl w:val="AE64B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33129"/>
    <w:multiLevelType w:val="hybridMultilevel"/>
    <w:tmpl w:val="7B02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D77737"/>
    <w:multiLevelType w:val="hybridMultilevel"/>
    <w:tmpl w:val="86866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F67592"/>
    <w:multiLevelType w:val="hybridMultilevel"/>
    <w:tmpl w:val="94609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A8239E"/>
    <w:multiLevelType w:val="hybridMultilevel"/>
    <w:tmpl w:val="426EF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423232"/>
    <w:multiLevelType w:val="hybridMultilevel"/>
    <w:tmpl w:val="D284BF00"/>
    <w:lvl w:ilvl="0" w:tplc="08090001">
      <w:start w:val="1"/>
      <w:numFmt w:val="bullet"/>
      <w:lvlText w:val=""/>
      <w:lvlJc w:val="left"/>
      <w:pPr>
        <w:ind w:left="720" w:hanging="360"/>
      </w:pPr>
      <w:rPr>
        <w:rFonts w:ascii="Symbol" w:hAnsi="Symbol" w:hint="default"/>
      </w:rPr>
    </w:lvl>
    <w:lvl w:ilvl="1" w:tplc="F4FAE67A">
      <w:numFmt w:val="bullet"/>
      <w:lvlText w:val="•"/>
      <w:lvlJc w:val="left"/>
      <w:pPr>
        <w:ind w:left="1440" w:hanging="36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A60E11"/>
    <w:multiLevelType w:val="hybridMultilevel"/>
    <w:tmpl w:val="9C60A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D7553C"/>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5A0BC4"/>
    <w:multiLevelType w:val="hybridMultilevel"/>
    <w:tmpl w:val="0C14B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1F305C"/>
    <w:multiLevelType w:val="hybridMultilevel"/>
    <w:tmpl w:val="00C60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6806AAA"/>
    <w:multiLevelType w:val="hybridMultilevel"/>
    <w:tmpl w:val="8856E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0"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49955">
    <w:abstractNumId w:val="27"/>
  </w:num>
  <w:num w:numId="2" w16cid:durableId="1524980507">
    <w:abstractNumId w:val="29"/>
  </w:num>
  <w:num w:numId="3" w16cid:durableId="657686476">
    <w:abstractNumId w:val="0"/>
  </w:num>
  <w:num w:numId="4" w16cid:durableId="623657444">
    <w:abstractNumId w:val="24"/>
  </w:num>
  <w:num w:numId="5" w16cid:durableId="1900245529">
    <w:abstractNumId w:val="10"/>
  </w:num>
  <w:num w:numId="6" w16cid:durableId="1221869326">
    <w:abstractNumId w:val="14"/>
  </w:num>
  <w:num w:numId="7" w16cid:durableId="1698892785">
    <w:abstractNumId w:val="25"/>
  </w:num>
  <w:num w:numId="8" w16cid:durableId="1571426164">
    <w:abstractNumId w:val="30"/>
  </w:num>
  <w:num w:numId="9" w16cid:durableId="1589535785">
    <w:abstractNumId w:val="20"/>
  </w:num>
  <w:num w:numId="10" w16cid:durableId="2102598897">
    <w:abstractNumId w:val="18"/>
  </w:num>
  <w:num w:numId="11" w16cid:durableId="1487821245">
    <w:abstractNumId w:val="4"/>
  </w:num>
  <w:num w:numId="12" w16cid:durableId="746415423">
    <w:abstractNumId w:val="19"/>
  </w:num>
  <w:num w:numId="13" w16cid:durableId="685449519">
    <w:abstractNumId w:val="5"/>
  </w:num>
  <w:num w:numId="14" w16cid:durableId="1505317152">
    <w:abstractNumId w:val="23"/>
  </w:num>
  <w:num w:numId="15" w16cid:durableId="753431196">
    <w:abstractNumId w:val="7"/>
  </w:num>
  <w:num w:numId="16" w16cid:durableId="1422146136">
    <w:abstractNumId w:val="6"/>
  </w:num>
  <w:num w:numId="17" w16cid:durableId="256599935">
    <w:abstractNumId w:val="3"/>
  </w:num>
  <w:num w:numId="18" w16cid:durableId="81027139">
    <w:abstractNumId w:val="22"/>
  </w:num>
  <w:num w:numId="19" w16cid:durableId="2020232039">
    <w:abstractNumId w:val="1"/>
  </w:num>
  <w:num w:numId="20" w16cid:durableId="14183616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7060275">
    <w:abstractNumId w:val="17"/>
  </w:num>
  <w:num w:numId="22" w16cid:durableId="2120296321">
    <w:abstractNumId w:val="21"/>
  </w:num>
  <w:num w:numId="23" w16cid:durableId="23484272">
    <w:abstractNumId w:val="9"/>
  </w:num>
  <w:num w:numId="24" w16cid:durableId="2007394321">
    <w:abstractNumId w:val="12"/>
  </w:num>
  <w:num w:numId="25" w16cid:durableId="1576473945">
    <w:abstractNumId w:val="8"/>
  </w:num>
  <w:num w:numId="26" w16cid:durableId="205414347">
    <w:abstractNumId w:val="15"/>
  </w:num>
  <w:num w:numId="27" w16cid:durableId="1016925345">
    <w:abstractNumId w:val="11"/>
  </w:num>
  <w:num w:numId="28" w16cid:durableId="2114784747">
    <w:abstractNumId w:val="13"/>
  </w:num>
  <w:num w:numId="29" w16cid:durableId="1265192470">
    <w:abstractNumId w:val="26"/>
  </w:num>
  <w:num w:numId="30" w16cid:durableId="939097987">
    <w:abstractNumId w:val="2"/>
  </w:num>
  <w:num w:numId="31" w16cid:durableId="1141272125">
    <w:abstractNumId w:val="28"/>
  </w:num>
  <w:num w:numId="32" w16cid:durableId="1923178071">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306FB"/>
    <w:rsid w:val="000341EC"/>
    <w:rsid w:val="00037182"/>
    <w:rsid w:val="00040D33"/>
    <w:rsid w:val="00044320"/>
    <w:rsid w:val="000569DC"/>
    <w:rsid w:val="00077F03"/>
    <w:rsid w:val="00093DC4"/>
    <w:rsid w:val="000A6070"/>
    <w:rsid w:val="000D3D2D"/>
    <w:rsid w:val="000E3A2A"/>
    <w:rsid w:val="000E466E"/>
    <w:rsid w:val="000F1571"/>
    <w:rsid w:val="000F417A"/>
    <w:rsid w:val="000F650E"/>
    <w:rsid w:val="00126BD4"/>
    <w:rsid w:val="00141456"/>
    <w:rsid w:val="00153B8B"/>
    <w:rsid w:val="001740F4"/>
    <w:rsid w:val="00180B4B"/>
    <w:rsid w:val="00191E63"/>
    <w:rsid w:val="001B33DB"/>
    <w:rsid w:val="001C7649"/>
    <w:rsid w:val="001D4200"/>
    <w:rsid w:val="001D668B"/>
    <w:rsid w:val="001E25A0"/>
    <w:rsid w:val="00221BD7"/>
    <w:rsid w:val="00227234"/>
    <w:rsid w:val="00241AED"/>
    <w:rsid w:val="00242197"/>
    <w:rsid w:val="002555D3"/>
    <w:rsid w:val="00257FBC"/>
    <w:rsid w:val="00270703"/>
    <w:rsid w:val="00287A89"/>
    <w:rsid w:val="002B3FC9"/>
    <w:rsid w:val="002F095D"/>
    <w:rsid w:val="002F35EC"/>
    <w:rsid w:val="0031093F"/>
    <w:rsid w:val="00317B91"/>
    <w:rsid w:val="003210E9"/>
    <w:rsid w:val="00323222"/>
    <w:rsid w:val="00325C53"/>
    <w:rsid w:val="003362B5"/>
    <w:rsid w:val="00340387"/>
    <w:rsid w:val="00352A84"/>
    <w:rsid w:val="00364C8B"/>
    <w:rsid w:val="00373215"/>
    <w:rsid w:val="00374090"/>
    <w:rsid w:val="003B23BE"/>
    <w:rsid w:val="003D59CE"/>
    <w:rsid w:val="003D6508"/>
    <w:rsid w:val="003E105C"/>
    <w:rsid w:val="003E6899"/>
    <w:rsid w:val="00400E71"/>
    <w:rsid w:val="004215DE"/>
    <w:rsid w:val="00425677"/>
    <w:rsid w:val="0043636C"/>
    <w:rsid w:val="004442CF"/>
    <w:rsid w:val="00450BB1"/>
    <w:rsid w:val="00467BA2"/>
    <w:rsid w:val="004A3389"/>
    <w:rsid w:val="004C3CCE"/>
    <w:rsid w:val="004C4BBD"/>
    <w:rsid w:val="004C72F9"/>
    <w:rsid w:val="004E4907"/>
    <w:rsid w:val="004E4F86"/>
    <w:rsid w:val="004F1B73"/>
    <w:rsid w:val="00502263"/>
    <w:rsid w:val="00523FA4"/>
    <w:rsid w:val="00530A6A"/>
    <w:rsid w:val="005322B8"/>
    <w:rsid w:val="00537731"/>
    <w:rsid w:val="00540001"/>
    <w:rsid w:val="00563F11"/>
    <w:rsid w:val="0056621F"/>
    <w:rsid w:val="005665A7"/>
    <w:rsid w:val="00567635"/>
    <w:rsid w:val="00581CEA"/>
    <w:rsid w:val="00582532"/>
    <w:rsid w:val="00594F9E"/>
    <w:rsid w:val="005B1307"/>
    <w:rsid w:val="005B2077"/>
    <w:rsid w:val="005C05E4"/>
    <w:rsid w:val="005F7B68"/>
    <w:rsid w:val="00641D95"/>
    <w:rsid w:val="00653A35"/>
    <w:rsid w:val="00656549"/>
    <w:rsid w:val="006604DF"/>
    <w:rsid w:val="00672E0F"/>
    <w:rsid w:val="006A431C"/>
    <w:rsid w:val="006B418A"/>
    <w:rsid w:val="006C00B4"/>
    <w:rsid w:val="006C65F7"/>
    <w:rsid w:val="006D1004"/>
    <w:rsid w:val="006F1FEE"/>
    <w:rsid w:val="006F2C01"/>
    <w:rsid w:val="006F35C1"/>
    <w:rsid w:val="006F7785"/>
    <w:rsid w:val="00711B21"/>
    <w:rsid w:val="00717A8E"/>
    <w:rsid w:val="00720931"/>
    <w:rsid w:val="007246E6"/>
    <w:rsid w:val="00727CE5"/>
    <w:rsid w:val="0073285B"/>
    <w:rsid w:val="00746405"/>
    <w:rsid w:val="0075357B"/>
    <w:rsid w:val="00753F3A"/>
    <w:rsid w:val="0077039D"/>
    <w:rsid w:val="00782E07"/>
    <w:rsid w:val="0078747F"/>
    <w:rsid w:val="007902D7"/>
    <w:rsid w:val="00793625"/>
    <w:rsid w:val="0079782D"/>
    <w:rsid w:val="007B2223"/>
    <w:rsid w:val="007B48BF"/>
    <w:rsid w:val="007B5083"/>
    <w:rsid w:val="007C6FB5"/>
    <w:rsid w:val="007D4526"/>
    <w:rsid w:val="007F1C93"/>
    <w:rsid w:val="00805686"/>
    <w:rsid w:val="008071AA"/>
    <w:rsid w:val="008079BD"/>
    <w:rsid w:val="0081245D"/>
    <w:rsid w:val="00834CD5"/>
    <w:rsid w:val="00846B30"/>
    <w:rsid w:val="00854A23"/>
    <w:rsid w:val="00854C83"/>
    <w:rsid w:val="00856AB5"/>
    <w:rsid w:val="008624DA"/>
    <w:rsid w:val="00871057"/>
    <w:rsid w:val="008712C3"/>
    <w:rsid w:val="00891C49"/>
    <w:rsid w:val="00892D0D"/>
    <w:rsid w:val="00893D29"/>
    <w:rsid w:val="00895EE4"/>
    <w:rsid w:val="008B25E6"/>
    <w:rsid w:val="008B2C01"/>
    <w:rsid w:val="008B6B90"/>
    <w:rsid w:val="008B6E43"/>
    <w:rsid w:val="00901BBC"/>
    <w:rsid w:val="009324C9"/>
    <w:rsid w:val="00940ABD"/>
    <w:rsid w:val="00942303"/>
    <w:rsid w:val="00942814"/>
    <w:rsid w:val="00946FB0"/>
    <w:rsid w:val="00952688"/>
    <w:rsid w:val="009600EF"/>
    <w:rsid w:val="009616D4"/>
    <w:rsid w:val="00970B22"/>
    <w:rsid w:val="00973E30"/>
    <w:rsid w:val="009837EF"/>
    <w:rsid w:val="00993ED3"/>
    <w:rsid w:val="009B0306"/>
    <w:rsid w:val="009D49F8"/>
    <w:rsid w:val="009D4B86"/>
    <w:rsid w:val="00A03362"/>
    <w:rsid w:val="00A21875"/>
    <w:rsid w:val="00A34A93"/>
    <w:rsid w:val="00A36143"/>
    <w:rsid w:val="00A366D2"/>
    <w:rsid w:val="00A66D4A"/>
    <w:rsid w:val="00A73392"/>
    <w:rsid w:val="00A74018"/>
    <w:rsid w:val="00A77C7D"/>
    <w:rsid w:val="00A86A83"/>
    <w:rsid w:val="00A90782"/>
    <w:rsid w:val="00A90E47"/>
    <w:rsid w:val="00AC14E2"/>
    <w:rsid w:val="00AC300A"/>
    <w:rsid w:val="00AE4533"/>
    <w:rsid w:val="00B071FA"/>
    <w:rsid w:val="00B103AD"/>
    <w:rsid w:val="00B10D1F"/>
    <w:rsid w:val="00B37AAC"/>
    <w:rsid w:val="00B47349"/>
    <w:rsid w:val="00B66C98"/>
    <w:rsid w:val="00B71608"/>
    <w:rsid w:val="00B779F2"/>
    <w:rsid w:val="00B85456"/>
    <w:rsid w:val="00B93968"/>
    <w:rsid w:val="00B9566B"/>
    <w:rsid w:val="00BA46C7"/>
    <w:rsid w:val="00BA4FD7"/>
    <w:rsid w:val="00BA793E"/>
    <w:rsid w:val="00BE1B7B"/>
    <w:rsid w:val="00BF30F0"/>
    <w:rsid w:val="00C06686"/>
    <w:rsid w:val="00C11506"/>
    <w:rsid w:val="00C11B17"/>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2D2C"/>
    <w:rsid w:val="00CD4F1D"/>
    <w:rsid w:val="00CE5942"/>
    <w:rsid w:val="00D15630"/>
    <w:rsid w:val="00D16E24"/>
    <w:rsid w:val="00D17682"/>
    <w:rsid w:val="00D4139D"/>
    <w:rsid w:val="00D44A9F"/>
    <w:rsid w:val="00D45CAB"/>
    <w:rsid w:val="00D53927"/>
    <w:rsid w:val="00D56766"/>
    <w:rsid w:val="00D740BC"/>
    <w:rsid w:val="00D90F28"/>
    <w:rsid w:val="00D9165A"/>
    <w:rsid w:val="00D919B7"/>
    <w:rsid w:val="00D9241E"/>
    <w:rsid w:val="00DA10EB"/>
    <w:rsid w:val="00DA11F8"/>
    <w:rsid w:val="00DA7268"/>
    <w:rsid w:val="00DD1013"/>
    <w:rsid w:val="00DE0076"/>
    <w:rsid w:val="00DF030C"/>
    <w:rsid w:val="00DF74F3"/>
    <w:rsid w:val="00E00C0A"/>
    <w:rsid w:val="00E04A3C"/>
    <w:rsid w:val="00E174DD"/>
    <w:rsid w:val="00E47E46"/>
    <w:rsid w:val="00E70981"/>
    <w:rsid w:val="00E74B82"/>
    <w:rsid w:val="00E83D86"/>
    <w:rsid w:val="00E84D0A"/>
    <w:rsid w:val="00E86052"/>
    <w:rsid w:val="00E8712D"/>
    <w:rsid w:val="00E87E79"/>
    <w:rsid w:val="00E966A3"/>
    <w:rsid w:val="00E979DA"/>
    <w:rsid w:val="00EE6DE3"/>
    <w:rsid w:val="00F063A2"/>
    <w:rsid w:val="00F22F12"/>
    <w:rsid w:val="00F24117"/>
    <w:rsid w:val="00F36B78"/>
    <w:rsid w:val="00F4188B"/>
    <w:rsid w:val="00F425C5"/>
    <w:rsid w:val="00F57596"/>
    <w:rsid w:val="00F6456C"/>
    <w:rsid w:val="00F74BD1"/>
    <w:rsid w:val="00F974BC"/>
    <w:rsid w:val="00FA01C3"/>
    <w:rsid w:val="00FA5245"/>
    <w:rsid w:val="00FB6CEC"/>
    <w:rsid w:val="00FE0766"/>
    <w:rsid w:val="00FE39D4"/>
    <w:rsid w:val="00FF28A1"/>
    <w:rsid w:val="00FF72A1"/>
    <w:rsid w:val="00FF7E8C"/>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customStyle="1" w:styleId="TableGrid2">
    <w:name w:val="Table Grid2"/>
    <w:basedOn w:val="TableNormal"/>
    <w:next w:val="TableGrid"/>
    <w:uiPriority w:val="39"/>
    <w:rsid w:val="00B10D1F"/>
    <w:rPr>
      <w:rFonts w:ascii="Cambria" w:eastAsia="MS Mincho" w:hAnsi="Cambria"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0825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22748">
      <w:bodyDiv w:val="1"/>
      <w:marLeft w:val="0"/>
      <w:marRight w:val="0"/>
      <w:marTop w:val="0"/>
      <w:marBottom w:val="0"/>
      <w:divBdr>
        <w:top w:val="none" w:sz="0" w:space="0" w:color="auto"/>
        <w:left w:val="none" w:sz="0" w:space="0" w:color="auto"/>
        <w:bottom w:val="none" w:sz="0" w:space="0" w:color="auto"/>
        <w:right w:val="none" w:sz="0" w:space="0" w:color="auto"/>
      </w:divBdr>
    </w:div>
    <w:div w:id="783690769">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25547273">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northyorks.gov.uk/working-u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hloe.bullen@northyorks.gov.uk" TargetMode="External"/><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nquirelearningtrust.org/job-vacancies/east-whitby-teaching-assistant-level-2-maternity-cover"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dbs-sample-policy-on-the-recruitment-of-ex-offenders/sample-policy-on-the-recruitment-of-ex-offend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10</Pages>
  <Words>2477</Words>
  <Characters>14565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17008</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45</cp:revision>
  <cp:lastPrinted>2022-09-15T13:05:00Z</cp:lastPrinted>
  <dcterms:created xsi:type="dcterms:W3CDTF">2022-09-15T09:16:00Z</dcterms:created>
  <dcterms:modified xsi:type="dcterms:W3CDTF">2025-11-03T09:46:00Z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9c337758a97458672ff430138aa4aa0429d5d49b42e930a9668937f050828cdc</vt:lpwstr>
  </property>
</Properties>
</file>