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7FF8A0A3" w:rsidR="009F5788" w:rsidRPr="009F5788" w:rsidRDefault="00CD05F1"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 Year Team Leader</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sidR="00B929A0">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sidR="00B929A0">
        <w:rPr>
          <w:rFonts w:ascii="Arial" w:eastAsia="Times New Roman" w:hAnsi="Arial" w:cs="Times New Roman"/>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423D6E53"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3</w:t>
      </w:r>
      <w:r w:rsidR="00E3406F">
        <w:rPr>
          <w:rFonts w:ascii="Arial" w:eastAsia="Times New Roman" w:hAnsi="Arial" w:cs="Times New Roman"/>
          <w:sz w:val="20"/>
          <w:szCs w:val="20"/>
        </w:rPr>
        <w:t>3</w:t>
      </w:r>
      <w:r w:rsidRPr="009F5788">
        <w:rPr>
          <w:rFonts w:ascii="Arial" w:eastAsia="Times New Roman" w:hAnsi="Arial" w:cs="Times New Roman"/>
          <w:sz w:val="20"/>
          <w:szCs w:val="20"/>
        </w:rPr>
        <w:t xml:space="preserve"> hours per week, Term time, plus </w:t>
      </w:r>
      <w:r w:rsidR="00D268E4">
        <w:rPr>
          <w:rFonts w:ascii="Arial" w:eastAsia="Times New Roman" w:hAnsi="Arial" w:cs="Times New Roman"/>
          <w:sz w:val="20"/>
          <w:szCs w:val="20"/>
        </w:rPr>
        <w:t>5</w:t>
      </w:r>
      <w:r w:rsidRPr="009F5788">
        <w:rPr>
          <w:rFonts w:ascii="Arial" w:eastAsia="Times New Roman" w:hAnsi="Arial" w:cs="Times New Roman"/>
          <w:sz w:val="20"/>
          <w:szCs w:val="20"/>
        </w:rPr>
        <w:t xml:space="preserve"> days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202BA1A8"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0" w:name="_Hlk83638566"/>
      <w:r w:rsidR="00DF444C">
        <w:rPr>
          <w:rFonts w:ascii="Arial" w:eastAsia="Times New Roman" w:hAnsi="Arial" w:cs="Times New Roman"/>
          <w:sz w:val="20"/>
          <w:szCs w:val="20"/>
        </w:rPr>
        <w:t>8</w:t>
      </w:r>
      <w:r>
        <w:rPr>
          <w:rFonts w:ascii="Arial" w:eastAsia="Times New Roman" w:hAnsi="Arial" w:cs="Times New Roman"/>
          <w:sz w:val="20"/>
          <w:szCs w:val="20"/>
        </w:rPr>
        <w:t>.</w:t>
      </w:r>
      <w:r w:rsidR="00E3406F">
        <w:rPr>
          <w:rFonts w:ascii="Arial" w:eastAsia="Times New Roman" w:hAnsi="Arial" w:cs="Times New Roman"/>
          <w:sz w:val="20"/>
          <w:szCs w:val="20"/>
        </w:rPr>
        <w:t>3</w:t>
      </w:r>
      <w:r>
        <w:rPr>
          <w:rFonts w:ascii="Arial" w:eastAsia="Times New Roman" w:hAnsi="Arial" w:cs="Times New Roman"/>
          <w:sz w:val="20"/>
          <w:szCs w:val="20"/>
        </w:rPr>
        <w:t>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4.00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Pr>
          <w:rFonts w:ascii="Arial" w:eastAsia="Times New Roman" w:hAnsi="Arial" w:cs="Times New Roman"/>
          <w:sz w:val="20"/>
          <w:szCs w:val="20"/>
        </w:rPr>
        <w:t>Wednesday)</w:t>
      </w:r>
    </w:p>
    <w:p w14:paraId="106EA3E3" w14:textId="565E6044"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 xml:space="preserve">.30am – </w:t>
      </w:r>
      <w:r w:rsidR="00E21D98">
        <w:rPr>
          <w:rFonts w:ascii="Arial" w:eastAsia="Times New Roman" w:hAnsi="Arial" w:cs="Times New Roman"/>
          <w:sz w:val="20"/>
          <w:szCs w:val="20"/>
        </w:rPr>
        <w:t>5</w:t>
      </w:r>
      <w:r w:rsidR="009F5788">
        <w:rPr>
          <w:rFonts w:ascii="Arial" w:eastAsia="Times New Roman" w:hAnsi="Arial" w:cs="Times New Roman"/>
          <w:sz w:val="20"/>
          <w:szCs w:val="20"/>
        </w:rPr>
        <w:t>.</w:t>
      </w:r>
      <w:r w:rsidR="008B571C">
        <w:rPr>
          <w:rFonts w:ascii="Arial" w:eastAsia="Times New Roman" w:hAnsi="Arial" w:cs="Times New Roman"/>
          <w:sz w:val="20"/>
          <w:szCs w:val="20"/>
        </w:rPr>
        <w:t>0</w:t>
      </w:r>
      <w:r w:rsidR="009F5788">
        <w:rPr>
          <w:rFonts w:ascii="Arial" w:eastAsia="Times New Roman" w:hAnsi="Arial" w:cs="Times New Roman"/>
          <w:sz w:val="20"/>
          <w:szCs w:val="20"/>
        </w:rPr>
        <w:t>0pm (Thursday)</w:t>
      </w:r>
    </w:p>
    <w:p w14:paraId="69160BCF" w14:textId="6F7AAD12"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3.</w:t>
      </w:r>
      <w:r w:rsidR="00E21D98">
        <w:rPr>
          <w:rFonts w:ascii="Arial" w:eastAsia="Times New Roman" w:hAnsi="Arial" w:cs="Times New Roman"/>
          <w:sz w:val="20"/>
          <w:szCs w:val="20"/>
        </w:rPr>
        <w:t>3</w:t>
      </w:r>
      <w:r>
        <w:rPr>
          <w:rFonts w:ascii="Arial" w:eastAsia="Times New Roman" w:hAnsi="Arial" w:cs="Times New Roman"/>
          <w:sz w:val="20"/>
          <w:szCs w:val="20"/>
        </w:rPr>
        <w:t>0</w:t>
      </w:r>
      <w:r w:rsidR="009F5788">
        <w:rPr>
          <w:rFonts w:ascii="Arial" w:eastAsia="Times New Roman" w:hAnsi="Arial" w:cs="Times New Roman"/>
          <w:sz w:val="20"/>
          <w:szCs w:val="20"/>
        </w:rPr>
        <w:t>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1"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1"/>
    <w:bookmarkEnd w:id="0"/>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6F0450B2"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418C143" w14:textId="3E9B5239" w:rsidR="009F5788" w:rsidRPr="009000E4" w:rsidRDefault="009F5788" w:rsidP="009F5788">
      <w:pPr>
        <w:spacing w:after="0" w:line="240" w:lineRule="auto"/>
        <w:jc w:val="both"/>
        <w:rPr>
          <w:rFonts w:ascii="Arial" w:eastAsia="Times New Roman" w:hAnsi="Arial" w:cs="Times New Roman"/>
          <w:sz w:val="16"/>
          <w:szCs w:val="16"/>
        </w:rPr>
      </w:pPr>
    </w:p>
    <w:p w14:paraId="3F6F565D" w14:textId="77777777" w:rsidR="009F5788" w:rsidRPr="009F5788" w:rsidRDefault="009F5788" w:rsidP="009F5788">
      <w:pPr>
        <w:spacing w:after="0" w:line="240" w:lineRule="auto"/>
        <w:jc w:val="both"/>
        <w:rPr>
          <w:rFonts w:ascii="Arial" w:eastAsia="Times New Roman" w:hAnsi="Arial" w:cs="Times New Roman"/>
          <w:sz w:val="20"/>
          <w:szCs w:val="20"/>
        </w:rPr>
      </w:pPr>
    </w:p>
    <w:p w14:paraId="2D511244" w14:textId="7777777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Main purpose of the post</w:t>
      </w:r>
      <w:r w:rsidRPr="009F5788">
        <w:rPr>
          <w:rFonts w:ascii="Arial" w:eastAsia="Times New Roman" w:hAnsi="Arial" w:cs="Times New Roman"/>
          <w:b/>
          <w:sz w:val="20"/>
          <w:szCs w:val="20"/>
        </w:rPr>
        <w:t>:</w:t>
      </w:r>
    </w:p>
    <w:p w14:paraId="23EBDE85" w14:textId="77777777" w:rsidR="009F5788" w:rsidRPr="009F5788" w:rsidRDefault="009F5788" w:rsidP="009F5788">
      <w:pPr>
        <w:spacing w:after="0" w:line="240" w:lineRule="auto"/>
        <w:rPr>
          <w:rFonts w:ascii="Arial" w:eastAsia="Times New Roman" w:hAnsi="Arial" w:cs="Times New Roman"/>
          <w:sz w:val="20"/>
          <w:szCs w:val="20"/>
        </w:rPr>
      </w:pPr>
    </w:p>
    <w:p w14:paraId="64E14E91" w14:textId="0348F61D" w:rsidR="00FA4E76"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B525B0">
        <w:rPr>
          <w:rFonts w:ascii="Arial" w:hAnsi="Arial" w:cs="Arial"/>
          <w:sz w:val="20"/>
          <w:szCs w:val="20"/>
          <w:u w:val="single"/>
        </w:rPr>
        <w:t>SEN</w:t>
      </w:r>
      <w:r w:rsidR="00A423E5" w:rsidRPr="00B525B0">
        <w:rPr>
          <w:rFonts w:ascii="Arial" w:hAnsi="Arial" w:cs="Arial"/>
          <w:sz w:val="20"/>
          <w:szCs w:val="20"/>
          <w:u w:val="single"/>
        </w:rPr>
        <w:t>D</w:t>
      </w:r>
      <w:r w:rsidRPr="00B525B0">
        <w:rPr>
          <w:rFonts w:ascii="Arial" w:hAnsi="Arial" w:cs="Arial"/>
          <w:sz w:val="20"/>
          <w:szCs w:val="20"/>
          <w:u w:val="single"/>
        </w:rPr>
        <w:t xml:space="preserve"> </w:t>
      </w:r>
      <w:r w:rsidR="00CD05F1" w:rsidRPr="00B525B0">
        <w:rPr>
          <w:rFonts w:ascii="Arial" w:hAnsi="Arial" w:cs="Arial"/>
          <w:sz w:val="20"/>
          <w:szCs w:val="20"/>
          <w:u w:val="single"/>
        </w:rPr>
        <w:t xml:space="preserve">Year </w:t>
      </w:r>
      <w:r w:rsidRPr="00B525B0">
        <w:rPr>
          <w:rFonts w:ascii="Arial" w:hAnsi="Arial" w:cs="Arial"/>
          <w:sz w:val="20"/>
          <w:szCs w:val="20"/>
          <w:u w:val="single"/>
        </w:rPr>
        <w:t>Team Leader</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across </w:t>
      </w:r>
      <w:r w:rsidRPr="00CD05F1">
        <w:rPr>
          <w:rFonts w:ascii="Arial" w:hAnsi="Arial" w:cs="Arial"/>
          <w:sz w:val="20"/>
          <w:szCs w:val="20"/>
        </w:rPr>
        <w:t>their assigned Year group</w:t>
      </w:r>
      <w:r w:rsidR="00FA4E76" w:rsidRPr="00CD05F1">
        <w:rPr>
          <w:rFonts w:ascii="Arial" w:hAnsi="Arial" w:cs="Arial"/>
          <w:sz w:val="20"/>
          <w:szCs w:val="20"/>
        </w:rPr>
        <w:t xml:space="preserve">. </w:t>
      </w:r>
    </w:p>
    <w:p w14:paraId="3061C184" w14:textId="4CBBC21D" w:rsidR="00C01529" w:rsidRPr="00CD05F1" w:rsidRDefault="00C01529" w:rsidP="009000E4">
      <w:pPr>
        <w:pStyle w:val="NoSpacing"/>
        <w:jc w:val="both"/>
        <w:rPr>
          <w:rFonts w:ascii="Arial" w:hAnsi="Arial" w:cs="Arial"/>
          <w:sz w:val="20"/>
          <w:szCs w:val="20"/>
        </w:rPr>
      </w:pPr>
    </w:p>
    <w:p w14:paraId="746E846C" w14:textId="57D8DCB6"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Timetabled in-class support of students </w:t>
      </w:r>
      <w:r w:rsidR="007643AC" w:rsidRPr="00CD05F1">
        <w:rPr>
          <w:rFonts w:ascii="Arial" w:hAnsi="Arial" w:cs="Arial"/>
          <w:sz w:val="20"/>
          <w:szCs w:val="20"/>
        </w:rPr>
        <w:t>is a</w:t>
      </w:r>
      <w:r w:rsidRPr="00CD05F1">
        <w:rPr>
          <w:rFonts w:ascii="Arial" w:hAnsi="Arial" w:cs="Arial"/>
          <w:sz w:val="20"/>
          <w:szCs w:val="20"/>
        </w:rPr>
        <w:t xml:space="preserve"> primary focus of our SEND work with all SEND team members expected to be in classrooms as per their assigned timetable</w:t>
      </w:r>
      <w:r w:rsidR="007643AC" w:rsidRPr="00CD05F1">
        <w:rPr>
          <w:rFonts w:ascii="Arial" w:hAnsi="Arial" w:cs="Arial"/>
          <w:sz w:val="20"/>
          <w:szCs w:val="20"/>
        </w:rPr>
        <w:t xml:space="preserve"> allocated by their SEN</w:t>
      </w:r>
      <w:r w:rsidR="00A423E5">
        <w:rPr>
          <w:rFonts w:ascii="Arial" w:hAnsi="Arial" w:cs="Arial"/>
          <w:sz w:val="20"/>
          <w:szCs w:val="20"/>
        </w:rPr>
        <w:t>D</w:t>
      </w:r>
      <w:r w:rsidR="007643AC" w:rsidRPr="00CD05F1">
        <w:rPr>
          <w:rFonts w:ascii="Arial" w:hAnsi="Arial" w:cs="Arial"/>
          <w:sz w:val="20"/>
          <w:szCs w:val="20"/>
        </w:rPr>
        <w:t xml:space="preserve"> </w:t>
      </w:r>
      <w:r w:rsidR="00B525B0">
        <w:rPr>
          <w:rFonts w:ascii="Arial" w:hAnsi="Arial" w:cs="Arial"/>
          <w:sz w:val="20"/>
          <w:szCs w:val="20"/>
        </w:rPr>
        <w:t xml:space="preserve">Year </w:t>
      </w:r>
      <w:r w:rsidR="007643AC" w:rsidRPr="00CD05F1">
        <w:rPr>
          <w:rFonts w:ascii="Arial" w:hAnsi="Arial" w:cs="Arial"/>
          <w:sz w:val="20"/>
          <w:szCs w:val="20"/>
        </w:rPr>
        <w:t>Team Leader,</w:t>
      </w:r>
      <w:r w:rsidRPr="00CD05F1">
        <w:rPr>
          <w:rFonts w:ascii="Arial" w:hAnsi="Arial" w:cs="Arial"/>
          <w:sz w:val="20"/>
          <w:szCs w:val="20"/>
        </w:rPr>
        <w:t xml:space="preserve"> supporting their identified and targeted cohort of students throughout the week.</w:t>
      </w:r>
    </w:p>
    <w:p w14:paraId="4EDB16FF" w14:textId="77777777" w:rsidR="00C01529" w:rsidRPr="00CD05F1" w:rsidRDefault="00C01529" w:rsidP="009000E4">
      <w:pPr>
        <w:pStyle w:val="NoSpacing"/>
        <w:jc w:val="both"/>
        <w:rPr>
          <w:rFonts w:ascii="Arial" w:hAnsi="Arial" w:cs="Arial"/>
          <w:sz w:val="20"/>
          <w:szCs w:val="20"/>
        </w:rPr>
      </w:pPr>
    </w:p>
    <w:p w14:paraId="460E26E7" w14:textId="31800070"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One of the aims of creating specific Year group teams is that it will enable the SEND team members to </w:t>
      </w:r>
      <w:r w:rsidR="00B525B0">
        <w:rPr>
          <w:rFonts w:ascii="Arial" w:hAnsi="Arial" w:cs="Arial"/>
          <w:sz w:val="20"/>
          <w:szCs w:val="20"/>
        </w:rPr>
        <w:t xml:space="preserve">develop positive, well-informed and trusted relationships, and </w:t>
      </w:r>
      <w:r w:rsidRPr="00CD05F1">
        <w:rPr>
          <w:rFonts w:ascii="Arial" w:hAnsi="Arial" w:cs="Arial"/>
          <w:sz w:val="20"/>
          <w:szCs w:val="20"/>
        </w:rPr>
        <w:t>focus their attention upon the specific needs and in-class support requirements of students in that Year group</w:t>
      </w:r>
      <w:r w:rsidR="00B525B0">
        <w:rPr>
          <w:rFonts w:ascii="Arial" w:hAnsi="Arial" w:cs="Arial"/>
          <w:sz w:val="20"/>
          <w:szCs w:val="20"/>
        </w:rPr>
        <w:t xml:space="preserve">. Targeted support will be </w:t>
      </w:r>
      <w:r w:rsidRPr="00CD05F1">
        <w:rPr>
          <w:rFonts w:ascii="Arial" w:hAnsi="Arial" w:cs="Arial"/>
          <w:sz w:val="20"/>
          <w:szCs w:val="20"/>
        </w:rPr>
        <w:t>inclusive of all those with an EHCP, but also those students who also have significant additional learning needs at SEND Support or SEND monitoring stages and who are typically the ones that we as a school struggle to support in the classroom, often resulting in them disengaging, falling behind, disrupting others, not attending, being on-called/removed, being issued with sanctions/detentions/Intex/suspensions, etc.</w:t>
      </w:r>
    </w:p>
    <w:p w14:paraId="27F745D5" w14:textId="77777777" w:rsidR="00C01529" w:rsidRPr="00CD05F1" w:rsidRDefault="00C01529" w:rsidP="009000E4">
      <w:pPr>
        <w:pStyle w:val="NoSpacing"/>
        <w:jc w:val="both"/>
        <w:rPr>
          <w:rFonts w:ascii="Arial" w:hAnsi="Arial" w:cs="Arial"/>
          <w:sz w:val="20"/>
          <w:szCs w:val="20"/>
        </w:rPr>
      </w:pPr>
    </w:p>
    <w:p w14:paraId="69CB2237" w14:textId="1BB20BE8" w:rsidR="00087E3E" w:rsidRDefault="00087E3E" w:rsidP="009000E4">
      <w:pPr>
        <w:pStyle w:val="NoSpacing"/>
        <w:jc w:val="both"/>
        <w:rPr>
          <w:rFonts w:ascii="Arial" w:hAnsi="Arial" w:cs="Arial"/>
          <w:sz w:val="20"/>
          <w:szCs w:val="20"/>
        </w:rPr>
      </w:pPr>
      <w:r>
        <w:rPr>
          <w:rFonts w:ascii="Arial" w:hAnsi="Arial" w:cs="Arial"/>
          <w:sz w:val="20"/>
          <w:szCs w:val="20"/>
        </w:rPr>
        <w:t xml:space="preserve">Under the line management of the SENCO, </w:t>
      </w:r>
      <w:r w:rsidR="00C01529" w:rsidRPr="00CD05F1">
        <w:rPr>
          <w:rFonts w:ascii="Arial" w:hAnsi="Arial" w:cs="Arial"/>
          <w:sz w:val="20"/>
          <w:szCs w:val="20"/>
        </w:rPr>
        <w:t xml:space="preserve">SEND Year Team Leaders will be </w:t>
      </w:r>
      <w:r>
        <w:rPr>
          <w:rFonts w:ascii="Arial" w:hAnsi="Arial" w:cs="Arial"/>
          <w:sz w:val="20"/>
          <w:szCs w:val="20"/>
        </w:rPr>
        <w:t>responsible for the organisation, coordination and leadership of their assigned Year team Learning Support Assistants.</w:t>
      </w:r>
    </w:p>
    <w:p w14:paraId="7DF367A0" w14:textId="77777777" w:rsidR="00087E3E" w:rsidRDefault="00087E3E" w:rsidP="009000E4">
      <w:pPr>
        <w:pStyle w:val="NoSpacing"/>
        <w:jc w:val="both"/>
        <w:rPr>
          <w:rFonts w:ascii="Arial" w:hAnsi="Arial" w:cs="Arial"/>
          <w:sz w:val="20"/>
          <w:szCs w:val="20"/>
        </w:rPr>
      </w:pPr>
    </w:p>
    <w:p w14:paraId="0143DC16" w14:textId="18F6A479" w:rsidR="00C01529" w:rsidRPr="00CD05F1" w:rsidRDefault="00087E3E" w:rsidP="009000E4">
      <w:pPr>
        <w:pStyle w:val="NoSpacing"/>
        <w:jc w:val="both"/>
        <w:rPr>
          <w:rFonts w:ascii="Arial" w:hAnsi="Arial" w:cs="Arial"/>
          <w:sz w:val="20"/>
          <w:szCs w:val="20"/>
        </w:rPr>
      </w:pPr>
      <w:r>
        <w:rPr>
          <w:rFonts w:ascii="Arial" w:hAnsi="Arial" w:cs="Arial"/>
          <w:sz w:val="20"/>
          <w:szCs w:val="20"/>
        </w:rPr>
        <w:t xml:space="preserve">SEND Year Team Leaders will be </w:t>
      </w:r>
      <w:r w:rsidR="00C01529" w:rsidRPr="00CD05F1">
        <w:rPr>
          <w:rFonts w:ascii="Arial" w:hAnsi="Arial" w:cs="Arial"/>
          <w:sz w:val="20"/>
          <w:szCs w:val="20"/>
        </w:rPr>
        <w:t xml:space="preserve">expected to make weekly contact/meet with the Pastoral Head of Year to discuss evolving change within the needs of individuals and groups and plan for how SEND support provision and timetables can adapt to support with the address of those changes. </w:t>
      </w:r>
    </w:p>
    <w:p w14:paraId="0CE37C1B" w14:textId="77777777" w:rsidR="00C01529" w:rsidRPr="00CD05F1" w:rsidRDefault="00C01529" w:rsidP="009000E4">
      <w:pPr>
        <w:pStyle w:val="NoSpacing"/>
        <w:jc w:val="both"/>
        <w:rPr>
          <w:rFonts w:ascii="Arial" w:hAnsi="Arial" w:cs="Arial"/>
          <w:sz w:val="20"/>
          <w:szCs w:val="20"/>
        </w:rPr>
      </w:pPr>
    </w:p>
    <w:p w14:paraId="475488EA" w14:textId="3730DA9D" w:rsidR="00C01529" w:rsidRPr="00CD05F1" w:rsidRDefault="00A423E5" w:rsidP="009000E4">
      <w:pPr>
        <w:pStyle w:val="NoSpacing"/>
        <w:jc w:val="both"/>
        <w:rPr>
          <w:rFonts w:ascii="Arial" w:hAnsi="Arial" w:cs="Arial"/>
          <w:sz w:val="20"/>
          <w:szCs w:val="20"/>
        </w:rPr>
      </w:pPr>
      <w:r>
        <w:rPr>
          <w:rFonts w:ascii="Arial" w:hAnsi="Arial" w:cs="Arial"/>
          <w:sz w:val="20"/>
          <w:szCs w:val="20"/>
        </w:rPr>
        <w:t>SEND Year T</w:t>
      </w:r>
      <w:r w:rsidR="00C01529" w:rsidRPr="00CD05F1">
        <w:rPr>
          <w:rFonts w:ascii="Arial" w:hAnsi="Arial" w:cs="Arial"/>
          <w:sz w:val="20"/>
          <w:szCs w:val="20"/>
        </w:rPr>
        <w:t xml:space="preserve">eam Leaders will also be expected to contact/meet with Heads of </w:t>
      </w:r>
      <w:r>
        <w:rPr>
          <w:rFonts w:ascii="Arial" w:hAnsi="Arial" w:cs="Arial"/>
          <w:sz w:val="20"/>
          <w:szCs w:val="20"/>
        </w:rPr>
        <w:t>C</w:t>
      </w:r>
      <w:r w:rsidR="00C01529" w:rsidRPr="00CD05F1">
        <w:rPr>
          <w:rFonts w:ascii="Arial" w:hAnsi="Arial" w:cs="Arial"/>
          <w:sz w:val="20"/>
          <w:szCs w:val="20"/>
        </w:rPr>
        <w:t xml:space="preserve">ore Curriculum/Subject departments upon at least a fortnightly basis to share feedback from the SEND team and to understand how and where the SEND team may be needed to help support with students in those Curriculum/Subject areas over the coming weeks (particular topics support, internal assessments, etc.). </w:t>
      </w:r>
    </w:p>
    <w:p w14:paraId="79A8058B" w14:textId="77777777" w:rsidR="00C01529" w:rsidRPr="00CD05F1" w:rsidRDefault="00C01529" w:rsidP="009000E4">
      <w:pPr>
        <w:pStyle w:val="NoSpacing"/>
        <w:jc w:val="both"/>
        <w:rPr>
          <w:rFonts w:ascii="Arial" w:hAnsi="Arial" w:cs="Arial"/>
          <w:sz w:val="20"/>
          <w:szCs w:val="20"/>
        </w:rPr>
      </w:pPr>
    </w:p>
    <w:p w14:paraId="543ED505" w14:textId="585174A1"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this, SEND </w:t>
      </w:r>
      <w:r w:rsidR="00A423E5">
        <w:rPr>
          <w:rFonts w:ascii="Arial" w:hAnsi="Arial" w:cs="Arial"/>
          <w:sz w:val="20"/>
          <w:szCs w:val="20"/>
        </w:rPr>
        <w:t xml:space="preserve">Year </w:t>
      </w:r>
      <w:r w:rsidRPr="00CD05F1">
        <w:rPr>
          <w:rFonts w:ascii="Arial" w:hAnsi="Arial" w:cs="Arial"/>
          <w:sz w:val="20"/>
          <w:szCs w:val="20"/>
        </w:rPr>
        <w:t>Team Leaders will also speak and meet regularly with their line manager to coordinate and share consistent information, and with their LSA team members to plan, share information and ensure consistent quality assurance of provision.</w:t>
      </w:r>
    </w:p>
    <w:p w14:paraId="097EF617" w14:textId="77777777" w:rsidR="00C01529" w:rsidRPr="00CD05F1" w:rsidRDefault="00C01529" w:rsidP="009000E4">
      <w:pPr>
        <w:pStyle w:val="NoSpacing"/>
        <w:jc w:val="both"/>
        <w:rPr>
          <w:rFonts w:ascii="Arial" w:hAnsi="Arial" w:cs="Arial"/>
          <w:sz w:val="20"/>
          <w:szCs w:val="20"/>
        </w:rPr>
      </w:pPr>
    </w:p>
    <w:p w14:paraId="66B37897" w14:textId="18453D09"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the principle focus of enhancing in-class timetabled support of students and of improved collaboration and communication between SEND, Pastoral and Attendance, and Curriculum/Subject areas, we will also necessarily continue to provide a range of specific and bespoke interventions for students aimed at developing their independence skills. SEND </w:t>
      </w:r>
      <w:r w:rsidR="00A423E5">
        <w:rPr>
          <w:rFonts w:ascii="Arial" w:hAnsi="Arial" w:cs="Arial"/>
          <w:sz w:val="20"/>
          <w:szCs w:val="20"/>
        </w:rPr>
        <w:t xml:space="preserve">Year </w:t>
      </w:r>
      <w:r w:rsidRPr="00CD05F1">
        <w:rPr>
          <w:rFonts w:ascii="Arial" w:hAnsi="Arial" w:cs="Arial"/>
          <w:sz w:val="20"/>
          <w:szCs w:val="20"/>
        </w:rPr>
        <w:t xml:space="preserve">Team Leaders and their team members will be expected to support with the delivery of this, running in addition and complementary to their timetabled support of students in their assigned Year group. </w:t>
      </w:r>
    </w:p>
    <w:p w14:paraId="5405CA20" w14:textId="5C38B233" w:rsidR="00FA4E76" w:rsidRPr="00A376AA" w:rsidRDefault="00FA4E76" w:rsidP="00A376AA">
      <w:pPr>
        <w:pStyle w:val="NormalWeb"/>
        <w:spacing w:before="0" w:beforeAutospacing="0" w:after="0" w:afterAutospacing="0"/>
        <w:jc w:val="both"/>
        <w:rPr>
          <w:rFonts w:asciiTheme="minorBidi" w:hAnsiTheme="minorBidi" w:cstheme="minorBidi"/>
          <w:color w:val="C00000"/>
          <w:sz w:val="16"/>
          <w:szCs w:val="16"/>
        </w:rPr>
      </w:pPr>
      <w:r w:rsidRPr="00DD78C5">
        <w:rPr>
          <w:rFonts w:asciiTheme="minorBidi" w:hAnsiTheme="minorBidi" w:cstheme="minorBidi"/>
          <w:color w:val="C00000"/>
          <w:sz w:val="16"/>
          <w:szCs w:val="16"/>
        </w:rPr>
        <w:t> </w:t>
      </w:r>
    </w:p>
    <w:p w14:paraId="046CA7FD" w14:textId="2AC3E47C" w:rsidR="00DF444C" w:rsidRDefault="00DF444C"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lastRenderedPageBreak/>
        <w:t>Duties and Responsibilities</w:t>
      </w:r>
    </w:p>
    <w:p w14:paraId="38214270" w14:textId="6EFE90E9" w:rsidR="00CD05F1" w:rsidRDefault="00CD05F1" w:rsidP="00DF444C">
      <w:pPr>
        <w:spacing w:after="0" w:line="240" w:lineRule="auto"/>
        <w:rPr>
          <w:rFonts w:ascii="Arial" w:eastAsia="Times New Roman" w:hAnsi="Arial" w:cs="Arial"/>
          <w:b/>
          <w:sz w:val="20"/>
          <w:szCs w:val="20"/>
          <w:u w:val="single"/>
        </w:rPr>
      </w:pPr>
    </w:p>
    <w:p w14:paraId="370A2CC3" w14:textId="6DB7EC93" w:rsidR="00CD05F1"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Team Leader Responsibilities</w:t>
      </w:r>
    </w:p>
    <w:p w14:paraId="43FBBA2A" w14:textId="48516C12" w:rsidR="00CD05F1" w:rsidRPr="00A376AA" w:rsidRDefault="00CD05F1" w:rsidP="00DF444C">
      <w:pPr>
        <w:spacing w:after="0" w:line="240" w:lineRule="auto"/>
        <w:rPr>
          <w:rFonts w:ascii="Arial" w:eastAsia="Times New Roman" w:hAnsi="Arial" w:cs="Arial"/>
          <w:b/>
          <w:sz w:val="12"/>
          <w:szCs w:val="12"/>
          <w:u w:val="single"/>
        </w:rPr>
      </w:pPr>
    </w:p>
    <w:p w14:paraId="183A248A" w14:textId="7869EB38" w:rsidR="00A423E5" w:rsidRDefault="00A423E5" w:rsidP="009000E4">
      <w:pPr>
        <w:pStyle w:val="NoSpacing"/>
        <w:numPr>
          <w:ilvl w:val="0"/>
          <w:numId w:val="30"/>
        </w:numPr>
        <w:jc w:val="both"/>
        <w:rPr>
          <w:rFonts w:ascii="Arial" w:hAnsi="Arial" w:cs="Arial"/>
          <w:sz w:val="20"/>
          <w:szCs w:val="20"/>
        </w:rPr>
      </w:pPr>
      <w:r w:rsidRPr="00CD05F1">
        <w:rPr>
          <w:rFonts w:ascii="Arial" w:hAnsi="Arial" w:cs="Arial"/>
          <w:sz w:val="20"/>
          <w:szCs w:val="20"/>
        </w:rPr>
        <w:t xml:space="preserve">SEND </w:t>
      </w:r>
      <w:r>
        <w:rPr>
          <w:rFonts w:ascii="Arial" w:hAnsi="Arial" w:cs="Arial"/>
          <w:sz w:val="20"/>
          <w:szCs w:val="20"/>
        </w:rPr>
        <w:t xml:space="preserve">Year </w:t>
      </w:r>
      <w:r w:rsidRPr="00CD05F1">
        <w:rPr>
          <w:rFonts w:ascii="Arial" w:hAnsi="Arial" w:cs="Arial"/>
          <w:sz w:val="20"/>
          <w:szCs w:val="20"/>
        </w:rPr>
        <w:t xml:space="preserve">Team Leaders are expected to develop and maintain effective connections, collaboration and communications between the workings of the SEND department, Pastoral and Attendance teams, and our Curriculum/Subject teams. </w:t>
      </w:r>
    </w:p>
    <w:p w14:paraId="1271AE58" w14:textId="77777777" w:rsidR="00A423E5" w:rsidRPr="00A376AA" w:rsidRDefault="00A423E5" w:rsidP="009000E4">
      <w:pPr>
        <w:pStyle w:val="NoSpacing"/>
        <w:jc w:val="both"/>
        <w:rPr>
          <w:rFonts w:ascii="Arial" w:hAnsi="Arial" w:cs="Arial"/>
          <w:sz w:val="12"/>
          <w:szCs w:val="12"/>
        </w:rPr>
      </w:pPr>
    </w:p>
    <w:p w14:paraId="3D362877" w14:textId="27911922" w:rsidR="00CD05F1" w:rsidRPr="00CD05F1" w:rsidRDefault="00CD05F1" w:rsidP="009000E4">
      <w:pPr>
        <w:pStyle w:val="ListParagraph"/>
        <w:numPr>
          <w:ilvl w:val="0"/>
          <w:numId w:val="29"/>
        </w:numPr>
        <w:spacing w:after="0" w:line="240" w:lineRule="auto"/>
        <w:ind w:left="360"/>
        <w:jc w:val="both"/>
        <w:rPr>
          <w:rFonts w:ascii="Arial" w:eastAsia="Times New Roman" w:hAnsi="Arial" w:cs="Arial"/>
          <w:bCs/>
          <w:sz w:val="20"/>
          <w:szCs w:val="20"/>
        </w:rPr>
      </w:pPr>
      <w:r w:rsidRPr="00CD05F1">
        <w:rPr>
          <w:rFonts w:ascii="Arial" w:eastAsia="Times New Roman" w:hAnsi="Arial" w:cs="Arial"/>
          <w:bCs/>
          <w:sz w:val="20"/>
          <w:szCs w:val="20"/>
        </w:rPr>
        <w:t>T</w:t>
      </w:r>
      <w:r w:rsidR="00D268E4">
        <w:rPr>
          <w:rFonts w:ascii="Arial" w:eastAsia="Times New Roman" w:hAnsi="Arial" w:cs="Arial"/>
          <w:bCs/>
          <w:sz w:val="20"/>
          <w:szCs w:val="20"/>
        </w:rPr>
        <w:t>o oversee, plan and coordinate t</w:t>
      </w:r>
      <w:r w:rsidRPr="00CD05F1">
        <w:rPr>
          <w:rFonts w:ascii="Arial" w:eastAsia="Times New Roman" w:hAnsi="Arial" w:cs="Arial"/>
          <w:bCs/>
          <w:sz w:val="20"/>
          <w:szCs w:val="20"/>
        </w:rPr>
        <w:t xml:space="preserve">imetables for staff within the </w:t>
      </w:r>
      <w:r w:rsidR="00A423E5">
        <w:rPr>
          <w:rFonts w:ascii="Arial" w:eastAsia="Times New Roman" w:hAnsi="Arial" w:cs="Arial"/>
          <w:bCs/>
          <w:sz w:val="20"/>
          <w:szCs w:val="20"/>
        </w:rPr>
        <w:t>Y</w:t>
      </w:r>
      <w:r w:rsidRPr="00CD05F1">
        <w:rPr>
          <w:rFonts w:ascii="Arial" w:eastAsia="Times New Roman" w:hAnsi="Arial" w:cs="Arial"/>
          <w:bCs/>
          <w:sz w:val="20"/>
          <w:szCs w:val="20"/>
        </w:rPr>
        <w:t xml:space="preserve">ear group. </w:t>
      </w:r>
      <w:r w:rsidR="00D268E4">
        <w:rPr>
          <w:rFonts w:ascii="Arial" w:eastAsia="Times New Roman" w:hAnsi="Arial" w:cs="Arial"/>
          <w:bCs/>
          <w:sz w:val="20"/>
          <w:szCs w:val="20"/>
        </w:rPr>
        <w:t xml:space="preserve">To keep under review and amend as necessary throughout the year </w:t>
      </w:r>
      <w:r w:rsidRPr="00CD05F1">
        <w:rPr>
          <w:rFonts w:ascii="Arial" w:eastAsia="Times New Roman" w:hAnsi="Arial" w:cs="Arial"/>
          <w:bCs/>
          <w:sz w:val="20"/>
          <w:szCs w:val="20"/>
        </w:rPr>
        <w:t xml:space="preserve">based on </w:t>
      </w:r>
      <w:r w:rsidR="00D268E4">
        <w:rPr>
          <w:rFonts w:ascii="Arial" w:eastAsia="Times New Roman" w:hAnsi="Arial" w:cs="Arial"/>
          <w:bCs/>
          <w:sz w:val="20"/>
          <w:szCs w:val="20"/>
        </w:rPr>
        <w:t>H</w:t>
      </w:r>
      <w:r w:rsidRPr="00CD05F1">
        <w:rPr>
          <w:rFonts w:ascii="Arial" w:eastAsia="Times New Roman" w:hAnsi="Arial" w:cs="Arial"/>
          <w:bCs/>
          <w:sz w:val="20"/>
          <w:szCs w:val="20"/>
        </w:rPr>
        <w:t xml:space="preserve">ead of </w:t>
      </w:r>
      <w:r w:rsidR="00D268E4">
        <w:rPr>
          <w:rFonts w:ascii="Arial" w:eastAsia="Times New Roman" w:hAnsi="Arial" w:cs="Arial"/>
          <w:bCs/>
          <w:sz w:val="20"/>
          <w:szCs w:val="20"/>
        </w:rPr>
        <w:t>Y</w:t>
      </w:r>
      <w:r w:rsidRPr="00CD05F1">
        <w:rPr>
          <w:rFonts w:ascii="Arial" w:eastAsia="Times New Roman" w:hAnsi="Arial" w:cs="Arial"/>
          <w:bCs/>
          <w:sz w:val="20"/>
          <w:szCs w:val="20"/>
        </w:rPr>
        <w:t xml:space="preserve">ear information, student needs changing or as a result of correspondence with </w:t>
      </w:r>
      <w:r w:rsidR="00D268E4">
        <w:rPr>
          <w:rFonts w:ascii="Arial" w:eastAsia="Times New Roman" w:hAnsi="Arial" w:cs="Arial"/>
          <w:bCs/>
          <w:sz w:val="20"/>
          <w:szCs w:val="20"/>
        </w:rPr>
        <w:t>D</w:t>
      </w:r>
      <w:r w:rsidRPr="00CD05F1">
        <w:rPr>
          <w:rFonts w:ascii="Arial" w:eastAsia="Times New Roman" w:hAnsi="Arial" w:cs="Arial"/>
          <w:bCs/>
          <w:sz w:val="20"/>
          <w:szCs w:val="20"/>
        </w:rPr>
        <w:t xml:space="preserve">irectors of </w:t>
      </w:r>
      <w:r w:rsidR="00D268E4">
        <w:rPr>
          <w:rFonts w:ascii="Arial" w:eastAsia="Times New Roman" w:hAnsi="Arial" w:cs="Arial"/>
          <w:bCs/>
          <w:sz w:val="20"/>
          <w:szCs w:val="20"/>
        </w:rPr>
        <w:t>S</w:t>
      </w:r>
      <w:r w:rsidRPr="00CD05F1">
        <w:rPr>
          <w:rFonts w:ascii="Arial" w:eastAsia="Times New Roman" w:hAnsi="Arial" w:cs="Arial"/>
          <w:bCs/>
          <w:sz w:val="20"/>
          <w:szCs w:val="20"/>
        </w:rPr>
        <w:t xml:space="preserve">tudy. </w:t>
      </w:r>
      <w:r w:rsidR="00D268E4">
        <w:rPr>
          <w:rFonts w:ascii="Arial" w:eastAsia="Times New Roman" w:hAnsi="Arial" w:cs="Arial"/>
          <w:bCs/>
          <w:sz w:val="20"/>
          <w:szCs w:val="20"/>
        </w:rPr>
        <w:t>To ensure that the SENCO, Head of Year, Directors of Study, and Teaching staff have access to and are aware of the latest timetables.</w:t>
      </w:r>
    </w:p>
    <w:p w14:paraId="61BB3E90" w14:textId="77777777" w:rsidR="00CD05F1" w:rsidRPr="00A376AA" w:rsidRDefault="00CD05F1" w:rsidP="009000E4">
      <w:pPr>
        <w:spacing w:after="0" w:line="240" w:lineRule="auto"/>
        <w:jc w:val="both"/>
        <w:rPr>
          <w:rFonts w:ascii="Arial" w:eastAsia="Times New Roman" w:hAnsi="Arial" w:cs="Arial"/>
          <w:bCs/>
          <w:sz w:val="12"/>
          <w:szCs w:val="12"/>
        </w:rPr>
      </w:pPr>
    </w:p>
    <w:p w14:paraId="59D1650D" w14:textId="372CAFD5" w:rsidR="00B525B0"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Leadership</w:t>
      </w:r>
      <w:r w:rsidR="00CD05F1" w:rsidRPr="00CD05F1">
        <w:rPr>
          <w:rFonts w:ascii="Arial" w:eastAsia="Times New Roman" w:hAnsi="Arial" w:cs="Arial"/>
          <w:bCs/>
          <w:sz w:val="20"/>
          <w:szCs w:val="20"/>
        </w:rPr>
        <w:t xml:space="preserve"> of a team</w:t>
      </w:r>
      <w:r w:rsidR="00D268E4">
        <w:rPr>
          <w:rFonts w:ascii="Arial" w:eastAsia="Times New Roman" w:hAnsi="Arial" w:cs="Arial"/>
          <w:bCs/>
          <w:sz w:val="20"/>
          <w:szCs w:val="20"/>
        </w:rPr>
        <w:t xml:space="preserve"> -</w:t>
      </w:r>
      <w:r w:rsidR="00CD05F1" w:rsidRPr="00CD05F1">
        <w:rPr>
          <w:rFonts w:ascii="Arial" w:eastAsia="Times New Roman" w:hAnsi="Arial" w:cs="Arial"/>
          <w:bCs/>
          <w:sz w:val="20"/>
          <w:szCs w:val="20"/>
        </w:rPr>
        <w:t xml:space="preserve"> dealing with timetabling and prioritising students where there are staff absences. </w:t>
      </w:r>
      <w:r w:rsidR="00D268E4">
        <w:rPr>
          <w:rFonts w:ascii="Arial" w:eastAsia="Times New Roman" w:hAnsi="Arial" w:cs="Arial"/>
          <w:bCs/>
          <w:sz w:val="20"/>
          <w:szCs w:val="20"/>
        </w:rPr>
        <w:t xml:space="preserve">Daily </w:t>
      </w:r>
      <w:r w:rsidR="00CD05F1" w:rsidRPr="00CD05F1">
        <w:rPr>
          <w:rFonts w:ascii="Arial" w:eastAsia="Times New Roman" w:hAnsi="Arial" w:cs="Arial"/>
          <w:bCs/>
          <w:sz w:val="20"/>
          <w:szCs w:val="20"/>
        </w:rPr>
        <w:t>communication with the team</w:t>
      </w:r>
      <w:r w:rsidR="00D268E4">
        <w:rPr>
          <w:rFonts w:ascii="Arial" w:eastAsia="Times New Roman" w:hAnsi="Arial" w:cs="Arial"/>
          <w:bCs/>
          <w:sz w:val="20"/>
          <w:szCs w:val="20"/>
        </w:rPr>
        <w:t>,</w:t>
      </w:r>
      <w:r w:rsidR="00CD05F1" w:rsidRPr="00CD05F1">
        <w:rPr>
          <w:rFonts w:ascii="Arial" w:eastAsia="Times New Roman" w:hAnsi="Arial" w:cs="Arial"/>
          <w:bCs/>
          <w:sz w:val="20"/>
          <w:szCs w:val="20"/>
        </w:rPr>
        <w:t xml:space="preserve"> which requires taking feedback from the team and actioning matters where necessary, for example, SEN referrals or speaking to </w:t>
      </w:r>
      <w:r w:rsidR="00D268E4">
        <w:rPr>
          <w:rFonts w:ascii="Arial" w:eastAsia="Times New Roman" w:hAnsi="Arial" w:cs="Arial"/>
          <w:bCs/>
          <w:sz w:val="20"/>
          <w:szCs w:val="20"/>
        </w:rPr>
        <w:t>the SENCO, D</w:t>
      </w:r>
      <w:r w:rsidR="00CD05F1" w:rsidRPr="00CD05F1">
        <w:rPr>
          <w:rFonts w:ascii="Arial" w:eastAsia="Times New Roman" w:hAnsi="Arial" w:cs="Arial"/>
          <w:bCs/>
          <w:sz w:val="20"/>
          <w:szCs w:val="20"/>
        </w:rPr>
        <w:t xml:space="preserve">irectors of </w:t>
      </w:r>
      <w:r w:rsidR="00D268E4">
        <w:rPr>
          <w:rFonts w:ascii="Arial" w:eastAsia="Times New Roman" w:hAnsi="Arial" w:cs="Arial"/>
          <w:bCs/>
          <w:sz w:val="20"/>
          <w:szCs w:val="20"/>
        </w:rPr>
        <w:t>S</w:t>
      </w:r>
      <w:r w:rsidR="00CD05F1" w:rsidRPr="00CD05F1">
        <w:rPr>
          <w:rFonts w:ascii="Arial" w:eastAsia="Times New Roman" w:hAnsi="Arial" w:cs="Arial"/>
          <w:bCs/>
          <w:sz w:val="20"/>
          <w:szCs w:val="20"/>
        </w:rPr>
        <w:t>tudy</w:t>
      </w:r>
      <w:r w:rsidR="00D268E4">
        <w:rPr>
          <w:rFonts w:ascii="Arial" w:eastAsia="Times New Roman" w:hAnsi="Arial" w:cs="Arial"/>
          <w:bCs/>
          <w:sz w:val="20"/>
          <w:szCs w:val="20"/>
        </w:rPr>
        <w:t>,</w:t>
      </w:r>
      <w:r w:rsidR="00CD05F1" w:rsidRPr="00CD05F1">
        <w:rPr>
          <w:rFonts w:ascii="Arial" w:eastAsia="Times New Roman" w:hAnsi="Arial" w:cs="Arial"/>
          <w:bCs/>
          <w:sz w:val="20"/>
          <w:szCs w:val="20"/>
        </w:rPr>
        <w:t xml:space="preserve"> or </w:t>
      </w:r>
      <w:r w:rsidR="00D268E4">
        <w:rPr>
          <w:rFonts w:ascii="Arial" w:eastAsia="Times New Roman" w:hAnsi="Arial" w:cs="Arial"/>
          <w:bCs/>
          <w:sz w:val="20"/>
          <w:szCs w:val="20"/>
        </w:rPr>
        <w:t>the H</w:t>
      </w:r>
      <w:r w:rsidR="00CD05F1" w:rsidRPr="00CD05F1">
        <w:rPr>
          <w:rFonts w:ascii="Arial" w:eastAsia="Times New Roman" w:hAnsi="Arial" w:cs="Arial"/>
          <w:bCs/>
          <w:sz w:val="20"/>
          <w:szCs w:val="20"/>
        </w:rPr>
        <w:t xml:space="preserve">ead of </w:t>
      </w:r>
      <w:r w:rsidR="00D268E4">
        <w:rPr>
          <w:rFonts w:ascii="Arial" w:eastAsia="Times New Roman" w:hAnsi="Arial" w:cs="Arial"/>
          <w:bCs/>
          <w:sz w:val="20"/>
          <w:szCs w:val="20"/>
        </w:rPr>
        <w:t>Y</w:t>
      </w:r>
      <w:r w:rsidR="00CD05F1" w:rsidRPr="00CD05F1">
        <w:rPr>
          <w:rFonts w:ascii="Arial" w:eastAsia="Times New Roman" w:hAnsi="Arial" w:cs="Arial"/>
          <w:bCs/>
          <w:sz w:val="20"/>
          <w:szCs w:val="20"/>
        </w:rPr>
        <w:t>ear.</w:t>
      </w:r>
    </w:p>
    <w:p w14:paraId="511E7F36" w14:textId="77777777" w:rsidR="00B525B0" w:rsidRPr="00A376AA" w:rsidRDefault="00B525B0" w:rsidP="009000E4">
      <w:pPr>
        <w:pStyle w:val="ListParagraph"/>
        <w:jc w:val="both"/>
        <w:rPr>
          <w:rFonts w:ascii="Arial" w:eastAsia="Times New Roman" w:hAnsi="Arial" w:cs="Arial"/>
          <w:bCs/>
          <w:sz w:val="12"/>
          <w:szCs w:val="12"/>
        </w:rPr>
      </w:pPr>
    </w:p>
    <w:p w14:paraId="4B444244" w14:textId="193322F9" w:rsidR="00AD7EEF" w:rsidRPr="00B525B0" w:rsidRDefault="00D268E4" w:rsidP="009000E4">
      <w:pPr>
        <w:pStyle w:val="ListParagraph"/>
        <w:numPr>
          <w:ilvl w:val="0"/>
          <w:numId w:val="29"/>
        </w:numPr>
        <w:spacing w:after="0" w:line="240" w:lineRule="auto"/>
        <w:ind w:left="360"/>
        <w:jc w:val="both"/>
        <w:rPr>
          <w:rFonts w:ascii="Arial" w:eastAsia="Times New Roman" w:hAnsi="Arial" w:cs="Arial"/>
          <w:bCs/>
          <w:sz w:val="20"/>
          <w:szCs w:val="20"/>
        </w:rPr>
      </w:pPr>
      <w:r w:rsidRPr="00B525B0">
        <w:rPr>
          <w:rFonts w:ascii="Arial" w:eastAsia="Times New Roman" w:hAnsi="Arial" w:cs="Arial"/>
          <w:bCs/>
          <w:sz w:val="20"/>
          <w:szCs w:val="20"/>
        </w:rPr>
        <w:t>Attendance at</w:t>
      </w:r>
      <w:r w:rsidR="00CD05F1" w:rsidRPr="00B525B0">
        <w:rPr>
          <w:rFonts w:ascii="Arial" w:eastAsia="Times New Roman" w:hAnsi="Arial" w:cs="Arial"/>
          <w:bCs/>
          <w:sz w:val="20"/>
          <w:szCs w:val="20"/>
        </w:rPr>
        <w:t xml:space="preserve"> regular meetings with </w:t>
      </w:r>
      <w:r w:rsidRPr="00B525B0">
        <w:rPr>
          <w:rFonts w:ascii="Arial" w:eastAsia="Times New Roman" w:hAnsi="Arial" w:cs="Arial"/>
          <w:bCs/>
          <w:sz w:val="20"/>
          <w:szCs w:val="20"/>
        </w:rPr>
        <w:t>the A</w:t>
      </w:r>
      <w:r w:rsidR="00CD05F1" w:rsidRPr="00B525B0">
        <w:rPr>
          <w:rFonts w:ascii="Arial" w:eastAsia="Times New Roman" w:hAnsi="Arial" w:cs="Arial"/>
          <w:bCs/>
          <w:sz w:val="20"/>
          <w:szCs w:val="20"/>
        </w:rPr>
        <w:t xml:space="preserve">ttendance </w:t>
      </w:r>
      <w:r w:rsidRPr="00B525B0">
        <w:rPr>
          <w:rFonts w:ascii="Arial" w:eastAsia="Times New Roman" w:hAnsi="Arial" w:cs="Arial"/>
          <w:bCs/>
          <w:sz w:val="20"/>
          <w:szCs w:val="20"/>
        </w:rPr>
        <w:t xml:space="preserve">team </w:t>
      </w:r>
      <w:r w:rsidR="00CD05F1" w:rsidRPr="00B525B0">
        <w:rPr>
          <w:rFonts w:ascii="Arial" w:eastAsia="Times New Roman" w:hAnsi="Arial" w:cs="Arial"/>
          <w:bCs/>
          <w:sz w:val="20"/>
          <w:szCs w:val="20"/>
        </w:rPr>
        <w:t xml:space="preserve">to discuss strategic planning for supporting students who are not meeting the expected standards for attendance. </w:t>
      </w:r>
      <w:r w:rsidR="00AD7EEF" w:rsidRPr="00B525B0">
        <w:rPr>
          <w:rFonts w:ascii="Arial" w:eastAsia="Times New Roman" w:hAnsi="Arial" w:cs="Arial"/>
          <w:bCs/>
          <w:sz w:val="20"/>
          <w:szCs w:val="20"/>
        </w:rPr>
        <w:t>In association with this, to ensure that advance preparation is undertaken and that outcomes and required actions are shared with the Year team.</w:t>
      </w:r>
    </w:p>
    <w:p w14:paraId="751A1AAD" w14:textId="77777777" w:rsidR="00AD7EEF" w:rsidRPr="00A376AA" w:rsidRDefault="00AD7EEF" w:rsidP="009000E4">
      <w:pPr>
        <w:pStyle w:val="ListParagraph"/>
        <w:jc w:val="both"/>
        <w:rPr>
          <w:rFonts w:ascii="Arial" w:eastAsia="Times New Roman" w:hAnsi="Arial" w:cs="Arial"/>
          <w:bCs/>
          <w:sz w:val="12"/>
          <w:szCs w:val="12"/>
        </w:rPr>
      </w:pPr>
    </w:p>
    <w:p w14:paraId="5D5B8D2E" w14:textId="0D0416C6"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at</w:t>
      </w:r>
      <w:r w:rsidRPr="00CD05F1">
        <w:rPr>
          <w:rFonts w:ascii="Arial" w:eastAsia="Times New Roman" w:hAnsi="Arial" w:cs="Arial"/>
          <w:bCs/>
          <w:sz w:val="20"/>
          <w:szCs w:val="20"/>
        </w:rPr>
        <w:t xml:space="preserve"> regular meetings with </w:t>
      </w:r>
      <w:r>
        <w:rPr>
          <w:rFonts w:ascii="Arial" w:eastAsia="Times New Roman" w:hAnsi="Arial" w:cs="Arial"/>
          <w:bCs/>
          <w:sz w:val="20"/>
          <w:szCs w:val="20"/>
        </w:rPr>
        <w:t xml:space="preserve">the Head of Year </w:t>
      </w:r>
      <w:r w:rsidRPr="00CD05F1">
        <w:rPr>
          <w:rFonts w:ascii="Arial" w:eastAsia="Times New Roman" w:hAnsi="Arial" w:cs="Arial"/>
          <w:bCs/>
          <w:sz w:val="20"/>
          <w:szCs w:val="20"/>
        </w:rPr>
        <w:t xml:space="preserve">to discuss strategic planning for supporting students. </w:t>
      </w:r>
      <w:r>
        <w:rPr>
          <w:rFonts w:ascii="Arial" w:eastAsia="Times New Roman" w:hAnsi="Arial" w:cs="Arial"/>
          <w:bCs/>
          <w:sz w:val="20"/>
          <w:szCs w:val="20"/>
        </w:rPr>
        <w:t>In association with this, to ensure that advance preparation is undertaken and that outcomes and required actions are shared with the Year team.</w:t>
      </w:r>
    </w:p>
    <w:p w14:paraId="1C4408C9" w14:textId="77777777" w:rsidR="00AD7EEF" w:rsidRPr="00A376AA" w:rsidRDefault="00AD7EEF" w:rsidP="009000E4">
      <w:pPr>
        <w:pStyle w:val="ListParagraph"/>
        <w:jc w:val="both"/>
        <w:rPr>
          <w:rFonts w:ascii="Arial" w:eastAsia="Times New Roman" w:hAnsi="Arial" w:cs="Arial"/>
          <w:bCs/>
          <w:sz w:val="12"/>
          <w:szCs w:val="12"/>
        </w:rPr>
      </w:pPr>
    </w:p>
    <w:p w14:paraId="616F8BEF" w14:textId="25B3126C" w:rsidR="00CD05F1"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Where necessary, to attend in support of</w:t>
      </w:r>
      <w:r w:rsidR="00B525B0">
        <w:rPr>
          <w:rFonts w:ascii="Arial" w:eastAsia="Times New Roman" w:hAnsi="Arial" w:cs="Arial"/>
          <w:bCs/>
          <w:sz w:val="20"/>
          <w:szCs w:val="20"/>
        </w:rPr>
        <w:t xml:space="preserve"> the SENCO, Head of Year and/or </w:t>
      </w:r>
      <w:r>
        <w:rPr>
          <w:rFonts w:ascii="Arial" w:eastAsia="Times New Roman" w:hAnsi="Arial" w:cs="Arial"/>
          <w:bCs/>
          <w:sz w:val="20"/>
          <w:szCs w:val="20"/>
        </w:rPr>
        <w:t>SLT,</w:t>
      </w:r>
      <w:r w:rsidR="00CD05F1" w:rsidRPr="00AD7EEF">
        <w:rPr>
          <w:rFonts w:ascii="Arial" w:eastAsia="Times New Roman" w:hAnsi="Arial" w:cs="Arial"/>
          <w:bCs/>
          <w:sz w:val="20"/>
          <w:szCs w:val="20"/>
        </w:rPr>
        <w:t xml:space="preserve"> </w:t>
      </w:r>
      <w:r w:rsidR="00B525B0">
        <w:rPr>
          <w:rFonts w:ascii="Arial" w:eastAsia="Times New Roman" w:hAnsi="Arial" w:cs="Arial"/>
          <w:bCs/>
          <w:sz w:val="20"/>
          <w:szCs w:val="20"/>
        </w:rPr>
        <w:t xml:space="preserve">key </w:t>
      </w:r>
      <w:r w:rsidR="00CD05F1" w:rsidRPr="00AD7EEF">
        <w:rPr>
          <w:rFonts w:ascii="Arial" w:eastAsia="Times New Roman" w:hAnsi="Arial" w:cs="Arial"/>
          <w:bCs/>
          <w:sz w:val="20"/>
          <w:szCs w:val="20"/>
        </w:rPr>
        <w:t xml:space="preserve">meetings with </w:t>
      </w:r>
      <w:r w:rsidR="00B525B0">
        <w:rPr>
          <w:rFonts w:ascii="Arial" w:eastAsia="Times New Roman" w:hAnsi="Arial" w:cs="Arial"/>
          <w:bCs/>
          <w:sz w:val="20"/>
          <w:szCs w:val="20"/>
        </w:rPr>
        <w:t xml:space="preserve">parents and </w:t>
      </w:r>
      <w:r w:rsidR="00CD05F1" w:rsidRPr="00AD7EEF">
        <w:rPr>
          <w:rFonts w:ascii="Arial" w:eastAsia="Times New Roman" w:hAnsi="Arial" w:cs="Arial"/>
          <w:bCs/>
          <w:sz w:val="20"/>
          <w:szCs w:val="20"/>
        </w:rPr>
        <w:t xml:space="preserve">outside agencies, for example this can include, </w:t>
      </w:r>
      <w:r w:rsidR="00B525B0">
        <w:rPr>
          <w:rFonts w:ascii="Arial" w:eastAsia="Times New Roman" w:hAnsi="Arial" w:cs="Arial"/>
          <w:bCs/>
          <w:sz w:val="20"/>
          <w:szCs w:val="20"/>
        </w:rPr>
        <w:t>suspension reintegration, E</w:t>
      </w:r>
      <w:r w:rsidR="00CD05F1" w:rsidRPr="00AD7EEF">
        <w:rPr>
          <w:rFonts w:ascii="Arial" w:eastAsia="Times New Roman" w:hAnsi="Arial" w:cs="Arial"/>
          <w:bCs/>
          <w:sz w:val="20"/>
          <w:szCs w:val="20"/>
        </w:rPr>
        <w:t xml:space="preserve">ducational </w:t>
      </w:r>
      <w:r w:rsidR="00B525B0">
        <w:rPr>
          <w:rFonts w:ascii="Arial" w:eastAsia="Times New Roman" w:hAnsi="Arial" w:cs="Arial"/>
          <w:bCs/>
          <w:sz w:val="20"/>
          <w:szCs w:val="20"/>
        </w:rPr>
        <w:t>P</w:t>
      </w:r>
      <w:r w:rsidR="00CD05F1" w:rsidRPr="00AD7EEF">
        <w:rPr>
          <w:rFonts w:ascii="Arial" w:eastAsia="Times New Roman" w:hAnsi="Arial" w:cs="Arial"/>
          <w:bCs/>
          <w:sz w:val="20"/>
          <w:szCs w:val="20"/>
        </w:rPr>
        <w:t>sychologist, TAF, TAC, PEP</w:t>
      </w:r>
      <w:r>
        <w:rPr>
          <w:rFonts w:ascii="Arial" w:eastAsia="Times New Roman" w:hAnsi="Arial" w:cs="Arial"/>
          <w:bCs/>
          <w:sz w:val="20"/>
          <w:szCs w:val="20"/>
        </w:rPr>
        <w:t>, and to offer input/knowledge and informed observations of students and share any outcomes and/or required actions of the meeting with the SENCO for their address</w:t>
      </w:r>
      <w:r w:rsidR="00B525B0">
        <w:rPr>
          <w:rFonts w:ascii="Arial" w:eastAsia="Times New Roman" w:hAnsi="Arial" w:cs="Arial"/>
          <w:bCs/>
          <w:sz w:val="20"/>
          <w:szCs w:val="20"/>
        </w:rPr>
        <w:t xml:space="preserve"> and follow-up</w:t>
      </w:r>
      <w:r>
        <w:rPr>
          <w:rFonts w:ascii="Arial" w:eastAsia="Times New Roman" w:hAnsi="Arial" w:cs="Arial"/>
          <w:bCs/>
          <w:sz w:val="20"/>
          <w:szCs w:val="20"/>
        </w:rPr>
        <w:t>.</w:t>
      </w:r>
    </w:p>
    <w:p w14:paraId="7F0BDAA0" w14:textId="77777777" w:rsidR="00022C69" w:rsidRPr="00A376AA" w:rsidRDefault="00022C69" w:rsidP="00022C69">
      <w:pPr>
        <w:pStyle w:val="ListParagraph"/>
        <w:rPr>
          <w:rFonts w:ascii="Arial" w:eastAsia="Times New Roman" w:hAnsi="Arial" w:cs="Arial"/>
          <w:bCs/>
          <w:sz w:val="12"/>
          <w:szCs w:val="12"/>
        </w:rPr>
      </w:pPr>
    </w:p>
    <w:p w14:paraId="61D68DD4" w14:textId="60E56AA2" w:rsidR="00022C69" w:rsidRPr="00AD7EEF"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Attendance in support of the SENCO and Head of Year, at the annual Parents’ Consultation Evening for your assigned Year group, meeting with parents of SEN students and updating/reviewing </w:t>
      </w:r>
      <w:r w:rsidR="00A376AA">
        <w:rPr>
          <w:rFonts w:ascii="Arial" w:eastAsia="Times New Roman" w:hAnsi="Arial" w:cs="Arial"/>
          <w:bCs/>
          <w:sz w:val="20"/>
          <w:szCs w:val="20"/>
        </w:rPr>
        <w:t xml:space="preserve">annual </w:t>
      </w:r>
      <w:r>
        <w:rPr>
          <w:rFonts w:ascii="Arial" w:eastAsia="Times New Roman" w:hAnsi="Arial" w:cs="Arial"/>
          <w:bCs/>
          <w:sz w:val="20"/>
          <w:szCs w:val="20"/>
        </w:rPr>
        <w:t>SEN support plans as required</w:t>
      </w:r>
      <w:r w:rsidR="00A376AA">
        <w:rPr>
          <w:rFonts w:ascii="Arial" w:eastAsia="Times New Roman" w:hAnsi="Arial" w:cs="Arial"/>
          <w:bCs/>
          <w:sz w:val="20"/>
          <w:szCs w:val="20"/>
        </w:rPr>
        <w:t xml:space="preserve"> (training to be provided).</w:t>
      </w:r>
    </w:p>
    <w:p w14:paraId="0F582E50" w14:textId="77777777" w:rsidR="00CD05F1" w:rsidRPr="00A376AA" w:rsidRDefault="00CD05F1" w:rsidP="009000E4">
      <w:pPr>
        <w:spacing w:after="0" w:line="240" w:lineRule="auto"/>
        <w:jc w:val="both"/>
        <w:rPr>
          <w:rFonts w:ascii="Arial" w:eastAsia="Times New Roman" w:hAnsi="Arial" w:cs="Arial"/>
          <w:bCs/>
          <w:sz w:val="12"/>
          <w:szCs w:val="12"/>
        </w:rPr>
      </w:pPr>
    </w:p>
    <w:p w14:paraId="5844C6B6" w14:textId="30C6A24D" w:rsidR="00A409C0"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T</w:t>
      </w:r>
      <w:r w:rsidR="00AD7EEF">
        <w:rPr>
          <w:rFonts w:ascii="Arial" w:eastAsia="Times New Roman" w:hAnsi="Arial" w:cs="Arial"/>
          <w:bCs/>
          <w:sz w:val="20"/>
          <w:szCs w:val="20"/>
        </w:rPr>
        <w:t>o l</w:t>
      </w:r>
      <w:r w:rsidR="00CD05F1" w:rsidRPr="00CD05F1">
        <w:rPr>
          <w:rFonts w:ascii="Arial" w:eastAsia="Times New Roman" w:hAnsi="Arial" w:cs="Arial"/>
          <w:bCs/>
          <w:sz w:val="20"/>
          <w:szCs w:val="20"/>
        </w:rPr>
        <w:t xml:space="preserve">ead on </w:t>
      </w:r>
      <w:r w:rsidR="00AD7EEF">
        <w:rPr>
          <w:rFonts w:ascii="Arial" w:eastAsia="Times New Roman" w:hAnsi="Arial" w:cs="Arial"/>
          <w:bCs/>
          <w:sz w:val="20"/>
          <w:szCs w:val="20"/>
        </w:rPr>
        <w:t xml:space="preserve">additional </w:t>
      </w:r>
      <w:r w:rsidR="00CD05F1" w:rsidRPr="00CD05F1">
        <w:rPr>
          <w:rFonts w:ascii="Arial" w:eastAsia="Times New Roman" w:hAnsi="Arial" w:cs="Arial"/>
          <w:bCs/>
          <w:sz w:val="20"/>
          <w:szCs w:val="20"/>
        </w:rPr>
        <w:t>interventions</w:t>
      </w:r>
      <w:r>
        <w:rPr>
          <w:rFonts w:ascii="Arial" w:eastAsia="Times New Roman" w:hAnsi="Arial" w:cs="Arial"/>
          <w:bCs/>
          <w:sz w:val="20"/>
          <w:szCs w:val="20"/>
        </w:rPr>
        <w:t>, where required</w:t>
      </w:r>
      <w:r w:rsidR="00B525B0">
        <w:rPr>
          <w:rFonts w:ascii="Arial" w:eastAsia="Times New Roman" w:hAnsi="Arial" w:cs="Arial"/>
          <w:bCs/>
          <w:sz w:val="20"/>
          <w:szCs w:val="20"/>
        </w:rPr>
        <w:t xml:space="preserve"> - p</w:t>
      </w:r>
      <w:r w:rsidR="00CD05F1" w:rsidRPr="00CD05F1">
        <w:rPr>
          <w:rFonts w:ascii="Arial" w:eastAsia="Times New Roman" w:hAnsi="Arial" w:cs="Arial"/>
          <w:bCs/>
          <w:sz w:val="20"/>
          <w:szCs w:val="20"/>
        </w:rPr>
        <w:t>lanning sessions and completing paperwork associated with session</w:t>
      </w:r>
      <w:r w:rsidR="00AD7EEF">
        <w:rPr>
          <w:rFonts w:ascii="Arial" w:eastAsia="Times New Roman" w:hAnsi="Arial" w:cs="Arial"/>
          <w:bCs/>
          <w:sz w:val="20"/>
          <w:szCs w:val="20"/>
        </w:rPr>
        <w:t>s</w:t>
      </w:r>
      <w:r w:rsidR="00CD05F1" w:rsidRPr="00CD05F1">
        <w:rPr>
          <w:rFonts w:ascii="Arial" w:eastAsia="Times New Roman" w:hAnsi="Arial" w:cs="Arial"/>
          <w:bCs/>
          <w:sz w:val="20"/>
          <w:szCs w:val="20"/>
        </w:rPr>
        <w:t>, to build up a picture on effectiveness of sessions and assessing progress being made by the students attending. </w:t>
      </w:r>
    </w:p>
    <w:p w14:paraId="61881316" w14:textId="77777777" w:rsidR="00A409C0" w:rsidRPr="00A376AA" w:rsidRDefault="00A409C0" w:rsidP="009000E4">
      <w:pPr>
        <w:pStyle w:val="ListParagraph"/>
        <w:jc w:val="both"/>
        <w:rPr>
          <w:rFonts w:ascii="Arial" w:eastAsia="Times New Roman" w:hAnsi="Arial" w:cs="Arial"/>
          <w:bCs/>
          <w:sz w:val="12"/>
          <w:szCs w:val="12"/>
        </w:rPr>
      </w:pPr>
    </w:p>
    <w:p w14:paraId="1C092CF0" w14:textId="51902C4E"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sidRPr="00A409C0">
        <w:rPr>
          <w:rFonts w:ascii="Arial" w:eastAsia="Times New Roman" w:hAnsi="Arial" w:cs="Arial"/>
          <w:bCs/>
          <w:sz w:val="20"/>
          <w:szCs w:val="20"/>
        </w:rPr>
        <w:t xml:space="preserve">Attendance at before school SEN team meetings, briefings and SEN training sessions, ensuring that year team </w:t>
      </w:r>
      <w:r w:rsidR="000C31BE" w:rsidRPr="00A409C0">
        <w:rPr>
          <w:rFonts w:ascii="Arial" w:eastAsia="Times New Roman" w:hAnsi="Arial" w:cs="Arial"/>
          <w:bCs/>
          <w:sz w:val="20"/>
          <w:szCs w:val="20"/>
        </w:rPr>
        <w:t>Learning Support Assistants are in attendance and are supported.</w:t>
      </w:r>
    </w:p>
    <w:p w14:paraId="666A5B0B" w14:textId="77777777" w:rsidR="00B525B0" w:rsidRPr="00A376AA" w:rsidRDefault="00B525B0" w:rsidP="009000E4">
      <w:pPr>
        <w:pStyle w:val="ListParagraph"/>
        <w:jc w:val="both"/>
        <w:rPr>
          <w:rFonts w:ascii="Arial" w:eastAsia="Times New Roman" w:hAnsi="Arial" w:cs="Arial"/>
          <w:bCs/>
          <w:sz w:val="12"/>
          <w:szCs w:val="12"/>
        </w:rPr>
      </w:pPr>
    </w:p>
    <w:p w14:paraId="230087E7" w14:textId="5CB4791E" w:rsidR="00B525B0" w:rsidRPr="00A409C0" w:rsidRDefault="00B525B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Helping to induct and support the integration and training of new Learning Support Assistant colleagues</w:t>
      </w:r>
      <w:r w:rsidR="004E258A">
        <w:rPr>
          <w:rFonts w:ascii="Arial" w:eastAsia="Times New Roman" w:hAnsi="Arial" w:cs="Arial"/>
          <w:bCs/>
          <w:sz w:val="20"/>
          <w:szCs w:val="20"/>
        </w:rPr>
        <w:t>.</w:t>
      </w:r>
    </w:p>
    <w:p w14:paraId="6952EA94" w14:textId="77777777" w:rsidR="000C31BE" w:rsidRPr="00A376AA" w:rsidRDefault="000C31BE" w:rsidP="009000E4">
      <w:pPr>
        <w:pStyle w:val="ListParagraph"/>
        <w:jc w:val="both"/>
        <w:rPr>
          <w:rFonts w:ascii="Arial" w:eastAsia="Times New Roman" w:hAnsi="Arial" w:cs="Arial"/>
          <w:bCs/>
          <w:sz w:val="12"/>
          <w:szCs w:val="12"/>
        </w:rPr>
      </w:pPr>
    </w:p>
    <w:p w14:paraId="733F9563" w14:textId="2FFD1BEA" w:rsidR="000C31BE" w:rsidRDefault="000C31BE"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Quality assurance checking and review of SEND provision for the assigned Year group, ensuring that all timetabled in-class support </w:t>
      </w:r>
      <w:r w:rsidR="00A409C0">
        <w:rPr>
          <w:rFonts w:ascii="Arial" w:eastAsia="Times New Roman" w:hAnsi="Arial" w:cs="Arial"/>
          <w:bCs/>
          <w:sz w:val="20"/>
          <w:szCs w:val="20"/>
        </w:rPr>
        <w:t xml:space="preserve">is </w:t>
      </w:r>
      <w:r>
        <w:rPr>
          <w:rFonts w:ascii="Arial" w:eastAsia="Times New Roman" w:hAnsi="Arial" w:cs="Arial"/>
          <w:bCs/>
          <w:sz w:val="20"/>
          <w:szCs w:val="20"/>
        </w:rPr>
        <w:t xml:space="preserve">consistent </w:t>
      </w:r>
      <w:r w:rsidR="00A409C0">
        <w:rPr>
          <w:rFonts w:ascii="Arial" w:eastAsia="Times New Roman" w:hAnsi="Arial" w:cs="Arial"/>
          <w:bCs/>
          <w:sz w:val="20"/>
          <w:szCs w:val="20"/>
        </w:rPr>
        <w:t xml:space="preserve">with plans/arrangements and is effective overall. Providing support, challenge and training/development as necessary in association with this to Year </w:t>
      </w:r>
      <w:r w:rsidR="004E258A">
        <w:rPr>
          <w:rFonts w:ascii="Arial" w:eastAsia="Times New Roman" w:hAnsi="Arial" w:cs="Arial"/>
          <w:bCs/>
          <w:sz w:val="20"/>
          <w:szCs w:val="20"/>
        </w:rPr>
        <w:t>T</w:t>
      </w:r>
      <w:r w:rsidR="00A409C0">
        <w:rPr>
          <w:rFonts w:ascii="Arial" w:eastAsia="Times New Roman" w:hAnsi="Arial" w:cs="Arial"/>
          <w:bCs/>
          <w:sz w:val="20"/>
          <w:szCs w:val="20"/>
        </w:rPr>
        <w:t>eam Learning Support Assistants.</w:t>
      </w:r>
    </w:p>
    <w:p w14:paraId="2E3C093C" w14:textId="77777777" w:rsidR="00A409C0" w:rsidRPr="00A376AA" w:rsidRDefault="00A409C0" w:rsidP="009000E4">
      <w:pPr>
        <w:pStyle w:val="ListParagraph"/>
        <w:jc w:val="both"/>
        <w:rPr>
          <w:rFonts w:ascii="Arial" w:eastAsia="Times New Roman" w:hAnsi="Arial" w:cs="Arial"/>
          <w:bCs/>
          <w:sz w:val="12"/>
          <w:szCs w:val="12"/>
        </w:rPr>
      </w:pPr>
    </w:p>
    <w:p w14:paraId="06082141" w14:textId="5AB44DF7" w:rsidR="00022C69"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Utilise </w:t>
      </w:r>
      <w:r w:rsidR="00A376AA">
        <w:rPr>
          <w:rFonts w:ascii="Arial" w:eastAsia="Times New Roman" w:hAnsi="Arial" w:cs="Arial"/>
          <w:bCs/>
          <w:sz w:val="20"/>
          <w:szCs w:val="20"/>
        </w:rPr>
        <w:t>your own</w:t>
      </w:r>
      <w:r>
        <w:rPr>
          <w:rFonts w:ascii="Arial" w:eastAsia="Times New Roman" w:hAnsi="Arial" w:cs="Arial"/>
          <w:bCs/>
          <w:sz w:val="20"/>
          <w:szCs w:val="20"/>
        </w:rPr>
        <w:t xml:space="preserve"> weekly PPA Leadership session to good effect in </w:t>
      </w:r>
      <w:r w:rsidR="00022C69">
        <w:rPr>
          <w:rFonts w:ascii="Arial" w:eastAsia="Times New Roman" w:hAnsi="Arial" w:cs="Arial"/>
          <w:bCs/>
          <w:sz w:val="20"/>
          <w:szCs w:val="20"/>
        </w:rPr>
        <w:t xml:space="preserve">reviewing, </w:t>
      </w:r>
      <w:r>
        <w:rPr>
          <w:rFonts w:ascii="Arial" w:eastAsia="Times New Roman" w:hAnsi="Arial" w:cs="Arial"/>
          <w:bCs/>
          <w:sz w:val="20"/>
          <w:szCs w:val="20"/>
        </w:rPr>
        <w:t>planning</w:t>
      </w:r>
      <w:r w:rsidR="00022C69">
        <w:rPr>
          <w:rFonts w:ascii="Arial" w:eastAsia="Times New Roman" w:hAnsi="Arial" w:cs="Arial"/>
          <w:bCs/>
          <w:sz w:val="20"/>
          <w:szCs w:val="20"/>
        </w:rPr>
        <w:t>,</w:t>
      </w:r>
      <w:r>
        <w:rPr>
          <w:rFonts w:ascii="Arial" w:eastAsia="Times New Roman" w:hAnsi="Arial" w:cs="Arial"/>
          <w:bCs/>
          <w:sz w:val="20"/>
          <w:szCs w:val="20"/>
        </w:rPr>
        <w:t xml:space="preserve"> </w:t>
      </w:r>
      <w:r w:rsidR="00A376AA">
        <w:rPr>
          <w:rFonts w:ascii="Arial" w:eastAsia="Times New Roman" w:hAnsi="Arial" w:cs="Arial"/>
          <w:bCs/>
          <w:sz w:val="20"/>
          <w:szCs w:val="20"/>
        </w:rPr>
        <w:t>and</w:t>
      </w:r>
      <w:r w:rsidR="00022C69">
        <w:rPr>
          <w:rFonts w:ascii="Arial" w:eastAsia="Times New Roman" w:hAnsi="Arial" w:cs="Arial"/>
          <w:bCs/>
          <w:sz w:val="20"/>
          <w:szCs w:val="20"/>
        </w:rPr>
        <w:t xml:space="preserve"> coordinating as necessary</w:t>
      </w:r>
      <w:r w:rsidR="00A409C0">
        <w:rPr>
          <w:rFonts w:ascii="Arial" w:eastAsia="Times New Roman" w:hAnsi="Arial" w:cs="Arial"/>
          <w:bCs/>
          <w:sz w:val="20"/>
          <w:szCs w:val="20"/>
        </w:rPr>
        <w:t>,</w:t>
      </w:r>
      <w:r w:rsidR="00022C69">
        <w:rPr>
          <w:rFonts w:ascii="Arial" w:eastAsia="Times New Roman" w:hAnsi="Arial" w:cs="Arial"/>
          <w:bCs/>
          <w:sz w:val="20"/>
          <w:szCs w:val="20"/>
        </w:rPr>
        <w:t xml:space="preserve"> Year team work, including the identification of students, their needs, LSA timetables, and wider communication.</w:t>
      </w:r>
    </w:p>
    <w:p w14:paraId="00F06301" w14:textId="77777777" w:rsidR="00022C69" w:rsidRPr="00A376AA" w:rsidRDefault="00022C69" w:rsidP="00022C69">
      <w:pPr>
        <w:pStyle w:val="ListParagraph"/>
        <w:rPr>
          <w:rFonts w:ascii="Arial" w:eastAsia="Times New Roman" w:hAnsi="Arial" w:cs="Arial"/>
          <w:bCs/>
          <w:sz w:val="12"/>
          <w:szCs w:val="12"/>
        </w:rPr>
      </w:pPr>
    </w:p>
    <w:p w14:paraId="7D7C8D0C" w14:textId="482C99F8" w:rsidR="00A409C0" w:rsidRPr="00CD05F1"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Lead and co-ordinate as necessary,</w:t>
      </w:r>
      <w:r w:rsidR="00A409C0">
        <w:rPr>
          <w:rFonts w:ascii="Arial" w:eastAsia="Times New Roman" w:hAnsi="Arial" w:cs="Arial"/>
          <w:bCs/>
          <w:sz w:val="20"/>
          <w:szCs w:val="20"/>
        </w:rPr>
        <w:t xml:space="preserve"> the usage of </w:t>
      </w:r>
      <w:r w:rsidR="004E258A">
        <w:rPr>
          <w:rFonts w:ascii="Arial" w:eastAsia="Times New Roman" w:hAnsi="Arial" w:cs="Arial"/>
          <w:bCs/>
          <w:sz w:val="20"/>
          <w:szCs w:val="20"/>
        </w:rPr>
        <w:t>Y</w:t>
      </w:r>
      <w:r w:rsidR="00A409C0">
        <w:rPr>
          <w:rFonts w:ascii="Arial" w:eastAsia="Times New Roman" w:hAnsi="Arial" w:cs="Arial"/>
          <w:bCs/>
          <w:sz w:val="20"/>
          <w:szCs w:val="20"/>
        </w:rPr>
        <w:t xml:space="preserve">ear </w:t>
      </w:r>
      <w:r w:rsidR="004E258A">
        <w:rPr>
          <w:rFonts w:ascii="Arial" w:eastAsia="Times New Roman" w:hAnsi="Arial" w:cs="Arial"/>
          <w:bCs/>
          <w:sz w:val="20"/>
          <w:szCs w:val="20"/>
        </w:rPr>
        <w:t>T</w:t>
      </w:r>
      <w:r w:rsidR="00A409C0">
        <w:rPr>
          <w:rFonts w:ascii="Arial" w:eastAsia="Times New Roman" w:hAnsi="Arial" w:cs="Arial"/>
          <w:bCs/>
          <w:sz w:val="20"/>
          <w:szCs w:val="20"/>
        </w:rPr>
        <w:t>eam admin time to ensure that individual Learning Support Assistants have adequate time to undertake their own admin, emails, and communications with staff and parents, and where required, to support wider departmental needs/demands.</w:t>
      </w:r>
    </w:p>
    <w:p w14:paraId="76ABCC7F" w14:textId="37D11BCC" w:rsidR="00CD05F1" w:rsidRDefault="00CD05F1" w:rsidP="00DF444C">
      <w:pPr>
        <w:spacing w:after="0" w:line="240" w:lineRule="auto"/>
        <w:rPr>
          <w:rFonts w:ascii="Arial" w:eastAsia="Times New Roman" w:hAnsi="Arial" w:cs="Arial"/>
          <w:b/>
          <w:sz w:val="20"/>
          <w:szCs w:val="20"/>
          <w:u w:val="single"/>
        </w:rPr>
      </w:pPr>
    </w:p>
    <w:p w14:paraId="46EA5238" w14:textId="266115F9" w:rsidR="00CD05F1" w:rsidRPr="00A376AA" w:rsidRDefault="00CD05F1" w:rsidP="00DF444C">
      <w:pPr>
        <w:spacing w:after="0" w:line="240" w:lineRule="auto"/>
        <w:rPr>
          <w:rFonts w:ascii="Arial" w:eastAsia="Times New Roman" w:hAnsi="Arial" w:cs="Arial"/>
          <w:b/>
          <w:sz w:val="12"/>
          <w:szCs w:val="12"/>
          <w:u w:val="single"/>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4B4C99C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teaching, learning and progress, and the development of independent learning skills of students with additional learning needs, particularly including those with EHCPs and those at SEN School Support. </w:t>
      </w:r>
    </w:p>
    <w:p w14:paraId="54B46120" w14:textId="77777777" w:rsidR="00DF444C" w:rsidRPr="00A376AA" w:rsidRDefault="00DF444C" w:rsidP="009000E4">
      <w:pPr>
        <w:spacing w:after="0" w:line="240" w:lineRule="auto"/>
        <w:jc w:val="both"/>
        <w:rPr>
          <w:rFonts w:ascii="Arial" w:eastAsia="Times New Roman" w:hAnsi="Arial" w:cs="Arial"/>
          <w:sz w:val="12"/>
          <w:szCs w:val="12"/>
        </w:rPr>
      </w:pPr>
    </w:p>
    <w:p w14:paraId="26FEEFCE" w14:textId="77139555"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1D4269E2" w14:textId="77777777" w:rsidR="00DF444C" w:rsidRPr="00A376AA" w:rsidRDefault="00DF444C" w:rsidP="009000E4">
      <w:pPr>
        <w:spacing w:after="0" w:line="240" w:lineRule="auto"/>
        <w:jc w:val="both"/>
        <w:rPr>
          <w:rFonts w:ascii="Arial" w:eastAsia="Times New Roman" w:hAnsi="Arial" w:cs="Arial"/>
          <w:sz w:val="12"/>
          <w:szCs w:val="12"/>
        </w:rPr>
      </w:pPr>
    </w:p>
    <w:p w14:paraId="17E4D7D9"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regular timetabled in-class support of students with SEN/D and particularly those with EHCPs.</w:t>
      </w:r>
    </w:p>
    <w:p w14:paraId="41396404" w14:textId="77777777" w:rsidR="00DF444C" w:rsidRPr="00A376AA" w:rsidRDefault="00DF444C" w:rsidP="009000E4">
      <w:pPr>
        <w:spacing w:after="0" w:line="240" w:lineRule="auto"/>
        <w:jc w:val="both"/>
        <w:rPr>
          <w:rFonts w:ascii="Arial" w:eastAsia="Times New Roman" w:hAnsi="Arial" w:cs="Arial"/>
          <w:sz w:val="12"/>
          <w:szCs w:val="12"/>
        </w:rPr>
      </w:pPr>
    </w:p>
    <w:p w14:paraId="51BED28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lessons for students with additional learning needs and particularly those with EHCPs.</w:t>
      </w:r>
    </w:p>
    <w:p w14:paraId="209F8685" w14:textId="77777777" w:rsidR="00DF444C" w:rsidRPr="00A376AA" w:rsidRDefault="00DF444C" w:rsidP="009000E4">
      <w:pPr>
        <w:spacing w:after="0" w:line="240" w:lineRule="auto"/>
        <w:jc w:val="both"/>
        <w:rPr>
          <w:rFonts w:ascii="Arial" w:eastAsia="Times New Roman" w:hAnsi="Arial" w:cs="Arial"/>
          <w:sz w:val="12"/>
          <w:szCs w:val="12"/>
        </w:rPr>
      </w:pPr>
    </w:p>
    <w:p w14:paraId="22F8715D"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effectively, including regular communication, information sharing, and strategy planning/action with Pastoral (Heads of Year), SEN/D leaders and staff, SLT, and other Attendance / First-Aid Support staff in relation to the support of students with additional learning needs and particularly those with EHCPs.</w:t>
      </w:r>
    </w:p>
    <w:p w14:paraId="3021B67B" w14:textId="77777777" w:rsidR="00DF444C" w:rsidRPr="00A376AA" w:rsidRDefault="00DF444C" w:rsidP="009000E4">
      <w:pPr>
        <w:spacing w:after="0" w:line="240" w:lineRule="auto"/>
        <w:jc w:val="both"/>
        <w:rPr>
          <w:rFonts w:ascii="Arial" w:eastAsia="Times New Roman" w:hAnsi="Arial" w:cs="Arial"/>
          <w:sz w:val="12"/>
          <w:szCs w:val="12"/>
        </w:rPr>
      </w:pPr>
    </w:p>
    <w:p w14:paraId="18626148" w14:textId="505646E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lead and also </w:t>
      </w:r>
      <w:r w:rsidRPr="00DF444C">
        <w:rPr>
          <w:rFonts w:ascii="Arial" w:eastAsia="Times New Roman" w:hAnsi="Arial" w:cs="Arial"/>
          <w:sz w:val="20"/>
          <w:szCs w:val="20"/>
        </w:rPr>
        <w:t xml:space="preserve">work as part of the team to ensure that the wellbeing and personal development of the student enhances their learning opportunities, independence and life skills.   </w:t>
      </w:r>
    </w:p>
    <w:p w14:paraId="113ABD68" w14:textId="77777777" w:rsidR="00DF444C" w:rsidRPr="00A376AA" w:rsidRDefault="00DF444C" w:rsidP="009000E4">
      <w:pPr>
        <w:spacing w:after="0" w:line="240" w:lineRule="auto"/>
        <w:jc w:val="both"/>
        <w:rPr>
          <w:rFonts w:ascii="Arial" w:eastAsia="Times New Roman" w:hAnsi="Arial" w:cs="Arial"/>
          <w:sz w:val="12"/>
          <w:szCs w:val="12"/>
        </w:rPr>
      </w:pPr>
    </w:p>
    <w:p w14:paraId="158105B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about any student’s difficulties and progress. </w:t>
      </w:r>
    </w:p>
    <w:p w14:paraId="11C5FE07" w14:textId="77777777" w:rsidR="00DF444C" w:rsidRPr="00A376AA" w:rsidRDefault="00DF444C" w:rsidP="009000E4">
      <w:pPr>
        <w:spacing w:after="0" w:line="240" w:lineRule="auto"/>
        <w:jc w:val="both"/>
        <w:rPr>
          <w:rFonts w:ascii="Arial" w:eastAsia="Times New Roman" w:hAnsi="Arial" w:cs="Arial"/>
          <w:sz w:val="12"/>
          <w:szCs w:val="12"/>
        </w:rPr>
      </w:pPr>
    </w:p>
    <w:p w14:paraId="73AF084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1CDCFB9C" w14:textId="77777777" w:rsidR="00DF444C" w:rsidRPr="00A376AA" w:rsidRDefault="00DF444C" w:rsidP="009000E4">
      <w:pPr>
        <w:spacing w:after="0" w:line="240" w:lineRule="auto"/>
        <w:jc w:val="both"/>
        <w:rPr>
          <w:rFonts w:ascii="Arial" w:eastAsia="Times New Roman" w:hAnsi="Arial" w:cs="Arial"/>
          <w:sz w:val="12"/>
          <w:szCs w:val="12"/>
        </w:rPr>
      </w:pPr>
    </w:p>
    <w:p w14:paraId="64AD6085"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6A5CA7C7" w14:textId="77777777" w:rsidR="00DF444C" w:rsidRPr="00A376AA" w:rsidRDefault="00DF444C" w:rsidP="009000E4">
      <w:pPr>
        <w:spacing w:after="0" w:line="240" w:lineRule="auto"/>
        <w:jc w:val="both"/>
        <w:rPr>
          <w:rFonts w:ascii="Arial" w:eastAsia="Times New Roman" w:hAnsi="Arial" w:cs="Arial"/>
          <w:sz w:val="12"/>
          <w:szCs w:val="12"/>
        </w:rPr>
      </w:pPr>
    </w:p>
    <w:p w14:paraId="7F9D78D9" w14:textId="40B3B97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B929A0">
        <w:rPr>
          <w:rFonts w:ascii="Arial" w:eastAsia="Times New Roman" w:hAnsi="Arial" w:cs="Arial"/>
          <w:sz w:val="20"/>
          <w:szCs w:val="20"/>
        </w:rPr>
        <w:t xml:space="preserve">support the class teacher with the </w:t>
      </w:r>
      <w:r w:rsidRPr="00DF444C">
        <w:rPr>
          <w:rFonts w:ascii="Arial" w:eastAsia="Times New Roman" w:hAnsi="Arial" w:cs="Arial"/>
          <w:sz w:val="20"/>
          <w:szCs w:val="20"/>
        </w:rPr>
        <w:t>child’s integration into the rest of the class/group</w:t>
      </w:r>
      <w:r w:rsidR="00B929A0">
        <w:rPr>
          <w:rFonts w:ascii="Arial" w:eastAsia="Times New Roman" w:hAnsi="Arial" w:cs="Arial"/>
          <w:sz w:val="20"/>
          <w:szCs w:val="20"/>
        </w:rPr>
        <w:t xml:space="preserve"> via the fostering of an inclusive classroom/learning environment</w:t>
      </w:r>
      <w:r w:rsidRPr="00DF444C">
        <w:rPr>
          <w:rFonts w:ascii="Arial" w:eastAsia="Times New Roman" w:hAnsi="Arial" w:cs="Arial"/>
          <w:sz w:val="20"/>
          <w:szCs w:val="20"/>
        </w:rPr>
        <w:t xml:space="preserve">. </w:t>
      </w:r>
    </w:p>
    <w:p w14:paraId="57320AD3" w14:textId="7D8CF7CC" w:rsidR="00DF444C" w:rsidRPr="00A376AA" w:rsidRDefault="00DF444C" w:rsidP="009000E4">
      <w:pPr>
        <w:spacing w:after="0" w:line="240" w:lineRule="auto"/>
        <w:jc w:val="both"/>
        <w:rPr>
          <w:rFonts w:ascii="Arial" w:eastAsia="Times New Roman" w:hAnsi="Arial" w:cs="Arial"/>
          <w:sz w:val="12"/>
          <w:szCs w:val="12"/>
        </w:rPr>
      </w:pPr>
    </w:p>
    <w:p w14:paraId="35D6335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use support strategies that will enhance students’ self-esteem and encourage acceptable behaviours. </w:t>
      </w:r>
    </w:p>
    <w:p w14:paraId="757D7A82" w14:textId="77777777" w:rsidR="00DF444C" w:rsidRPr="00A376AA" w:rsidRDefault="00DF444C" w:rsidP="009000E4">
      <w:pPr>
        <w:spacing w:after="0" w:line="240" w:lineRule="auto"/>
        <w:jc w:val="both"/>
        <w:rPr>
          <w:rFonts w:ascii="Arial" w:eastAsia="Times New Roman" w:hAnsi="Arial" w:cs="Arial"/>
          <w:sz w:val="12"/>
          <w:szCs w:val="12"/>
        </w:rPr>
      </w:pPr>
    </w:p>
    <w:p w14:paraId="69D1B380"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care for the safety, welfare and hygiene of the child. </w:t>
      </w:r>
    </w:p>
    <w:p w14:paraId="2CE03375" w14:textId="77777777" w:rsidR="00DF444C" w:rsidRPr="00A376AA" w:rsidRDefault="00DF444C" w:rsidP="009000E4">
      <w:pPr>
        <w:spacing w:after="0" w:line="240" w:lineRule="auto"/>
        <w:jc w:val="both"/>
        <w:rPr>
          <w:rFonts w:ascii="Arial" w:eastAsia="Times New Roman" w:hAnsi="Arial" w:cs="Arial"/>
          <w:sz w:val="12"/>
          <w:szCs w:val="12"/>
        </w:rPr>
      </w:pPr>
    </w:p>
    <w:p w14:paraId="3022CFF2"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4290327B" w14:textId="77777777" w:rsidR="00DF444C" w:rsidRPr="00A376AA" w:rsidRDefault="00DF444C" w:rsidP="009000E4">
      <w:pPr>
        <w:spacing w:after="0" w:line="240" w:lineRule="auto"/>
        <w:jc w:val="both"/>
        <w:rPr>
          <w:rFonts w:ascii="Arial" w:eastAsia="Times New Roman" w:hAnsi="Arial" w:cs="Arial"/>
          <w:sz w:val="12"/>
          <w:szCs w:val="12"/>
        </w:rPr>
      </w:pPr>
    </w:p>
    <w:p w14:paraId="30ED8209" w14:textId="0B8A360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arrange and provide </w:t>
      </w:r>
      <w:r w:rsidRPr="00DF444C">
        <w:rPr>
          <w:rFonts w:ascii="Arial" w:eastAsia="Times New Roman" w:hAnsi="Arial" w:cs="Arial"/>
          <w:sz w:val="20"/>
          <w:szCs w:val="20"/>
        </w:rPr>
        <w:t xml:space="preserve">cover as required for absent colleagues within the SEND department. </w:t>
      </w:r>
    </w:p>
    <w:p w14:paraId="22A25595" w14:textId="77777777" w:rsidR="00DF444C" w:rsidRPr="00A376AA" w:rsidRDefault="00DF444C" w:rsidP="009000E4">
      <w:pPr>
        <w:spacing w:after="0" w:line="240" w:lineRule="auto"/>
        <w:jc w:val="both"/>
        <w:rPr>
          <w:rFonts w:ascii="Arial" w:eastAsia="Times New Roman" w:hAnsi="Arial" w:cs="Arial"/>
          <w:sz w:val="12"/>
          <w:szCs w:val="12"/>
        </w:rPr>
      </w:pPr>
    </w:p>
    <w:p w14:paraId="48BA057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23700231" w14:textId="77777777" w:rsidR="00DF444C" w:rsidRPr="00DF444C" w:rsidRDefault="00DF444C" w:rsidP="00DF444C">
      <w:pPr>
        <w:spacing w:after="0" w:line="240" w:lineRule="auto"/>
        <w:rPr>
          <w:rFonts w:ascii="Arial" w:eastAsia="Times New Roman" w:hAnsi="Arial" w:cs="Arial"/>
          <w:sz w:val="20"/>
          <w:szCs w:val="20"/>
        </w:rPr>
      </w:pPr>
    </w:p>
    <w:p w14:paraId="1B10DD7B" w14:textId="77777777" w:rsidR="00DF444C" w:rsidRPr="00A376AA" w:rsidRDefault="00DF444C" w:rsidP="00DF444C">
      <w:pPr>
        <w:spacing w:after="0" w:line="240" w:lineRule="auto"/>
        <w:rPr>
          <w:rFonts w:ascii="Arial" w:eastAsia="Times New Roman" w:hAnsi="Arial" w:cs="Arial"/>
          <w:sz w:val="12"/>
          <w:szCs w:val="12"/>
        </w:rPr>
      </w:pPr>
    </w:p>
    <w:p w14:paraId="710D7CB1"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Summary of the Responsibilities and Personal Duties </w:t>
      </w:r>
    </w:p>
    <w:p w14:paraId="2D75774E" w14:textId="77777777" w:rsidR="00DF444C" w:rsidRPr="00B929A0" w:rsidRDefault="00DF444C" w:rsidP="00DF444C">
      <w:pPr>
        <w:spacing w:after="0" w:line="240" w:lineRule="auto"/>
        <w:rPr>
          <w:rFonts w:ascii="Arial" w:eastAsia="Times New Roman" w:hAnsi="Arial" w:cs="Arial"/>
          <w:b/>
          <w:sz w:val="16"/>
          <w:szCs w:val="16"/>
          <w:u w:val="single"/>
        </w:rPr>
      </w:pPr>
    </w:p>
    <w:p w14:paraId="0E6EBF7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Curricular Activities</w:t>
      </w:r>
    </w:p>
    <w:p w14:paraId="49B4AAD9" w14:textId="77777777" w:rsidR="00DF444C" w:rsidRPr="00A376AA" w:rsidRDefault="00DF444C" w:rsidP="00DF444C">
      <w:pPr>
        <w:spacing w:after="0" w:line="240" w:lineRule="auto"/>
        <w:rPr>
          <w:rFonts w:ascii="Arial" w:eastAsia="Times New Roman" w:hAnsi="Arial" w:cs="Arial"/>
          <w:b/>
          <w:sz w:val="12"/>
          <w:szCs w:val="12"/>
        </w:rPr>
      </w:pPr>
    </w:p>
    <w:p w14:paraId="330B268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the child individually or in a group on a programme of activities planned and directed by the teacher.</w:t>
      </w:r>
    </w:p>
    <w:p w14:paraId="4DD16E11" w14:textId="77777777" w:rsidR="00DF444C" w:rsidRPr="00A376AA" w:rsidRDefault="00DF444C" w:rsidP="009000E4">
      <w:pPr>
        <w:spacing w:after="0" w:line="240" w:lineRule="auto"/>
        <w:jc w:val="both"/>
        <w:rPr>
          <w:rFonts w:ascii="Arial" w:eastAsia="Times New Roman" w:hAnsi="Arial" w:cs="Arial"/>
          <w:sz w:val="12"/>
          <w:szCs w:val="12"/>
        </w:rPr>
      </w:pPr>
    </w:p>
    <w:p w14:paraId="7678736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other children, where it is in the child’s interest to work individually with the class teacher or to develop independent learning.</w:t>
      </w:r>
    </w:p>
    <w:p w14:paraId="05EFAEC7" w14:textId="77777777" w:rsidR="00DF444C" w:rsidRPr="00A376AA" w:rsidRDefault="00DF444C" w:rsidP="009000E4">
      <w:pPr>
        <w:spacing w:after="0" w:line="240" w:lineRule="auto"/>
        <w:jc w:val="both"/>
        <w:rPr>
          <w:rFonts w:ascii="Arial" w:eastAsia="Times New Roman" w:hAnsi="Arial" w:cs="Arial"/>
          <w:sz w:val="12"/>
          <w:szCs w:val="12"/>
        </w:rPr>
      </w:pPr>
    </w:p>
    <w:p w14:paraId="5710CE0D"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SEN students to support and develop their reading skills.</w:t>
      </w:r>
    </w:p>
    <w:p w14:paraId="3ABDA6AF" w14:textId="77777777" w:rsidR="00DF444C" w:rsidRPr="00A376AA" w:rsidRDefault="00DF444C" w:rsidP="009000E4">
      <w:pPr>
        <w:spacing w:after="0" w:line="240" w:lineRule="auto"/>
        <w:jc w:val="both"/>
        <w:rPr>
          <w:rFonts w:ascii="Arial" w:eastAsia="Times New Roman" w:hAnsi="Arial" w:cs="Arial"/>
          <w:sz w:val="12"/>
          <w:szCs w:val="12"/>
        </w:rPr>
      </w:pPr>
    </w:p>
    <w:p w14:paraId="18B058E0" w14:textId="1318320C"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w:t>
      </w:r>
      <w:r w:rsidR="00B929A0">
        <w:rPr>
          <w:rFonts w:ascii="Arial" w:eastAsia="Times New Roman" w:hAnsi="Arial" w:cs="Arial"/>
          <w:sz w:val="20"/>
          <w:szCs w:val="20"/>
        </w:rPr>
        <w:t xml:space="preserve"> and deliver</w:t>
      </w:r>
      <w:r w:rsidRPr="00DF444C">
        <w:rPr>
          <w:rFonts w:ascii="Arial" w:eastAsia="Times New Roman" w:hAnsi="Arial" w:cs="Arial"/>
          <w:sz w:val="20"/>
          <w:szCs w:val="20"/>
        </w:rPr>
        <w:t xml:space="preserve"> alternative differentiated tasks for students when appropriate.</w:t>
      </w:r>
    </w:p>
    <w:p w14:paraId="404E3FEC" w14:textId="77777777" w:rsidR="00DF444C" w:rsidRPr="00A376AA" w:rsidRDefault="00DF444C" w:rsidP="009000E4">
      <w:pPr>
        <w:spacing w:after="0" w:line="240" w:lineRule="auto"/>
        <w:jc w:val="both"/>
        <w:rPr>
          <w:rFonts w:ascii="Arial" w:eastAsia="Times New Roman" w:hAnsi="Arial" w:cs="Arial"/>
          <w:sz w:val="12"/>
          <w:szCs w:val="12"/>
        </w:rPr>
      </w:pPr>
    </w:p>
    <w:p w14:paraId="14F72391"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reader/scribe and invigilator.</w:t>
      </w:r>
    </w:p>
    <w:p w14:paraId="681C3B8E" w14:textId="77777777" w:rsidR="00DF444C" w:rsidRPr="00A376AA" w:rsidRDefault="00DF444C" w:rsidP="009000E4">
      <w:pPr>
        <w:spacing w:after="0" w:line="240" w:lineRule="auto"/>
        <w:jc w:val="both"/>
        <w:rPr>
          <w:rFonts w:ascii="Arial" w:eastAsia="Times New Roman" w:hAnsi="Arial" w:cs="Arial"/>
          <w:sz w:val="12"/>
          <w:szCs w:val="12"/>
        </w:rPr>
      </w:pPr>
    </w:p>
    <w:p w14:paraId="1E25942C"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reports and attend review meeting as required.</w:t>
      </w:r>
    </w:p>
    <w:p w14:paraId="22B230CE" w14:textId="77777777" w:rsidR="00DF444C" w:rsidRPr="00A376AA" w:rsidRDefault="00DF444C" w:rsidP="009000E4">
      <w:pPr>
        <w:spacing w:after="0" w:line="240" w:lineRule="auto"/>
        <w:jc w:val="both"/>
        <w:rPr>
          <w:rFonts w:ascii="Arial" w:eastAsia="Times New Roman" w:hAnsi="Arial" w:cs="Arial"/>
          <w:sz w:val="12"/>
          <w:szCs w:val="12"/>
        </w:rPr>
      </w:pPr>
    </w:p>
    <w:p w14:paraId="290719FE"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with outside agencies as required.</w:t>
      </w:r>
    </w:p>
    <w:p w14:paraId="107CDFDF" w14:textId="77777777" w:rsidR="00DF444C" w:rsidRPr="00DF444C" w:rsidRDefault="00DF444C" w:rsidP="00DF444C">
      <w:pPr>
        <w:spacing w:after="0" w:line="240" w:lineRule="auto"/>
        <w:rPr>
          <w:rFonts w:ascii="Arial" w:eastAsia="Times New Roman" w:hAnsi="Arial" w:cs="Arial"/>
          <w:sz w:val="20"/>
          <w:szCs w:val="20"/>
        </w:rPr>
      </w:pPr>
    </w:p>
    <w:p w14:paraId="21A52323" w14:textId="77777777" w:rsidR="00DF444C" w:rsidRPr="00B929A0" w:rsidRDefault="00DF444C" w:rsidP="00DF444C">
      <w:pPr>
        <w:spacing w:after="0" w:line="240" w:lineRule="auto"/>
        <w:rPr>
          <w:rFonts w:ascii="Arial" w:eastAsia="Times New Roman" w:hAnsi="Arial" w:cs="Arial"/>
          <w:sz w:val="12"/>
          <w:szCs w:val="12"/>
        </w:rPr>
      </w:pPr>
    </w:p>
    <w:p w14:paraId="5741C73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Cognition and Learning </w:t>
      </w:r>
    </w:p>
    <w:p w14:paraId="11853A9E" w14:textId="77777777" w:rsidR="00DF444C" w:rsidRPr="00A376AA" w:rsidRDefault="00DF444C" w:rsidP="00DF444C">
      <w:pPr>
        <w:spacing w:after="0" w:line="240" w:lineRule="auto"/>
        <w:rPr>
          <w:rFonts w:ascii="Arial" w:eastAsia="Times New Roman" w:hAnsi="Arial" w:cs="Arial"/>
          <w:sz w:val="12"/>
          <w:szCs w:val="12"/>
        </w:rPr>
      </w:pPr>
      <w:r w:rsidRPr="00A376AA">
        <w:rPr>
          <w:rFonts w:ascii="Arial" w:eastAsia="Times New Roman" w:hAnsi="Arial" w:cs="Arial"/>
          <w:b/>
          <w:sz w:val="12"/>
          <w:szCs w:val="12"/>
        </w:rPr>
        <w:t xml:space="preserve"> </w:t>
      </w:r>
    </w:p>
    <w:p w14:paraId="3F266F81"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cognition and learning needs in lessons, in line with the targets provided by the SEN panel. </w:t>
      </w:r>
    </w:p>
    <w:p w14:paraId="409072DE" w14:textId="77777777" w:rsidR="00DF444C" w:rsidRPr="00A376AA" w:rsidRDefault="00DF444C" w:rsidP="009000E4">
      <w:pPr>
        <w:spacing w:after="0" w:line="240" w:lineRule="auto"/>
        <w:jc w:val="both"/>
        <w:rPr>
          <w:rFonts w:ascii="Arial" w:eastAsia="Times New Roman" w:hAnsi="Arial" w:cs="Arial"/>
          <w:sz w:val="12"/>
          <w:szCs w:val="12"/>
        </w:rPr>
      </w:pPr>
    </w:p>
    <w:p w14:paraId="009381AC"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other children, where it is in the child’s interest to work individually with the class teacher or to develop independent learning. </w:t>
      </w:r>
    </w:p>
    <w:p w14:paraId="35E260DA" w14:textId="309496A4" w:rsidR="00DF444C" w:rsidRPr="00A376AA" w:rsidRDefault="00DF444C" w:rsidP="009000E4">
      <w:pPr>
        <w:spacing w:after="0" w:line="240" w:lineRule="auto"/>
        <w:jc w:val="both"/>
        <w:rPr>
          <w:rFonts w:ascii="Arial" w:eastAsia="Times New Roman" w:hAnsi="Arial" w:cs="Arial"/>
          <w:sz w:val="12"/>
          <w:szCs w:val="12"/>
        </w:rPr>
      </w:pPr>
    </w:p>
    <w:p w14:paraId="48AA5BF8"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in developing strategies to chunk and scaffold their tasks independently. </w:t>
      </w:r>
    </w:p>
    <w:p w14:paraId="4A97170E" w14:textId="5796CCB5" w:rsidR="00DF444C" w:rsidRPr="00A376AA" w:rsidRDefault="00DF444C" w:rsidP="009000E4">
      <w:pPr>
        <w:spacing w:after="0" w:line="240" w:lineRule="auto"/>
        <w:jc w:val="both"/>
        <w:rPr>
          <w:rFonts w:ascii="Arial" w:eastAsia="Times New Roman" w:hAnsi="Arial" w:cs="Arial"/>
          <w:sz w:val="12"/>
          <w:szCs w:val="12"/>
        </w:rPr>
      </w:pPr>
    </w:p>
    <w:p w14:paraId="215C4563"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targeted students to support and develop their reading skills. </w:t>
      </w:r>
    </w:p>
    <w:p w14:paraId="6BDE9D83" w14:textId="6210F4B9" w:rsidR="00DF444C" w:rsidRPr="00B929A0" w:rsidRDefault="00DF444C" w:rsidP="009000E4">
      <w:pPr>
        <w:spacing w:after="0" w:line="240" w:lineRule="auto"/>
        <w:jc w:val="both"/>
        <w:rPr>
          <w:rFonts w:ascii="Arial" w:eastAsia="Times New Roman" w:hAnsi="Arial" w:cs="Arial"/>
          <w:sz w:val="12"/>
          <w:szCs w:val="12"/>
        </w:rPr>
      </w:pPr>
    </w:p>
    <w:p w14:paraId="564D8D6B" w14:textId="6C3C39E2"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Adult Helpers (</w:t>
      </w:r>
      <w:r w:rsidR="00CD05F1" w:rsidRPr="00DF444C">
        <w:rPr>
          <w:rFonts w:ascii="Arial" w:eastAsia="Times New Roman" w:hAnsi="Arial" w:cs="Arial"/>
          <w:sz w:val="20"/>
          <w:szCs w:val="20"/>
        </w:rPr>
        <w:t>e.g.,</w:t>
      </w:r>
      <w:r w:rsidRPr="00DF444C">
        <w:rPr>
          <w:rFonts w:ascii="Arial" w:eastAsia="Times New Roman" w:hAnsi="Arial" w:cs="Arial"/>
          <w:sz w:val="20"/>
          <w:szCs w:val="20"/>
        </w:rPr>
        <w:t xml:space="preserve"> reader, scribe and invigilator).</w:t>
      </w:r>
    </w:p>
    <w:p w14:paraId="7837322F" w14:textId="3E86DCD3" w:rsidR="00DF444C" w:rsidRPr="00B929A0" w:rsidRDefault="00DF444C" w:rsidP="009000E4">
      <w:pPr>
        <w:spacing w:after="0" w:line="240" w:lineRule="auto"/>
        <w:jc w:val="both"/>
        <w:rPr>
          <w:rFonts w:ascii="Arial" w:eastAsia="Times New Roman" w:hAnsi="Arial" w:cs="Arial"/>
          <w:sz w:val="12"/>
          <w:szCs w:val="12"/>
        </w:rPr>
      </w:pPr>
    </w:p>
    <w:p w14:paraId="788D3FFD"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internal staff and outside agencies as required. </w:t>
      </w:r>
    </w:p>
    <w:p w14:paraId="5DDCC41F" w14:textId="77777777" w:rsidR="00DF444C" w:rsidRPr="00A376AA" w:rsidRDefault="00DF444C" w:rsidP="00DF444C">
      <w:pPr>
        <w:spacing w:after="0" w:line="240" w:lineRule="auto"/>
        <w:rPr>
          <w:rFonts w:ascii="Arial" w:eastAsia="Times New Roman" w:hAnsi="Arial" w:cs="Arial"/>
          <w:sz w:val="12"/>
          <w:szCs w:val="12"/>
        </w:rPr>
      </w:pPr>
    </w:p>
    <w:p w14:paraId="795CB2CC" w14:textId="77777777" w:rsidR="00DF444C" w:rsidRPr="009000E4" w:rsidRDefault="00DF444C" w:rsidP="00DF444C">
      <w:pPr>
        <w:spacing w:after="0" w:line="240" w:lineRule="auto"/>
        <w:rPr>
          <w:rFonts w:ascii="Arial" w:eastAsia="Times New Roman" w:hAnsi="Arial" w:cs="Arial"/>
          <w:sz w:val="16"/>
          <w:szCs w:val="16"/>
        </w:rPr>
      </w:pPr>
    </w:p>
    <w:p w14:paraId="74443EA2"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Support for Children with Emotional and Behavioural Difficulties</w:t>
      </w:r>
    </w:p>
    <w:p w14:paraId="7923B6DF" w14:textId="77777777" w:rsidR="00DF444C" w:rsidRPr="00A376AA" w:rsidRDefault="00DF444C" w:rsidP="00DF444C">
      <w:pPr>
        <w:spacing w:after="0" w:line="240" w:lineRule="auto"/>
        <w:rPr>
          <w:rFonts w:ascii="Arial" w:eastAsia="Times New Roman" w:hAnsi="Arial" w:cs="Arial"/>
          <w:b/>
          <w:sz w:val="12"/>
          <w:szCs w:val="12"/>
        </w:rPr>
      </w:pPr>
    </w:p>
    <w:p w14:paraId="6A2B8A1C"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to focus his/her attention and keep on the task.</w:t>
      </w:r>
    </w:p>
    <w:p w14:paraId="235E532D" w14:textId="77777777" w:rsidR="00DF444C" w:rsidRPr="00A376AA" w:rsidRDefault="00DF444C" w:rsidP="009000E4">
      <w:pPr>
        <w:spacing w:after="0" w:line="240" w:lineRule="auto"/>
        <w:jc w:val="both"/>
        <w:rPr>
          <w:rFonts w:ascii="Arial" w:eastAsia="Times New Roman" w:hAnsi="Arial" w:cs="Arial"/>
          <w:sz w:val="12"/>
          <w:szCs w:val="12"/>
        </w:rPr>
      </w:pPr>
    </w:p>
    <w:p w14:paraId="74A9BA9D"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develop positive relationships with other children and adults.</w:t>
      </w:r>
    </w:p>
    <w:p w14:paraId="2E690E00" w14:textId="77777777" w:rsidR="00DF444C" w:rsidRPr="00A376AA" w:rsidRDefault="00DF444C" w:rsidP="009000E4">
      <w:pPr>
        <w:spacing w:after="0" w:line="240" w:lineRule="auto"/>
        <w:jc w:val="both"/>
        <w:rPr>
          <w:rFonts w:ascii="Arial" w:eastAsia="Times New Roman" w:hAnsi="Arial" w:cs="Arial"/>
          <w:sz w:val="12"/>
          <w:szCs w:val="12"/>
        </w:rPr>
      </w:pPr>
    </w:p>
    <w:p w14:paraId="0F4ADE4F"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be ready to listen to the child and offer appropriate support when necessary.</w:t>
      </w:r>
    </w:p>
    <w:p w14:paraId="463F3B0A" w14:textId="77777777" w:rsidR="00DF444C" w:rsidRPr="00A376AA" w:rsidRDefault="00DF444C" w:rsidP="009000E4">
      <w:pPr>
        <w:spacing w:after="0" w:line="240" w:lineRule="auto"/>
        <w:jc w:val="both"/>
        <w:rPr>
          <w:rFonts w:ascii="Arial" w:eastAsia="Times New Roman" w:hAnsi="Arial" w:cs="Arial"/>
          <w:sz w:val="12"/>
          <w:szCs w:val="12"/>
        </w:rPr>
      </w:pPr>
    </w:p>
    <w:p w14:paraId="02C8CD45"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use techniques of reward and time out as part of a behavioural programme.</w:t>
      </w:r>
    </w:p>
    <w:p w14:paraId="6C77935A" w14:textId="77777777" w:rsidR="00DF444C" w:rsidRPr="00A376AA" w:rsidRDefault="00DF444C" w:rsidP="009000E4">
      <w:pPr>
        <w:spacing w:after="0" w:line="240" w:lineRule="auto"/>
        <w:jc w:val="both"/>
        <w:rPr>
          <w:rFonts w:ascii="Arial" w:eastAsia="Times New Roman" w:hAnsi="Arial" w:cs="Arial"/>
          <w:sz w:val="12"/>
          <w:szCs w:val="12"/>
        </w:rPr>
      </w:pPr>
    </w:p>
    <w:p w14:paraId="425CC1E2"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information for behavioural records and report back as required.</w:t>
      </w:r>
    </w:p>
    <w:p w14:paraId="7B86D1F1" w14:textId="77777777" w:rsidR="00DF444C" w:rsidRPr="00A376AA" w:rsidRDefault="00DF444C" w:rsidP="009000E4">
      <w:pPr>
        <w:spacing w:after="0" w:line="240" w:lineRule="auto"/>
        <w:jc w:val="both"/>
        <w:rPr>
          <w:rFonts w:ascii="Arial" w:eastAsia="Times New Roman" w:hAnsi="Arial" w:cs="Arial"/>
          <w:sz w:val="12"/>
          <w:szCs w:val="12"/>
        </w:rPr>
      </w:pPr>
    </w:p>
    <w:p w14:paraId="7E30F864"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with parents/carers where appropriate</w:t>
      </w:r>
    </w:p>
    <w:p w14:paraId="37B61F9F" w14:textId="77777777" w:rsidR="00DF444C" w:rsidRPr="00A376AA" w:rsidRDefault="00DF444C" w:rsidP="009000E4">
      <w:pPr>
        <w:spacing w:after="0" w:line="240" w:lineRule="auto"/>
        <w:jc w:val="both"/>
        <w:rPr>
          <w:rFonts w:ascii="Arial" w:eastAsia="Times New Roman" w:hAnsi="Arial" w:cs="Arial"/>
          <w:sz w:val="12"/>
          <w:szCs w:val="12"/>
        </w:rPr>
      </w:pPr>
    </w:p>
    <w:p w14:paraId="60E7E403"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and implement school behaviour policy</w:t>
      </w:r>
    </w:p>
    <w:p w14:paraId="3B232B58" w14:textId="77777777" w:rsidR="00DF444C" w:rsidRPr="00A376AA" w:rsidRDefault="00DF444C" w:rsidP="009000E4">
      <w:pPr>
        <w:spacing w:after="0" w:line="240" w:lineRule="auto"/>
        <w:jc w:val="both"/>
        <w:rPr>
          <w:rFonts w:ascii="Arial" w:eastAsia="Times New Roman" w:hAnsi="Arial" w:cs="Arial"/>
          <w:sz w:val="12"/>
          <w:szCs w:val="12"/>
        </w:rPr>
      </w:pP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4B869C8B" w14:textId="77777777" w:rsidR="00DF444C" w:rsidRPr="00DF444C" w:rsidRDefault="00DF444C" w:rsidP="00DF444C">
      <w:pPr>
        <w:spacing w:after="0" w:line="240" w:lineRule="auto"/>
        <w:rPr>
          <w:rFonts w:ascii="Arial" w:eastAsia="Times New Roman" w:hAnsi="Arial" w:cs="Arial"/>
          <w:sz w:val="20"/>
          <w:szCs w:val="20"/>
        </w:rPr>
      </w:pPr>
    </w:p>
    <w:p w14:paraId="06305C70" w14:textId="77777777" w:rsidR="00DF444C" w:rsidRPr="00A376AA" w:rsidRDefault="00DF444C" w:rsidP="00DF444C">
      <w:pPr>
        <w:spacing w:after="0" w:line="240" w:lineRule="auto"/>
        <w:rPr>
          <w:rFonts w:ascii="Arial" w:eastAsia="Times New Roman" w:hAnsi="Arial" w:cs="Arial"/>
          <w:sz w:val="12"/>
          <w:szCs w:val="12"/>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617E373D" w14:textId="77777777" w:rsidR="00DF444C" w:rsidRPr="009000E4" w:rsidRDefault="00DF444C" w:rsidP="00DF444C">
      <w:pPr>
        <w:spacing w:after="0" w:line="240" w:lineRule="auto"/>
        <w:rPr>
          <w:rFonts w:ascii="Arial" w:eastAsia="Times New Roman" w:hAnsi="Arial" w:cs="Arial"/>
          <w:sz w:val="16"/>
          <w:szCs w:val="16"/>
        </w:rPr>
      </w:pPr>
    </w:p>
    <w:p w14:paraId="421A1001" w14:textId="77777777" w:rsidR="00DF444C" w:rsidRPr="009000E4" w:rsidRDefault="00DF444C" w:rsidP="00DF444C">
      <w:pPr>
        <w:spacing w:after="0" w:line="240" w:lineRule="auto"/>
        <w:rPr>
          <w:rFonts w:ascii="Arial" w:eastAsia="Times New Roman" w:hAnsi="Arial" w:cs="Arial"/>
          <w:sz w:val="16"/>
          <w:szCs w:val="16"/>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ABB46DA"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D99DE0F" w14:textId="77777777" w:rsidR="00DF444C" w:rsidRPr="00A376AA" w:rsidRDefault="00DF444C" w:rsidP="009000E4">
      <w:pPr>
        <w:spacing w:after="0" w:line="240" w:lineRule="auto"/>
        <w:jc w:val="both"/>
        <w:rPr>
          <w:rFonts w:ascii="Arial" w:eastAsia="Times New Roman" w:hAnsi="Arial" w:cs="Arial"/>
          <w:sz w:val="12"/>
          <w:szCs w:val="12"/>
        </w:rPr>
      </w:pPr>
    </w:p>
    <w:p w14:paraId="32E89627"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Undertake any necessary professional development as identified in the School Improvement Plan taking full advantage of any relevant training and development available.</w:t>
      </w:r>
    </w:p>
    <w:p w14:paraId="1FD5328F" w14:textId="77777777" w:rsidR="00DF444C" w:rsidRPr="00A376AA" w:rsidRDefault="00DF444C" w:rsidP="009000E4">
      <w:pPr>
        <w:spacing w:after="0" w:line="240" w:lineRule="auto"/>
        <w:jc w:val="both"/>
        <w:rPr>
          <w:rFonts w:ascii="Arial" w:eastAsia="Times New Roman" w:hAnsi="Arial" w:cs="Arial"/>
          <w:sz w:val="12"/>
          <w:szCs w:val="12"/>
        </w:rPr>
      </w:pP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3980C8BA" w14:textId="318B186D" w:rsidR="00DF444C" w:rsidRDefault="00DF444C" w:rsidP="00DF444C">
      <w:pPr>
        <w:spacing w:after="0" w:line="240" w:lineRule="auto"/>
        <w:rPr>
          <w:rFonts w:ascii="Arial" w:eastAsia="Times New Roman" w:hAnsi="Arial" w:cs="Arial"/>
          <w:sz w:val="20"/>
          <w:szCs w:val="20"/>
        </w:rPr>
      </w:pPr>
    </w:p>
    <w:p w14:paraId="4034D095" w14:textId="77777777" w:rsidR="003241AD" w:rsidRPr="00A376AA" w:rsidRDefault="003241AD" w:rsidP="00DF444C">
      <w:pPr>
        <w:spacing w:after="0" w:line="240" w:lineRule="auto"/>
        <w:rPr>
          <w:rFonts w:asciiTheme="minorBidi" w:eastAsia="Times New Roman" w:hAnsiTheme="minorBidi"/>
          <w:sz w:val="12"/>
          <w:szCs w:val="12"/>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A423E5" w:rsidRDefault="00DF444C" w:rsidP="00DF444C">
      <w:pPr>
        <w:spacing w:after="0" w:line="240" w:lineRule="auto"/>
        <w:rPr>
          <w:rFonts w:ascii="Arial" w:eastAsia="Times New Roman" w:hAnsi="Arial" w:cs="Arial"/>
          <w:sz w:val="16"/>
          <w:szCs w:val="16"/>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0B52B2F5" w14:textId="77777777" w:rsidR="00DF444C" w:rsidRPr="00DF444C" w:rsidRDefault="00DF444C" w:rsidP="00DF444C">
      <w:pPr>
        <w:spacing w:after="0" w:line="240" w:lineRule="auto"/>
        <w:rPr>
          <w:rFonts w:ascii="Arial" w:eastAsia="Times New Roman" w:hAnsi="Arial" w:cs="Arial"/>
          <w:sz w:val="20"/>
          <w:szCs w:val="20"/>
        </w:rPr>
      </w:pPr>
    </w:p>
    <w:p w14:paraId="7EA82ACE" w14:textId="77777777" w:rsidR="00DF444C" w:rsidRPr="009000E4" w:rsidRDefault="00DF444C" w:rsidP="00DF444C">
      <w:pPr>
        <w:spacing w:after="0" w:line="240" w:lineRule="auto"/>
        <w:rPr>
          <w:rFonts w:ascii="Arial" w:eastAsia="Times New Roman" w:hAnsi="Arial" w:cs="Arial"/>
          <w:sz w:val="16"/>
          <w:szCs w:val="16"/>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4BE7681E" w:rsidR="00E57EE7" w:rsidRPr="00E57EE7" w:rsidRDefault="00E57EE7" w:rsidP="00E57EE7">
      <w:pPr>
        <w:rPr>
          <w:rFonts w:cs="Arial"/>
          <w:b/>
        </w:rPr>
      </w:pPr>
      <w:r w:rsidRPr="00E57EE7">
        <w:rPr>
          <w:rFonts w:cs="Arial"/>
          <w:b/>
          <w:u w:val="single"/>
        </w:rPr>
        <w:t>Date</w:t>
      </w:r>
      <w:r w:rsidR="004E2ED7">
        <w:rPr>
          <w:rFonts w:cs="Arial"/>
          <w:b/>
        </w:rPr>
        <w:t xml:space="preserve">: </w:t>
      </w:r>
      <w:r w:rsidR="00E21D98">
        <w:rPr>
          <w:rFonts w:cs="Arial"/>
          <w:b/>
        </w:rPr>
        <w:t>December</w:t>
      </w:r>
      <w:r w:rsidR="001D08A4">
        <w:rPr>
          <w:rFonts w:cs="Arial"/>
          <w:b/>
        </w:rPr>
        <w:t xml:space="preserve"> 202</w:t>
      </w:r>
      <w:r w:rsidR="00E21D98">
        <w:rPr>
          <w:rFonts w:cs="Arial"/>
          <w:b/>
        </w:rPr>
        <w:t>5</w:t>
      </w:r>
    </w:p>
    <w:sectPr w:rsidR="00E57EE7" w:rsidRPr="00E57EE7"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2DA3" w14:textId="77777777" w:rsidR="008E7577" w:rsidRDefault="008E7577" w:rsidP="007C5E79">
      <w:pPr>
        <w:spacing w:after="0" w:line="240" w:lineRule="auto"/>
      </w:pPr>
      <w:r>
        <w:separator/>
      </w:r>
    </w:p>
  </w:endnote>
  <w:endnote w:type="continuationSeparator" w:id="0">
    <w:p w14:paraId="7B597992" w14:textId="77777777" w:rsidR="008E7577" w:rsidRDefault="008E757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77F8" w14:textId="77777777" w:rsidR="008E7577" w:rsidRDefault="008E7577" w:rsidP="007C5E79">
      <w:pPr>
        <w:spacing w:after="0" w:line="240" w:lineRule="auto"/>
      </w:pPr>
      <w:r>
        <w:separator/>
      </w:r>
    </w:p>
  </w:footnote>
  <w:footnote w:type="continuationSeparator" w:id="0">
    <w:p w14:paraId="37EB5D90" w14:textId="77777777" w:rsidR="008E7577" w:rsidRDefault="008E757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79284141">
    <w:abstractNumId w:val="13"/>
  </w:num>
  <w:num w:numId="2" w16cid:durableId="687878781">
    <w:abstractNumId w:val="14"/>
  </w:num>
  <w:num w:numId="3" w16cid:durableId="1899776736">
    <w:abstractNumId w:val="5"/>
  </w:num>
  <w:num w:numId="4" w16cid:durableId="1758363577">
    <w:abstractNumId w:val="24"/>
  </w:num>
  <w:num w:numId="5" w16cid:durableId="703139296">
    <w:abstractNumId w:val="8"/>
  </w:num>
  <w:num w:numId="6" w16cid:durableId="977878055">
    <w:abstractNumId w:val="23"/>
  </w:num>
  <w:num w:numId="7" w16cid:durableId="1110584130">
    <w:abstractNumId w:val="28"/>
  </w:num>
  <w:num w:numId="8" w16cid:durableId="906569165">
    <w:abstractNumId w:val="2"/>
  </w:num>
  <w:num w:numId="9" w16cid:durableId="1825077231">
    <w:abstractNumId w:val="4"/>
  </w:num>
  <w:num w:numId="10" w16cid:durableId="841089173">
    <w:abstractNumId w:val="6"/>
  </w:num>
  <w:num w:numId="11" w16cid:durableId="490483601">
    <w:abstractNumId w:val="7"/>
  </w:num>
  <w:num w:numId="12" w16cid:durableId="2036341511">
    <w:abstractNumId w:val="17"/>
  </w:num>
  <w:num w:numId="13" w16cid:durableId="1434083981">
    <w:abstractNumId w:val="25"/>
  </w:num>
  <w:num w:numId="14" w16cid:durableId="333533301">
    <w:abstractNumId w:val="19"/>
  </w:num>
  <w:num w:numId="15" w16cid:durableId="2027517507">
    <w:abstractNumId w:val="12"/>
  </w:num>
  <w:num w:numId="16" w16cid:durableId="1632663335">
    <w:abstractNumId w:val="10"/>
  </w:num>
  <w:num w:numId="17" w16cid:durableId="1771076735">
    <w:abstractNumId w:val="16"/>
  </w:num>
  <w:num w:numId="18" w16cid:durableId="631981789">
    <w:abstractNumId w:val="18"/>
  </w:num>
  <w:num w:numId="19" w16cid:durableId="423188750">
    <w:abstractNumId w:val="26"/>
  </w:num>
  <w:num w:numId="20" w16cid:durableId="1626422704">
    <w:abstractNumId w:val="9"/>
  </w:num>
  <w:num w:numId="21" w16cid:durableId="1719235557">
    <w:abstractNumId w:val="0"/>
  </w:num>
  <w:num w:numId="22" w16cid:durableId="1781031087">
    <w:abstractNumId w:val="11"/>
  </w:num>
  <w:num w:numId="23" w16cid:durableId="744493800">
    <w:abstractNumId w:val="22"/>
  </w:num>
  <w:num w:numId="24" w16cid:durableId="2142797501">
    <w:abstractNumId w:val="15"/>
  </w:num>
  <w:num w:numId="25" w16cid:durableId="51664456">
    <w:abstractNumId w:val="29"/>
  </w:num>
  <w:num w:numId="26" w16cid:durableId="2117166764">
    <w:abstractNumId w:val="27"/>
  </w:num>
  <w:num w:numId="27" w16cid:durableId="272905105">
    <w:abstractNumId w:val="20"/>
  </w:num>
  <w:num w:numId="28" w16cid:durableId="23480219">
    <w:abstractNumId w:val="3"/>
  </w:num>
  <w:num w:numId="29" w16cid:durableId="320306519">
    <w:abstractNumId w:val="1"/>
  </w:num>
  <w:num w:numId="30" w16cid:durableId="9128531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C31BE"/>
    <w:rsid w:val="000D3932"/>
    <w:rsid w:val="00133DD9"/>
    <w:rsid w:val="001C62F4"/>
    <w:rsid w:val="001D08A4"/>
    <w:rsid w:val="00251DBE"/>
    <w:rsid w:val="002836C7"/>
    <w:rsid w:val="00290B7B"/>
    <w:rsid w:val="002A0ABC"/>
    <w:rsid w:val="002E06E0"/>
    <w:rsid w:val="003241AD"/>
    <w:rsid w:val="00342CF3"/>
    <w:rsid w:val="003B5291"/>
    <w:rsid w:val="003E3EB9"/>
    <w:rsid w:val="004301D7"/>
    <w:rsid w:val="00433E2C"/>
    <w:rsid w:val="00487A25"/>
    <w:rsid w:val="004C0BF0"/>
    <w:rsid w:val="004E258A"/>
    <w:rsid w:val="004E2ED7"/>
    <w:rsid w:val="00532DFD"/>
    <w:rsid w:val="005A250F"/>
    <w:rsid w:val="005D4A24"/>
    <w:rsid w:val="00687F05"/>
    <w:rsid w:val="006A0A8B"/>
    <w:rsid w:val="006E5085"/>
    <w:rsid w:val="007643AC"/>
    <w:rsid w:val="007C5E79"/>
    <w:rsid w:val="007E300C"/>
    <w:rsid w:val="00842EF8"/>
    <w:rsid w:val="0085392E"/>
    <w:rsid w:val="0086446B"/>
    <w:rsid w:val="008646D1"/>
    <w:rsid w:val="00864B0E"/>
    <w:rsid w:val="008A4FEE"/>
    <w:rsid w:val="008A68DA"/>
    <w:rsid w:val="008B571C"/>
    <w:rsid w:val="008C6425"/>
    <w:rsid w:val="008E7577"/>
    <w:rsid w:val="009000E4"/>
    <w:rsid w:val="009011C2"/>
    <w:rsid w:val="0090717F"/>
    <w:rsid w:val="00937B1B"/>
    <w:rsid w:val="009A5796"/>
    <w:rsid w:val="009F5788"/>
    <w:rsid w:val="00A1218A"/>
    <w:rsid w:val="00A376AA"/>
    <w:rsid w:val="00A409C0"/>
    <w:rsid w:val="00A423E5"/>
    <w:rsid w:val="00A60780"/>
    <w:rsid w:val="00A702E0"/>
    <w:rsid w:val="00AC64D7"/>
    <w:rsid w:val="00AD7EEF"/>
    <w:rsid w:val="00B21DB8"/>
    <w:rsid w:val="00B4038C"/>
    <w:rsid w:val="00B525B0"/>
    <w:rsid w:val="00B929A0"/>
    <w:rsid w:val="00BB76B7"/>
    <w:rsid w:val="00BE121B"/>
    <w:rsid w:val="00BF2891"/>
    <w:rsid w:val="00C01529"/>
    <w:rsid w:val="00C26BC3"/>
    <w:rsid w:val="00CC1054"/>
    <w:rsid w:val="00CD05F1"/>
    <w:rsid w:val="00D02441"/>
    <w:rsid w:val="00D1300D"/>
    <w:rsid w:val="00D268E4"/>
    <w:rsid w:val="00D40857"/>
    <w:rsid w:val="00D42F13"/>
    <w:rsid w:val="00DB171D"/>
    <w:rsid w:val="00DB7EE6"/>
    <w:rsid w:val="00DE1EE6"/>
    <w:rsid w:val="00DF444C"/>
    <w:rsid w:val="00E203F7"/>
    <w:rsid w:val="00E21D98"/>
    <w:rsid w:val="00E30779"/>
    <w:rsid w:val="00E3406F"/>
    <w:rsid w:val="00E536C7"/>
    <w:rsid w:val="00E57EE7"/>
    <w:rsid w:val="00F97944"/>
    <w:rsid w:val="00FA4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3</cp:revision>
  <cp:lastPrinted>2024-04-16T09:13:00Z</cp:lastPrinted>
  <dcterms:created xsi:type="dcterms:W3CDTF">2025-12-17T12:40:00Z</dcterms:created>
  <dcterms:modified xsi:type="dcterms:W3CDTF">2025-12-18T08:54:00Z</dcterms:modified>
</cp:coreProperties>
</file>