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5292" w14:textId="77777777" w:rsidR="00380603" w:rsidRDefault="00B379F6">
      <w:pPr>
        <w:jc w:val="center"/>
        <w:rPr>
          <w:rFonts w:ascii="Century Gothic" w:hAnsi="Century Gothic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5AE2CD" wp14:editId="68BBD598">
            <wp:simplePos x="0" y="0"/>
            <wp:positionH relativeFrom="column">
              <wp:posOffset>1457325</wp:posOffset>
            </wp:positionH>
            <wp:positionV relativeFrom="paragraph">
              <wp:posOffset>-155575</wp:posOffset>
            </wp:positionV>
            <wp:extent cx="571499" cy="476250"/>
            <wp:effectExtent l="0" t="0" r="635" b="0"/>
            <wp:wrapNone/>
            <wp:docPr id="1" name="Picture 1" descr="http://www.briggmarkettown.co.uk/uploads/Brigg_Prim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ggmarkettown.co.uk/uploads/Brigg_Prima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27">
        <w:rPr>
          <w:rFonts w:ascii="Century Gothic" w:hAnsi="Century Gothic"/>
          <w:b/>
          <w:sz w:val="28"/>
          <w:szCs w:val="24"/>
        </w:rPr>
        <w:t>Person Specification – SEN</w:t>
      </w:r>
      <w:r w:rsidR="00983DC2">
        <w:rPr>
          <w:rFonts w:ascii="Century Gothic" w:hAnsi="Century Gothic"/>
          <w:b/>
          <w:sz w:val="28"/>
          <w:szCs w:val="24"/>
        </w:rPr>
        <w:t>D</w:t>
      </w:r>
      <w:r w:rsidR="00512C27">
        <w:rPr>
          <w:rFonts w:ascii="Century Gothic" w:hAnsi="Century Gothic"/>
          <w:b/>
          <w:sz w:val="28"/>
          <w:szCs w:val="24"/>
        </w:rPr>
        <w:t xml:space="preserve">CO at </w:t>
      </w:r>
      <w:r>
        <w:rPr>
          <w:rFonts w:ascii="Century Gothic" w:hAnsi="Century Gothic"/>
          <w:b/>
          <w:sz w:val="28"/>
          <w:szCs w:val="24"/>
        </w:rPr>
        <w:t xml:space="preserve">Brigg </w:t>
      </w:r>
      <w:r w:rsidR="00512C27">
        <w:rPr>
          <w:rFonts w:ascii="Century Gothic" w:hAnsi="Century Gothic"/>
          <w:b/>
          <w:sz w:val="28"/>
          <w:szCs w:val="24"/>
        </w:rPr>
        <w:t xml:space="preserve">Primary School </w:t>
      </w:r>
    </w:p>
    <w:tbl>
      <w:tblPr>
        <w:tblStyle w:val="TableGrid"/>
        <w:tblW w:w="161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6"/>
        <w:gridCol w:w="8137"/>
        <w:gridCol w:w="4275"/>
        <w:gridCol w:w="2069"/>
      </w:tblGrid>
      <w:tr w:rsidR="00512C27" w14:paraId="25FB8292" w14:textId="77777777" w:rsidTr="00512C27">
        <w:trPr>
          <w:trHeight w:val="290"/>
        </w:trPr>
        <w:tc>
          <w:tcPr>
            <w:tcW w:w="1656" w:type="dxa"/>
          </w:tcPr>
          <w:p w14:paraId="4C8B8B65" w14:textId="77777777" w:rsidR="00380603" w:rsidRDefault="00380603" w:rsidP="00512C27">
            <w:pPr>
              <w:ind w:left="-67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137" w:type="dxa"/>
          </w:tcPr>
          <w:p w14:paraId="206F9229" w14:textId="77777777"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Essential</w:t>
            </w:r>
          </w:p>
        </w:tc>
        <w:tc>
          <w:tcPr>
            <w:tcW w:w="4275" w:type="dxa"/>
          </w:tcPr>
          <w:p w14:paraId="7346FB05" w14:textId="77777777"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Desirable</w:t>
            </w:r>
          </w:p>
        </w:tc>
        <w:tc>
          <w:tcPr>
            <w:tcW w:w="2069" w:type="dxa"/>
          </w:tcPr>
          <w:p w14:paraId="0518DDA4" w14:textId="77777777"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Evidence Source</w:t>
            </w:r>
          </w:p>
        </w:tc>
      </w:tr>
      <w:tr w:rsidR="00512C27" w14:paraId="1701BA66" w14:textId="77777777" w:rsidTr="00512C27">
        <w:trPr>
          <w:trHeight w:val="809"/>
        </w:trPr>
        <w:tc>
          <w:tcPr>
            <w:tcW w:w="1656" w:type="dxa"/>
          </w:tcPr>
          <w:p w14:paraId="3CCCD209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  <w:tc>
          <w:tcPr>
            <w:tcW w:w="8137" w:type="dxa"/>
          </w:tcPr>
          <w:p w14:paraId="18A2898D" w14:textId="77777777" w:rsidR="00380603" w:rsidRDefault="00512C2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  <w:p w14:paraId="2E839761" w14:textId="77777777"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Willingness to undertake the National Award for SEN Co-ordination</w:t>
            </w:r>
          </w:p>
        </w:tc>
        <w:tc>
          <w:tcPr>
            <w:tcW w:w="4275" w:type="dxa"/>
          </w:tcPr>
          <w:p w14:paraId="09531DB6" w14:textId="77777777"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Hold the National Award for SEN</w:t>
            </w:r>
            <w:r w:rsidR="00983DC2">
              <w:rPr>
                <w:rFonts w:ascii="Century Gothic" w:hAnsi="Century Gothic"/>
                <w:sz w:val="20"/>
                <w:szCs w:val="20"/>
              </w:rPr>
              <w:t>D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 Co-ordination and/or other specialist qualifications</w:t>
            </w:r>
          </w:p>
        </w:tc>
        <w:tc>
          <w:tcPr>
            <w:tcW w:w="2069" w:type="dxa"/>
          </w:tcPr>
          <w:p w14:paraId="54A78ECE" w14:textId="77777777"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3B1E5DD0" w14:textId="77777777"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Certificates</w:t>
            </w:r>
          </w:p>
        </w:tc>
      </w:tr>
      <w:tr w:rsidR="00512C27" w14:paraId="79801C97" w14:textId="77777777" w:rsidTr="00512C27">
        <w:trPr>
          <w:trHeight w:val="2467"/>
        </w:trPr>
        <w:tc>
          <w:tcPr>
            <w:tcW w:w="1656" w:type="dxa"/>
          </w:tcPr>
          <w:p w14:paraId="3858999F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8137" w:type="dxa"/>
          </w:tcPr>
          <w:p w14:paraId="3A0A35F0" w14:textId="77777777" w:rsidR="0038060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xp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erience of teaching across the 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primary age range</w:t>
            </w:r>
          </w:p>
          <w:p w14:paraId="34C41579" w14:textId="77777777" w:rsidR="000448C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record of outstanding teaching leading to accelerated pupil outcomes</w:t>
            </w:r>
          </w:p>
          <w:p w14:paraId="6178A244" w14:textId="77777777"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An understanding of current initiatives that relate to our provision for children with SEND </w:t>
            </w:r>
          </w:p>
          <w:p w14:paraId="6BF5E657" w14:textId="77777777"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Committed to providing excellent provision for all pupils and achieving high standards of pupil progress</w:t>
            </w:r>
          </w:p>
          <w:p w14:paraId="53927710" w14:textId="77777777"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in leading in SEND, including identification of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2C27">
              <w:rPr>
                <w:rFonts w:ascii="Century Gothic" w:hAnsi="Century Gothic"/>
                <w:sz w:val="20"/>
                <w:szCs w:val="20"/>
              </w:rPr>
              <w:t>pupil needs, monitoring and evaluating pupil achievement</w:t>
            </w:r>
          </w:p>
          <w:p w14:paraId="34EE8A8A" w14:textId="77777777"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teacher with a record of consistently successful classroom practice</w:t>
            </w:r>
          </w:p>
        </w:tc>
        <w:tc>
          <w:tcPr>
            <w:tcW w:w="4275" w:type="dxa"/>
          </w:tcPr>
          <w:p w14:paraId="3E458EEC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Successful experience of teaching in more than one phase (Early Years/KS1/ KS2)</w:t>
            </w:r>
          </w:p>
          <w:p w14:paraId="0D88D5D2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as part of a leadership team</w:t>
            </w:r>
          </w:p>
          <w:p w14:paraId="557F83D9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of managing a budget</w:t>
            </w:r>
          </w:p>
          <w:p w14:paraId="17F1FC44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Proven ability in leading staff teams / school improvement projects and measuring progress</w:t>
            </w:r>
          </w:p>
        </w:tc>
        <w:tc>
          <w:tcPr>
            <w:tcW w:w="2069" w:type="dxa"/>
          </w:tcPr>
          <w:p w14:paraId="39678DC7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54B6D34C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14:paraId="04D4F9CF" w14:textId="77777777"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 w:rsidR="00F95A0B"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14:paraId="717858FE" w14:textId="77777777" w:rsidTr="00512C27">
        <w:trPr>
          <w:trHeight w:val="1907"/>
        </w:trPr>
        <w:tc>
          <w:tcPr>
            <w:tcW w:w="1656" w:type="dxa"/>
          </w:tcPr>
          <w:p w14:paraId="42D5B502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Skills and Abilities</w:t>
            </w:r>
          </w:p>
        </w:tc>
        <w:tc>
          <w:tcPr>
            <w:tcW w:w="8137" w:type="dxa"/>
          </w:tcPr>
          <w:p w14:paraId="1B8DD3C9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Ability to implement strategies for raising achievement for pupils with SEND</w:t>
            </w:r>
          </w:p>
          <w:p w14:paraId="2B02997E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Confidence, </w:t>
            </w:r>
            <w:proofErr w:type="gramStart"/>
            <w:r w:rsidRPr="00512C27">
              <w:rPr>
                <w:rFonts w:ascii="Century Gothic" w:hAnsi="Century Gothic"/>
                <w:sz w:val="20"/>
                <w:szCs w:val="20"/>
              </w:rPr>
              <w:t>clarity</w:t>
            </w:r>
            <w:proofErr w:type="gramEnd"/>
            <w:r w:rsidRPr="00512C27">
              <w:rPr>
                <w:rFonts w:ascii="Century Gothic" w:hAnsi="Century Gothic"/>
                <w:sz w:val="20"/>
                <w:szCs w:val="20"/>
              </w:rPr>
              <w:t xml:space="preserve"> and decisiveness in making and carrying out decisions</w:t>
            </w:r>
          </w:p>
          <w:p w14:paraId="1DC73797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Ability to work cooperatively and collaboratively as a leader and team member</w:t>
            </w:r>
          </w:p>
          <w:p w14:paraId="7EAC53E6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Excellent people skills; motivating, inspiring, and challenging adults </w:t>
            </w:r>
          </w:p>
          <w:p w14:paraId="341B99AA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Outstanding communicator; building trust and confidence with parents and staff</w:t>
            </w:r>
          </w:p>
        </w:tc>
        <w:tc>
          <w:tcPr>
            <w:tcW w:w="4275" w:type="dxa"/>
          </w:tcPr>
          <w:p w14:paraId="21E2D305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Experience in managing non-teaching staff </w:t>
            </w:r>
            <w:proofErr w:type="gramStart"/>
            <w:r w:rsidRPr="00512C27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512C27">
              <w:rPr>
                <w:rFonts w:ascii="Century Gothic" w:hAnsi="Century Gothic"/>
                <w:sz w:val="20"/>
                <w:szCs w:val="20"/>
              </w:rPr>
              <w:t xml:space="preserve"> TAs</w:t>
            </w:r>
          </w:p>
          <w:p w14:paraId="15C62C81" w14:textId="77777777"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of coaching/mentoring/</w:t>
            </w:r>
          </w:p>
          <w:p w14:paraId="6EA6017D" w14:textId="77777777" w:rsidR="00380603" w:rsidRPr="00512C27" w:rsidRDefault="00512C27">
            <w:pPr>
              <w:pStyle w:val="ListParagraph"/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      supporting colleagues</w:t>
            </w:r>
          </w:p>
          <w:p w14:paraId="71941430" w14:textId="77777777"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Experience of leading and supporting CPD </w:t>
            </w:r>
          </w:p>
        </w:tc>
        <w:tc>
          <w:tcPr>
            <w:tcW w:w="2069" w:type="dxa"/>
          </w:tcPr>
          <w:p w14:paraId="58D77856" w14:textId="77777777"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5D3061AB" w14:textId="77777777"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14:paraId="241FC293" w14:textId="77777777" w:rsidR="00380603" w:rsidRPr="00512C27" w:rsidRDefault="00F95A0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14:paraId="265D455E" w14:textId="77777777" w:rsidTr="00512C27">
        <w:trPr>
          <w:trHeight w:val="2356"/>
        </w:trPr>
        <w:tc>
          <w:tcPr>
            <w:tcW w:w="1656" w:type="dxa"/>
          </w:tcPr>
          <w:p w14:paraId="30FAEF14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Ethos and Commitment</w:t>
            </w:r>
          </w:p>
          <w:p w14:paraId="25B28DD6" w14:textId="77777777"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F80DBA" w14:textId="77777777"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33813F" w14:textId="77777777"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37" w:type="dxa"/>
          </w:tcPr>
          <w:p w14:paraId="12F21E37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commitment to the values and ethos of our school</w:t>
            </w:r>
          </w:p>
          <w:p w14:paraId="6D7DCCAA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sound understanding of SEND Code of practice and its implications</w:t>
            </w:r>
          </w:p>
          <w:p w14:paraId="0E2187CD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strong commitment to meet the learning and emotional needs of every child</w:t>
            </w:r>
          </w:p>
          <w:p w14:paraId="376388A2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commitment to safeguarding and child protection</w:t>
            </w:r>
          </w:p>
          <w:p w14:paraId="007D7B6F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High expectations for self and others and a strong commitment to raising achievement</w:t>
            </w:r>
          </w:p>
        </w:tc>
        <w:tc>
          <w:tcPr>
            <w:tcW w:w="4275" w:type="dxa"/>
          </w:tcPr>
          <w:p w14:paraId="68F4F6DC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Awareness and willingness to be involved in partnerships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and agencies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that support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</w:p>
          <w:p w14:paraId="18AF5634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Willingness to become involved in all aspects of school life </w:t>
            </w:r>
            <w:proofErr w:type="gramStart"/>
            <w:r w:rsidRPr="00512C27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512C27">
              <w:rPr>
                <w:rFonts w:ascii="Century Gothic" w:hAnsi="Century Gothic"/>
                <w:sz w:val="20"/>
                <w:szCs w:val="20"/>
              </w:rPr>
              <w:t xml:space="preserve"> after school clubs / community</w:t>
            </w:r>
          </w:p>
        </w:tc>
        <w:tc>
          <w:tcPr>
            <w:tcW w:w="2069" w:type="dxa"/>
          </w:tcPr>
          <w:p w14:paraId="198AC6A2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7BF30219" w14:textId="77777777"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14:paraId="34A483B3" w14:textId="77777777" w:rsidR="00380603" w:rsidRPr="00512C27" w:rsidRDefault="00F95A0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14:paraId="4B533918" w14:textId="77777777" w:rsidTr="00512C27">
        <w:trPr>
          <w:trHeight w:val="1927"/>
        </w:trPr>
        <w:tc>
          <w:tcPr>
            <w:tcW w:w="1656" w:type="dxa"/>
          </w:tcPr>
          <w:p w14:paraId="633AEABB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Personal</w:t>
            </w:r>
          </w:p>
          <w:p w14:paraId="664C01FD" w14:textId="77777777"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Qualities</w:t>
            </w:r>
          </w:p>
        </w:tc>
        <w:tc>
          <w:tcPr>
            <w:tcW w:w="8137" w:type="dxa"/>
          </w:tcPr>
          <w:p w14:paraId="0CF542FF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An innate ability to demonstrate a caring and nurturing attitude whilst maintaining professional boundaries</w:t>
            </w:r>
          </w:p>
          <w:p w14:paraId="3817DC52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Excellent interpersonal 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skills, </w:t>
            </w:r>
            <w:proofErr w:type="gramStart"/>
            <w:r w:rsidRPr="00512C27">
              <w:rPr>
                <w:rFonts w:ascii="Century Gothic" w:hAnsi="Century Gothic"/>
                <w:sz w:val="20"/>
                <w:szCs w:val="20"/>
              </w:rPr>
              <w:t>resilience</w:t>
            </w:r>
            <w:proofErr w:type="gramEnd"/>
            <w:r w:rsidRPr="00512C27">
              <w:rPr>
                <w:rFonts w:ascii="Century Gothic" w:hAnsi="Century Gothic"/>
                <w:sz w:val="20"/>
                <w:szCs w:val="20"/>
              </w:rPr>
              <w:t xml:space="preserve"> and tact</w:t>
            </w:r>
          </w:p>
          <w:p w14:paraId="066C0BA9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Ability to set and work to deadlines</w:t>
            </w:r>
          </w:p>
          <w:p w14:paraId="7A080C03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Ability to remain positive in challenging situations and retain a sense of humour  </w:t>
            </w:r>
          </w:p>
          <w:p w14:paraId="21C1C315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Be committed to own personal development, whole school development</w:t>
            </w:r>
            <w:r w:rsidR="000D7EB0">
              <w:rPr>
                <w:rFonts w:ascii="Century Gothic" w:hAnsi="Century Gothic"/>
                <w:sz w:val="20"/>
                <w:szCs w:val="20"/>
              </w:rPr>
              <w:t>,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 and the raising of standards</w:t>
            </w:r>
          </w:p>
        </w:tc>
        <w:tc>
          <w:tcPr>
            <w:tcW w:w="4275" w:type="dxa"/>
          </w:tcPr>
          <w:p w14:paraId="2165B700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An </w:t>
            </w:r>
            <w:proofErr w:type="gramStart"/>
            <w:r w:rsidRPr="00512C27">
              <w:rPr>
                <w:rFonts w:ascii="Century Gothic" w:hAnsi="Century Gothic"/>
                <w:sz w:val="20"/>
                <w:szCs w:val="20"/>
              </w:rPr>
              <w:t>up to date</w:t>
            </w:r>
            <w:proofErr w:type="gramEnd"/>
            <w:r w:rsidRPr="00512C27">
              <w:rPr>
                <w:rFonts w:ascii="Century Gothic" w:hAnsi="Century Gothic"/>
                <w:sz w:val="20"/>
                <w:szCs w:val="20"/>
              </w:rPr>
              <w:t xml:space="preserve"> knowledge of educational reforms and research</w:t>
            </w:r>
          </w:p>
          <w:p w14:paraId="562A4195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willingness to develop personal qualities and professional qualifications</w:t>
            </w:r>
          </w:p>
        </w:tc>
        <w:tc>
          <w:tcPr>
            <w:tcW w:w="2069" w:type="dxa"/>
          </w:tcPr>
          <w:p w14:paraId="2E22CF04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086C96C9" w14:textId="77777777" w:rsidR="00F95A0B" w:rsidRDefault="00F95A0B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  <w:p w14:paraId="48E157B0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14:paraId="07EDDD66" w14:textId="77777777"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Enhanced disclosure</w:t>
            </w:r>
          </w:p>
        </w:tc>
      </w:tr>
    </w:tbl>
    <w:p w14:paraId="52C2198C" w14:textId="77777777" w:rsidR="00380603" w:rsidRDefault="00380603">
      <w:pPr>
        <w:tabs>
          <w:tab w:val="left" w:pos="1260"/>
        </w:tabs>
        <w:rPr>
          <w:sz w:val="24"/>
          <w:szCs w:val="24"/>
        </w:rPr>
      </w:pPr>
    </w:p>
    <w:sectPr w:rsidR="00380603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B40" w14:textId="77777777" w:rsidR="00A21F7F" w:rsidRDefault="00A21F7F">
      <w:pPr>
        <w:spacing w:after="0" w:line="240" w:lineRule="auto"/>
      </w:pPr>
      <w:r>
        <w:separator/>
      </w:r>
    </w:p>
  </w:endnote>
  <w:endnote w:type="continuationSeparator" w:id="0">
    <w:p w14:paraId="5868B10E" w14:textId="77777777" w:rsidR="00A21F7F" w:rsidRDefault="00A2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23A1" w14:textId="77777777" w:rsidR="00A21F7F" w:rsidRDefault="00A21F7F">
      <w:pPr>
        <w:spacing w:after="0" w:line="240" w:lineRule="auto"/>
      </w:pPr>
      <w:r>
        <w:separator/>
      </w:r>
    </w:p>
  </w:footnote>
  <w:footnote w:type="continuationSeparator" w:id="0">
    <w:p w14:paraId="3C338CAB" w14:textId="77777777" w:rsidR="00A21F7F" w:rsidRDefault="00A2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A45"/>
    <w:multiLevelType w:val="hybridMultilevel"/>
    <w:tmpl w:val="496A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7370"/>
    <w:multiLevelType w:val="hybridMultilevel"/>
    <w:tmpl w:val="5F98A78A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8E8"/>
    <w:multiLevelType w:val="hybridMultilevel"/>
    <w:tmpl w:val="D860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5BD"/>
    <w:multiLevelType w:val="hybridMultilevel"/>
    <w:tmpl w:val="F6C2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6428"/>
    <w:multiLevelType w:val="hybridMultilevel"/>
    <w:tmpl w:val="3420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4684"/>
    <w:multiLevelType w:val="hybridMultilevel"/>
    <w:tmpl w:val="2D4C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3AA0"/>
    <w:multiLevelType w:val="hybridMultilevel"/>
    <w:tmpl w:val="8DDEE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03"/>
    <w:rsid w:val="000448C3"/>
    <w:rsid w:val="000D7EB0"/>
    <w:rsid w:val="002973A9"/>
    <w:rsid w:val="00380603"/>
    <w:rsid w:val="003D2FBE"/>
    <w:rsid w:val="003F5337"/>
    <w:rsid w:val="004B23D0"/>
    <w:rsid w:val="00512C27"/>
    <w:rsid w:val="005A23BB"/>
    <w:rsid w:val="00912EE9"/>
    <w:rsid w:val="00983DC2"/>
    <w:rsid w:val="00A21F7F"/>
    <w:rsid w:val="00B379F6"/>
    <w:rsid w:val="00B62D15"/>
    <w:rsid w:val="00C54D7B"/>
    <w:rsid w:val="00D36885"/>
    <w:rsid w:val="00E80B51"/>
    <w:rsid w:val="00F22860"/>
    <w:rsid w:val="00F95A0B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BD17B"/>
  <w15:docId w15:val="{A8587445-4A5D-49FD-86CA-C9A3813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2579-0A95-4254-B862-C1F693B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 Ltd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Carol Clark</cp:lastModifiedBy>
  <cp:revision>2</cp:revision>
  <cp:lastPrinted>2018-01-08T11:55:00Z</cp:lastPrinted>
  <dcterms:created xsi:type="dcterms:W3CDTF">2021-09-24T10:17:00Z</dcterms:created>
  <dcterms:modified xsi:type="dcterms:W3CDTF">2021-09-24T10:17:00Z</dcterms:modified>
</cp:coreProperties>
</file>