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3802" w14:textId="77777777" w:rsidR="00F606CB" w:rsidRDefault="00B901B7" w:rsidP="00560DB7">
      <w:pPr>
        <w:shd w:val="clear" w:color="auto" w:fill="FFFFFF"/>
        <w:spacing w:after="0" w:line="240" w:lineRule="auto"/>
        <w:rPr>
          <w:b/>
          <w:sz w:val="28"/>
        </w:rPr>
      </w:pPr>
      <w:r w:rsidRPr="00B901B7">
        <w:rPr>
          <w:b/>
          <w:sz w:val="28"/>
        </w:rPr>
        <w:t>SENCO PERSON SPECIFICATION</w:t>
      </w:r>
    </w:p>
    <w:p w14:paraId="532781C9" w14:textId="77777777" w:rsidR="00B901B7" w:rsidRDefault="00B901B7" w:rsidP="00560DB7">
      <w:pPr>
        <w:shd w:val="clear" w:color="auto" w:fill="FFFFFF"/>
        <w:spacing w:after="0" w:line="240" w:lineRule="auto"/>
        <w:rPr>
          <w:b/>
          <w:i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B901B7" w14:paraId="372326F2" w14:textId="77777777" w:rsidTr="00F05E8D">
        <w:tc>
          <w:tcPr>
            <w:tcW w:w="1980" w:type="dxa"/>
          </w:tcPr>
          <w:p w14:paraId="2DAAECCA" w14:textId="77777777" w:rsidR="00B901B7" w:rsidRDefault="00B901B7" w:rsidP="00560DB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Category</w:t>
            </w:r>
          </w:p>
        </w:tc>
        <w:tc>
          <w:tcPr>
            <w:tcW w:w="4030" w:type="dxa"/>
          </w:tcPr>
          <w:p w14:paraId="114AC306" w14:textId="77777777" w:rsidR="00B901B7" w:rsidRDefault="00B901B7" w:rsidP="00560DB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Essential</w:t>
            </w:r>
          </w:p>
        </w:tc>
        <w:tc>
          <w:tcPr>
            <w:tcW w:w="3006" w:type="dxa"/>
          </w:tcPr>
          <w:p w14:paraId="7C287526" w14:textId="77777777" w:rsidR="00B901B7" w:rsidRDefault="00B901B7" w:rsidP="00560DB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Desirable</w:t>
            </w:r>
          </w:p>
        </w:tc>
      </w:tr>
      <w:tr w:rsidR="00B901B7" w14:paraId="687E5062" w14:textId="77777777" w:rsidTr="00F05E8D">
        <w:tc>
          <w:tcPr>
            <w:tcW w:w="1980" w:type="dxa"/>
          </w:tcPr>
          <w:p w14:paraId="5A99DA5E" w14:textId="77777777" w:rsidR="00B901B7" w:rsidRDefault="00B901B7" w:rsidP="00560DB7">
            <w:pPr>
              <w:rPr>
                <w:b/>
                <w:i/>
                <w:sz w:val="28"/>
              </w:rPr>
            </w:pPr>
            <w:r>
              <w:t>Qualifications/ Professional Development</w:t>
            </w:r>
          </w:p>
        </w:tc>
        <w:tc>
          <w:tcPr>
            <w:tcW w:w="4030" w:type="dxa"/>
          </w:tcPr>
          <w:p w14:paraId="5B5B3ACA" w14:textId="77777777" w:rsidR="00B901B7" w:rsidRDefault="00B901B7" w:rsidP="00560DB7">
            <w:r>
              <w:t xml:space="preserve">●Qualified teacher status. </w:t>
            </w:r>
          </w:p>
          <w:p w14:paraId="17A634D3" w14:textId="77777777" w:rsidR="00971FEC" w:rsidRDefault="00B901B7" w:rsidP="00971FEC">
            <w:r>
              <w:t xml:space="preserve">● Ability to identify own learning needs and to support others in identifying their learning needs. </w:t>
            </w:r>
          </w:p>
          <w:p w14:paraId="30B2344B" w14:textId="7DCC09F0" w:rsidR="00971FEC" w:rsidRPr="00971FEC" w:rsidRDefault="00B901B7" w:rsidP="00971FEC">
            <w:r>
              <w:t xml:space="preserve">● </w:t>
            </w:r>
            <w:r w:rsidR="00971FEC" w:rsidRPr="00971FEC">
              <w:rPr>
                <w:rFonts w:eastAsia="Times New Roman" w:cstheme="minorHAnsi"/>
                <w:color w:val="000000" w:themeColor="text1"/>
                <w:lang w:eastAsia="en-GB"/>
              </w:rPr>
              <w:t>Have, be working towards or willing to commit to completing National SENCO qualification.</w:t>
            </w:r>
          </w:p>
          <w:p w14:paraId="3A47EF54" w14:textId="3F8CE3EF" w:rsidR="00B901B7" w:rsidRDefault="00B901B7" w:rsidP="00560DB7">
            <w:pPr>
              <w:rPr>
                <w:b/>
                <w:i/>
                <w:sz w:val="28"/>
              </w:rPr>
            </w:pPr>
          </w:p>
        </w:tc>
        <w:tc>
          <w:tcPr>
            <w:tcW w:w="3006" w:type="dxa"/>
          </w:tcPr>
          <w:p w14:paraId="74B540A8" w14:textId="77777777" w:rsidR="00B901B7" w:rsidRDefault="00B901B7" w:rsidP="00560DB7">
            <w:pPr>
              <w:rPr>
                <w:b/>
                <w:i/>
                <w:sz w:val="28"/>
              </w:rPr>
            </w:pPr>
            <w:r>
              <w:t>●Evidence of continuing professional development relating to school leadership and management, and curriculum/teaching and learning.</w:t>
            </w:r>
          </w:p>
        </w:tc>
      </w:tr>
      <w:tr w:rsidR="00B901B7" w14:paraId="74310656" w14:textId="77777777" w:rsidTr="00F05E8D">
        <w:tc>
          <w:tcPr>
            <w:tcW w:w="1980" w:type="dxa"/>
          </w:tcPr>
          <w:p w14:paraId="50DEBA69" w14:textId="77777777" w:rsidR="00B901B7" w:rsidRDefault="00A7492C" w:rsidP="00560DB7">
            <w:pPr>
              <w:rPr>
                <w:b/>
                <w:i/>
                <w:sz w:val="28"/>
              </w:rPr>
            </w:pPr>
            <w:r>
              <w:t>Skills, Qualities and Abilities</w:t>
            </w:r>
          </w:p>
        </w:tc>
        <w:tc>
          <w:tcPr>
            <w:tcW w:w="4030" w:type="dxa"/>
          </w:tcPr>
          <w:p w14:paraId="0BA21CD3" w14:textId="77777777" w:rsidR="00A7492C" w:rsidRDefault="00A7492C" w:rsidP="00560DB7">
            <w:r>
              <w:t xml:space="preserve">●High quality teaching skills. </w:t>
            </w:r>
          </w:p>
          <w:p w14:paraId="6538737C" w14:textId="77777777" w:rsidR="00A7492C" w:rsidRDefault="00A7492C" w:rsidP="00560DB7">
            <w:r>
              <w:t xml:space="preserve">● High expectations of pupils’ learning and attainment. </w:t>
            </w:r>
          </w:p>
          <w:p w14:paraId="41B35C06" w14:textId="77777777" w:rsidR="00A7492C" w:rsidRDefault="00A7492C" w:rsidP="00560DB7">
            <w:r>
              <w:t xml:space="preserve">● Strong commitment to school improvement and raising achievement for all. </w:t>
            </w:r>
          </w:p>
          <w:p w14:paraId="18DE3550" w14:textId="77777777" w:rsidR="00A7492C" w:rsidRDefault="00A7492C" w:rsidP="00560DB7">
            <w:r>
              <w:t xml:space="preserve">● Ability to build and maintain good relationships. </w:t>
            </w:r>
          </w:p>
          <w:p w14:paraId="1FAFFD74" w14:textId="77777777" w:rsidR="00A7492C" w:rsidRDefault="00A7492C" w:rsidP="00560DB7">
            <w:r>
              <w:t xml:space="preserve">● Ability to remain positive and enthusiastic when working under pressure. </w:t>
            </w:r>
          </w:p>
          <w:p w14:paraId="3D9B183E" w14:textId="77777777" w:rsidR="00A7492C" w:rsidRDefault="00A7492C" w:rsidP="00560DB7">
            <w:r>
              <w:t xml:space="preserve">● Ability to organise work, prioritise tasks, make decisions and manage time effectively. </w:t>
            </w:r>
          </w:p>
          <w:p w14:paraId="01FDD8D8" w14:textId="77777777" w:rsidR="00A7492C" w:rsidRDefault="00A7492C" w:rsidP="00560DB7">
            <w:r>
              <w:t xml:space="preserve">● Good communication skills. </w:t>
            </w:r>
          </w:p>
          <w:p w14:paraId="0274938A" w14:textId="77777777" w:rsidR="00A7492C" w:rsidRDefault="00A7492C" w:rsidP="00560DB7">
            <w:r>
              <w:t xml:space="preserve">● Good interpersonal skills. </w:t>
            </w:r>
          </w:p>
          <w:p w14:paraId="4D4CCA09" w14:textId="77777777" w:rsidR="00A7492C" w:rsidRDefault="00A7492C" w:rsidP="00560DB7">
            <w:r>
              <w:t xml:space="preserve">● Effective ICT skills. </w:t>
            </w:r>
          </w:p>
          <w:p w14:paraId="15EF8EE3" w14:textId="77777777" w:rsidR="00B901B7" w:rsidRDefault="00A7492C" w:rsidP="00560DB7">
            <w:pPr>
              <w:rPr>
                <w:b/>
                <w:i/>
                <w:sz w:val="28"/>
              </w:rPr>
            </w:pPr>
            <w:r>
              <w:t>● Full commitment to the aims and ethos of a Catholic school</w:t>
            </w:r>
          </w:p>
        </w:tc>
        <w:tc>
          <w:tcPr>
            <w:tcW w:w="3006" w:type="dxa"/>
          </w:tcPr>
          <w:p w14:paraId="22496193" w14:textId="77777777" w:rsidR="00B901B7" w:rsidRDefault="00B901B7" w:rsidP="00560DB7">
            <w:pPr>
              <w:rPr>
                <w:b/>
                <w:i/>
                <w:sz w:val="28"/>
              </w:rPr>
            </w:pPr>
          </w:p>
        </w:tc>
      </w:tr>
      <w:tr w:rsidR="00B901B7" w14:paraId="2AAE891B" w14:textId="77777777" w:rsidTr="00F05E8D">
        <w:tc>
          <w:tcPr>
            <w:tcW w:w="1980" w:type="dxa"/>
          </w:tcPr>
          <w:p w14:paraId="17CD0B74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Experience</w:t>
            </w:r>
          </w:p>
        </w:tc>
        <w:tc>
          <w:tcPr>
            <w:tcW w:w="4030" w:type="dxa"/>
          </w:tcPr>
          <w:p w14:paraId="303D1E82" w14:textId="77777777" w:rsidR="00E23A55" w:rsidRDefault="00E23A55" w:rsidP="00560DB7">
            <w:r>
              <w:t xml:space="preserve">●Successful teaching experience demonstrating excellence in teaching and learning. </w:t>
            </w:r>
          </w:p>
          <w:p w14:paraId="33C83200" w14:textId="77777777" w:rsidR="00E23A55" w:rsidRDefault="00E23A55" w:rsidP="00560DB7">
            <w:r>
              <w:t xml:space="preserve">● Curriculum leadership in one or more core or foundation subjects, leading to school improvement. </w:t>
            </w:r>
          </w:p>
          <w:p w14:paraId="2232FC80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● Experience of SEND</w:t>
            </w:r>
          </w:p>
        </w:tc>
        <w:tc>
          <w:tcPr>
            <w:tcW w:w="3006" w:type="dxa"/>
          </w:tcPr>
          <w:p w14:paraId="190D6D74" w14:textId="77777777" w:rsidR="00E23A55" w:rsidRDefault="00E23A55" w:rsidP="00E23A55">
            <w:r>
              <w:t xml:space="preserve">●Experience of teaching across the primary phase. </w:t>
            </w:r>
          </w:p>
          <w:p w14:paraId="332CC266" w14:textId="77777777" w:rsidR="00B901B7" w:rsidRDefault="00E23A55" w:rsidP="00E23A55">
            <w:r>
              <w:t>● Experience of Catholic schools</w:t>
            </w:r>
          </w:p>
          <w:p w14:paraId="572A92ED" w14:textId="77777777" w:rsidR="00E23A55" w:rsidRDefault="00E23A55" w:rsidP="00E23A55">
            <w:r>
              <w:t xml:space="preserve">●Experience of presenting reports to governors. </w:t>
            </w:r>
          </w:p>
          <w:p w14:paraId="17538011" w14:textId="77777777" w:rsidR="00E23A55" w:rsidRDefault="00E23A55" w:rsidP="00E23A55">
            <w:r>
              <w:t xml:space="preserve">● Leading sessions to inform parents. </w:t>
            </w:r>
          </w:p>
          <w:p w14:paraId="7964CA37" w14:textId="77777777" w:rsidR="00E23A55" w:rsidRDefault="00E23A55" w:rsidP="00E23A55">
            <w:pPr>
              <w:rPr>
                <w:b/>
                <w:i/>
                <w:sz w:val="28"/>
              </w:rPr>
            </w:pPr>
            <w:r>
              <w:t>● Experience of effective whole school self-evaluation strategies.</w:t>
            </w:r>
          </w:p>
        </w:tc>
      </w:tr>
      <w:tr w:rsidR="00B901B7" w14:paraId="24AE5700" w14:textId="77777777" w:rsidTr="00F05E8D">
        <w:tc>
          <w:tcPr>
            <w:tcW w:w="1980" w:type="dxa"/>
          </w:tcPr>
          <w:p w14:paraId="04CEA4A8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Strategic Leadership</w:t>
            </w:r>
          </w:p>
        </w:tc>
        <w:tc>
          <w:tcPr>
            <w:tcW w:w="4030" w:type="dxa"/>
          </w:tcPr>
          <w:p w14:paraId="068F7E54" w14:textId="77777777" w:rsidR="00E23A55" w:rsidRDefault="00E23A55" w:rsidP="00560DB7">
            <w:r>
              <w:t xml:space="preserve">● Understanding of the spiritual, social and cultural development within a church school community. </w:t>
            </w:r>
          </w:p>
          <w:p w14:paraId="49EDFFF5" w14:textId="77777777" w:rsidR="00E23A55" w:rsidRDefault="00E23A55" w:rsidP="00560DB7">
            <w:r>
              <w:t xml:space="preserve">● Ability to inspire and motivate staff, pupils, parents and governors to achieve the aims of the school. </w:t>
            </w:r>
          </w:p>
          <w:p w14:paraId="4A81309F" w14:textId="77777777" w:rsidR="00E23A55" w:rsidRDefault="00E23A55" w:rsidP="00560DB7">
            <w:r>
              <w:t xml:space="preserve">● An ability to manage change and monitor and evaluate its impact. </w:t>
            </w:r>
          </w:p>
          <w:p w14:paraId="59331CB3" w14:textId="77777777" w:rsidR="00E23A55" w:rsidRDefault="00E23A55" w:rsidP="00560DB7">
            <w:r>
              <w:lastRenderedPageBreak/>
              <w:t xml:space="preserve">● An ability to accept delegated authority and delegate, where appropriate. </w:t>
            </w:r>
          </w:p>
          <w:p w14:paraId="18E0F02C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● Understanding of and commitment to promoting</w:t>
            </w:r>
          </w:p>
        </w:tc>
        <w:tc>
          <w:tcPr>
            <w:tcW w:w="3006" w:type="dxa"/>
          </w:tcPr>
          <w:p w14:paraId="086A861B" w14:textId="77777777" w:rsidR="00E23A55" w:rsidRDefault="00E23A55" w:rsidP="00560DB7">
            <w:r>
              <w:lastRenderedPageBreak/>
              <w:t xml:space="preserve">● Evidence of successful strategies for planning, implementing, monitoring and evaluating school improvement. </w:t>
            </w:r>
          </w:p>
          <w:p w14:paraId="79A75D2C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● Ability to analyse data, develop strategic plans, set targets and monitor/evaluate progress towards these.</w:t>
            </w:r>
          </w:p>
        </w:tc>
      </w:tr>
      <w:tr w:rsidR="00B901B7" w14:paraId="2516D821" w14:textId="77777777" w:rsidTr="00F05E8D">
        <w:tc>
          <w:tcPr>
            <w:tcW w:w="1980" w:type="dxa"/>
          </w:tcPr>
          <w:p w14:paraId="4F4C51C6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Teaching and Learning</w:t>
            </w:r>
          </w:p>
        </w:tc>
        <w:tc>
          <w:tcPr>
            <w:tcW w:w="4030" w:type="dxa"/>
          </w:tcPr>
          <w:p w14:paraId="3DE9EA4D" w14:textId="77777777" w:rsidR="00E23A55" w:rsidRDefault="00E23A55" w:rsidP="00560DB7">
            <w:r>
              <w:t xml:space="preserve">● Exceptional classroom teacher </w:t>
            </w:r>
          </w:p>
          <w:p w14:paraId="51CE6FDA" w14:textId="77777777" w:rsidR="00E23A55" w:rsidRDefault="00E23A55" w:rsidP="00560DB7">
            <w:r>
              <w:t xml:space="preserve">● Secure understanding of the requirements of the National Curriculum </w:t>
            </w:r>
          </w:p>
          <w:p w14:paraId="77A5DCE7" w14:textId="77777777" w:rsidR="00E23A55" w:rsidRDefault="00E23A55" w:rsidP="00560DB7">
            <w:r>
              <w:t xml:space="preserve">● Secure understanding of the requirements of the SEND code of practice. </w:t>
            </w:r>
          </w:p>
          <w:p w14:paraId="31187A89" w14:textId="77777777" w:rsidR="00E23A55" w:rsidRDefault="00E23A55" w:rsidP="00560DB7">
            <w:r>
              <w:t xml:space="preserve">● Knowledge and experience of a range of successful teaching and learning strategies to meet the needs of all pupils. </w:t>
            </w:r>
          </w:p>
          <w:p w14:paraId="1321B3E9" w14:textId="77777777" w:rsidR="00E23A55" w:rsidRDefault="00E23A55" w:rsidP="00560DB7">
            <w:r>
              <w:t xml:space="preserve">● A secure understanding of assessment strategies and the use of assessment to inform the next stages of learning. </w:t>
            </w:r>
          </w:p>
          <w:p w14:paraId="0EFFB8D4" w14:textId="77777777" w:rsidR="00B901B7" w:rsidRDefault="00E23A55" w:rsidP="00560DB7">
            <w:r>
              <w:t>● Secure knowledge of statutory requirements relating to the curriculum and assessment.</w:t>
            </w:r>
          </w:p>
          <w:p w14:paraId="036265ED" w14:textId="77777777" w:rsidR="00E23A55" w:rsidRDefault="00E23A55" w:rsidP="00560DB7">
            <w:pPr>
              <w:rPr>
                <w:b/>
                <w:i/>
                <w:sz w:val="28"/>
              </w:rPr>
            </w:pPr>
            <w:r>
              <w:t>● Understanding of the characteristics of an effective learning environment and the key elements of successful behaviour management</w:t>
            </w:r>
          </w:p>
        </w:tc>
        <w:tc>
          <w:tcPr>
            <w:tcW w:w="3006" w:type="dxa"/>
          </w:tcPr>
          <w:p w14:paraId="70ECDE75" w14:textId="77777777" w:rsidR="00F05E8D" w:rsidRDefault="00E23A55" w:rsidP="00560DB7">
            <w:r>
              <w:t xml:space="preserve">● Successful experience in creating an effective learning environment and in developing and implementing policy and practice relating to behaviour management. </w:t>
            </w:r>
          </w:p>
          <w:p w14:paraId="4A1F1288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● Experience of effective monitoring and evaluation of teaching and learning.</w:t>
            </w:r>
          </w:p>
        </w:tc>
      </w:tr>
      <w:tr w:rsidR="00B901B7" w14:paraId="24C3F287" w14:textId="77777777" w:rsidTr="00F05E8D">
        <w:tc>
          <w:tcPr>
            <w:tcW w:w="1980" w:type="dxa"/>
          </w:tcPr>
          <w:p w14:paraId="786E32F7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Leading and Managing Staff</w:t>
            </w:r>
          </w:p>
        </w:tc>
        <w:tc>
          <w:tcPr>
            <w:tcW w:w="4030" w:type="dxa"/>
          </w:tcPr>
          <w:p w14:paraId="36A62AC9" w14:textId="77777777" w:rsidR="00F05E8D" w:rsidRDefault="00F05E8D" w:rsidP="00560DB7">
            <w:r>
              <w:t xml:space="preserve">● </w:t>
            </w:r>
            <w:r w:rsidR="00E23A55">
              <w:t xml:space="preserve">Experience of supporting the professional development of colleagues. </w:t>
            </w:r>
          </w:p>
          <w:p w14:paraId="1FC44101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● Experience of working with staff teams</w:t>
            </w:r>
          </w:p>
        </w:tc>
        <w:tc>
          <w:tcPr>
            <w:tcW w:w="3006" w:type="dxa"/>
          </w:tcPr>
          <w:p w14:paraId="46FE90FD" w14:textId="77777777" w:rsidR="00F05E8D" w:rsidRDefault="00F05E8D" w:rsidP="00560DB7">
            <w:r>
              <w:t xml:space="preserve">● </w:t>
            </w:r>
            <w:r w:rsidR="00E23A55">
              <w:t xml:space="preserve">Ability to delegate work and support colleagues in undertaking responsibilities. </w:t>
            </w:r>
          </w:p>
          <w:p w14:paraId="2F0D1AA5" w14:textId="77777777" w:rsidR="00B901B7" w:rsidRDefault="00E23A55" w:rsidP="00560DB7">
            <w:pPr>
              <w:rPr>
                <w:b/>
                <w:i/>
                <w:sz w:val="28"/>
              </w:rPr>
            </w:pPr>
            <w:r>
              <w:t>● Experience of working with and leading staff teams.</w:t>
            </w:r>
          </w:p>
        </w:tc>
      </w:tr>
    </w:tbl>
    <w:p w14:paraId="0C3BDC91" w14:textId="77777777" w:rsidR="00B901B7" w:rsidRPr="00B901B7" w:rsidRDefault="00B901B7" w:rsidP="00560DB7">
      <w:pPr>
        <w:shd w:val="clear" w:color="auto" w:fill="FFFFFF"/>
        <w:spacing w:after="0" w:line="240" w:lineRule="auto"/>
        <w:rPr>
          <w:b/>
          <w:i/>
          <w:sz w:val="28"/>
        </w:rPr>
      </w:pPr>
    </w:p>
    <w:sectPr w:rsidR="00B901B7" w:rsidRPr="00B901B7" w:rsidSect="00A26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9AF9" w14:textId="77777777" w:rsidR="009D1A68" w:rsidRDefault="009D1A68" w:rsidP="009D1A68">
      <w:pPr>
        <w:spacing w:after="0" w:line="240" w:lineRule="auto"/>
      </w:pPr>
      <w:r>
        <w:separator/>
      </w:r>
    </w:p>
  </w:endnote>
  <w:endnote w:type="continuationSeparator" w:id="0">
    <w:p w14:paraId="3E194C88" w14:textId="77777777" w:rsidR="009D1A68" w:rsidRDefault="009D1A68" w:rsidP="009D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7101" w14:textId="77777777" w:rsidR="009D1A68" w:rsidRDefault="009D1A68" w:rsidP="009D1A68">
      <w:pPr>
        <w:spacing w:after="0" w:line="240" w:lineRule="auto"/>
      </w:pPr>
      <w:r>
        <w:separator/>
      </w:r>
    </w:p>
  </w:footnote>
  <w:footnote w:type="continuationSeparator" w:id="0">
    <w:p w14:paraId="38384939" w14:textId="77777777" w:rsidR="009D1A68" w:rsidRDefault="009D1A68" w:rsidP="009D1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F75"/>
    <w:multiLevelType w:val="multilevel"/>
    <w:tmpl w:val="B89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50381"/>
    <w:multiLevelType w:val="multilevel"/>
    <w:tmpl w:val="304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8B"/>
    <w:rsid w:val="00560DB7"/>
    <w:rsid w:val="00704A90"/>
    <w:rsid w:val="00927C73"/>
    <w:rsid w:val="00971FEC"/>
    <w:rsid w:val="009D1A68"/>
    <w:rsid w:val="00A268C1"/>
    <w:rsid w:val="00A7492C"/>
    <w:rsid w:val="00B901B7"/>
    <w:rsid w:val="00D90029"/>
    <w:rsid w:val="00DB788B"/>
    <w:rsid w:val="00E23A55"/>
    <w:rsid w:val="00F05E8D"/>
    <w:rsid w:val="00F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FB3C"/>
  <w15:chartTrackingRefBased/>
  <w15:docId w15:val="{0E232C2D-A8ED-4505-BB2A-FA84E454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8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A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1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68"/>
  </w:style>
  <w:style w:type="paragraph" w:styleId="Footer">
    <w:name w:val="footer"/>
    <w:basedOn w:val="Normal"/>
    <w:link w:val="FooterChar"/>
    <w:uiPriority w:val="99"/>
    <w:unhideWhenUsed/>
    <w:rsid w:val="009D1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68"/>
  </w:style>
  <w:style w:type="table" w:styleId="TableGrid">
    <w:name w:val="Table Grid"/>
    <w:basedOn w:val="TableNormal"/>
    <w:uiPriority w:val="39"/>
    <w:rsid w:val="00B9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0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Mrs J MARTIN (corpuschristi)</cp:lastModifiedBy>
  <cp:revision>3</cp:revision>
  <dcterms:created xsi:type="dcterms:W3CDTF">2025-05-02T09:03:00Z</dcterms:created>
  <dcterms:modified xsi:type="dcterms:W3CDTF">2025-05-02T09:04:00Z</dcterms:modified>
</cp:coreProperties>
</file>