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Arial" w:hAnsi="Arial" w:cs="Arial"/>
        </w:rPr>
      </w:pPr>
      <w:bookmarkStart w:id="0" w:name="_GoBack"/>
      <w:bookmarkEnd w:id="0"/>
      <w:r>
        <w:rPr>
          <w:rFonts w:ascii="Arial" w:hAnsi="Arial" w:cs="Arial"/>
        </w:rPr>
        <w:t>SENDCO</w:t>
      </w:r>
    </w:p>
    <w:p>
      <w:pPr>
        <w:jc w:val="center"/>
        <w:rPr>
          <w:rFonts w:ascii="Arial" w:hAnsi="Arial" w:cs="Arial"/>
        </w:rPr>
      </w:pPr>
      <w:r>
        <w:rPr>
          <w:rFonts w:ascii="Arial" w:hAnsi="Arial" w:cs="Arial"/>
        </w:rPr>
        <w:t>pay range MPS/UPS + SEN allowance</w:t>
      </w:r>
    </w:p>
    <w:p>
      <w:pPr>
        <w:jc w:val="center"/>
        <w:rPr>
          <w:rFonts w:ascii="Arial" w:hAnsi="Arial" w:cs="Arial"/>
        </w:rPr>
      </w:pPr>
    </w:p>
    <w:p>
      <w:pPr>
        <w:jc w:val="center"/>
        <w:rPr>
          <w:rFonts w:ascii="Arial" w:hAnsi="Arial" w:cs="Arial"/>
        </w:rPr>
      </w:pPr>
      <w:r>
        <w:rPr>
          <w:rFonts w:ascii="Arial" w:hAnsi="Arial" w:cs="Arial"/>
        </w:rPr>
        <w:t>Required from January 2023</w:t>
      </w:r>
    </w:p>
    <w:p>
      <w:pPr>
        <w:jc w:val="center"/>
        <w:rPr>
          <w:rFonts w:ascii="Arial" w:hAnsi="Arial" w:cs="Arial"/>
        </w:rPr>
      </w:pPr>
      <w:r>
        <w:rPr>
          <w:rFonts w:ascii="Arial" w:hAnsi="Arial" w:cs="Arial"/>
        </w:rPr>
        <w:t>Permanent Post</w:t>
      </w:r>
    </w:p>
    <w:p>
      <w:pPr>
        <w:jc w:val="center"/>
        <w:rPr>
          <w:rFonts w:ascii="Arial" w:hAnsi="Arial" w:cs="Arial"/>
        </w:rPr>
      </w:pPr>
    </w:p>
    <w:p>
      <w:pPr>
        <w:pStyle w:val="s4"/>
        <w:spacing w:before="0" w:beforeAutospacing="0" w:after="0" w:afterAutospacing="0"/>
        <w:rPr>
          <w:rStyle w:val="bumpedfont15"/>
          <w:rFonts w:ascii="Arial" w:hAnsi="Arial" w:cs="Arial"/>
        </w:rPr>
      </w:pPr>
    </w:p>
    <w:p>
      <w:pPr>
        <w:pStyle w:val="s4"/>
        <w:spacing w:before="0" w:beforeAutospacing="0" w:after="0" w:afterAutospacing="0"/>
        <w:rPr>
          <w:rStyle w:val="bumpedfont15"/>
          <w:rFonts w:ascii="Arial" w:hAnsi="Arial" w:cs="Arial"/>
        </w:rPr>
      </w:pPr>
    </w:p>
    <w:p>
      <w:pPr>
        <w:pStyle w:val="NormalWeb"/>
        <w:shd w:val="clear" w:color="auto" w:fill="FFFFFF"/>
        <w:spacing w:before="0" w:beforeAutospacing="0" w:after="240" w:afterAutospacing="0"/>
        <w:rPr>
          <w:rFonts w:ascii="Arial" w:hAnsi="Arial" w:cs="Arial"/>
        </w:rPr>
      </w:pPr>
      <w:r>
        <w:rPr>
          <w:rStyle w:val="bumpedfont15"/>
          <w:rFonts w:ascii="Arial" w:hAnsi="Arial" w:cs="Arial"/>
        </w:rPr>
        <w:t xml:space="preserve">Berridge Primary School is looking to appoint a SENDCO or a teacher with considerable experience with SEND who is able to lead the development and support for SEND achievement </w:t>
      </w:r>
    </w:p>
    <w:p>
      <w:pPr>
        <w:pStyle w:val="NormalWeb"/>
        <w:shd w:val="clear" w:color="auto" w:fill="FFFFFF"/>
        <w:spacing w:before="0" w:beforeAutospacing="0" w:after="240" w:afterAutospacing="0"/>
        <w:rPr>
          <w:rFonts w:ascii="Arial" w:hAnsi="Arial" w:cs="Arial"/>
          <w:color w:val="343433"/>
        </w:rPr>
      </w:pPr>
      <w:r>
        <w:rPr>
          <w:rFonts w:ascii="Arial" w:hAnsi="Arial" w:cs="Arial"/>
          <w:color w:val="343433"/>
        </w:rPr>
        <w:t>We are looking for a strong practitioner with experience of leading SEND provision with excellent interpersonal skills, the ability to lead, motivate, inspire and support colleagues and who is passionate about raising standards and life chances for all children. </w:t>
      </w:r>
      <w:r>
        <w:rPr>
          <w:rFonts w:ascii="Arial" w:hAnsi="Arial" w:cs="Arial"/>
          <w:b/>
          <w:bCs/>
          <w:color w:val="343433"/>
        </w:rPr>
        <w:t xml:space="preserve">The suitable candidate will be expected to undertake the National SENDCO qualification if they do not current have qualification. </w:t>
      </w:r>
    </w:p>
    <w:p>
      <w:pPr>
        <w:pStyle w:val="NormalWeb"/>
        <w:shd w:val="clear" w:color="auto" w:fill="FFFFFF"/>
        <w:spacing w:before="0" w:beforeAutospacing="0" w:after="240" w:afterAutospacing="0"/>
        <w:rPr>
          <w:rFonts w:ascii="Arial" w:hAnsi="Arial" w:cs="Arial"/>
          <w:color w:val="343433"/>
        </w:rPr>
      </w:pPr>
    </w:p>
    <w:p>
      <w:pPr>
        <w:pStyle w:val="NormalWeb"/>
        <w:shd w:val="clear" w:color="auto" w:fill="FFFFFF"/>
        <w:spacing w:before="0" w:beforeAutospacing="0" w:after="240" w:afterAutospacing="0"/>
        <w:rPr>
          <w:rFonts w:ascii="Arial" w:hAnsi="Arial" w:cs="Arial"/>
          <w:color w:val="343433"/>
        </w:rPr>
      </w:pPr>
      <w:r>
        <w:rPr>
          <w:rFonts w:ascii="Arial" w:hAnsi="Arial" w:cs="Arial"/>
          <w:color w:val="343433"/>
        </w:rPr>
        <w:t xml:space="preserve">The successful candidate will work closely with teachers &amp; TAs ensuring optimum impact on achievement for SEND children; raising of standards in provision/support. The role will involve supporting the strategic planning for the school, with input/responsibility for areas of the School Development Plan and School Self Evaluation. This will include leading the school provision map, developing class profile of needs, for filling statutory responsibilities with SEND provision, supporting the analysis of data, line management of Teaching Assistants, leading areas of performance management, assisting in the delivery of CPD, liaising with families, coaching and mentoring colleagues. </w:t>
      </w:r>
    </w:p>
    <w:p>
      <w:pPr>
        <w:pStyle w:val="s4"/>
        <w:spacing w:before="0" w:beforeAutospacing="0" w:after="0" w:afterAutospacing="0"/>
        <w:rPr>
          <w:rStyle w:val="bumpedfont15"/>
          <w:rFonts w:ascii="Arial" w:hAnsi="Arial" w:cs="Arial"/>
        </w:rPr>
      </w:pPr>
      <w:r>
        <w:rPr>
          <w:rFonts w:ascii="Arial" w:hAnsi="Arial" w:cs="Arial"/>
        </w:rPr>
        <w:br/>
      </w:r>
      <w:r>
        <w:rPr>
          <w:rStyle w:val="bumpedfont15"/>
          <w:rFonts w:ascii="Arial" w:hAnsi="Arial" w:cs="Arial"/>
        </w:rPr>
        <w:t>Berridge is a vibrant primary school, which welcomes pupils of all faiths, backgrounds and learning needs. We are privileged to have children who are exceptionally well behaved and eager to learn, a talented staff, and supportive parents. We were judged good with some outstanding features by OFSTED in September 2019.</w:t>
      </w:r>
    </w:p>
    <w:p>
      <w:pPr>
        <w:pStyle w:val="Default"/>
        <w:rPr>
          <w:rFonts w:ascii="Arial" w:hAnsi="Arial" w:cs="Arial"/>
          <w:color w:val="auto"/>
        </w:rPr>
      </w:pPr>
    </w:p>
    <w:p>
      <w:pPr>
        <w:pStyle w:val="Default"/>
        <w:rPr>
          <w:rFonts w:ascii="Arial" w:hAnsi="Arial" w:cs="Arial"/>
        </w:rPr>
      </w:pPr>
      <w:r>
        <w:rPr>
          <w:rFonts w:ascii="Arial" w:hAnsi="Arial" w:cs="Arial"/>
        </w:rPr>
        <w:t xml:space="preserve">“There is a strong ethos of mutual respect between staff and pupils, and between the pupils themselves” </w:t>
      </w:r>
    </w:p>
    <w:p>
      <w:pPr>
        <w:pStyle w:val="s4"/>
        <w:spacing w:before="0" w:beforeAutospacing="0" w:after="0" w:afterAutospacing="0"/>
        <w:rPr>
          <w:rFonts w:ascii="Arial" w:hAnsi="Arial" w:cs="Arial"/>
        </w:rPr>
      </w:pPr>
    </w:p>
    <w:p>
      <w:pPr>
        <w:pStyle w:val="s4"/>
        <w:spacing w:before="0" w:beforeAutospacing="0" w:after="0" w:afterAutospacing="0"/>
        <w:rPr>
          <w:rStyle w:val="bumpedfont15"/>
          <w:rFonts w:ascii="Arial" w:hAnsi="Arial" w:cs="Arial"/>
        </w:rPr>
      </w:pPr>
    </w:p>
    <w:p>
      <w:pPr>
        <w:pStyle w:val="s4"/>
        <w:spacing w:before="0" w:beforeAutospacing="0" w:after="0" w:afterAutospacing="0"/>
        <w:rPr>
          <w:rStyle w:val="bumpedfont15"/>
          <w:rFonts w:ascii="Arial" w:hAnsi="Arial" w:cs="Arial"/>
        </w:rPr>
      </w:pPr>
      <w:r>
        <w:rPr>
          <w:rStyle w:val="bumpedfont15"/>
          <w:rFonts w:ascii="Arial" w:hAnsi="Arial" w:cs="Arial"/>
        </w:rPr>
        <w:t xml:space="preserve">The role will involve coaching staff, mentoring staff, modelling best practice and monitoring the provision for SEND children. The post includes 3 days non-class-based leadership time with 2 days working in class as part of a job share (this can be either KS1 or KS2 depending upon the strengths of the candidate). </w:t>
      </w:r>
    </w:p>
    <w:p>
      <w:pPr>
        <w:pStyle w:val="s4"/>
        <w:spacing w:before="0" w:beforeAutospacing="0" w:after="0" w:afterAutospacing="0"/>
        <w:rPr>
          <w:rStyle w:val="bumpedfont15"/>
          <w:rFonts w:ascii="Arial" w:hAnsi="Arial" w:cs="Arial"/>
        </w:rPr>
      </w:pPr>
    </w:p>
    <w:p>
      <w:pPr>
        <w:pStyle w:val="s4"/>
        <w:spacing w:before="0" w:beforeAutospacing="0" w:after="0" w:afterAutospacing="0"/>
        <w:rPr>
          <w:rStyle w:val="bumpedfont15"/>
          <w:rFonts w:ascii="Arial" w:hAnsi="Arial" w:cs="Arial"/>
        </w:rPr>
      </w:pPr>
      <w:r>
        <w:rPr>
          <w:rStyle w:val="bumpedfont15"/>
          <w:rFonts w:ascii="Arial" w:hAnsi="Arial" w:cs="Arial"/>
        </w:rPr>
        <w:t>The school would consider part time teachers who are willing to undertake the role 3 days per week</w:t>
      </w:r>
    </w:p>
    <w:p>
      <w:pPr>
        <w:pStyle w:val="s4"/>
        <w:spacing w:before="0" w:beforeAutospacing="0" w:after="0" w:afterAutospacing="0"/>
        <w:rPr>
          <w:rFonts w:ascii="Arial" w:hAnsi="Arial" w:cs="Arial"/>
        </w:rPr>
      </w:pPr>
      <w:r>
        <w:rPr>
          <w:rFonts w:ascii="Arial" w:hAnsi="Arial" w:cs="Arial"/>
        </w:rPr>
        <w:br/>
      </w:r>
      <w:r>
        <w:rPr>
          <w:rStyle w:val="bumpedfont15"/>
          <w:rFonts w:ascii="Arial" w:hAnsi="Arial" w:cs="Arial"/>
        </w:rPr>
        <w:t xml:space="preserve">If you are highly-motivated and a good team player with enthusiasm, high </w:t>
      </w:r>
      <w:r>
        <w:rPr>
          <w:rStyle w:val="bumpedfont15"/>
          <w:rFonts w:ascii="Arial" w:hAnsi="Arial" w:cs="Arial"/>
        </w:rPr>
        <w:lastRenderedPageBreak/>
        <w:t>expectations, good interpersonal and leadership skills, then please apply for this rewarding post with us. </w:t>
      </w:r>
    </w:p>
    <w:p>
      <w:pPr>
        <w:pStyle w:val="s4"/>
        <w:spacing w:before="0" w:beforeAutospacing="0" w:after="0" w:afterAutospacing="0"/>
        <w:rPr>
          <w:rFonts w:ascii="Arial" w:hAnsi="Arial" w:cs="Arial"/>
        </w:rPr>
      </w:pPr>
      <w:r>
        <w:rPr>
          <w:rFonts w:ascii="Arial" w:hAnsi="Arial" w:cs="Arial"/>
        </w:rPr>
        <w:t> </w:t>
      </w:r>
    </w:p>
    <w:p>
      <w:pPr>
        <w:pStyle w:val="s4"/>
        <w:spacing w:before="0" w:beforeAutospacing="0" w:after="0" w:afterAutospacing="0"/>
        <w:rPr>
          <w:rFonts w:ascii="Arial" w:hAnsi="Arial" w:cs="Arial"/>
        </w:rPr>
      </w:pPr>
      <w:r>
        <w:rPr>
          <w:rFonts w:ascii="Arial" w:hAnsi="Arial" w:cs="Arial"/>
        </w:rPr>
        <w:br/>
      </w:r>
      <w:r>
        <w:rPr>
          <w:rStyle w:val="bumpedfont15"/>
          <w:rFonts w:ascii="Arial" w:hAnsi="Arial" w:cs="Arial"/>
          <w:bCs/>
        </w:rPr>
        <w:t>We are looking for someone who: </w:t>
      </w:r>
      <w:r>
        <w:rPr>
          <w:rFonts w:ascii="Arial" w:hAnsi="Arial" w:cs="Arial"/>
        </w:rPr>
        <w:br/>
      </w:r>
    </w:p>
    <w:p>
      <w:pPr>
        <w:numPr>
          <w:ilvl w:val="0"/>
          <w:numId w:val="3"/>
        </w:numPr>
        <w:shd w:val="clear" w:color="auto" w:fill="FFFFFF"/>
        <w:spacing w:after="60"/>
        <w:ind w:left="420"/>
        <w:rPr>
          <w:rFonts w:ascii="Arial" w:eastAsia="Times New Roman" w:hAnsi="Arial" w:cs="Arial"/>
          <w:color w:val="343433"/>
        </w:rPr>
      </w:pPr>
      <w:r>
        <w:rPr>
          <w:rFonts w:ascii="Arial" w:eastAsia="Times New Roman" w:hAnsi="Arial" w:cs="Arial"/>
          <w:bCs/>
          <w:color w:val="343433"/>
        </w:rPr>
        <w:t>Is experienced /qualified/or be willing to train in the role of a Primary SENCO</w:t>
      </w:r>
    </w:p>
    <w:p>
      <w:pPr>
        <w:numPr>
          <w:ilvl w:val="0"/>
          <w:numId w:val="3"/>
        </w:numPr>
        <w:shd w:val="clear" w:color="auto" w:fill="FFFFFF"/>
        <w:spacing w:after="60"/>
        <w:ind w:left="420"/>
        <w:rPr>
          <w:rFonts w:ascii="Arial" w:eastAsia="Times New Roman" w:hAnsi="Arial" w:cs="Arial"/>
          <w:color w:val="343433"/>
        </w:rPr>
      </w:pPr>
      <w:r>
        <w:rPr>
          <w:rFonts w:ascii="Arial" w:eastAsia="Times New Roman" w:hAnsi="Arial" w:cs="Arial"/>
          <w:bCs/>
          <w:color w:val="343433"/>
        </w:rPr>
        <w:t>Will take responsibility for SEND/inclusion provision</w:t>
      </w:r>
    </w:p>
    <w:p>
      <w:pPr>
        <w:numPr>
          <w:ilvl w:val="0"/>
          <w:numId w:val="3"/>
        </w:numPr>
        <w:shd w:val="clear" w:color="auto" w:fill="FFFFFF"/>
        <w:spacing w:after="60"/>
        <w:ind w:left="420"/>
        <w:rPr>
          <w:rFonts w:ascii="Arial" w:eastAsia="Times New Roman" w:hAnsi="Arial" w:cs="Arial"/>
          <w:color w:val="343433"/>
        </w:rPr>
      </w:pPr>
      <w:r>
        <w:rPr>
          <w:rFonts w:ascii="Arial" w:eastAsia="Times New Roman" w:hAnsi="Arial" w:cs="Arial"/>
          <w:bCs/>
          <w:color w:val="343433"/>
        </w:rPr>
        <w:t>Has excellent communication and interpersonal skills</w:t>
      </w:r>
    </w:p>
    <w:p>
      <w:pPr>
        <w:numPr>
          <w:ilvl w:val="0"/>
          <w:numId w:val="3"/>
        </w:numPr>
        <w:shd w:val="clear" w:color="auto" w:fill="FFFFFF"/>
        <w:spacing w:after="60"/>
        <w:ind w:left="420"/>
        <w:rPr>
          <w:rFonts w:ascii="Arial" w:eastAsia="Times New Roman" w:hAnsi="Arial" w:cs="Arial"/>
          <w:color w:val="343433"/>
        </w:rPr>
      </w:pPr>
      <w:r>
        <w:rPr>
          <w:rFonts w:ascii="Arial" w:eastAsia="Times New Roman" w:hAnsi="Arial" w:cs="Arial"/>
          <w:bCs/>
          <w:color w:val="343433"/>
        </w:rPr>
        <w:t>Be able to motivate and support staff and pupils</w:t>
      </w:r>
    </w:p>
    <w:p>
      <w:pPr>
        <w:numPr>
          <w:ilvl w:val="0"/>
          <w:numId w:val="3"/>
        </w:numPr>
        <w:shd w:val="clear" w:color="auto" w:fill="FFFFFF"/>
        <w:spacing w:after="60"/>
        <w:ind w:left="420"/>
        <w:rPr>
          <w:rFonts w:ascii="Arial" w:eastAsia="Times New Roman" w:hAnsi="Arial" w:cs="Arial"/>
          <w:color w:val="343433"/>
        </w:rPr>
      </w:pPr>
      <w:r>
        <w:rPr>
          <w:rFonts w:ascii="Arial" w:eastAsia="Times New Roman" w:hAnsi="Arial" w:cs="Arial"/>
          <w:bCs/>
          <w:color w:val="343433"/>
        </w:rPr>
        <w:t>Be an exemplary teacher</w:t>
      </w:r>
    </w:p>
    <w:p>
      <w:pPr>
        <w:numPr>
          <w:ilvl w:val="0"/>
          <w:numId w:val="3"/>
        </w:numPr>
        <w:shd w:val="clear" w:color="auto" w:fill="FFFFFF"/>
        <w:spacing w:after="60"/>
        <w:ind w:left="420"/>
        <w:rPr>
          <w:rFonts w:ascii="Arial" w:eastAsia="Times New Roman" w:hAnsi="Arial" w:cs="Arial"/>
          <w:color w:val="343433"/>
        </w:rPr>
      </w:pPr>
      <w:r>
        <w:rPr>
          <w:rFonts w:ascii="Arial" w:eastAsia="Times New Roman" w:hAnsi="Arial" w:cs="Arial"/>
          <w:bCs/>
          <w:color w:val="343433"/>
        </w:rPr>
        <w:t>Has high expectations of children's achievement and behaviour</w:t>
      </w:r>
    </w:p>
    <w:p>
      <w:pPr>
        <w:numPr>
          <w:ilvl w:val="0"/>
          <w:numId w:val="3"/>
        </w:numPr>
        <w:shd w:val="clear" w:color="auto" w:fill="FFFFFF"/>
        <w:spacing w:after="60"/>
        <w:ind w:left="420"/>
        <w:rPr>
          <w:rFonts w:ascii="Arial" w:eastAsia="Times New Roman" w:hAnsi="Arial" w:cs="Arial"/>
          <w:color w:val="343433"/>
        </w:rPr>
      </w:pPr>
      <w:r>
        <w:rPr>
          <w:rFonts w:ascii="Arial" w:eastAsia="Times New Roman" w:hAnsi="Arial" w:cs="Arial"/>
          <w:bCs/>
          <w:color w:val="343433"/>
        </w:rPr>
        <w:t>Be committed to working in close partnership with parents, governors and the wider community.</w:t>
      </w:r>
    </w:p>
    <w:p>
      <w:pPr>
        <w:pStyle w:val="s4"/>
        <w:spacing w:before="0" w:beforeAutospacing="0" w:after="0" w:afterAutospacing="0"/>
        <w:rPr>
          <w:rFonts w:ascii="Arial" w:hAnsi="Arial" w:cs="Arial"/>
        </w:rPr>
      </w:pPr>
    </w:p>
    <w:p>
      <w:pPr>
        <w:rPr>
          <w:rStyle w:val="bumpedfont15"/>
          <w:rFonts w:ascii="Arial" w:hAnsi="Arial" w:cs="Arial"/>
          <w:b/>
          <w:bCs/>
        </w:rPr>
      </w:pPr>
      <w:r>
        <w:rPr>
          <w:rStyle w:val="bumpedfont15"/>
          <w:rFonts w:ascii="Arial" w:hAnsi="Arial" w:cs="Arial"/>
          <w:b/>
          <w:bCs/>
        </w:rPr>
        <w:t>We are able to offer: </w:t>
      </w:r>
    </w:p>
    <w:p>
      <w:pPr>
        <w:rPr>
          <w:rFonts w:ascii="Arial" w:hAnsi="Arial" w:cs="Arial"/>
        </w:rPr>
      </w:pPr>
    </w:p>
    <w:p>
      <w:pPr>
        <w:pStyle w:val="ListParagraph"/>
        <w:numPr>
          <w:ilvl w:val="0"/>
          <w:numId w:val="4"/>
        </w:numPr>
        <w:rPr>
          <w:rFonts w:ascii="Arial" w:hAnsi="Arial" w:cs="Arial"/>
        </w:rPr>
      </w:pPr>
      <w:r>
        <w:rPr>
          <w:rFonts w:ascii="Arial" w:hAnsi="Arial" w:cs="Arial"/>
        </w:rPr>
        <w:t xml:space="preserve">Supportive and friendly school community </w:t>
      </w:r>
    </w:p>
    <w:p>
      <w:pPr>
        <w:pStyle w:val="ListParagraph"/>
        <w:numPr>
          <w:ilvl w:val="0"/>
          <w:numId w:val="4"/>
        </w:numPr>
        <w:rPr>
          <w:rFonts w:ascii="Arial" w:hAnsi="Arial" w:cs="Arial"/>
        </w:rPr>
      </w:pPr>
      <w:r>
        <w:rPr>
          <w:rFonts w:ascii="Arial" w:hAnsi="Arial" w:cs="Arial"/>
        </w:rPr>
        <w:t>Well behaved children who are keen to learn</w:t>
      </w:r>
    </w:p>
    <w:p>
      <w:pPr>
        <w:pStyle w:val="ListParagraph"/>
        <w:numPr>
          <w:ilvl w:val="0"/>
          <w:numId w:val="4"/>
        </w:numPr>
        <w:rPr>
          <w:rFonts w:ascii="Arial" w:hAnsi="Arial" w:cs="Arial"/>
        </w:rPr>
      </w:pPr>
      <w:r>
        <w:rPr>
          <w:rFonts w:ascii="Arial" w:hAnsi="Arial" w:cs="Arial"/>
        </w:rPr>
        <w:t>Dedicated leadership time out of class to undertake the role</w:t>
      </w:r>
    </w:p>
    <w:p>
      <w:pPr>
        <w:pStyle w:val="ListParagraph"/>
        <w:numPr>
          <w:ilvl w:val="0"/>
          <w:numId w:val="4"/>
        </w:numPr>
        <w:rPr>
          <w:rFonts w:ascii="Arial" w:hAnsi="Arial" w:cs="Arial"/>
        </w:rPr>
      </w:pPr>
      <w:r>
        <w:rPr>
          <w:rFonts w:ascii="Arial" w:hAnsi="Arial" w:cs="Arial"/>
        </w:rPr>
        <w:t>Training and development opportunities from school and external partnerships</w:t>
      </w:r>
    </w:p>
    <w:p>
      <w:pPr>
        <w:pStyle w:val="ListParagraph"/>
        <w:rPr>
          <w:rFonts w:ascii="Arial" w:hAnsi="Arial" w:cs="Arial"/>
        </w:rPr>
      </w:pPr>
    </w:p>
    <w:p>
      <w:pPr>
        <w:pStyle w:val="ListParagraph"/>
        <w:rPr>
          <w:rFonts w:ascii="Arial" w:hAnsi="Arial" w:cs="Arial"/>
        </w:rPr>
      </w:pPr>
    </w:p>
    <w:p>
      <w:pPr>
        <w:rPr>
          <w:rFonts w:ascii="Arial" w:hAnsi="Arial" w:cs="Arial"/>
        </w:rPr>
      </w:pPr>
      <w:r>
        <w:rPr>
          <w:rFonts w:ascii="Arial" w:hAnsi="Arial" w:cs="Arial"/>
        </w:rPr>
        <w:t xml:space="preserve">Berridge is a community school who works in partnership with Nottingham Schools Trust who provide a supportive network of training and development opportunities. If you are interested in the role please contact Linda Cronin (Office manager) on 0115 9155851 who can arrange a time to visit. </w:t>
      </w:r>
    </w:p>
    <w:p>
      <w:pPr>
        <w:rPr>
          <w:rFonts w:ascii="Arial" w:hAnsi="Arial" w:cs="Arial"/>
        </w:rPr>
      </w:pPr>
    </w:p>
    <w:p>
      <w:pPr>
        <w:shd w:val="clear" w:color="auto" w:fill="FFFFFF"/>
        <w:spacing w:after="150" w:line="350" w:lineRule="atLeast"/>
        <w:textAlignment w:val="baseline"/>
        <w:rPr>
          <w:rFonts w:ascii="Arial" w:eastAsia="Times New Roman" w:hAnsi="Arial" w:cs="Arial"/>
        </w:rPr>
      </w:pPr>
      <w:r>
        <w:rPr>
          <w:rFonts w:ascii="Arial" w:eastAsia="Times New Roman" w:hAnsi="Arial" w:cs="Arial"/>
        </w:rPr>
        <w:t>We reserve the right to close or extend this position depending on application numbers.</w:t>
      </w:r>
    </w:p>
    <w:p>
      <w:pPr>
        <w:shd w:val="clear" w:color="auto" w:fill="FFFFFF"/>
        <w:spacing w:after="150" w:line="350" w:lineRule="atLeast"/>
        <w:textAlignment w:val="baseline"/>
        <w:rPr>
          <w:rFonts w:ascii="Arial" w:hAnsi="Arial" w:cs="Arial"/>
          <w:b/>
          <w:bCs/>
          <w:color w:val="343433"/>
          <w:sz w:val="22"/>
          <w:szCs w:val="22"/>
        </w:rPr>
      </w:pPr>
      <w:r>
        <w:rPr>
          <w:rFonts w:ascii="Arial" w:hAnsi="Arial" w:cs="Arial"/>
          <w:b/>
          <w:color w:val="202124"/>
          <w:sz w:val="22"/>
          <w:szCs w:val="22"/>
          <w:shd w:val="clear" w:color="auto" w:fill="FFFFFF"/>
        </w:rPr>
        <w:t>It became law for every new SENCO in a mainstream school to gain the Master's-level National Award for Special Educational Needs Co-ordinator within 3 years of taking up the post. By accepting the post as SENCO you are willing and committed to undertaking this training.</w:t>
      </w:r>
    </w:p>
    <w:p>
      <w:pPr>
        <w:shd w:val="clear" w:color="auto" w:fill="FFFFFF"/>
        <w:spacing w:after="150" w:line="350" w:lineRule="atLeast"/>
        <w:textAlignment w:val="baseline"/>
        <w:rPr>
          <w:rFonts w:ascii="Arial" w:eastAsia="Times New Roman" w:hAnsi="Arial" w:cs="Arial"/>
        </w:rPr>
      </w:pPr>
    </w:p>
    <w:p>
      <w:pPr>
        <w:shd w:val="clear" w:color="auto" w:fill="FFFFFF"/>
        <w:spacing w:after="150" w:line="350" w:lineRule="atLeast"/>
        <w:textAlignment w:val="baseline"/>
        <w:rPr>
          <w:rFonts w:ascii="Arial" w:eastAsia="Times New Roman" w:hAnsi="Arial" w:cs="Arial"/>
        </w:rPr>
      </w:pPr>
    </w:p>
    <w:p>
      <w:pPr>
        <w:shd w:val="clear" w:color="auto" w:fill="FFFFFF"/>
        <w:spacing w:line="350" w:lineRule="atLeast"/>
        <w:textAlignment w:val="baseline"/>
        <w:rPr>
          <w:rFonts w:ascii="Arial" w:eastAsia="Times New Roman" w:hAnsi="Arial" w:cs="Arial"/>
        </w:rPr>
      </w:pPr>
      <w:r>
        <w:rPr>
          <w:rFonts w:ascii="Arial" w:eastAsia="Times New Roman" w:hAnsi="Arial" w:cs="Arial"/>
          <w:iCs/>
        </w:rPr>
        <w:t>We are committed to the safeguarding, protection and well-being of all children and adults. As part of the selection process the school will undertake a number of safeguarding checks which includes an enhanced DBS check under the Rehabilitation of Offenders Act 1974 (Exceptions) Order 1975 (i.e. it involves certain activities in relation to children and/ or adults) and is defined as regulated activity under Part 1 of the Safeguarding Vulnerable Groups Act 2006.</w:t>
      </w:r>
    </w:p>
    <w:p>
      <w:pPr>
        <w:rPr>
          <w:rFonts w:ascii="Arial" w:hAnsi="Arial" w:cs="Arial"/>
        </w:rPr>
      </w:pPr>
    </w:p>
    <w:p>
      <w:pPr>
        <w:rPr>
          <w:rFonts w:ascii="Arial" w:hAnsi="Arial" w:cs="Arial"/>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030"/>
    <w:multiLevelType w:val="hybridMultilevel"/>
    <w:tmpl w:val="C350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D6896"/>
    <w:multiLevelType w:val="multilevel"/>
    <w:tmpl w:val="0116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6A6CBD"/>
    <w:multiLevelType w:val="hybridMultilevel"/>
    <w:tmpl w:val="BCA4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CB035A"/>
    <w:multiLevelType w:val="hybridMultilevel"/>
    <w:tmpl w:val="A822C46A"/>
    <w:lvl w:ilvl="0" w:tplc="70B2DE52">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4C30B-8707-499E-9A35-D2CBFD1C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pPr>
      <w:spacing w:before="100" w:beforeAutospacing="1" w:after="100" w:afterAutospacing="1"/>
    </w:pPr>
  </w:style>
  <w:style w:type="character" w:customStyle="1" w:styleId="bumpedfont15">
    <w:name w:val="bumpedfont15"/>
    <w:basedOn w:val="DefaultParagraphFont"/>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rFonts w:eastAsia="Times New Roman"/>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33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Tee</dc:creator>
  <cp:keywords/>
  <dc:description/>
  <cp:lastModifiedBy>Linda Cronin</cp:lastModifiedBy>
  <cp:revision>2</cp:revision>
  <cp:lastPrinted>2022-06-23T06:24:00Z</cp:lastPrinted>
  <dcterms:created xsi:type="dcterms:W3CDTF">2022-09-06T09:56:00Z</dcterms:created>
  <dcterms:modified xsi:type="dcterms:W3CDTF">2022-09-06T09:56:00Z</dcterms:modified>
</cp:coreProperties>
</file>