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10" w:rsidRPr="000B6B4C" w:rsidRDefault="00225810" w:rsidP="00225810">
      <w:pPr>
        <w:pBdr>
          <w:bottom w:val="single" w:sz="6" w:space="1" w:color="auto"/>
        </w:pBdr>
        <w:spacing w:beforeLines="60" w:before="144" w:afterLines="60" w:after="144" w:line="23" w:lineRule="atLeast"/>
        <w:rPr>
          <w:rFonts w:ascii="Gill Sans MT" w:hAnsi="Gill Sans MT" w:cs="Calibri"/>
          <w:szCs w:val="24"/>
        </w:rPr>
      </w:pPr>
      <w:r w:rsidRPr="000B6B4C">
        <w:rPr>
          <w:rFonts w:ascii="Gill Sans MT" w:hAnsi="Gill Sans MT" w:cs="Calibri"/>
          <w:szCs w:val="24"/>
        </w:rPr>
        <w:t>JOB DESCRIPTION</w:t>
      </w:r>
    </w:p>
    <w:p w:rsidR="00225810" w:rsidRPr="00137709" w:rsidRDefault="00225810" w:rsidP="00225810">
      <w:pPr>
        <w:rPr>
          <w:rFonts w:ascii="Gill Sans MT" w:hAnsi="Gill Sans MT"/>
          <w:szCs w:val="24"/>
        </w:rPr>
      </w:pPr>
      <w:r w:rsidRPr="00137709">
        <w:rPr>
          <w:rFonts w:ascii="Gill Sans MT" w:hAnsi="Gill Sans MT" w:cs="Calibri"/>
          <w:b/>
          <w:szCs w:val="24"/>
        </w:rPr>
        <w:t>JOB TITLE</w:t>
      </w:r>
      <w:r w:rsidR="005F2796" w:rsidRPr="00137709">
        <w:rPr>
          <w:rFonts w:ascii="Gill Sans MT" w:hAnsi="Gill Sans MT" w:cs="Calibri"/>
          <w:szCs w:val="24"/>
        </w:rPr>
        <w:t xml:space="preserve">: </w:t>
      </w:r>
      <w:r w:rsidR="005F2796" w:rsidRPr="00137709">
        <w:rPr>
          <w:rFonts w:ascii="Gill Sans MT" w:hAnsi="Gill Sans MT" w:cs="Calibri"/>
          <w:szCs w:val="24"/>
        </w:rPr>
        <w:tab/>
      </w:r>
      <w:r w:rsidR="009E164C" w:rsidRPr="00137709">
        <w:rPr>
          <w:rFonts w:ascii="Gill Sans MT" w:hAnsi="Gill Sans MT" w:cs="Calibri"/>
          <w:szCs w:val="24"/>
        </w:rPr>
        <w:tab/>
      </w:r>
      <w:proofErr w:type="spellStart"/>
      <w:r w:rsidR="00444E04" w:rsidRPr="00137709">
        <w:rPr>
          <w:rFonts w:ascii="Gill Sans MT" w:hAnsi="Gill Sans MT" w:cs="Calibri"/>
          <w:szCs w:val="24"/>
        </w:rPr>
        <w:t>SENDCo</w:t>
      </w:r>
      <w:proofErr w:type="spellEnd"/>
      <w:r w:rsidR="00444E04" w:rsidRPr="00137709">
        <w:rPr>
          <w:rFonts w:ascii="Gill Sans MT" w:hAnsi="Gill Sans MT" w:cs="Calibri"/>
          <w:szCs w:val="24"/>
        </w:rPr>
        <w:t xml:space="preserve"> / </w:t>
      </w:r>
      <w:r w:rsidRPr="00137709">
        <w:rPr>
          <w:rFonts w:ascii="Gill Sans MT" w:hAnsi="Gill Sans MT"/>
          <w:szCs w:val="24"/>
        </w:rPr>
        <w:t xml:space="preserve">Inclusion </w:t>
      </w:r>
      <w:r w:rsidR="00137709" w:rsidRPr="00137709">
        <w:rPr>
          <w:rFonts w:ascii="Gill Sans MT" w:hAnsi="Gill Sans MT"/>
          <w:szCs w:val="24"/>
        </w:rPr>
        <w:t>Lead</w:t>
      </w:r>
      <w:r w:rsidRPr="00137709">
        <w:rPr>
          <w:rFonts w:ascii="Gill Sans MT" w:hAnsi="Gill Sans MT"/>
          <w:szCs w:val="24"/>
        </w:rPr>
        <w:t xml:space="preserve"> + </w:t>
      </w:r>
      <w:r w:rsidR="005F2796" w:rsidRPr="00137709">
        <w:rPr>
          <w:rFonts w:ascii="Gill Sans MT" w:hAnsi="Gill Sans MT"/>
          <w:szCs w:val="24"/>
        </w:rPr>
        <w:t xml:space="preserve">Deputy </w:t>
      </w:r>
      <w:r w:rsidRPr="00137709">
        <w:rPr>
          <w:rFonts w:ascii="Gill Sans MT" w:hAnsi="Gill Sans MT"/>
          <w:szCs w:val="24"/>
        </w:rPr>
        <w:t>Designated Safeguarding Lead</w:t>
      </w:r>
    </w:p>
    <w:p w:rsidR="00225810" w:rsidRPr="00137709" w:rsidRDefault="00225810" w:rsidP="00225810">
      <w:pPr>
        <w:rPr>
          <w:rFonts w:ascii="Gill Sans MT" w:hAnsi="Gill Sans MT" w:cs="Calibri"/>
          <w:b/>
          <w:szCs w:val="24"/>
        </w:rPr>
      </w:pPr>
    </w:p>
    <w:p w:rsidR="00225810" w:rsidRPr="00137709" w:rsidRDefault="00225810" w:rsidP="00225810">
      <w:pPr>
        <w:rPr>
          <w:rFonts w:ascii="Gill Sans MT" w:hAnsi="Gill Sans MT" w:cs="Calibri"/>
          <w:b/>
          <w:szCs w:val="24"/>
        </w:rPr>
      </w:pPr>
      <w:r w:rsidRPr="00137709">
        <w:rPr>
          <w:rFonts w:ascii="Gill Sans MT" w:hAnsi="Gill Sans MT" w:cs="Calibri"/>
          <w:b/>
          <w:szCs w:val="24"/>
        </w:rPr>
        <w:t>JOB</w:t>
      </w:r>
      <w:r w:rsidRPr="00137709">
        <w:rPr>
          <w:rFonts w:ascii="Gill Sans MT" w:hAnsi="Gill Sans MT"/>
          <w:szCs w:val="24"/>
        </w:rPr>
        <w:t xml:space="preserve"> </w:t>
      </w:r>
      <w:r w:rsidRPr="00137709">
        <w:rPr>
          <w:rFonts w:ascii="Gill Sans MT" w:hAnsi="Gill Sans MT" w:cs="Calibri"/>
          <w:b/>
          <w:szCs w:val="24"/>
        </w:rPr>
        <w:t>PURPOSE</w:t>
      </w:r>
    </w:p>
    <w:p w:rsidR="005F2796" w:rsidRPr="00137709" w:rsidRDefault="005F2796" w:rsidP="005F2796">
      <w:pPr>
        <w:spacing w:before="120"/>
        <w:rPr>
          <w:rFonts w:ascii="Gill Sans MT" w:hAnsi="Gill Sans MT"/>
          <w:szCs w:val="24"/>
        </w:rPr>
      </w:pPr>
      <w:r w:rsidRPr="00137709">
        <w:rPr>
          <w:rFonts w:ascii="Gill Sans MT" w:hAnsi="Gill Sans MT"/>
          <w:szCs w:val="24"/>
        </w:rPr>
        <w:t xml:space="preserve">The </w:t>
      </w:r>
      <w:proofErr w:type="spellStart"/>
      <w:r w:rsidRPr="00137709">
        <w:rPr>
          <w:rFonts w:ascii="Gill Sans MT" w:hAnsi="Gill Sans MT"/>
          <w:szCs w:val="24"/>
        </w:rPr>
        <w:t>SEN</w:t>
      </w:r>
      <w:r w:rsidR="00137709" w:rsidRPr="00137709">
        <w:rPr>
          <w:rFonts w:ascii="Gill Sans MT" w:hAnsi="Gill Sans MT"/>
          <w:szCs w:val="24"/>
        </w:rPr>
        <w:t>D</w:t>
      </w:r>
      <w:r w:rsidRPr="00137709">
        <w:rPr>
          <w:rFonts w:ascii="Gill Sans MT" w:hAnsi="Gill Sans MT"/>
          <w:szCs w:val="24"/>
        </w:rPr>
        <w:t>C</w:t>
      </w:r>
      <w:r w:rsidR="00137709" w:rsidRPr="00137709">
        <w:rPr>
          <w:rFonts w:ascii="Gill Sans MT" w:hAnsi="Gill Sans MT"/>
          <w:szCs w:val="24"/>
        </w:rPr>
        <w:t>o</w:t>
      </w:r>
      <w:proofErr w:type="spellEnd"/>
      <w:r w:rsidRPr="00137709">
        <w:rPr>
          <w:rFonts w:ascii="Gill Sans MT" w:hAnsi="Gill Sans MT"/>
          <w:szCs w:val="24"/>
        </w:rPr>
        <w:t xml:space="preserve">, under the direction of the </w:t>
      </w:r>
      <w:proofErr w:type="spellStart"/>
      <w:r w:rsidRPr="00137709">
        <w:rPr>
          <w:rFonts w:ascii="Gill Sans MT" w:hAnsi="Gill Sans MT"/>
          <w:szCs w:val="24"/>
        </w:rPr>
        <w:t>headteacher</w:t>
      </w:r>
      <w:proofErr w:type="spellEnd"/>
      <w:r w:rsidRPr="00137709">
        <w:rPr>
          <w:rFonts w:ascii="Gill Sans MT" w:hAnsi="Gill Sans MT"/>
          <w:szCs w:val="24"/>
        </w:rPr>
        <w:t>, will:</w:t>
      </w:r>
    </w:p>
    <w:p w:rsidR="005F2796" w:rsidRPr="00137709" w:rsidRDefault="005F2796" w:rsidP="000B6B4C">
      <w:pPr>
        <w:pStyle w:val="4Bulletedcopyblue"/>
        <w:numPr>
          <w:ilvl w:val="0"/>
          <w:numId w:val="10"/>
        </w:numPr>
        <w:rPr>
          <w:rFonts w:ascii="Gill Sans MT" w:hAnsi="Gill Sans MT"/>
          <w:sz w:val="24"/>
          <w:szCs w:val="24"/>
          <w:lang w:val="en-GB"/>
        </w:rPr>
      </w:pPr>
      <w:r w:rsidRPr="00137709">
        <w:rPr>
          <w:rFonts w:ascii="Gill Sans MT" w:hAnsi="Gill Sans MT"/>
          <w:sz w:val="24"/>
          <w:szCs w:val="24"/>
          <w:lang w:val="en-GB"/>
        </w:rPr>
        <w:t>Determine the strategic development of special educational needs (SEN) policy and provision in the school</w:t>
      </w:r>
      <w:r w:rsidR="00335D06">
        <w:rPr>
          <w:rFonts w:ascii="Gill Sans MT" w:hAnsi="Gill Sans MT"/>
          <w:sz w:val="24"/>
          <w:szCs w:val="24"/>
          <w:lang w:val="en-GB"/>
        </w:rPr>
        <w:t>;</w:t>
      </w:r>
    </w:p>
    <w:p w:rsidR="005F2796" w:rsidRPr="00137709" w:rsidRDefault="005F2796" w:rsidP="000B6B4C">
      <w:pPr>
        <w:pStyle w:val="4Bulletedcopyblue"/>
        <w:numPr>
          <w:ilvl w:val="0"/>
          <w:numId w:val="10"/>
        </w:numPr>
        <w:rPr>
          <w:rFonts w:ascii="Gill Sans MT" w:hAnsi="Gill Sans MT"/>
          <w:sz w:val="24"/>
          <w:szCs w:val="24"/>
          <w:lang w:val="en-GB"/>
        </w:rPr>
      </w:pPr>
      <w:r w:rsidRPr="00137709">
        <w:rPr>
          <w:rFonts w:ascii="Gill Sans MT" w:hAnsi="Gill Sans MT"/>
          <w:sz w:val="24"/>
          <w:szCs w:val="24"/>
          <w:lang w:val="en-GB"/>
        </w:rPr>
        <w:t>Be responsible for day-to-day operation of the SEN policy and co-ordination of specific provision to support individual pupils with SEN or a disability</w:t>
      </w:r>
      <w:r w:rsidR="00335D06">
        <w:rPr>
          <w:rFonts w:ascii="Gill Sans MT" w:hAnsi="Gill Sans MT"/>
          <w:sz w:val="24"/>
          <w:szCs w:val="24"/>
          <w:lang w:val="en-GB"/>
        </w:rPr>
        <w:t>;</w:t>
      </w:r>
    </w:p>
    <w:p w:rsidR="005F2796" w:rsidRPr="00137709" w:rsidRDefault="005F2796" w:rsidP="000B6B4C">
      <w:pPr>
        <w:pStyle w:val="4Bulletedcopyblue"/>
        <w:numPr>
          <w:ilvl w:val="0"/>
          <w:numId w:val="10"/>
        </w:numPr>
        <w:rPr>
          <w:rFonts w:ascii="Gill Sans MT" w:hAnsi="Gill Sans MT"/>
          <w:sz w:val="24"/>
          <w:szCs w:val="24"/>
          <w:lang w:val="en-GB"/>
        </w:rPr>
      </w:pPr>
      <w:r w:rsidRPr="00137709">
        <w:rPr>
          <w:rFonts w:ascii="Gill Sans MT" w:hAnsi="Gill Sans MT"/>
          <w:sz w:val="24"/>
          <w:szCs w:val="24"/>
          <w:lang w:val="en-GB"/>
        </w:rPr>
        <w:t>Provide professional guidance to colleagues, working closely with st</w:t>
      </w:r>
      <w:r w:rsidR="00335D06">
        <w:rPr>
          <w:rFonts w:ascii="Gill Sans MT" w:hAnsi="Gill Sans MT"/>
          <w:sz w:val="24"/>
          <w:szCs w:val="24"/>
          <w:lang w:val="en-GB"/>
        </w:rPr>
        <w:t>aff, parents and other agencies;</w:t>
      </w:r>
    </w:p>
    <w:p w:rsidR="005F2796" w:rsidRPr="00137709" w:rsidRDefault="005F2796" w:rsidP="000B6B4C">
      <w:pPr>
        <w:pStyle w:val="4Bulletedcopyblue"/>
        <w:numPr>
          <w:ilvl w:val="0"/>
          <w:numId w:val="10"/>
        </w:numPr>
        <w:rPr>
          <w:rFonts w:ascii="Gill Sans MT" w:hAnsi="Gill Sans MT"/>
          <w:sz w:val="24"/>
          <w:szCs w:val="24"/>
          <w:lang w:val="en-GB"/>
        </w:rPr>
      </w:pPr>
      <w:r w:rsidRPr="00137709">
        <w:rPr>
          <w:rFonts w:ascii="Gill Sans MT" w:hAnsi="Gill Sans MT"/>
          <w:sz w:val="24"/>
          <w:szCs w:val="24"/>
          <w:lang w:val="en-GB"/>
        </w:rPr>
        <w:t xml:space="preserve">The </w:t>
      </w:r>
      <w:proofErr w:type="spellStart"/>
      <w:r w:rsidRPr="00137709">
        <w:rPr>
          <w:rFonts w:ascii="Gill Sans MT" w:hAnsi="Gill Sans MT"/>
          <w:sz w:val="24"/>
          <w:szCs w:val="24"/>
          <w:lang w:val="en-GB"/>
        </w:rPr>
        <w:t>SEN</w:t>
      </w:r>
      <w:r w:rsidR="00137709" w:rsidRPr="00137709">
        <w:rPr>
          <w:rFonts w:ascii="Gill Sans MT" w:hAnsi="Gill Sans MT"/>
          <w:sz w:val="24"/>
          <w:szCs w:val="24"/>
          <w:lang w:val="en-GB"/>
        </w:rPr>
        <w:t>DCo</w:t>
      </w:r>
      <w:proofErr w:type="spellEnd"/>
      <w:r w:rsidRPr="00137709">
        <w:rPr>
          <w:rFonts w:ascii="Gill Sans MT" w:hAnsi="Gill Sans MT"/>
          <w:sz w:val="24"/>
          <w:szCs w:val="24"/>
          <w:lang w:val="en-GB"/>
        </w:rPr>
        <w:t xml:space="preserve"> will be expected to fulfil the responsibilities of a teacher, as set out in the STPCD</w:t>
      </w:r>
      <w:r w:rsidR="00335D06">
        <w:rPr>
          <w:rFonts w:ascii="Gill Sans MT" w:hAnsi="Gill Sans MT"/>
          <w:sz w:val="24"/>
          <w:szCs w:val="24"/>
          <w:lang w:val="en-GB"/>
        </w:rPr>
        <w:t>.</w:t>
      </w:r>
    </w:p>
    <w:p w:rsidR="00225810" w:rsidRPr="00137709" w:rsidRDefault="00225810" w:rsidP="00225810">
      <w:pPr>
        <w:rPr>
          <w:rFonts w:ascii="Gill Sans MT" w:hAnsi="Gill Sans MT" w:cs="Calibri"/>
          <w:b/>
          <w:szCs w:val="24"/>
        </w:rPr>
      </w:pPr>
    </w:p>
    <w:p w:rsidR="00225810" w:rsidRPr="00137709" w:rsidRDefault="00225810" w:rsidP="00225810">
      <w:pPr>
        <w:rPr>
          <w:rFonts w:ascii="Gill Sans MT" w:hAnsi="Gill Sans MT" w:cs="Calibri"/>
          <w:b/>
          <w:szCs w:val="24"/>
          <w:u w:val="single"/>
        </w:rPr>
      </w:pPr>
      <w:r w:rsidRPr="00137709">
        <w:rPr>
          <w:rFonts w:ascii="Gill Sans MT" w:hAnsi="Gill Sans MT" w:cs="Calibri"/>
          <w:b/>
          <w:szCs w:val="24"/>
          <w:u w:val="single"/>
        </w:rPr>
        <w:t>Areas of responsibility and key tasks</w:t>
      </w:r>
    </w:p>
    <w:p w:rsidR="00225810" w:rsidRPr="00137709" w:rsidRDefault="00225810" w:rsidP="00225810">
      <w:pPr>
        <w:spacing w:before="360"/>
        <w:rPr>
          <w:rFonts w:ascii="Gill Sans MT" w:hAnsi="Gill Sans MT"/>
          <w:szCs w:val="24"/>
        </w:rPr>
      </w:pPr>
      <w:r w:rsidRPr="00137709">
        <w:rPr>
          <w:rFonts w:ascii="Gill Sans MT" w:hAnsi="Gill Sans MT"/>
          <w:b/>
          <w:szCs w:val="24"/>
        </w:rPr>
        <w:t>A) Strategic Direction and Development of Inclusion Provision in the School</w:t>
      </w:r>
    </w:p>
    <w:p w:rsidR="0013164E" w:rsidRPr="00137709" w:rsidRDefault="0013164E" w:rsidP="00137709">
      <w:pPr>
        <w:pStyle w:val="4Bulletedcopyblue"/>
        <w:numPr>
          <w:ilvl w:val="0"/>
          <w:numId w:val="14"/>
        </w:numPr>
        <w:rPr>
          <w:rFonts w:ascii="Gill Sans MT" w:hAnsi="Gill Sans MT"/>
          <w:sz w:val="24"/>
          <w:szCs w:val="24"/>
        </w:rPr>
      </w:pPr>
      <w:r w:rsidRPr="00137709">
        <w:rPr>
          <w:rFonts w:ascii="Gill Sans MT" w:hAnsi="Gill Sans MT"/>
          <w:sz w:val="24"/>
          <w:szCs w:val="24"/>
        </w:rPr>
        <w:t>Have a strategic overview of provision for pupils with SEN or a disability across the school, monitoring and reviewing the quality of provision</w:t>
      </w:r>
      <w:r w:rsidR="00335D06">
        <w:rPr>
          <w:rFonts w:ascii="Gill Sans MT" w:hAnsi="Gill Sans MT"/>
          <w:sz w:val="24"/>
          <w:szCs w:val="24"/>
        </w:rPr>
        <w:t>;</w:t>
      </w:r>
    </w:p>
    <w:p w:rsidR="0013164E" w:rsidRPr="00137709" w:rsidRDefault="0013164E" w:rsidP="00137709">
      <w:pPr>
        <w:pStyle w:val="4Bulletedcopyblue"/>
        <w:numPr>
          <w:ilvl w:val="0"/>
          <w:numId w:val="14"/>
        </w:numPr>
        <w:rPr>
          <w:rFonts w:ascii="Gill Sans MT" w:hAnsi="Gill Sans MT"/>
          <w:sz w:val="24"/>
          <w:szCs w:val="24"/>
        </w:rPr>
      </w:pPr>
      <w:r w:rsidRPr="00137709">
        <w:rPr>
          <w:rFonts w:ascii="Gill Sans MT" w:hAnsi="Gill Sans MT"/>
          <w:sz w:val="24"/>
          <w:szCs w:val="24"/>
        </w:rPr>
        <w:t>Contribute to school self-evaluation, particularly with respect to provision for pupils with SEN or a disability</w:t>
      </w:r>
      <w:r w:rsidR="00335D06">
        <w:rPr>
          <w:rFonts w:ascii="Gill Sans MT" w:hAnsi="Gill Sans MT"/>
          <w:sz w:val="24"/>
          <w:szCs w:val="24"/>
        </w:rPr>
        <w:t>;</w:t>
      </w:r>
    </w:p>
    <w:p w:rsidR="0013164E" w:rsidRPr="00137709" w:rsidRDefault="0013164E" w:rsidP="00137709">
      <w:pPr>
        <w:pStyle w:val="4Bulletedcopyblue"/>
        <w:numPr>
          <w:ilvl w:val="0"/>
          <w:numId w:val="14"/>
        </w:numPr>
        <w:rPr>
          <w:rFonts w:ascii="Gill Sans MT" w:hAnsi="Gill Sans MT"/>
          <w:sz w:val="24"/>
          <w:szCs w:val="24"/>
        </w:rPr>
      </w:pPr>
      <w:r w:rsidRPr="00137709">
        <w:rPr>
          <w:rFonts w:ascii="Gill Sans MT" w:hAnsi="Gill Sans MT"/>
          <w:sz w:val="24"/>
          <w:szCs w:val="24"/>
        </w:rPr>
        <w:t>Make sure the SEN policy is put into practice and its objectives are reflected in the school improvement plan (SIP)</w:t>
      </w:r>
      <w:r w:rsidR="00335D06">
        <w:rPr>
          <w:rFonts w:ascii="Gill Sans MT" w:hAnsi="Gill Sans MT"/>
          <w:sz w:val="24"/>
          <w:szCs w:val="24"/>
        </w:rPr>
        <w:t>;</w:t>
      </w:r>
    </w:p>
    <w:p w:rsidR="0013164E" w:rsidRPr="00137709" w:rsidRDefault="0013164E" w:rsidP="00137709">
      <w:pPr>
        <w:pStyle w:val="4Bulletedcopyblue"/>
        <w:numPr>
          <w:ilvl w:val="0"/>
          <w:numId w:val="14"/>
        </w:numPr>
        <w:rPr>
          <w:rFonts w:ascii="Gill Sans MT" w:hAnsi="Gill Sans MT"/>
          <w:sz w:val="24"/>
          <w:szCs w:val="24"/>
        </w:rPr>
      </w:pPr>
      <w:r w:rsidRPr="00137709">
        <w:rPr>
          <w:rFonts w:ascii="Gill Sans MT" w:hAnsi="Gill Sans MT"/>
          <w:sz w:val="24"/>
          <w:szCs w:val="24"/>
        </w:rPr>
        <w:t>Maintain up-to-date knowledge of national and local initiatives that may affect the school’s policy and practice</w:t>
      </w:r>
      <w:r w:rsidR="00335D06">
        <w:rPr>
          <w:rFonts w:ascii="Gill Sans MT" w:hAnsi="Gill Sans MT"/>
          <w:sz w:val="24"/>
          <w:szCs w:val="24"/>
        </w:rPr>
        <w:t>;</w:t>
      </w:r>
    </w:p>
    <w:p w:rsidR="0013164E" w:rsidRPr="00137709" w:rsidRDefault="0013164E" w:rsidP="00137709">
      <w:pPr>
        <w:pStyle w:val="4Bulletedcopyblue"/>
        <w:numPr>
          <w:ilvl w:val="0"/>
          <w:numId w:val="14"/>
        </w:numPr>
        <w:rPr>
          <w:rFonts w:ascii="Gill Sans MT" w:hAnsi="Gill Sans MT"/>
          <w:sz w:val="24"/>
          <w:szCs w:val="24"/>
        </w:rPr>
      </w:pPr>
      <w:r w:rsidRPr="00137709">
        <w:rPr>
          <w:rFonts w:ascii="Gill Sans MT" w:hAnsi="Gill Sans MT"/>
          <w:sz w:val="24"/>
          <w:szCs w:val="24"/>
        </w:rPr>
        <w:t>Evaluate whether funding is being used effectively, and suggest changes to make use of funding more effective</w:t>
      </w:r>
      <w:r w:rsidR="00335D06">
        <w:rPr>
          <w:rFonts w:ascii="Gill Sans MT" w:hAnsi="Gill Sans MT"/>
          <w:sz w:val="24"/>
          <w:szCs w:val="24"/>
        </w:rPr>
        <w:t>.</w:t>
      </w:r>
    </w:p>
    <w:p w:rsidR="00AA0503" w:rsidRPr="00137709" w:rsidRDefault="00225810" w:rsidP="00225810">
      <w:pPr>
        <w:spacing w:before="360"/>
        <w:rPr>
          <w:rFonts w:ascii="Gill Sans MT" w:hAnsi="Gill Sans MT"/>
          <w:b/>
          <w:szCs w:val="24"/>
        </w:rPr>
      </w:pPr>
      <w:r w:rsidRPr="00137709">
        <w:rPr>
          <w:rFonts w:ascii="Gill Sans MT" w:hAnsi="Gill Sans MT"/>
          <w:b/>
          <w:szCs w:val="24"/>
        </w:rPr>
        <w:t xml:space="preserve"> B)</w:t>
      </w:r>
      <w:r w:rsidR="00AA0503" w:rsidRPr="00137709">
        <w:rPr>
          <w:rFonts w:ascii="Gill Sans MT" w:hAnsi="Gill Sans MT"/>
          <w:b/>
          <w:szCs w:val="24"/>
        </w:rPr>
        <w:t xml:space="preserve"> Operation of the SEND Policy and co-ordination of provision</w:t>
      </w:r>
      <w:r w:rsidRPr="00137709">
        <w:rPr>
          <w:rFonts w:ascii="Gill Sans MT" w:hAnsi="Gill Sans MT"/>
          <w:b/>
          <w:szCs w:val="24"/>
        </w:rPr>
        <w:tab/>
      </w:r>
    </w:p>
    <w:p w:rsidR="0013164E" w:rsidRPr="00137709" w:rsidRDefault="0013164E" w:rsidP="00137709">
      <w:pPr>
        <w:pStyle w:val="4Bulletedcopyblue"/>
        <w:numPr>
          <w:ilvl w:val="0"/>
          <w:numId w:val="15"/>
        </w:numPr>
        <w:rPr>
          <w:rFonts w:ascii="Gill Sans MT" w:hAnsi="Gill Sans MT"/>
          <w:sz w:val="24"/>
          <w:szCs w:val="24"/>
        </w:rPr>
      </w:pPr>
      <w:r w:rsidRPr="00137709">
        <w:rPr>
          <w:rFonts w:ascii="Gill Sans MT" w:hAnsi="Gill Sans MT"/>
          <w:sz w:val="24"/>
          <w:szCs w:val="24"/>
        </w:rPr>
        <w:t>Maintain an accurate SEND register and provision map</w:t>
      </w:r>
      <w:r w:rsidR="00335D06">
        <w:rPr>
          <w:rFonts w:ascii="Gill Sans MT" w:hAnsi="Gill Sans MT"/>
          <w:sz w:val="24"/>
          <w:szCs w:val="24"/>
        </w:rPr>
        <w:t>;</w:t>
      </w:r>
    </w:p>
    <w:p w:rsidR="0013164E" w:rsidRPr="00137709" w:rsidRDefault="0013164E" w:rsidP="00137709">
      <w:pPr>
        <w:pStyle w:val="4Bulletedcopyblue"/>
        <w:numPr>
          <w:ilvl w:val="0"/>
          <w:numId w:val="15"/>
        </w:numPr>
        <w:rPr>
          <w:rFonts w:ascii="Gill Sans MT" w:hAnsi="Gill Sans MT"/>
          <w:sz w:val="24"/>
          <w:szCs w:val="24"/>
        </w:rPr>
      </w:pPr>
      <w:r w:rsidRPr="00137709">
        <w:rPr>
          <w:rFonts w:ascii="Gill Sans MT" w:hAnsi="Gill Sans MT"/>
          <w:sz w:val="24"/>
          <w:szCs w:val="24"/>
        </w:rPr>
        <w:t>Provide guidance to colleagues on teaching pupils with SEN or a disability, and advise on the graduated approach to SEN support</w:t>
      </w:r>
      <w:r w:rsidR="00335D06">
        <w:rPr>
          <w:rFonts w:ascii="Gill Sans MT" w:hAnsi="Gill Sans MT"/>
          <w:sz w:val="24"/>
          <w:szCs w:val="24"/>
        </w:rPr>
        <w:t>;</w:t>
      </w:r>
    </w:p>
    <w:p w:rsidR="0013164E" w:rsidRPr="00137709" w:rsidRDefault="0013164E" w:rsidP="00137709">
      <w:pPr>
        <w:pStyle w:val="4Bulletedcopyblue"/>
        <w:numPr>
          <w:ilvl w:val="0"/>
          <w:numId w:val="15"/>
        </w:numPr>
        <w:rPr>
          <w:rFonts w:ascii="Gill Sans MT" w:hAnsi="Gill Sans MT"/>
          <w:sz w:val="24"/>
          <w:szCs w:val="24"/>
        </w:rPr>
      </w:pPr>
      <w:r w:rsidRPr="00137709">
        <w:rPr>
          <w:rFonts w:ascii="Gill Sans MT" w:hAnsi="Gill Sans MT"/>
          <w:sz w:val="24"/>
          <w:szCs w:val="24"/>
        </w:rPr>
        <w:t>Advise on the use of the school’s budget and other resources to meet pupils’ needs effectively, including staff deployment</w:t>
      </w:r>
      <w:r w:rsidR="00335D06">
        <w:rPr>
          <w:rFonts w:ascii="Gill Sans MT" w:hAnsi="Gill Sans MT"/>
          <w:sz w:val="24"/>
          <w:szCs w:val="24"/>
        </w:rPr>
        <w:t>;</w:t>
      </w:r>
    </w:p>
    <w:p w:rsidR="0013164E" w:rsidRPr="00137709" w:rsidRDefault="0013164E" w:rsidP="00137709">
      <w:pPr>
        <w:pStyle w:val="4Bulletedcopyblue"/>
        <w:numPr>
          <w:ilvl w:val="0"/>
          <w:numId w:val="15"/>
        </w:numPr>
        <w:rPr>
          <w:rFonts w:ascii="Gill Sans MT" w:hAnsi="Gill Sans MT"/>
          <w:sz w:val="24"/>
          <w:szCs w:val="24"/>
        </w:rPr>
      </w:pPr>
      <w:r w:rsidRPr="00137709">
        <w:rPr>
          <w:rFonts w:ascii="Gill Sans MT" w:hAnsi="Gill Sans MT"/>
          <w:sz w:val="24"/>
          <w:szCs w:val="24"/>
        </w:rPr>
        <w:t>Be aware of the provision in the local offer</w:t>
      </w:r>
      <w:r w:rsidR="00335D06">
        <w:rPr>
          <w:rFonts w:ascii="Gill Sans MT" w:hAnsi="Gill Sans MT"/>
          <w:sz w:val="24"/>
          <w:szCs w:val="24"/>
        </w:rPr>
        <w:t>;</w:t>
      </w:r>
    </w:p>
    <w:p w:rsidR="0013164E" w:rsidRPr="00137709" w:rsidRDefault="0013164E" w:rsidP="00137709">
      <w:pPr>
        <w:pStyle w:val="4Bulletedcopyblue"/>
        <w:numPr>
          <w:ilvl w:val="0"/>
          <w:numId w:val="15"/>
        </w:numPr>
        <w:rPr>
          <w:rFonts w:ascii="Gill Sans MT" w:hAnsi="Gill Sans MT"/>
          <w:sz w:val="24"/>
          <w:szCs w:val="24"/>
        </w:rPr>
      </w:pPr>
      <w:r w:rsidRPr="00137709">
        <w:rPr>
          <w:rFonts w:ascii="Gill Sans MT" w:hAnsi="Gill Sans MT"/>
          <w:sz w:val="24"/>
          <w:szCs w:val="24"/>
        </w:rPr>
        <w:t>Work with early years providers, other schools, educational psychologists, health and social care professionals, and other external agencies</w:t>
      </w:r>
      <w:r w:rsidR="00335D06">
        <w:rPr>
          <w:rFonts w:ascii="Gill Sans MT" w:hAnsi="Gill Sans MT"/>
          <w:sz w:val="24"/>
          <w:szCs w:val="24"/>
        </w:rPr>
        <w:t>;</w:t>
      </w:r>
    </w:p>
    <w:p w:rsidR="0013164E" w:rsidRPr="00137709" w:rsidRDefault="0013164E" w:rsidP="00137709">
      <w:pPr>
        <w:pStyle w:val="4Bulletedcopyblue"/>
        <w:numPr>
          <w:ilvl w:val="0"/>
          <w:numId w:val="15"/>
        </w:numPr>
        <w:rPr>
          <w:rFonts w:ascii="Gill Sans MT" w:hAnsi="Gill Sans MT"/>
          <w:sz w:val="24"/>
          <w:szCs w:val="24"/>
        </w:rPr>
      </w:pPr>
      <w:r w:rsidRPr="00137709">
        <w:rPr>
          <w:rFonts w:ascii="Gill Sans MT" w:hAnsi="Gill Sans MT"/>
          <w:sz w:val="24"/>
          <w:szCs w:val="24"/>
        </w:rPr>
        <w:t>Be a key point of contact for external agencies, especially the local authority (LA)</w:t>
      </w:r>
    </w:p>
    <w:p w:rsidR="0013164E" w:rsidRPr="00137709" w:rsidRDefault="0013164E" w:rsidP="00137709">
      <w:pPr>
        <w:pStyle w:val="4Bulletedcopyblue"/>
        <w:numPr>
          <w:ilvl w:val="0"/>
          <w:numId w:val="15"/>
        </w:numPr>
        <w:rPr>
          <w:rFonts w:ascii="Gill Sans MT" w:hAnsi="Gill Sans MT"/>
          <w:sz w:val="24"/>
          <w:szCs w:val="24"/>
        </w:rPr>
      </w:pPr>
      <w:proofErr w:type="spellStart"/>
      <w:r w:rsidRPr="00137709">
        <w:rPr>
          <w:rFonts w:ascii="Gill Sans MT" w:hAnsi="Gill Sans MT"/>
          <w:sz w:val="24"/>
          <w:szCs w:val="24"/>
        </w:rPr>
        <w:t>Analyse</w:t>
      </w:r>
      <w:proofErr w:type="spellEnd"/>
      <w:r w:rsidRPr="00137709">
        <w:rPr>
          <w:rFonts w:ascii="Gill Sans MT" w:hAnsi="Gill Sans MT"/>
          <w:sz w:val="24"/>
          <w:szCs w:val="24"/>
        </w:rPr>
        <w:t xml:space="preserve"> assessment data for pupils with SEN or a disability</w:t>
      </w:r>
      <w:r w:rsidR="00335D06">
        <w:rPr>
          <w:rFonts w:ascii="Gill Sans MT" w:hAnsi="Gill Sans MT"/>
          <w:sz w:val="24"/>
          <w:szCs w:val="24"/>
        </w:rPr>
        <w:t>;</w:t>
      </w:r>
    </w:p>
    <w:p w:rsidR="0013164E" w:rsidRPr="00137709" w:rsidRDefault="0013164E" w:rsidP="00137709">
      <w:pPr>
        <w:pStyle w:val="4Bulletedcopyblue"/>
        <w:numPr>
          <w:ilvl w:val="0"/>
          <w:numId w:val="15"/>
        </w:numPr>
        <w:rPr>
          <w:rFonts w:ascii="Gill Sans MT" w:hAnsi="Gill Sans MT"/>
          <w:sz w:val="24"/>
          <w:szCs w:val="24"/>
        </w:rPr>
      </w:pPr>
      <w:r w:rsidRPr="00137709">
        <w:rPr>
          <w:rFonts w:ascii="Gill Sans MT" w:hAnsi="Gill Sans MT"/>
          <w:sz w:val="24"/>
          <w:szCs w:val="24"/>
        </w:rPr>
        <w:t>Implement and lead intervention groups for pupils with SEN, and evaluate their effectiveness</w:t>
      </w:r>
      <w:r w:rsidR="00335D06">
        <w:rPr>
          <w:rFonts w:ascii="Gill Sans MT" w:hAnsi="Gill Sans MT"/>
          <w:sz w:val="24"/>
          <w:szCs w:val="24"/>
        </w:rPr>
        <w:t>.</w:t>
      </w:r>
    </w:p>
    <w:p w:rsidR="00AA0503" w:rsidRPr="00137709" w:rsidRDefault="00AA0503" w:rsidP="00AA0503">
      <w:pPr>
        <w:pStyle w:val="4Bulletedcopyblue"/>
        <w:numPr>
          <w:ilvl w:val="0"/>
          <w:numId w:val="0"/>
        </w:numPr>
        <w:ind w:left="340" w:hanging="170"/>
        <w:rPr>
          <w:rFonts w:ascii="Gill Sans MT" w:hAnsi="Gill Sans MT"/>
          <w:sz w:val="24"/>
          <w:szCs w:val="24"/>
        </w:rPr>
      </w:pPr>
    </w:p>
    <w:p w:rsidR="00AA0503" w:rsidRPr="00137709" w:rsidRDefault="00AA0503" w:rsidP="00AA0503">
      <w:pPr>
        <w:pStyle w:val="Subhead2"/>
        <w:rPr>
          <w:rFonts w:ascii="Gill Sans MT" w:hAnsi="Gill Sans MT"/>
        </w:rPr>
      </w:pPr>
      <w:r w:rsidRPr="00137709">
        <w:rPr>
          <w:rFonts w:ascii="Gill Sans MT" w:hAnsi="Gill Sans MT"/>
        </w:rPr>
        <w:t>C) Support for pupils with SEN or a disability</w:t>
      </w:r>
    </w:p>
    <w:p w:rsidR="0013164E" w:rsidRPr="00137709" w:rsidRDefault="0013164E" w:rsidP="00137709">
      <w:pPr>
        <w:pStyle w:val="4Bulletedcopyblue"/>
        <w:numPr>
          <w:ilvl w:val="0"/>
          <w:numId w:val="16"/>
        </w:numPr>
        <w:rPr>
          <w:rFonts w:ascii="Gill Sans MT" w:hAnsi="Gill Sans MT"/>
          <w:sz w:val="24"/>
          <w:szCs w:val="24"/>
        </w:rPr>
      </w:pPr>
      <w:r w:rsidRPr="00137709">
        <w:rPr>
          <w:rFonts w:ascii="Gill Sans MT" w:hAnsi="Gill Sans MT"/>
          <w:sz w:val="24"/>
          <w:szCs w:val="24"/>
        </w:rPr>
        <w:t>Identify a pupil’s SEN</w:t>
      </w:r>
      <w:r w:rsidR="00335D06">
        <w:rPr>
          <w:rFonts w:ascii="Gill Sans MT" w:hAnsi="Gill Sans MT"/>
          <w:sz w:val="24"/>
          <w:szCs w:val="24"/>
        </w:rPr>
        <w:t>;</w:t>
      </w:r>
    </w:p>
    <w:p w:rsidR="0013164E" w:rsidRPr="00137709" w:rsidRDefault="0013164E" w:rsidP="00137709">
      <w:pPr>
        <w:pStyle w:val="4Bulletedcopyblue"/>
        <w:numPr>
          <w:ilvl w:val="0"/>
          <w:numId w:val="16"/>
        </w:numPr>
        <w:rPr>
          <w:rFonts w:ascii="Gill Sans MT" w:hAnsi="Gill Sans MT"/>
          <w:sz w:val="24"/>
          <w:szCs w:val="24"/>
        </w:rPr>
      </w:pPr>
      <w:r w:rsidRPr="00137709">
        <w:rPr>
          <w:rFonts w:ascii="Gill Sans MT" w:hAnsi="Gill Sans MT"/>
          <w:sz w:val="24"/>
          <w:szCs w:val="24"/>
        </w:rPr>
        <w:t>Co-ordinate provision that meets the pupil’s needs, and monitor its effectiveness</w:t>
      </w:r>
      <w:r w:rsidR="00335D06">
        <w:rPr>
          <w:rFonts w:ascii="Gill Sans MT" w:hAnsi="Gill Sans MT"/>
          <w:sz w:val="24"/>
          <w:szCs w:val="24"/>
        </w:rPr>
        <w:t>;</w:t>
      </w:r>
    </w:p>
    <w:p w:rsidR="0013164E" w:rsidRPr="00137709" w:rsidRDefault="0013164E" w:rsidP="00137709">
      <w:pPr>
        <w:pStyle w:val="4Bulletedcopyblue"/>
        <w:numPr>
          <w:ilvl w:val="0"/>
          <w:numId w:val="16"/>
        </w:numPr>
        <w:rPr>
          <w:rFonts w:ascii="Gill Sans MT" w:hAnsi="Gill Sans MT"/>
          <w:sz w:val="24"/>
          <w:szCs w:val="24"/>
        </w:rPr>
      </w:pPr>
      <w:r w:rsidRPr="00137709">
        <w:rPr>
          <w:rFonts w:ascii="Gill Sans MT" w:hAnsi="Gill Sans MT"/>
          <w:sz w:val="24"/>
          <w:szCs w:val="24"/>
        </w:rPr>
        <w:t>Secure relevant services for the pupil</w:t>
      </w:r>
      <w:r w:rsidR="00335D06">
        <w:rPr>
          <w:rFonts w:ascii="Gill Sans MT" w:hAnsi="Gill Sans MT"/>
          <w:sz w:val="24"/>
          <w:szCs w:val="24"/>
        </w:rPr>
        <w:t>;</w:t>
      </w:r>
    </w:p>
    <w:p w:rsidR="0013164E" w:rsidRPr="00137709" w:rsidRDefault="0013164E" w:rsidP="00137709">
      <w:pPr>
        <w:pStyle w:val="4Bulletedcopyblue"/>
        <w:numPr>
          <w:ilvl w:val="0"/>
          <w:numId w:val="16"/>
        </w:numPr>
        <w:rPr>
          <w:rFonts w:ascii="Gill Sans MT" w:hAnsi="Gill Sans MT"/>
          <w:sz w:val="24"/>
          <w:szCs w:val="24"/>
        </w:rPr>
      </w:pPr>
      <w:r w:rsidRPr="00137709">
        <w:rPr>
          <w:rFonts w:ascii="Gill Sans MT" w:hAnsi="Gill Sans MT"/>
          <w:sz w:val="24"/>
          <w:szCs w:val="24"/>
        </w:rPr>
        <w:t>Ensure records are maintained and kept up to date</w:t>
      </w:r>
      <w:r w:rsidR="00335D06">
        <w:rPr>
          <w:rFonts w:ascii="Gill Sans MT" w:hAnsi="Gill Sans MT"/>
          <w:sz w:val="24"/>
          <w:szCs w:val="24"/>
        </w:rPr>
        <w:t>;</w:t>
      </w:r>
    </w:p>
    <w:p w:rsidR="0013164E" w:rsidRPr="00137709" w:rsidRDefault="0013164E" w:rsidP="00137709">
      <w:pPr>
        <w:pStyle w:val="4Bulletedcopyblue"/>
        <w:numPr>
          <w:ilvl w:val="0"/>
          <w:numId w:val="16"/>
        </w:numPr>
        <w:rPr>
          <w:rFonts w:ascii="Gill Sans MT" w:hAnsi="Gill Sans MT"/>
          <w:sz w:val="24"/>
          <w:szCs w:val="24"/>
        </w:rPr>
      </w:pPr>
      <w:r w:rsidRPr="00137709">
        <w:rPr>
          <w:rFonts w:ascii="Gill Sans MT" w:hAnsi="Gill Sans MT"/>
          <w:sz w:val="24"/>
          <w:szCs w:val="24"/>
        </w:rPr>
        <w:t xml:space="preserve">Review the education, health and care plan (EHCP) with parents or </w:t>
      </w:r>
      <w:proofErr w:type="spellStart"/>
      <w:r w:rsidRPr="00137709">
        <w:rPr>
          <w:rFonts w:ascii="Gill Sans MT" w:hAnsi="Gill Sans MT"/>
          <w:sz w:val="24"/>
          <w:szCs w:val="24"/>
        </w:rPr>
        <w:t>carers</w:t>
      </w:r>
      <w:proofErr w:type="spellEnd"/>
      <w:r w:rsidRPr="00137709">
        <w:rPr>
          <w:rFonts w:ascii="Gill Sans MT" w:hAnsi="Gill Sans MT"/>
          <w:sz w:val="24"/>
          <w:szCs w:val="24"/>
        </w:rPr>
        <w:t xml:space="preserve"> and the pupil</w:t>
      </w:r>
      <w:r w:rsidR="00335D06">
        <w:rPr>
          <w:rFonts w:ascii="Gill Sans MT" w:hAnsi="Gill Sans MT"/>
          <w:sz w:val="24"/>
          <w:szCs w:val="24"/>
        </w:rPr>
        <w:t>;</w:t>
      </w:r>
    </w:p>
    <w:p w:rsidR="0013164E" w:rsidRPr="00137709" w:rsidRDefault="0013164E" w:rsidP="00137709">
      <w:pPr>
        <w:pStyle w:val="4Bulletedcopyblue"/>
        <w:numPr>
          <w:ilvl w:val="0"/>
          <w:numId w:val="16"/>
        </w:numPr>
        <w:rPr>
          <w:rFonts w:ascii="Gill Sans MT" w:hAnsi="Gill Sans MT"/>
          <w:sz w:val="24"/>
          <w:szCs w:val="24"/>
        </w:rPr>
      </w:pPr>
      <w:r w:rsidRPr="00137709">
        <w:rPr>
          <w:rFonts w:ascii="Gill Sans MT" w:hAnsi="Gill Sans MT"/>
          <w:sz w:val="24"/>
          <w:szCs w:val="24"/>
        </w:rPr>
        <w:t xml:space="preserve">Communicate regularly with parents or </w:t>
      </w:r>
      <w:proofErr w:type="spellStart"/>
      <w:r w:rsidRPr="00137709">
        <w:rPr>
          <w:rFonts w:ascii="Gill Sans MT" w:hAnsi="Gill Sans MT"/>
          <w:sz w:val="24"/>
          <w:szCs w:val="24"/>
        </w:rPr>
        <w:t>carers</w:t>
      </w:r>
      <w:proofErr w:type="spellEnd"/>
      <w:r w:rsidR="00335D06">
        <w:rPr>
          <w:rFonts w:ascii="Gill Sans MT" w:hAnsi="Gill Sans MT"/>
          <w:sz w:val="24"/>
          <w:szCs w:val="24"/>
        </w:rPr>
        <w:t>;</w:t>
      </w:r>
    </w:p>
    <w:p w:rsidR="0013164E" w:rsidRPr="00137709" w:rsidRDefault="0013164E" w:rsidP="00137709">
      <w:pPr>
        <w:pStyle w:val="4Bulletedcopyblue"/>
        <w:numPr>
          <w:ilvl w:val="0"/>
          <w:numId w:val="16"/>
        </w:numPr>
        <w:rPr>
          <w:rFonts w:ascii="Gill Sans MT" w:hAnsi="Gill Sans MT"/>
          <w:sz w:val="24"/>
          <w:szCs w:val="24"/>
        </w:rPr>
      </w:pPr>
      <w:r w:rsidRPr="00137709">
        <w:rPr>
          <w:rFonts w:ascii="Gill Sans MT" w:hAnsi="Gill Sans MT"/>
          <w:sz w:val="24"/>
          <w:szCs w:val="24"/>
        </w:rPr>
        <w:lastRenderedPageBreak/>
        <w:t>Ensure if the pupil transfers to another school, all relevant information is conveyed to it, and support a smooth transition for the pupil</w:t>
      </w:r>
      <w:r w:rsidR="00335D06">
        <w:rPr>
          <w:rFonts w:ascii="Gill Sans MT" w:hAnsi="Gill Sans MT"/>
          <w:sz w:val="24"/>
          <w:szCs w:val="24"/>
        </w:rPr>
        <w:t>;</w:t>
      </w:r>
    </w:p>
    <w:p w:rsidR="0013164E" w:rsidRPr="00137709" w:rsidRDefault="0013164E" w:rsidP="00137709">
      <w:pPr>
        <w:pStyle w:val="4Bulletedcopyblue"/>
        <w:numPr>
          <w:ilvl w:val="0"/>
          <w:numId w:val="16"/>
        </w:numPr>
        <w:rPr>
          <w:rFonts w:ascii="Gill Sans MT" w:hAnsi="Gill Sans MT"/>
          <w:sz w:val="24"/>
          <w:szCs w:val="24"/>
        </w:rPr>
      </w:pPr>
      <w:r w:rsidRPr="00137709">
        <w:rPr>
          <w:rFonts w:ascii="Gill Sans MT" w:hAnsi="Gill Sans MT"/>
          <w:sz w:val="24"/>
          <w:szCs w:val="24"/>
        </w:rPr>
        <w:t>Promote the pupil’s inclusion in the school community and access to the curriculum, facilities and extra-curricular activities</w:t>
      </w:r>
      <w:r w:rsidR="00335D06">
        <w:rPr>
          <w:rFonts w:ascii="Gill Sans MT" w:hAnsi="Gill Sans MT"/>
          <w:sz w:val="24"/>
          <w:szCs w:val="24"/>
        </w:rPr>
        <w:t>;</w:t>
      </w:r>
    </w:p>
    <w:p w:rsidR="0013164E" w:rsidRPr="00137709" w:rsidRDefault="0013164E" w:rsidP="00137709">
      <w:pPr>
        <w:pStyle w:val="4Bulletedcopyblue"/>
        <w:numPr>
          <w:ilvl w:val="0"/>
          <w:numId w:val="16"/>
        </w:numPr>
        <w:rPr>
          <w:rFonts w:ascii="Gill Sans MT" w:hAnsi="Gill Sans MT"/>
          <w:sz w:val="24"/>
          <w:szCs w:val="24"/>
        </w:rPr>
      </w:pPr>
      <w:r w:rsidRPr="00137709">
        <w:rPr>
          <w:rFonts w:ascii="Gill Sans MT" w:hAnsi="Gill Sans MT"/>
          <w:sz w:val="24"/>
          <w:szCs w:val="24"/>
        </w:rPr>
        <w:t>Work with the designated teacher for looked-after children, where a looked-after pupil has SEN or a disability</w:t>
      </w:r>
      <w:r w:rsidR="00335D06">
        <w:rPr>
          <w:rFonts w:ascii="Gill Sans MT" w:hAnsi="Gill Sans MT"/>
          <w:sz w:val="24"/>
          <w:szCs w:val="24"/>
        </w:rPr>
        <w:t>.</w:t>
      </w:r>
    </w:p>
    <w:p w:rsidR="00225810" w:rsidRPr="00137709" w:rsidRDefault="00AA0503" w:rsidP="00225810">
      <w:pPr>
        <w:spacing w:before="360"/>
        <w:rPr>
          <w:rFonts w:ascii="Gill Sans MT" w:hAnsi="Gill Sans MT"/>
          <w:b/>
          <w:szCs w:val="24"/>
        </w:rPr>
      </w:pPr>
      <w:r w:rsidRPr="00137709">
        <w:rPr>
          <w:rFonts w:ascii="Gill Sans MT" w:hAnsi="Gill Sans MT"/>
          <w:b/>
          <w:szCs w:val="24"/>
        </w:rPr>
        <w:t>D</w:t>
      </w:r>
      <w:r w:rsidR="00225810" w:rsidRPr="00137709">
        <w:rPr>
          <w:rFonts w:ascii="Gill Sans MT" w:hAnsi="Gill Sans MT"/>
          <w:b/>
          <w:szCs w:val="24"/>
        </w:rPr>
        <w:t>) Lead</w:t>
      </w:r>
      <w:r w:rsidR="0013164E" w:rsidRPr="00137709">
        <w:rPr>
          <w:rFonts w:ascii="Gill Sans MT" w:hAnsi="Gill Sans MT"/>
          <w:b/>
          <w:szCs w:val="24"/>
        </w:rPr>
        <w:t>ership</w:t>
      </w:r>
      <w:r w:rsidR="00225810" w:rsidRPr="00137709">
        <w:rPr>
          <w:rFonts w:ascii="Gill Sans MT" w:hAnsi="Gill Sans MT"/>
          <w:b/>
          <w:szCs w:val="24"/>
        </w:rPr>
        <w:t xml:space="preserve"> and Manag</w:t>
      </w:r>
      <w:r w:rsidR="0013164E" w:rsidRPr="00137709">
        <w:rPr>
          <w:rFonts w:ascii="Gill Sans MT" w:hAnsi="Gill Sans MT"/>
          <w:b/>
          <w:szCs w:val="24"/>
        </w:rPr>
        <w:t>ement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 xml:space="preserve">Work with the </w:t>
      </w:r>
      <w:proofErr w:type="spellStart"/>
      <w:r w:rsidRPr="00137709">
        <w:rPr>
          <w:rFonts w:ascii="Gill Sans MT" w:hAnsi="Gill Sans MT"/>
          <w:sz w:val="24"/>
          <w:szCs w:val="24"/>
        </w:rPr>
        <w:t>headteacher</w:t>
      </w:r>
      <w:proofErr w:type="spellEnd"/>
      <w:r w:rsidRPr="00137709">
        <w:rPr>
          <w:rFonts w:ascii="Gill Sans MT" w:hAnsi="Gill Sans MT"/>
          <w:sz w:val="24"/>
          <w:szCs w:val="24"/>
        </w:rPr>
        <w:t xml:space="preserve"> and governors to ensure the school meets its responsibilities under the Equality Act 2010 in terms of reasonable adjustments and access arrangements</w:t>
      </w:r>
      <w:r w:rsidR="00335D06">
        <w:rPr>
          <w:rFonts w:ascii="Gill Sans MT" w:hAnsi="Gill Sans MT"/>
          <w:sz w:val="24"/>
          <w:szCs w:val="24"/>
        </w:rPr>
        <w: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Prepare and review information the governing board is required to publish</w:t>
      </w:r>
      <w:r w:rsidR="00335D06">
        <w:rPr>
          <w:rFonts w:ascii="Gill Sans MT" w:hAnsi="Gill Sans MT"/>
          <w:sz w:val="24"/>
          <w:szCs w:val="24"/>
        </w:rPr>
        <w: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Contribute to the school improvement plan and whole-school policy</w:t>
      </w:r>
      <w:r w:rsidR="00335D06">
        <w:rPr>
          <w:rFonts w:ascii="Gill Sans MT" w:hAnsi="Gill Sans MT"/>
          <w:sz w:val="24"/>
          <w:szCs w:val="24"/>
        </w:rPr>
        <w: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Identify training needs for staff and how to meet these needs</w:t>
      </w:r>
      <w:r w:rsidR="00335D06">
        <w:rPr>
          <w:rFonts w:ascii="Gill Sans MT" w:hAnsi="Gill Sans MT"/>
          <w:sz w:val="24"/>
          <w:szCs w:val="24"/>
        </w:rPr>
        <w: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Lead INSET for staff</w:t>
      </w:r>
      <w:r w:rsidR="00335D06">
        <w:rPr>
          <w:rFonts w:ascii="Gill Sans MT" w:hAnsi="Gill Sans MT"/>
          <w:sz w:val="24"/>
          <w:szCs w:val="24"/>
        </w:rPr>
        <w: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Share procedural information, such as the school’s SEN policy</w:t>
      </w:r>
      <w:r w:rsidR="00335D06">
        <w:rPr>
          <w:rFonts w:ascii="Gill Sans MT" w:hAnsi="Gill Sans MT"/>
          <w:sz w:val="24"/>
          <w:szCs w:val="24"/>
        </w:rPr>
        <w: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Promote an ethos and culture that supports the school’s SEN policy and promotes good outcomes for pupils with SEN or a disability</w:t>
      </w:r>
      <w:r w:rsidR="00335D06">
        <w:rPr>
          <w:rFonts w:ascii="Gill Sans MT" w:hAnsi="Gill Sans MT"/>
          <w:sz w:val="24"/>
          <w:szCs w:val="24"/>
        </w:rPr>
        <w: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 xml:space="preserve">Lead and manage </w:t>
      </w:r>
      <w:r w:rsidR="00335D06">
        <w:rPr>
          <w:rFonts w:ascii="Gill Sans MT" w:hAnsi="Gill Sans MT"/>
          <w:sz w:val="24"/>
          <w:szCs w:val="24"/>
        </w:rPr>
        <w:t>support staff</w:t>
      </w:r>
      <w:r w:rsidRPr="00137709">
        <w:rPr>
          <w:rFonts w:ascii="Gill Sans MT" w:hAnsi="Gill Sans MT"/>
          <w:sz w:val="24"/>
          <w:szCs w:val="24"/>
        </w:rPr>
        <w:t xml:space="preserve"> working with pupils with SEN or a disability</w:t>
      </w:r>
      <w:r w:rsidR="00335D06">
        <w:rPr>
          <w:rFonts w:ascii="Gill Sans MT" w:hAnsi="Gill Sans MT"/>
          <w:sz w:val="24"/>
          <w:szCs w:val="24"/>
        </w:rPr>
        <w: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Lead staff appraisals and produce appraisal reports</w:t>
      </w:r>
      <w:r w:rsidR="00335D06">
        <w:rPr>
          <w:rFonts w:ascii="Gill Sans MT" w:hAnsi="Gill Sans MT"/>
          <w:sz w:val="24"/>
          <w:szCs w:val="24"/>
        </w:rPr>
        <w:t>;</w:t>
      </w:r>
    </w:p>
    <w:p w:rsidR="0013164E" w:rsidRPr="00137709" w:rsidRDefault="0013164E" w:rsidP="00137709">
      <w:pPr>
        <w:pStyle w:val="4Bulletedcopyblue"/>
        <w:numPr>
          <w:ilvl w:val="0"/>
          <w:numId w:val="17"/>
        </w:numPr>
        <w:rPr>
          <w:rFonts w:ascii="Gill Sans MT" w:hAnsi="Gill Sans MT"/>
          <w:sz w:val="24"/>
          <w:szCs w:val="24"/>
        </w:rPr>
      </w:pPr>
      <w:r w:rsidRPr="00137709">
        <w:rPr>
          <w:rFonts w:ascii="Gill Sans MT" w:hAnsi="Gill Sans MT"/>
          <w:sz w:val="24"/>
          <w:szCs w:val="24"/>
        </w:rPr>
        <w:t>Review staff performance on an ongoing basis</w:t>
      </w:r>
    </w:p>
    <w:p w:rsidR="00A26774" w:rsidRPr="00137709" w:rsidRDefault="00A26774" w:rsidP="00225810">
      <w:pPr>
        <w:spacing w:before="120" w:after="120"/>
        <w:rPr>
          <w:rFonts w:ascii="Gill Sans MT" w:hAnsi="Gill Sans MT"/>
          <w:b/>
          <w:szCs w:val="24"/>
        </w:rPr>
      </w:pPr>
    </w:p>
    <w:p w:rsidR="00225810" w:rsidRPr="00137709" w:rsidRDefault="0013164E" w:rsidP="00225810">
      <w:pPr>
        <w:spacing w:before="120" w:after="120"/>
        <w:rPr>
          <w:rFonts w:ascii="Gill Sans MT" w:hAnsi="Gill Sans MT"/>
          <w:b/>
          <w:szCs w:val="24"/>
        </w:rPr>
      </w:pPr>
      <w:r w:rsidRPr="00137709">
        <w:rPr>
          <w:rFonts w:ascii="Gill Sans MT" w:hAnsi="Gill Sans MT"/>
          <w:b/>
          <w:szCs w:val="24"/>
        </w:rPr>
        <w:t>E</w:t>
      </w:r>
      <w:r w:rsidR="00225810" w:rsidRPr="00137709">
        <w:rPr>
          <w:rFonts w:ascii="Gill Sans MT" w:hAnsi="Gill Sans MT"/>
          <w:b/>
          <w:szCs w:val="24"/>
        </w:rPr>
        <w:t xml:space="preserve">) </w:t>
      </w:r>
      <w:r w:rsidR="0048193B" w:rsidRPr="00137709">
        <w:rPr>
          <w:rFonts w:ascii="Gill Sans MT" w:hAnsi="Gill Sans MT"/>
          <w:b/>
          <w:szCs w:val="24"/>
        </w:rPr>
        <w:t xml:space="preserve">Deputy </w:t>
      </w:r>
      <w:r w:rsidR="00225810" w:rsidRPr="00137709">
        <w:rPr>
          <w:rFonts w:ascii="Gill Sans MT" w:hAnsi="Gill Sans MT"/>
          <w:b/>
          <w:szCs w:val="24"/>
        </w:rPr>
        <w:t>Designated Safeguarding Lead</w:t>
      </w:r>
    </w:p>
    <w:p w:rsidR="00225810" w:rsidRPr="00137709" w:rsidRDefault="00225810" w:rsidP="00225810">
      <w:pPr>
        <w:spacing w:before="120" w:after="120"/>
        <w:rPr>
          <w:rFonts w:ascii="Gill Sans MT" w:hAnsi="Gill Sans MT"/>
          <w:b/>
          <w:szCs w:val="24"/>
        </w:rPr>
      </w:pPr>
      <w:r w:rsidRPr="00137709">
        <w:rPr>
          <w:rFonts w:ascii="Gill Sans MT" w:hAnsi="Gill Sans MT"/>
          <w:b/>
          <w:szCs w:val="24"/>
        </w:rPr>
        <w:t xml:space="preserve"> Job Purpose</w:t>
      </w:r>
    </w:p>
    <w:p w:rsidR="00225810" w:rsidRPr="00137709" w:rsidRDefault="0048193B" w:rsidP="00225810">
      <w:pPr>
        <w:spacing w:before="120" w:after="120"/>
        <w:rPr>
          <w:rFonts w:ascii="Gill Sans MT" w:hAnsi="Gill Sans MT"/>
          <w:szCs w:val="24"/>
        </w:rPr>
      </w:pPr>
      <w:r w:rsidRPr="00137709">
        <w:rPr>
          <w:rFonts w:ascii="Gill Sans MT" w:hAnsi="Gill Sans MT"/>
          <w:szCs w:val="24"/>
        </w:rPr>
        <w:t xml:space="preserve">Supporting the Designated Safeguarding Lead </w:t>
      </w:r>
      <w:r w:rsidR="00225810" w:rsidRPr="00137709">
        <w:rPr>
          <w:rFonts w:ascii="Gill Sans MT" w:hAnsi="Gill Sans MT"/>
          <w:szCs w:val="24"/>
        </w:rPr>
        <w:t xml:space="preserve">within the setting for safeguarding and child protection. </w:t>
      </w:r>
    </w:p>
    <w:p w:rsidR="00225810" w:rsidRPr="00137709" w:rsidRDefault="009E164C" w:rsidP="00225810">
      <w:pPr>
        <w:spacing w:before="120" w:after="120"/>
        <w:rPr>
          <w:rFonts w:ascii="Gill Sans MT" w:hAnsi="Gill Sans MT"/>
          <w:b/>
          <w:szCs w:val="24"/>
        </w:rPr>
      </w:pPr>
      <w:r w:rsidRPr="00137709">
        <w:rPr>
          <w:rFonts w:ascii="Gill Sans MT" w:hAnsi="Gill Sans MT"/>
          <w:b/>
          <w:szCs w:val="24"/>
        </w:rPr>
        <w:t xml:space="preserve"> </w:t>
      </w:r>
      <w:r w:rsidR="00225810" w:rsidRPr="00137709">
        <w:rPr>
          <w:rFonts w:ascii="Gill Sans MT" w:hAnsi="Gill Sans MT"/>
          <w:b/>
          <w:szCs w:val="24"/>
        </w:rPr>
        <w:t>Main Tasks</w:t>
      </w:r>
    </w:p>
    <w:p w:rsidR="00225810" w:rsidRPr="00137709" w:rsidRDefault="00225810" w:rsidP="009E164C">
      <w:pPr>
        <w:spacing w:before="120" w:after="120"/>
        <w:rPr>
          <w:rFonts w:ascii="Gill Sans MT" w:hAnsi="Gill Sans MT"/>
          <w:szCs w:val="24"/>
        </w:rPr>
      </w:pPr>
      <w:r w:rsidRPr="00137709">
        <w:rPr>
          <w:rFonts w:ascii="Gill Sans MT" w:hAnsi="Gill Sans MT"/>
          <w:szCs w:val="24"/>
        </w:rPr>
        <w:t xml:space="preserve">Safeguarding Children: </w:t>
      </w:r>
    </w:p>
    <w:p w:rsidR="00225810" w:rsidRPr="00137709" w:rsidRDefault="0048193B" w:rsidP="00137709">
      <w:pPr>
        <w:pStyle w:val="ListParagraph"/>
        <w:numPr>
          <w:ilvl w:val="0"/>
          <w:numId w:val="18"/>
        </w:numPr>
        <w:spacing w:before="200" w:after="200" w:line="276" w:lineRule="auto"/>
        <w:contextualSpacing/>
        <w:rPr>
          <w:rFonts w:ascii="Gill Sans MT" w:hAnsi="Gill Sans MT"/>
          <w:sz w:val="24"/>
          <w:szCs w:val="24"/>
        </w:rPr>
      </w:pPr>
      <w:r w:rsidRPr="00137709">
        <w:rPr>
          <w:rFonts w:ascii="Gill Sans MT" w:hAnsi="Gill Sans MT"/>
          <w:sz w:val="24"/>
          <w:szCs w:val="24"/>
        </w:rPr>
        <w:t>Supporting the i</w:t>
      </w:r>
      <w:r w:rsidR="00225810" w:rsidRPr="00137709">
        <w:rPr>
          <w:rFonts w:ascii="Gill Sans MT" w:hAnsi="Gill Sans MT"/>
          <w:sz w:val="24"/>
          <w:szCs w:val="24"/>
        </w:rPr>
        <w:t>mplement</w:t>
      </w:r>
      <w:r w:rsidRPr="00137709">
        <w:rPr>
          <w:rFonts w:ascii="Gill Sans MT" w:hAnsi="Gill Sans MT"/>
          <w:sz w:val="24"/>
          <w:szCs w:val="24"/>
        </w:rPr>
        <w:t>ation</w:t>
      </w:r>
      <w:r w:rsidR="00225810" w:rsidRPr="00137709">
        <w:rPr>
          <w:rFonts w:ascii="Gill Sans MT" w:hAnsi="Gill Sans MT"/>
          <w:sz w:val="24"/>
          <w:szCs w:val="24"/>
        </w:rPr>
        <w:t>, promot</w:t>
      </w:r>
      <w:r w:rsidRPr="00137709">
        <w:rPr>
          <w:rFonts w:ascii="Gill Sans MT" w:hAnsi="Gill Sans MT"/>
          <w:sz w:val="24"/>
          <w:szCs w:val="24"/>
        </w:rPr>
        <w:t>ion</w:t>
      </w:r>
      <w:r w:rsidR="00225810" w:rsidRPr="00137709">
        <w:rPr>
          <w:rFonts w:ascii="Gill Sans MT" w:hAnsi="Gill Sans MT"/>
          <w:sz w:val="24"/>
          <w:szCs w:val="24"/>
        </w:rPr>
        <w:t xml:space="preserve"> and review</w:t>
      </w:r>
      <w:r w:rsidRPr="00137709">
        <w:rPr>
          <w:rFonts w:ascii="Gill Sans MT" w:hAnsi="Gill Sans MT"/>
          <w:sz w:val="24"/>
          <w:szCs w:val="24"/>
        </w:rPr>
        <w:t xml:space="preserve"> of</w:t>
      </w:r>
      <w:r w:rsidR="00225810" w:rsidRPr="00137709">
        <w:rPr>
          <w:rFonts w:ascii="Gill Sans MT" w:hAnsi="Gill Sans MT"/>
          <w:sz w:val="24"/>
          <w:szCs w:val="24"/>
        </w:rPr>
        <w:t xml:space="preserve"> the Safeguarding and Child Protection Policies and Procedures within the setting on an annual basis or as required.</w:t>
      </w:r>
    </w:p>
    <w:p w:rsidR="00225810" w:rsidRPr="00137709" w:rsidRDefault="0048193B" w:rsidP="00137709">
      <w:pPr>
        <w:pStyle w:val="ListParagraph"/>
        <w:numPr>
          <w:ilvl w:val="0"/>
          <w:numId w:val="18"/>
        </w:numPr>
        <w:spacing w:before="200" w:after="200" w:line="276" w:lineRule="auto"/>
        <w:contextualSpacing/>
        <w:rPr>
          <w:rFonts w:ascii="Gill Sans MT" w:hAnsi="Gill Sans MT"/>
          <w:sz w:val="24"/>
          <w:szCs w:val="24"/>
        </w:rPr>
      </w:pPr>
      <w:r w:rsidRPr="00137709">
        <w:rPr>
          <w:rFonts w:ascii="Gill Sans MT" w:hAnsi="Gill Sans MT"/>
          <w:sz w:val="24"/>
          <w:szCs w:val="24"/>
        </w:rPr>
        <w:t>Supporting</w:t>
      </w:r>
      <w:r w:rsidR="00225810" w:rsidRPr="00137709">
        <w:rPr>
          <w:rFonts w:ascii="Gill Sans MT" w:hAnsi="Gill Sans MT"/>
          <w:sz w:val="24"/>
          <w:szCs w:val="24"/>
        </w:rPr>
        <w:t xml:space="preserve"> the main point of contact</w:t>
      </w:r>
      <w:r w:rsidR="00444E04" w:rsidRPr="00137709">
        <w:rPr>
          <w:rFonts w:ascii="Gill Sans MT" w:hAnsi="Gill Sans MT"/>
          <w:sz w:val="24"/>
          <w:szCs w:val="24"/>
        </w:rPr>
        <w:t>,</w:t>
      </w:r>
      <w:r w:rsidR="00225810" w:rsidRPr="00137709">
        <w:rPr>
          <w:rFonts w:ascii="Gill Sans MT" w:hAnsi="Gill Sans MT"/>
          <w:sz w:val="24"/>
          <w:szCs w:val="24"/>
        </w:rPr>
        <w:t xml:space="preserve"> </w:t>
      </w:r>
      <w:r w:rsidR="00444E04" w:rsidRPr="00137709">
        <w:rPr>
          <w:rFonts w:ascii="Gill Sans MT" w:hAnsi="Gill Sans MT"/>
          <w:sz w:val="24"/>
          <w:szCs w:val="24"/>
        </w:rPr>
        <w:t xml:space="preserve">as deputy DSL </w:t>
      </w:r>
      <w:r w:rsidR="00225810" w:rsidRPr="00137709">
        <w:rPr>
          <w:rFonts w:ascii="Gill Sans MT" w:hAnsi="Gill Sans MT"/>
          <w:sz w:val="24"/>
          <w:szCs w:val="24"/>
        </w:rPr>
        <w:t xml:space="preserve">within the setting, receiving and acting upon any reported concerns. This includes ensuring that the completed paperwork is accurate, correct, fully completed and reviewed as necessary and stored in a secure and safe place. </w:t>
      </w:r>
    </w:p>
    <w:p w:rsidR="00225810" w:rsidRPr="00137709" w:rsidRDefault="00225810" w:rsidP="00137709">
      <w:pPr>
        <w:pStyle w:val="ListParagraph"/>
        <w:numPr>
          <w:ilvl w:val="0"/>
          <w:numId w:val="18"/>
        </w:numPr>
        <w:spacing w:before="200" w:after="200" w:line="276" w:lineRule="auto"/>
        <w:contextualSpacing/>
        <w:rPr>
          <w:rFonts w:ascii="Gill Sans MT" w:hAnsi="Gill Sans MT"/>
          <w:sz w:val="24"/>
          <w:szCs w:val="24"/>
        </w:rPr>
      </w:pPr>
      <w:r w:rsidRPr="00137709">
        <w:rPr>
          <w:rFonts w:ascii="Gill Sans MT" w:hAnsi="Gill Sans MT"/>
          <w:sz w:val="24"/>
          <w:szCs w:val="24"/>
        </w:rPr>
        <w:t>Liaise with SLT regarding child attendance, concern forms and incident forms to consider any possible child protection issues. Ensure any relevant information is recorded and acted upon accordingly.</w:t>
      </w:r>
    </w:p>
    <w:p w:rsidR="00225810" w:rsidRPr="00137709" w:rsidRDefault="00225810" w:rsidP="00137709">
      <w:pPr>
        <w:pStyle w:val="ListParagraph"/>
        <w:numPr>
          <w:ilvl w:val="0"/>
          <w:numId w:val="18"/>
        </w:numPr>
        <w:spacing w:before="200" w:after="200" w:line="276" w:lineRule="auto"/>
        <w:contextualSpacing/>
        <w:rPr>
          <w:rFonts w:ascii="Gill Sans MT" w:hAnsi="Gill Sans MT"/>
          <w:sz w:val="24"/>
          <w:szCs w:val="24"/>
        </w:rPr>
      </w:pPr>
      <w:r w:rsidRPr="00137709">
        <w:rPr>
          <w:rFonts w:ascii="Gill Sans MT" w:hAnsi="Gill Sans MT"/>
          <w:sz w:val="24"/>
          <w:szCs w:val="24"/>
        </w:rPr>
        <w:t xml:space="preserve">Providing support, advice and guidance to any other staff on an ongoing basis or on any specific safeguarding issue as required. </w:t>
      </w:r>
    </w:p>
    <w:p w:rsidR="00225810" w:rsidRPr="00137709" w:rsidRDefault="00225810" w:rsidP="00137709">
      <w:pPr>
        <w:pStyle w:val="ListParagraph"/>
        <w:numPr>
          <w:ilvl w:val="0"/>
          <w:numId w:val="18"/>
        </w:numPr>
        <w:spacing w:before="200" w:after="200" w:line="276" w:lineRule="auto"/>
        <w:contextualSpacing/>
        <w:rPr>
          <w:rFonts w:ascii="Gill Sans MT" w:hAnsi="Gill Sans MT"/>
          <w:sz w:val="24"/>
          <w:szCs w:val="24"/>
        </w:rPr>
      </w:pPr>
      <w:r w:rsidRPr="00137709">
        <w:rPr>
          <w:rFonts w:ascii="Gill Sans MT" w:hAnsi="Gill Sans MT"/>
          <w:sz w:val="24"/>
          <w:szCs w:val="24"/>
        </w:rPr>
        <w:t>Liaising with local children’s services and our LSCB as necessary.</w:t>
      </w:r>
    </w:p>
    <w:p w:rsidR="00A26774" w:rsidRPr="00137709" w:rsidRDefault="00A26774" w:rsidP="00A26774">
      <w:pPr>
        <w:pStyle w:val="NoSpacing"/>
        <w:rPr>
          <w:rFonts w:ascii="Gill Sans MT" w:hAnsi="Gill Sans MT"/>
          <w:szCs w:val="24"/>
        </w:rPr>
      </w:pPr>
      <w:r w:rsidRPr="00137709">
        <w:rPr>
          <w:rFonts w:ascii="Gill Sans MT" w:hAnsi="Gill Sans MT"/>
          <w:szCs w:val="24"/>
        </w:rPr>
        <w:t xml:space="preserve">The SENCO / Inclusion Manager will be required to safeguard and promote the welfare of children and young people, and follow school policies and the staff code of conduct.  Please note that this is illustrative of the general nature and level of responsibility of the role. It is not a comprehensive list of all tasks that the SENCO will carry out. The </w:t>
      </w:r>
      <w:proofErr w:type="spellStart"/>
      <w:r w:rsidRPr="00137709">
        <w:rPr>
          <w:rFonts w:ascii="Gill Sans MT" w:hAnsi="Gill Sans MT"/>
          <w:szCs w:val="24"/>
        </w:rPr>
        <w:t>postholder</w:t>
      </w:r>
      <w:proofErr w:type="spellEnd"/>
      <w:r w:rsidRPr="00137709">
        <w:rPr>
          <w:rFonts w:ascii="Gill Sans MT" w:hAnsi="Gill Sans MT"/>
          <w:szCs w:val="24"/>
        </w:rPr>
        <w:t xml:space="preserve"> may be required to do other duties appropriate to the level of the role, as directed by the Headteacher.</w:t>
      </w:r>
    </w:p>
    <w:p w:rsidR="00335D06" w:rsidRDefault="00335D06" w:rsidP="00225810">
      <w:pPr>
        <w:pBdr>
          <w:bottom w:val="single" w:sz="6" w:space="1" w:color="auto"/>
        </w:pBdr>
        <w:spacing w:beforeLines="60" w:before="144" w:afterLines="60" w:after="144" w:line="23" w:lineRule="atLeast"/>
        <w:rPr>
          <w:rFonts w:ascii="Gill Sans MT" w:hAnsi="Gill Sans MT" w:cs="Calibri"/>
          <w:szCs w:val="24"/>
        </w:rPr>
      </w:pPr>
    </w:p>
    <w:p w:rsidR="00335D06" w:rsidRDefault="00335D06" w:rsidP="00225810">
      <w:pPr>
        <w:pBdr>
          <w:bottom w:val="single" w:sz="6" w:space="1" w:color="auto"/>
        </w:pBdr>
        <w:spacing w:beforeLines="60" w:before="144" w:afterLines="60" w:after="144" w:line="23" w:lineRule="atLeast"/>
        <w:rPr>
          <w:rFonts w:ascii="Gill Sans MT" w:hAnsi="Gill Sans MT" w:cs="Calibri"/>
          <w:szCs w:val="24"/>
        </w:rPr>
      </w:pPr>
    </w:p>
    <w:p w:rsidR="00225810" w:rsidRPr="00137709" w:rsidRDefault="00225810" w:rsidP="00225810">
      <w:pPr>
        <w:pBdr>
          <w:bottom w:val="single" w:sz="6" w:space="1" w:color="auto"/>
        </w:pBdr>
        <w:spacing w:beforeLines="60" w:before="144" w:afterLines="60" w:after="144" w:line="23" w:lineRule="atLeast"/>
        <w:rPr>
          <w:rFonts w:ascii="Gill Sans MT" w:hAnsi="Gill Sans MT" w:cs="Calibri"/>
          <w:szCs w:val="24"/>
        </w:rPr>
      </w:pPr>
      <w:r w:rsidRPr="00137709">
        <w:rPr>
          <w:rFonts w:ascii="Gill Sans MT" w:hAnsi="Gill Sans MT" w:cs="Calibri"/>
          <w:szCs w:val="24"/>
        </w:rPr>
        <w:t>PERSON SPECIFICATION</w:t>
      </w:r>
    </w:p>
    <w:p w:rsidR="00225810" w:rsidRPr="00137709" w:rsidRDefault="00225810" w:rsidP="00225810">
      <w:pPr>
        <w:spacing w:beforeLines="60" w:before="144" w:afterLines="60" w:after="144" w:line="23" w:lineRule="atLeast"/>
        <w:rPr>
          <w:rFonts w:ascii="Gill Sans MT" w:hAnsi="Gill Sans MT" w:cs="Calibri"/>
          <w:szCs w:val="24"/>
        </w:rPr>
      </w:pPr>
    </w:p>
    <w:p w:rsidR="00225810" w:rsidRPr="00137709" w:rsidRDefault="00225810" w:rsidP="00225810">
      <w:pPr>
        <w:spacing w:beforeLines="60" w:before="144" w:afterLines="60" w:after="144" w:line="23" w:lineRule="atLeast"/>
        <w:rPr>
          <w:rFonts w:ascii="Gill Sans MT" w:hAnsi="Gill Sans MT" w:cs="Calibri"/>
          <w:szCs w:val="24"/>
        </w:rPr>
      </w:pPr>
      <w:r w:rsidRPr="00137709">
        <w:rPr>
          <w:rFonts w:ascii="Gill Sans MT" w:hAnsi="Gill Sans MT" w:cs="Calibri"/>
          <w:b/>
          <w:szCs w:val="24"/>
        </w:rPr>
        <w:t>POST TITLE:</w:t>
      </w:r>
      <w:r w:rsidRPr="00137709">
        <w:rPr>
          <w:rFonts w:ascii="Gill Sans MT" w:hAnsi="Gill Sans MT" w:cs="Calibri"/>
          <w:szCs w:val="24"/>
        </w:rPr>
        <w:t xml:space="preserve"> </w:t>
      </w:r>
      <w:r w:rsidRPr="00137709">
        <w:rPr>
          <w:rFonts w:ascii="Gill Sans MT" w:hAnsi="Gill Sans MT" w:cs="Calibri"/>
          <w:szCs w:val="24"/>
        </w:rPr>
        <w:tab/>
      </w:r>
      <w:proofErr w:type="spellStart"/>
      <w:r w:rsidR="00444E04" w:rsidRPr="00137709">
        <w:rPr>
          <w:rFonts w:ascii="Gill Sans MT" w:hAnsi="Gill Sans MT" w:cs="Calibri"/>
          <w:szCs w:val="24"/>
        </w:rPr>
        <w:t>SENDCo</w:t>
      </w:r>
      <w:proofErr w:type="spellEnd"/>
      <w:r w:rsidR="00444E04" w:rsidRPr="00137709">
        <w:rPr>
          <w:rFonts w:ascii="Gill Sans MT" w:hAnsi="Gill Sans MT" w:cs="Calibri"/>
          <w:szCs w:val="24"/>
        </w:rPr>
        <w:t xml:space="preserve"> / </w:t>
      </w:r>
      <w:r w:rsidRPr="00137709">
        <w:rPr>
          <w:rFonts w:ascii="Gill Sans MT" w:hAnsi="Gill Sans MT"/>
          <w:szCs w:val="24"/>
        </w:rPr>
        <w:t xml:space="preserve">Inclusion </w:t>
      </w:r>
      <w:r w:rsidR="00335D06">
        <w:rPr>
          <w:rFonts w:ascii="Gill Sans MT" w:hAnsi="Gill Sans MT"/>
          <w:szCs w:val="24"/>
        </w:rPr>
        <w:t>Lead</w:t>
      </w:r>
      <w:r w:rsidRPr="00137709">
        <w:rPr>
          <w:rFonts w:ascii="Gill Sans MT" w:hAnsi="Gill Sans MT"/>
          <w:szCs w:val="24"/>
        </w:rPr>
        <w:t xml:space="preserve"> + </w:t>
      </w:r>
      <w:r w:rsidR="00444E04" w:rsidRPr="00137709">
        <w:rPr>
          <w:rFonts w:ascii="Gill Sans MT" w:hAnsi="Gill Sans MT"/>
          <w:szCs w:val="24"/>
        </w:rPr>
        <w:t xml:space="preserve">Deputy </w:t>
      </w:r>
      <w:r w:rsidRPr="00137709">
        <w:rPr>
          <w:rFonts w:ascii="Gill Sans MT" w:hAnsi="Gill Sans MT"/>
          <w:szCs w:val="24"/>
        </w:rPr>
        <w:t>Designated Safeguarding Lead</w:t>
      </w:r>
    </w:p>
    <w:p w:rsidR="00225810" w:rsidRPr="00137709" w:rsidRDefault="00225810" w:rsidP="00225810">
      <w:pPr>
        <w:spacing w:beforeLines="60" w:before="144" w:afterLines="60" w:after="144" w:line="23" w:lineRule="atLeast"/>
        <w:rPr>
          <w:rFonts w:ascii="Gill Sans MT" w:hAnsi="Gill Sans MT" w:cs="Calibri"/>
          <w:szCs w:val="24"/>
        </w:rPr>
      </w:pPr>
      <w:r w:rsidRPr="00137709">
        <w:rPr>
          <w:rFonts w:ascii="Gill Sans MT" w:hAnsi="Gill Sans MT" w:cs="Calibri"/>
          <w:szCs w:val="24"/>
        </w:rPr>
        <w:tab/>
      </w:r>
      <w:r w:rsidRPr="00137709">
        <w:rPr>
          <w:rFonts w:ascii="Gill Sans MT" w:hAnsi="Gill Sans MT" w:cs="Calibri"/>
          <w:szCs w:val="24"/>
        </w:rPr>
        <w:tab/>
      </w:r>
    </w:p>
    <w:tbl>
      <w:tblPr>
        <w:tblW w:w="0" w:type="auto"/>
        <w:tblInd w:w="-34" w:type="dxa"/>
        <w:tblLayout w:type="fixed"/>
        <w:tblLook w:val="0000" w:firstRow="0" w:lastRow="0" w:firstColumn="0" w:lastColumn="0" w:noHBand="0" w:noVBand="0"/>
      </w:tblPr>
      <w:tblGrid>
        <w:gridCol w:w="2127"/>
        <w:gridCol w:w="7371"/>
      </w:tblGrid>
      <w:tr w:rsidR="00225810" w:rsidRPr="00137709" w:rsidTr="0028614F">
        <w:tc>
          <w:tcPr>
            <w:tcW w:w="2127" w:type="dxa"/>
          </w:tcPr>
          <w:p w:rsidR="00225810" w:rsidRPr="00137709" w:rsidRDefault="00225810" w:rsidP="0028614F">
            <w:pPr>
              <w:pStyle w:val="DefaultText"/>
              <w:rPr>
                <w:rFonts w:ascii="Gill Sans MT" w:hAnsi="Gill Sans MT" w:cs="Calibri"/>
                <w:noProof w:val="0"/>
                <w:szCs w:val="24"/>
              </w:rPr>
            </w:pPr>
            <w:r w:rsidRPr="00137709">
              <w:rPr>
                <w:rFonts w:ascii="Gill Sans MT" w:hAnsi="Gill Sans MT" w:cs="Calibri"/>
                <w:b/>
                <w:noProof w:val="0"/>
                <w:szCs w:val="24"/>
              </w:rPr>
              <w:t>CRITERIA</w:t>
            </w:r>
          </w:p>
          <w:p w:rsidR="00225810" w:rsidRPr="00137709" w:rsidRDefault="00225810" w:rsidP="0028614F">
            <w:pPr>
              <w:pStyle w:val="DefaultText"/>
              <w:rPr>
                <w:rFonts w:ascii="Gill Sans MT" w:hAnsi="Gill Sans MT" w:cs="Calibri"/>
                <w:b/>
                <w:noProof w:val="0"/>
                <w:szCs w:val="24"/>
              </w:rPr>
            </w:pPr>
          </w:p>
        </w:tc>
        <w:tc>
          <w:tcPr>
            <w:tcW w:w="7371" w:type="dxa"/>
          </w:tcPr>
          <w:p w:rsidR="00225810" w:rsidRPr="00137709" w:rsidRDefault="00225810" w:rsidP="0028614F">
            <w:pPr>
              <w:pStyle w:val="DefaultText"/>
              <w:spacing w:after="120"/>
              <w:rPr>
                <w:rFonts w:ascii="Gill Sans MT" w:hAnsi="Gill Sans MT" w:cs="Calibri"/>
                <w:b/>
                <w:noProof w:val="0"/>
                <w:szCs w:val="24"/>
              </w:rPr>
            </w:pPr>
            <w:r w:rsidRPr="00137709">
              <w:rPr>
                <w:rFonts w:ascii="Gill Sans MT" w:hAnsi="Gill Sans MT" w:cs="Calibri"/>
                <w:b/>
                <w:noProof w:val="0"/>
                <w:szCs w:val="24"/>
              </w:rPr>
              <w:t>ESSENTIAL CRITERIA (unless marked as desirable (D))</w:t>
            </w:r>
          </w:p>
        </w:tc>
      </w:tr>
      <w:tr w:rsidR="00225810" w:rsidRPr="00137709" w:rsidTr="0028614F">
        <w:tc>
          <w:tcPr>
            <w:tcW w:w="2127" w:type="dxa"/>
          </w:tcPr>
          <w:p w:rsidR="00225810" w:rsidRPr="00137709" w:rsidRDefault="00225810" w:rsidP="0028614F">
            <w:pPr>
              <w:pStyle w:val="DefaultText"/>
              <w:rPr>
                <w:rFonts w:ascii="Gill Sans MT" w:hAnsi="Gill Sans MT" w:cs="Calibri"/>
                <w:b/>
                <w:noProof w:val="0"/>
                <w:szCs w:val="24"/>
              </w:rPr>
            </w:pPr>
            <w:r w:rsidRPr="00137709">
              <w:rPr>
                <w:rFonts w:ascii="Gill Sans MT" w:hAnsi="Gill Sans MT" w:cs="Calibri"/>
                <w:b/>
                <w:noProof w:val="0"/>
                <w:szCs w:val="24"/>
              </w:rPr>
              <w:t>Job Relat</w:t>
            </w:r>
            <w:r w:rsidR="009E164C" w:rsidRPr="00137709">
              <w:rPr>
                <w:rFonts w:ascii="Gill Sans MT" w:hAnsi="Gill Sans MT" w:cs="Calibri"/>
                <w:b/>
                <w:noProof w:val="0"/>
                <w:szCs w:val="24"/>
              </w:rPr>
              <w:t xml:space="preserve">ed Education and Qualifications </w:t>
            </w:r>
            <w:r w:rsidRPr="00137709">
              <w:rPr>
                <w:rFonts w:ascii="Gill Sans MT" w:hAnsi="Gill Sans MT" w:cs="Calibri"/>
                <w:b/>
                <w:noProof w:val="0"/>
                <w:szCs w:val="24"/>
              </w:rPr>
              <w:t>and Knowledge</w:t>
            </w:r>
          </w:p>
        </w:tc>
        <w:tc>
          <w:tcPr>
            <w:tcW w:w="7371" w:type="dxa"/>
          </w:tcPr>
          <w:p w:rsidR="00225810" w:rsidRPr="00137709" w:rsidRDefault="00225810" w:rsidP="00225810">
            <w:pPr>
              <w:pStyle w:val="DefaultText"/>
              <w:numPr>
                <w:ilvl w:val="0"/>
                <w:numId w:val="2"/>
              </w:numPr>
              <w:spacing w:after="120"/>
              <w:ind w:left="357" w:hanging="357"/>
              <w:rPr>
                <w:rFonts w:ascii="Gill Sans MT" w:hAnsi="Gill Sans MT" w:cs="Calibri"/>
                <w:b/>
                <w:noProof w:val="0"/>
                <w:szCs w:val="24"/>
              </w:rPr>
            </w:pPr>
            <w:r w:rsidRPr="00137709">
              <w:rPr>
                <w:rFonts w:ascii="Gill Sans MT" w:hAnsi="Gill Sans MT" w:cs="Calibri"/>
                <w:szCs w:val="24"/>
              </w:rPr>
              <w:t>Qualified Teacher Status</w:t>
            </w:r>
          </w:p>
          <w:p w:rsidR="00225810" w:rsidRPr="00137709" w:rsidRDefault="00225810" w:rsidP="00225810">
            <w:pPr>
              <w:pStyle w:val="DefaultText"/>
              <w:numPr>
                <w:ilvl w:val="0"/>
                <w:numId w:val="2"/>
              </w:numPr>
              <w:spacing w:after="120"/>
              <w:ind w:left="357" w:hanging="357"/>
              <w:rPr>
                <w:rFonts w:ascii="Gill Sans MT" w:hAnsi="Gill Sans MT" w:cs="Calibri"/>
                <w:b/>
                <w:noProof w:val="0"/>
                <w:szCs w:val="24"/>
              </w:rPr>
            </w:pPr>
            <w:r w:rsidRPr="00137709">
              <w:rPr>
                <w:rFonts w:ascii="Gill Sans MT" w:hAnsi="Gill Sans MT" w:cs="Calibri"/>
                <w:szCs w:val="24"/>
              </w:rPr>
              <w:t>First Degree or equivalent</w:t>
            </w:r>
          </w:p>
          <w:p w:rsidR="00225810" w:rsidRPr="00137709" w:rsidRDefault="009E164C" w:rsidP="00225810">
            <w:pPr>
              <w:pStyle w:val="DefaultText"/>
              <w:numPr>
                <w:ilvl w:val="0"/>
                <w:numId w:val="2"/>
              </w:numPr>
              <w:spacing w:after="120"/>
              <w:ind w:left="357" w:hanging="357"/>
              <w:rPr>
                <w:rFonts w:ascii="Gill Sans MT" w:hAnsi="Gill Sans MT" w:cs="Calibri"/>
                <w:b/>
                <w:noProof w:val="0"/>
                <w:szCs w:val="24"/>
              </w:rPr>
            </w:pPr>
            <w:r w:rsidRPr="00137709">
              <w:rPr>
                <w:rFonts w:ascii="Gill Sans MT" w:hAnsi="Gill Sans MT" w:cs="Calibri"/>
                <w:szCs w:val="24"/>
              </w:rPr>
              <w:t>National Award for SEN Co-ordination, or a willingness to complete it within 3 years of appointment</w:t>
            </w:r>
          </w:p>
          <w:p w:rsidR="00225810" w:rsidRPr="00137709" w:rsidRDefault="00225810" w:rsidP="009E164C">
            <w:pPr>
              <w:pStyle w:val="DefaultText"/>
              <w:spacing w:after="120"/>
              <w:rPr>
                <w:rFonts w:ascii="Gill Sans MT" w:hAnsi="Gill Sans MT" w:cs="Calibri"/>
                <w:b/>
                <w:noProof w:val="0"/>
                <w:szCs w:val="24"/>
              </w:rPr>
            </w:pPr>
          </w:p>
        </w:tc>
      </w:tr>
      <w:tr w:rsidR="00225810" w:rsidRPr="00137709" w:rsidTr="0028614F">
        <w:tc>
          <w:tcPr>
            <w:tcW w:w="2127" w:type="dxa"/>
          </w:tcPr>
          <w:p w:rsidR="00225810" w:rsidRPr="00137709" w:rsidRDefault="00225810" w:rsidP="0028614F">
            <w:pPr>
              <w:pStyle w:val="DefaultText"/>
              <w:rPr>
                <w:rFonts w:ascii="Gill Sans MT" w:hAnsi="Gill Sans MT" w:cs="Calibri"/>
                <w:b/>
                <w:noProof w:val="0"/>
                <w:szCs w:val="24"/>
              </w:rPr>
            </w:pPr>
            <w:r w:rsidRPr="00137709">
              <w:rPr>
                <w:rFonts w:ascii="Gill Sans MT" w:hAnsi="Gill Sans MT" w:cs="Calibri"/>
                <w:b/>
                <w:noProof w:val="0"/>
                <w:szCs w:val="24"/>
              </w:rPr>
              <w:t>Experience</w:t>
            </w:r>
          </w:p>
        </w:tc>
        <w:tc>
          <w:tcPr>
            <w:tcW w:w="7371" w:type="dxa"/>
          </w:tcPr>
          <w:p w:rsidR="00225810" w:rsidRPr="00137709" w:rsidRDefault="00225810"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szCs w:val="24"/>
              </w:rPr>
              <w:t>At least f</w:t>
            </w:r>
            <w:r w:rsidR="009E164C" w:rsidRPr="00137709">
              <w:rPr>
                <w:rFonts w:ascii="Gill Sans MT" w:hAnsi="Gill Sans MT" w:cs="Calibri"/>
                <w:szCs w:val="24"/>
              </w:rPr>
              <w:t>ive</w:t>
            </w:r>
            <w:r w:rsidRPr="00137709">
              <w:rPr>
                <w:rFonts w:ascii="Gill Sans MT" w:hAnsi="Gill Sans MT" w:cs="Calibri"/>
                <w:szCs w:val="24"/>
              </w:rPr>
              <w:t xml:space="preserve"> years successful teaching experience in the primary age range </w:t>
            </w:r>
          </w:p>
          <w:p w:rsidR="009E164C" w:rsidRPr="00137709" w:rsidRDefault="009E164C"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noProof w:val="0"/>
                <w:szCs w:val="24"/>
              </w:rPr>
              <w:t>Experience of working at a whole-school level</w:t>
            </w:r>
          </w:p>
          <w:p w:rsidR="009E164C" w:rsidRPr="00137709" w:rsidRDefault="009E164C"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noProof w:val="0"/>
                <w:szCs w:val="24"/>
              </w:rPr>
              <w:t>Involvement in self-evaluation and development planning</w:t>
            </w:r>
          </w:p>
          <w:p w:rsidR="009E164C" w:rsidRPr="00137709" w:rsidRDefault="009E164C"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noProof w:val="0"/>
                <w:szCs w:val="24"/>
              </w:rPr>
              <w:t>Experience of conducting training / leading INSET</w:t>
            </w:r>
          </w:p>
          <w:p w:rsidR="00225810" w:rsidRPr="00137709" w:rsidRDefault="00225810"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szCs w:val="24"/>
              </w:rPr>
              <w:t>Solid knowledg</w:t>
            </w:r>
            <w:r w:rsidR="009E164C" w:rsidRPr="00137709">
              <w:rPr>
                <w:rFonts w:ascii="Gill Sans MT" w:hAnsi="Gill Sans MT" w:cs="Calibri"/>
                <w:szCs w:val="24"/>
              </w:rPr>
              <w:t>e and understanding of teaching</w:t>
            </w:r>
            <w:r w:rsidRPr="00137709">
              <w:rPr>
                <w:rFonts w:ascii="Gill Sans MT" w:hAnsi="Gill Sans MT" w:cs="Calibri"/>
                <w:szCs w:val="24"/>
              </w:rPr>
              <w:t xml:space="preserve"> and learning throughout the Primary phase</w:t>
            </w:r>
          </w:p>
          <w:p w:rsidR="00225810" w:rsidRPr="00137709" w:rsidRDefault="00225810"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szCs w:val="24"/>
              </w:rPr>
              <w:t>SENDC</w:t>
            </w:r>
            <w:r w:rsidR="00C61B16">
              <w:rPr>
                <w:rFonts w:ascii="Gill Sans MT" w:hAnsi="Gill Sans MT" w:cs="Calibri"/>
                <w:szCs w:val="24"/>
              </w:rPr>
              <w:t>o / INCo</w:t>
            </w:r>
            <w:r w:rsidRPr="00137709">
              <w:rPr>
                <w:rFonts w:ascii="Gill Sans MT" w:hAnsi="Gill Sans MT" w:cs="Calibri"/>
                <w:szCs w:val="24"/>
              </w:rPr>
              <w:t xml:space="preserve"> experience</w:t>
            </w:r>
            <w:r w:rsidR="009E164C" w:rsidRPr="00137709">
              <w:rPr>
                <w:rFonts w:ascii="Gill Sans MT" w:hAnsi="Gill Sans MT" w:cs="Calibri"/>
                <w:szCs w:val="24"/>
              </w:rPr>
              <w:t xml:space="preserve"> (D)</w:t>
            </w:r>
          </w:p>
          <w:p w:rsidR="00225810" w:rsidRPr="00137709" w:rsidRDefault="00225810" w:rsidP="0028614F">
            <w:pPr>
              <w:pStyle w:val="DefaultText"/>
              <w:spacing w:after="120"/>
              <w:rPr>
                <w:rFonts w:ascii="Gill Sans MT" w:hAnsi="Gill Sans MT" w:cs="Calibri"/>
                <w:b/>
                <w:noProof w:val="0"/>
                <w:szCs w:val="24"/>
              </w:rPr>
            </w:pPr>
          </w:p>
        </w:tc>
      </w:tr>
      <w:tr w:rsidR="00225810" w:rsidRPr="00137709" w:rsidTr="0028614F">
        <w:trPr>
          <w:trHeight w:val="2460"/>
        </w:trPr>
        <w:tc>
          <w:tcPr>
            <w:tcW w:w="2127" w:type="dxa"/>
          </w:tcPr>
          <w:p w:rsidR="00225810" w:rsidRPr="00137709" w:rsidRDefault="00225810" w:rsidP="0028614F">
            <w:pPr>
              <w:pStyle w:val="DefaultText"/>
              <w:rPr>
                <w:rFonts w:ascii="Gill Sans MT" w:hAnsi="Gill Sans MT" w:cs="Calibri"/>
                <w:b/>
                <w:noProof w:val="0"/>
                <w:szCs w:val="24"/>
              </w:rPr>
            </w:pPr>
            <w:r w:rsidRPr="00137709">
              <w:rPr>
                <w:rFonts w:ascii="Gill Sans MT" w:hAnsi="Gill Sans MT" w:cs="Calibri"/>
                <w:b/>
                <w:noProof w:val="0"/>
                <w:szCs w:val="24"/>
              </w:rPr>
              <w:t xml:space="preserve">Skills &amp; </w:t>
            </w:r>
            <w:r w:rsidR="00994C98" w:rsidRPr="00137709">
              <w:rPr>
                <w:rFonts w:ascii="Gill Sans MT" w:hAnsi="Gill Sans MT" w:cs="Calibri"/>
                <w:b/>
                <w:noProof w:val="0"/>
                <w:szCs w:val="24"/>
              </w:rPr>
              <w:t>Knowledge</w:t>
            </w:r>
          </w:p>
          <w:p w:rsidR="00225810" w:rsidRPr="00137709" w:rsidRDefault="00225810" w:rsidP="0028614F">
            <w:pPr>
              <w:pStyle w:val="DefaultText"/>
              <w:rPr>
                <w:rFonts w:ascii="Gill Sans MT" w:hAnsi="Gill Sans MT" w:cs="Calibri"/>
                <w:noProof w:val="0"/>
                <w:szCs w:val="24"/>
              </w:rPr>
            </w:pPr>
          </w:p>
          <w:p w:rsidR="00225810" w:rsidRPr="00137709" w:rsidRDefault="00225810" w:rsidP="0028614F">
            <w:pPr>
              <w:pStyle w:val="DefaultText"/>
              <w:rPr>
                <w:rFonts w:ascii="Gill Sans MT" w:hAnsi="Gill Sans MT" w:cs="Calibri"/>
                <w:noProof w:val="0"/>
                <w:szCs w:val="24"/>
              </w:rPr>
            </w:pPr>
          </w:p>
          <w:p w:rsidR="00225810" w:rsidRPr="00137709" w:rsidRDefault="00225810" w:rsidP="0028614F">
            <w:pPr>
              <w:pStyle w:val="DefaultText"/>
              <w:rPr>
                <w:rFonts w:ascii="Gill Sans MT" w:hAnsi="Gill Sans MT" w:cs="Calibri"/>
                <w:noProof w:val="0"/>
                <w:szCs w:val="24"/>
              </w:rPr>
            </w:pPr>
          </w:p>
          <w:p w:rsidR="00225810" w:rsidRPr="00137709" w:rsidRDefault="00225810" w:rsidP="0028614F">
            <w:pPr>
              <w:pStyle w:val="DefaultText"/>
              <w:rPr>
                <w:rFonts w:ascii="Gill Sans MT" w:hAnsi="Gill Sans MT" w:cs="Calibri"/>
                <w:noProof w:val="0"/>
                <w:szCs w:val="24"/>
              </w:rPr>
            </w:pPr>
          </w:p>
          <w:p w:rsidR="00225810" w:rsidRPr="00137709" w:rsidRDefault="00225810" w:rsidP="0028614F">
            <w:pPr>
              <w:pStyle w:val="DefaultText"/>
              <w:rPr>
                <w:rFonts w:ascii="Gill Sans MT" w:hAnsi="Gill Sans MT" w:cs="Calibri"/>
                <w:noProof w:val="0"/>
                <w:szCs w:val="24"/>
              </w:rPr>
            </w:pPr>
          </w:p>
          <w:p w:rsidR="00225810" w:rsidRPr="00137709" w:rsidRDefault="00225810" w:rsidP="0028614F">
            <w:pPr>
              <w:pStyle w:val="DefaultText"/>
              <w:rPr>
                <w:rFonts w:ascii="Gill Sans MT" w:hAnsi="Gill Sans MT" w:cs="Calibri"/>
                <w:noProof w:val="0"/>
                <w:szCs w:val="24"/>
              </w:rPr>
            </w:pPr>
          </w:p>
        </w:tc>
        <w:tc>
          <w:tcPr>
            <w:tcW w:w="7371" w:type="dxa"/>
          </w:tcPr>
          <w:p w:rsidR="009E164C" w:rsidRPr="00137709" w:rsidRDefault="009E164C"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noProof w:val="0"/>
                <w:szCs w:val="24"/>
              </w:rPr>
              <w:t>Sound knowledge of the SEND Code of Practice</w:t>
            </w:r>
          </w:p>
          <w:p w:rsidR="009E164C" w:rsidRPr="00137709" w:rsidRDefault="009E164C"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noProof w:val="0"/>
                <w:szCs w:val="24"/>
              </w:rPr>
              <w:t>Understanding of what makes ‘quality first’ teaching, and of effective intervention strategies</w:t>
            </w:r>
          </w:p>
          <w:p w:rsidR="009E164C" w:rsidRPr="00137709" w:rsidRDefault="009E164C"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noProof w:val="0"/>
                <w:szCs w:val="24"/>
              </w:rPr>
              <w:t>Ability to plan and evaluate interventions</w:t>
            </w:r>
          </w:p>
          <w:p w:rsidR="00225810" w:rsidRPr="00137709" w:rsidRDefault="00225810"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szCs w:val="24"/>
              </w:rPr>
              <w:t xml:space="preserve">Highly skilled in relevant ICT programmes (e.g. SIMS, </w:t>
            </w:r>
            <w:r w:rsidR="009E164C" w:rsidRPr="00137709">
              <w:rPr>
                <w:rFonts w:ascii="Gill Sans MT" w:hAnsi="Gill Sans MT" w:cs="Calibri"/>
                <w:szCs w:val="24"/>
              </w:rPr>
              <w:t>CPOMS</w:t>
            </w:r>
            <w:r w:rsidRPr="00137709">
              <w:rPr>
                <w:rFonts w:ascii="Gill Sans MT" w:hAnsi="Gill Sans MT" w:cs="Calibri"/>
                <w:szCs w:val="24"/>
              </w:rPr>
              <w:t>)</w:t>
            </w:r>
          </w:p>
          <w:p w:rsidR="00225810" w:rsidRPr="00137709" w:rsidRDefault="009E164C"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szCs w:val="24"/>
              </w:rPr>
              <w:t>D</w:t>
            </w:r>
            <w:r w:rsidR="00225810" w:rsidRPr="00137709">
              <w:rPr>
                <w:rFonts w:ascii="Gill Sans MT" w:hAnsi="Gill Sans MT" w:cs="Calibri"/>
                <w:szCs w:val="24"/>
              </w:rPr>
              <w:t xml:space="preserve">ata analysis </w:t>
            </w:r>
            <w:r w:rsidRPr="00137709">
              <w:rPr>
                <w:rFonts w:ascii="Gill Sans MT" w:hAnsi="Gill Sans MT" w:cs="Calibri"/>
                <w:szCs w:val="24"/>
              </w:rPr>
              <w:t>skills and the</w:t>
            </w:r>
            <w:r w:rsidR="00225810" w:rsidRPr="00137709">
              <w:rPr>
                <w:rFonts w:ascii="Gill Sans MT" w:hAnsi="Gill Sans MT" w:cs="Calibri"/>
                <w:szCs w:val="24"/>
              </w:rPr>
              <w:t xml:space="preserve"> ability to use data to </w:t>
            </w:r>
            <w:r w:rsidRPr="00137709">
              <w:rPr>
                <w:rFonts w:ascii="Gill Sans MT" w:hAnsi="Gill Sans MT" w:cs="Calibri"/>
                <w:szCs w:val="24"/>
              </w:rPr>
              <w:t>inform provision planning</w:t>
            </w:r>
          </w:p>
          <w:p w:rsidR="00225810" w:rsidRPr="00137709" w:rsidRDefault="00225810" w:rsidP="00225810">
            <w:pPr>
              <w:pStyle w:val="DefaultText"/>
              <w:numPr>
                <w:ilvl w:val="0"/>
                <w:numId w:val="2"/>
              </w:numPr>
              <w:spacing w:after="120"/>
              <w:ind w:left="357" w:hanging="357"/>
              <w:rPr>
                <w:rFonts w:ascii="Gill Sans MT" w:hAnsi="Gill Sans MT" w:cs="Calibri"/>
                <w:noProof w:val="0"/>
                <w:szCs w:val="24"/>
              </w:rPr>
            </w:pPr>
            <w:r w:rsidRPr="00137709">
              <w:rPr>
                <w:rFonts w:ascii="Gill Sans MT" w:hAnsi="Gill Sans MT" w:cs="Calibri"/>
                <w:szCs w:val="24"/>
              </w:rPr>
              <w:t>Understanding of the National Curriculum requirements, delivery of quality teaching and learning, differentiation, continuity, progression, assessment, recording and reporting</w:t>
            </w:r>
          </w:p>
          <w:p w:rsidR="00225810" w:rsidRPr="00137709" w:rsidRDefault="00225810" w:rsidP="009E164C">
            <w:pPr>
              <w:pStyle w:val="DefaultText"/>
              <w:spacing w:after="120"/>
              <w:rPr>
                <w:rFonts w:ascii="Gill Sans MT" w:hAnsi="Gill Sans MT" w:cs="Calibri"/>
                <w:noProof w:val="0"/>
                <w:szCs w:val="24"/>
              </w:rPr>
            </w:pPr>
          </w:p>
        </w:tc>
      </w:tr>
      <w:tr w:rsidR="00225810" w:rsidRPr="00137709" w:rsidTr="00994C98">
        <w:trPr>
          <w:trHeight w:val="2696"/>
        </w:trPr>
        <w:tc>
          <w:tcPr>
            <w:tcW w:w="2127" w:type="dxa"/>
          </w:tcPr>
          <w:p w:rsidR="00225810" w:rsidRPr="00137709" w:rsidRDefault="00994C98" w:rsidP="00994C98">
            <w:pPr>
              <w:pStyle w:val="DefaultText"/>
              <w:rPr>
                <w:rFonts w:ascii="Gill Sans MT" w:hAnsi="Gill Sans MT" w:cs="Calibri"/>
                <w:b/>
                <w:noProof w:val="0"/>
                <w:szCs w:val="24"/>
              </w:rPr>
            </w:pPr>
            <w:r w:rsidRPr="00137709">
              <w:rPr>
                <w:rFonts w:ascii="Gill Sans MT" w:hAnsi="Gill Sans MT" w:cs="Calibri"/>
                <w:b/>
                <w:noProof w:val="0"/>
                <w:szCs w:val="24"/>
              </w:rPr>
              <w:t>Personal Skills</w:t>
            </w:r>
          </w:p>
        </w:tc>
        <w:tc>
          <w:tcPr>
            <w:tcW w:w="7371" w:type="dxa"/>
          </w:tcPr>
          <w:p w:rsidR="00994C98" w:rsidRPr="00137709" w:rsidRDefault="00994C98" w:rsidP="00994C98">
            <w:pPr>
              <w:pStyle w:val="4Bulletedcopyblue"/>
              <w:numPr>
                <w:ilvl w:val="0"/>
                <w:numId w:val="2"/>
              </w:numPr>
              <w:rPr>
                <w:rFonts w:ascii="Gill Sans MT" w:hAnsi="Gill Sans MT"/>
                <w:sz w:val="24"/>
                <w:szCs w:val="24"/>
                <w:lang w:val="en-GB"/>
              </w:rPr>
            </w:pPr>
            <w:r w:rsidRPr="00137709">
              <w:rPr>
                <w:rFonts w:ascii="Gill Sans MT" w:hAnsi="Gill Sans MT"/>
                <w:sz w:val="24"/>
                <w:szCs w:val="24"/>
                <w:lang w:val="en-GB"/>
              </w:rPr>
              <w:t>Commitment to getting the best outcomes for pupils and promoting the ethos and values of the school</w:t>
            </w:r>
          </w:p>
          <w:p w:rsidR="00994C98" w:rsidRPr="00137709" w:rsidRDefault="00994C98" w:rsidP="00994C98">
            <w:pPr>
              <w:pStyle w:val="4Bulletedcopyblue"/>
              <w:numPr>
                <w:ilvl w:val="0"/>
                <w:numId w:val="2"/>
              </w:numPr>
              <w:rPr>
                <w:rFonts w:ascii="Gill Sans MT" w:hAnsi="Gill Sans MT"/>
                <w:sz w:val="24"/>
                <w:szCs w:val="24"/>
                <w:lang w:val="en-GB"/>
              </w:rPr>
            </w:pPr>
            <w:r w:rsidRPr="00137709">
              <w:rPr>
                <w:rFonts w:ascii="Gill Sans MT" w:hAnsi="Gill Sans MT"/>
                <w:sz w:val="24"/>
                <w:szCs w:val="24"/>
                <w:lang w:val="en-GB"/>
              </w:rPr>
              <w:t>Commitment to equal opportunities and securing good outcomes for pupils with SEN or a disability</w:t>
            </w:r>
          </w:p>
          <w:p w:rsidR="00994C98" w:rsidRPr="00137709" w:rsidRDefault="00994C98" w:rsidP="00994C98">
            <w:pPr>
              <w:pStyle w:val="4Bulletedcopyblue"/>
              <w:numPr>
                <w:ilvl w:val="0"/>
                <w:numId w:val="2"/>
              </w:numPr>
              <w:rPr>
                <w:rFonts w:ascii="Gill Sans MT" w:hAnsi="Gill Sans MT"/>
                <w:sz w:val="24"/>
                <w:szCs w:val="24"/>
                <w:lang w:val="en-GB"/>
              </w:rPr>
            </w:pPr>
            <w:r w:rsidRPr="00137709">
              <w:rPr>
                <w:rFonts w:ascii="Gill Sans MT" w:hAnsi="Gill Sans MT"/>
                <w:sz w:val="24"/>
                <w:szCs w:val="24"/>
                <w:lang w:val="en-GB"/>
              </w:rPr>
              <w:t>Ability to work under pressure and prioritise effectively</w:t>
            </w:r>
          </w:p>
          <w:p w:rsidR="00994C98" w:rsidRPr="00137709" w:rsidRDefault="00994C98" w:rsidP="00994C98">
            <w:pPr>
              <w:pStyle w:val="4Bulletedcopyblue"/>
              <w:numPr>
                <w:ilvl w:val="0"/>
                <w:numId w:val="2"/>
              </w:numPr>
              <w:rPr>
                <w:rFonts w:ascii="Gill Sans MT" w:hAnsi="Gill Sans MT"/>
                <w:sz w:val="24"/>
                <w:szCs w:val="24"/>
                <w:lang w:val="en-GB"/>
              </w:rPr>
            </w:pPr>
            <w:r w:rsidRPr="00137709">
              <w:rPr>
                <w:rFonts w:ascii="Gill Sans MT" w:hAnsi="Gill Sans MT"/>
                <w:sz w:val="24"/>
                <w:szCs w:val="24"/>
                <w:lang w:val="en-GB"/>
              </w:rPr>
              <w:t>Commitment to maintaining confidentiality at all times</w:t>
            </w:r>
          </w:p>
          <w:p w:rsidR="00994C98" w:rsidRPr="00137709" w:rsidRDefault="00994C98" w:rsidP="00994C98">
            <w:pPr>
              <w:pStyle w:val="4Bulletedcopyblue"/>
              <w:numPr>
                <w:ilvl w:val="0"/>
                <w:numId w:val="2"/>
              </w:numPr>
              <w:rPr>
                <w:rFonts w:ascii="Gill Sans MT" w:hAnsi="Gill Sans MT"/>
                <w:sz w:val="24"/>
                <w:szCs w:val="24"/>
                <w:lang w:val="en-GB"/>
              </w:rPr>
            </w:pPr>
            <w:r w:rsidRPr="00137709">
              <w:rPr>
                <w:rFonts w:ascii="Gill Sans MT" w:hAnsi="Gill Sans MT"/>
                <w:sz w:val="24"/>
                <w:szCs w:val="24"/>
                <w:lang w:val="en-GB"/>
              </w:rPr>
              <w:t>Commitment to safeguarding and equality</w:t>
            </w:r>
          </w:p>
          <w:p w:rsidR="00225810" w:rsidRPr="00137709" w:rsidRDefault="00225810" w:rsidP="00994C98">
            <w:pPr>
              <w:pStyle w:val="DefaultText"/>
              <w:spacing w:after="120"/>
              <w:ind w:left="360"/>
              <w:rPr>
                <w:rFonts w:ascii="Gill Sans MT" w:hAnsi="Gill Sans MT" w:cs="Calibri"/>
                <w:noProof w:val="0"/>
                <w:szCs w:val="24"/>
              </w:rPr>
            </w:pPr>
          </w:p>
        </w:tc>
      </w:tr>
      <w:tr w:rsidR="00225810" w:rsidRPr="00137709" w:rsidTr="0028614F">
        <w:tc>
          <w:tcPr>
            <w:tcW w:w="2127" w:type="dxa"/>
          </w:tcPr>
          <w:p w:rsidR="00225810" w:rsidRPr="00137709" w:rsidRDefault="00225810" w:rsidP="0028614F">
            <w:pPr>
              <w:pStyle w:val="DefaultText"/>
              <w:rPr>
                <w:rFonts w:ascii="Gill Sans MT" w:hAnsi="Gill Sans MT" w:cs="Calibri"/>
                <w:b/>
                <w:noProof w:val="0"/>
                <w:szCs w:val="24"/>
              </w:rPr>
            </w:pPr>
            <w:r w:rsidRPr="00137709">
              <w:rPr>
                <w:rFonts w:ascii="Gill Sans MT" w:hAnsi="Gill Sans MT" w:cs="Calibri"/>
                <w:b/>
                <w:noProof w:val="0"/>
                <w:szCs w:val="24"/>
              </w:rPr>
              <w:t xml:space="preserve">Equalities &amp; Safeguarding </w:t>
            </w:r>
          </w:p>
        </w:tc>
        <w:tc>
          <w:tcPr>
            <w:tcW w:w="7371" w:type="dxa"/>
          </w:tcPr>
          <w:p w:rsidR="00225810" w:rsidRPr="00137709" w:rsidRDefault="00225810" w:rsidP="00225810">
            <w:pPr>
              <w:pStyle w:val="DefaultText"/>
              <w:numPr>
                <w:ilvl w:val="0"/>
                <w:numId w:val="2"/>
              </w:numPr>
              <w:spacing w:after="120"/>
              <w:rPr>
                <w:rFonts w:ascii="Gill Sans MT" w:hAnsi="Gill Sans MT" w:cs="Calibri"/>
                <w:b/>
                <w:noProof w:val="0"/>
                <w:szCs w:val="24"/>
              </w:rPr>
            </w:pPr>
            <w:r w:rsidRPr="00137709">
              <w:rPr>
                <w:rFonts w:ascii="Gill Sans MT" w:hAnsi="Gill Sans MT" w:cs="Calibri"/>
                <w:noProof w:val="0"/>
                <w:szCs w:val="24"/>
              </w:rPr>
              <w:t>To be able to demonstrate a commitment to the principles of Equalities and to be able to carry out duties in accordance with the Council’s Equalities Policy</w:t>
            </w:r>
          </w:p>
          <w:p w:rsidR="00225810" w:rsidRPr="00137709" w:rsidRDefault="00225810" w:rsidP="00225810">
            <w:pPr>
              <w:pStyle w:val="DefaultText"/>
              <w:numPr>
                <w:ilvl w:val="0"/>
                <w:numId w:val="2"/>
              </w:numPr>
              <w:spacing w:after="120"/>
              <w:rPr>
                <w:rFonts w:ascii="Gill Sans MT" w:hAnsi="Gill Sans MT" w:cs="Calibri"/>
                <w:b/>
                <w:noProof w:val="0"/>
                <w:szCs w:val="24"/>
              </w:rPr>
            </w:pPr>
            <w:r w:rsidRPr="00137709">
              <w:rPr>
                <w:rFonts w:ascii="Gill Sans MT" w:hAnsi="Gill Sans MT" w:cs="Calibri"/>
                <w:szCs w:val="24"/>
              </w:rPr>
              <w:t xml:space="preserve">Commitment to Child Protection and </w:t>
            </w:r>
            <w:r w:rsidR="00186398" w:rsidRPr="00137709">
              <w:rPr>
                <w:rFonts w:ascii="Gill Sans MT" w:hAnsi="Gill Sans MT" w:cs="Calibri"/>
                <w:szCs w:val="24"/>
              </w:rPr>
              <w:t>S</w:t>
            </w:r>
            <w:r w:rsidRPr="00137709">
              <w:rPr>
                <w:rFonts w:ascii="Gill Sans MT" w:hAnsi="Gill Sans MT" w:cs="Calibri"/>
                <w:szCs w:val="24"/>
              </w:rPr>
              <w:t>afeguarding</w:t>
            </w:r>
          </w:p>
          <w:p w:rsidR="00C61B16" w:rsidRPr="00C61B16" w:rsidRDefault="00225810" w:rsidP="00C61B16">
            <w:pPr>
              <w:pStyle w:val="DefaultText"/>
              <w:numPr>
                <w:ilvl w:val="0"/>
                <w:numId w:val="2"/>
              </w:numPr>
              <w:rPr>
                <w:rFonts w:ascii="Gill Sans MT" w:hAnsi="Gill Sans MT" w:cs="Calibri"/>
                <w:szCs w:val="24"/>
              </w:rPr>
            </w:pPr>
            <w:r w:rsidRPr="00137709">
              <w:rPr>
                <w:rFonts w:ascii="Gill Sans MT" w:hAnsi="Gill Sans MT" w:cs="Calibri"/>
                <w:szCs w:val="24"/>
              </w:rPr>
              <w:t>Demonstrate an understanding of the importance of forming and maintaining appropriate relationships and personal boundaries with children and young people</w:t>
            </w:r>
            <w:bookmarkStart w:id="0" w:name="_GoBack"/>
            <w:bookmarkEnd w:id="0"/>
          </w:p>
          <w:p w:rsidR="00225810" w:rsidRPr="00137709" w:rsidRDefault="00225810" w:rsidP="00225810">
            <w:pPr>
              <w:pStyle w:val="DefaultText"/>
              <w:numPr>
                <w:ilvl w:val="0"/>
                <w:numId w:val="2"/>
              </w:numPr>
              <w:spacing w:after="120"/>
              <w:rPr>
                <w:rFonts w:ascii="Gill Sans MT" w:hAnsi="Gill Sans MT" w:cs="Calibri"/>
                <w:b/>
                <w:noProof w:val="0"/>
                <w:szCs w:val="24"/>
              </w:rPr>
            </w:pPr>
            <w:r w:rsidRPr="00137709">
              <w:rPr>
                <w:rFonts w:ascii="Gill Sans MT" w:hAnsi="Gill Sans MT" w:cs="Calibri"/>
                <w:szCs w:val="24"/>
              </w:rPr>
              <w:t>Demonstrate emotional resilience in working with challenging behaviours</w:t>
            </w:r>
          </w:p>
        </w:tc>
      </w:tr>
    </w:tbl>
    <w:p w:rsidR="00D55DAA" w:rsidRPr="00137709" w:rsidRDefault="00C61B16">
      <w:pPr>
        <w:rPr>
          <w:rFonts w:ascii="Gill Sans MT" w:hAnsi="Gill Sans MT"/>
          <w:szCs w:val="24"/>
        </w:rPr>
      </w:pPr>
    </w:p>
    <w:sectPr w:rsidR="00D55DAA" w:rsidRPr="00137709" w:rsidSect="00137709">
      <w:footerReference w:type="default" r:id="rId8"/>
      <w:headerReference w:type="first" r:id="rId9"/>
      <w:pgSz w:w="11906" w:h="16838" w:code="9"/>
      <w:pgMar w:top="720" w:right="720" w:bottom="720" w:left="720" w:header="851" w:footer="18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810" w:rsidRDefault="00225810" w:rsidP="00225810">
      <w:r>
        <w:separator/>
      </w:r>
    </w:p>
  </w:endnote>
  <w:endnote w:type="continuationSeparator" w:id="0">
    <w:p w:rsidR="00225810" w:rsidRDefault="00225810" w:rsidP="0022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Gill Sans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E4" w:rsidRPr="003A1CB9" w:rsidRDefault="00C61B16" w:rsidP="007258E4">
    <w:pPr>
      <w:pStyle w:val="Footer"/>
      <w:jc w:val="both"/>
      <w:rPr>
        <w:rFonts w:cs="Calibri"/>
        <w:color w:val="FFFFFF"/>
        <w:spacing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810" w:rsidRDefault="00225810" w:rsidP="00225810">
      <w:r>
        <w:separator/>
      </w:r>
    </w:p>
  </w:footnote>
  <w:footnote w:type="continuationSeparator" w:id="0">
    <w:p w:rsidR="00225810" w:rsidRDefault="00225810" w:rsidP="00225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E4" w:rsidRDefault="00C61B16">
    <w:pPr>
      <w:pStyle w:val="Header"/>
      <w:tabs>
        <w:tab w:val="right" w:pos="8222"/>
        <w:tab w:val="left" w:pos="8364"/>
        <w:tab w:val="left" w:pos="8647"/>
      </w:tabs>
      <w:jc w:val="right"/>
      <w:rPr>
        <w:color w:val="FF000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7754811"/>
    <w:multiLevelType w:val="hybridMultilevel"/>
    <w:tmpl w:val="D36A24F4"/>
    <w:lvl w:ilvl="0" w:tplc="1ED8AC1A">
      <w:numFmt w:val="bullet"/>
      <w:lvlText w:val="-"/>
      <w:lvlJc w:val="left"/>
      <w:pPr>
        <w:ind w:left="717" w:hanging="360"/>
      </w:pPr>
      <w:rPr>
        <w:rFonts w:ascii="Calibri" w:eastAsia="Times New Roman" w:hAnsi="Calibri"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11367E5C"/>
    <w:multiLevelType w:val="hybridMultilevel"/>
    <w:tmpl w:val="D2D27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2D59DD"/>
    <w:multiLevelType w:val="hybridMultilevel"/>
    <w:tmpl w:val="5FFA6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2E2059"/>
    <w:multiLevelType w:val="hybridMultilevel"/>
    <w:tmpl w:val="3ED84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384FEC"/>
    <w:multiLevelType w:val="hybridMultilevel"/>
    <w:tmpl w:val="19C05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5B08F9"/>
    <w:multiLevelType w:val="hybridMultilevel"/>
    <w:tmpl w:val="C938E3DE"/>
    <w:lvl w:ilvl="0" w:tplc="1ED8AC1A">
      <w:numFmt w:val="bullet"/>
      <w:lvlText w:val="-"/>
      <w:lvlJc w:val="left"/>
      <w:pPr>
        <w:ind w:left="717" w:hanging="360"/>
      </w:pPr>
      <w:rPr>
        <w:rFonts w:ascii="Calibri" w:eastAsia="Times New Roman" w:hAnsi="Calibri"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358864F8"/>
    <w:multiLevelType w:val="hybridMultilevel"/>
    <w:tmpl w:val="A9548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463EF1"/>
    <w:multiLevelType w:val="hybridMultilevel"/>
    <w:tmpl w:val="E8A49BC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8" w15:restartNumberingAfterBreak="0">
    <w:nsid w:val="405009DA"/>
    <w:multiLevelType w:val="hybridMultilevel"/>
    <w:tmpl w:val="0996F8E2"/>
    <w:lvl w:ilvl="0" w:tplc="78AE1280">
      <w:numFmt w:val="bullet"/>
      <w:lvlText w:val="•"/>
      <w:lvlJc w:val="left"/>
      <w:pPr>
        <w:ind w:left="1080" w:hanging="720"/>
      </w:pPr>
      <w:rPr>
        <w:rFonts w:ascii="Calibri" w:eastAsia="Times New Roman" w:hAnsi="Calibri" w:cs="Times New Roman" w:hint="default"/>
      </w:rPr>
    </w:lvl>
    <w:lvl w:ilvl="1" w:tplc="1ED8AC1A">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F1C8A"/>
    <w:multiLevelType w:val="hybridMultilevel"/>
    <w:tmpl w:val="FD30B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925D6F"/>
    <w:multiLevelType w:val="hybridMultilevel"/>
    <w:tmpl w:val="692AD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AD6C7B"/>
    <w:multiLevelType w:val="hybridMultilevel"/>
    <w:tmpl w:val="ED625336"/>
    <w:lvl w:ilvl="0" w:tplc="1ED8AC1A">
      <w:numFmt w:val="bullet"/>
      <w:lvlText w:val="-"/>
      <w:lvlJc w:val="left"/>
      <w:pPr>
        <w:ind w:left="717" w:hanging="360"/>
      </w:pPr>
      <w:rPr>
        <w:rFonts w:ascii="Calibri" w:eastAsia="Times New Roman" w:hAnsi="Calibri"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549942E8"/>
    <w:multiLevelType w:val="hybridMultilevel"/>
    <w:tmpl w:val="171E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E1E76"/>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7D313C"/>
    <w:multiLevelType w:val="hybridMultilevel"/>
    <w:tmpl w:val="F3E89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0F11F3"/>
    <w:multiLevelType w:val="hybridMultilevel"/>
    <w:tmpl w:val="B9B4C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3B435A"/>
    <w:multiLevelType w:val="hybridMultilevel"/>
    <w:tmpl w:val="2182E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8"/>
  </w:num>
  <w:num w:numId="2">
    <w:abstractNumId w:val="13"/>
  </w:num>
  <w:num w:numId="3">
    <w:abstractNumId w:val="12"/>
  </w:num>
  <w:num w:numId="4">
    <w:abstractNumId w:val="0"/>
  </w:num>
  <w:num w:numId="5">
    <w:abstractNumId w:val="5"/>
  </w:num>
  <w:num w:numId="6">
    <w:abstractNumId w:val="11"/>
  </w:num>
  <w:num w:numId="7">
    <w:abstractNumId w:val="17"/>
  </w:num>
  <w:num w:numId="8">
    <w:abstractNumId w:val="4"/>
  </w:num>
  <w:num w:numId="9">
    <w:abstractNumId w:val="15"/>
  </w:num>
  <w:num w:numId="10">
    <w:abstractNumId w:val="3"/>
  </w:num>
  <w:num w:numId="11">
    <w:abstractNumId w:val="14"/>
  </w:num>
  <w:num w:numId="12">
    <w:abstractNumId w:val="9"/>
  </w:num>
  <w:num w:numId="13">
    <w:abstractNumId w:val="10"/>
  </w:num>
  <w:num w:numId="14">
    <w:abstractNumId w:val="7"/>
  </w:num>
  <w:num w:numId="15">
    <w:abstractNumId w:val="6"/>
  </w:num>
  <w:num w:numId="16">
    <w:abstractNumId w:val="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10"/>
    <w:rsid w:val="000B6B4C"/>
    <w:rsid w:val="0013164E"/>
    <w:rsid w:val="00137709"/>
    <w:rsid w:val="00186398"/>
    <w:rsid w:val="00225810"/>
    <w:rsid w:val="002B4AC4"/>
    <w:rsid w:val="00330896"/>
    <w:rsid w:val="00335D06"/>
    <w:rsid w:val="00444E04"/>
    <w:rsid w:val="0048193B"/>
    <w:rsid w:val="005F2796"/>
    <w:rsid w:val="007A01A1"/>
    <w:rsid w:val="00994C98"/>
    <w:rsid w:val="009E164C"/>
    <w:rsid w:val="00A26774"/>
    <w:rsid w:val="00AA0503"/>
    <w:rsid w:val="00C61B16"/>
    <w:rsid w:val="00D80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5:docId w15:val="{F0EA4ED0-7D09-4BA3-9566-E8B92254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810"/>
    <w:pPr>
      <w:spacing w:after="0" w:line="240" w:lineRule="auto"/>
    </w:pPr>
    <w:rPr>
      <w:rFonts w:ascii="Gill Sans" w:eastAsia="Times New Roman" w:hAnsi="Gill San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5810"/>
    <w:rPr>
      <w:color w:val="0000FF"/>
      <w:u w:val="single"/>
    </w:rPr>
  </w:style>
  <w:style w:type="paragraph" w:styleId="Footer">
    <w:name w:val="footer"/>
    <w:basedOn w:val="Normal"/>
    <w:link w:val="FooterChar"/>
    <w:rsid w:val="00225810"/>
    <w:pPr>
      <w:tabs>
        <w:tab w:val="center" w:pos="4153"/>
        <w:tab w:val="right" w:pos="8306"/>
      </w:tabs>
    </w:pPr>
  </w:style>
  <w:style w:type="character" w:customStyle="1" w:styleId="FooterChar">
    <w:name w:val="Footer Char"/>
    <w:basedOn w:val="DefaultParagraphFont"/>
    <w:link w:val="Footer"/>
    <w:rsid w:val="00225810"/>
    <w:rPr>
      <w:rFonts w:ascii="Gill Sans" w:eastAsia="Times New Roman" w:hAnsi="Gill Sans" w:cs="Times New Roman"/>
      <w:sz w:val="24"/>
      <w:szCs w:val="20"/>
      <w:lang w:eastAsia="en-GB"/>
    </w:rPr>
  </w:style>
  <w:style w:type="paragraph" w:styleId="ListParagraph">
    <w:name w:val="List Paragraph"/>
    <w:basedOn w:val="Normal"/>
    <w:uiPriority w:val="34"/>
    <w:qFormat/>
    <w:rsid w:val="00225810"/>
    <w:pPr>
      <w:ind w:left="720"/>
    </w:pPr>
    <w:rPr>
      <w:rFonts w:ascii="Calibri" w:eastAsia="Calibri" w:hAnsi="Calibri" w:cs="Calibri"/>
      <w:sz w:val="22"/>
      <w:szCs w:val="22"/>
      <w:lang w:eastAsia="en-US"/>
    </w:rPr>
  </w:style>
  <w:style w:type="paragraph" w:styleId="Header">
    <w:name w:val="header"/>
    <w:basedOn w:val="Normal"/>
    <w:link w:val="HeaderChar"/>
    <w:rsid w:val="00225810"/>
    <w:pPr>
      <w:tabs>
        <w:tab w:val="center" w:pos="4513"/>
        <w:tab w:val="right" w:pos="9026"/>
      </w:tabs>
    </w:pPr>
  </w:style>
  <w:style w:type="character" w:customStyle="1" w:styleId="HeaderChar">
    <w:name w:val="Header Char"/>
    <w:basedOn w:val="DefaultParagraphFont"/>
    <w:link w:val="Header"/>
    <w:rsid w:val="00225810"/>
    <w:rPr>
      <w:rFonts w:ascii="Gill Sans" w:eastAsia="Times New Roman" w:hAnsi="Gill Sans" w:cs="Times New Roman"/>
      <w:sz w:val="24"/>
      <w:szCs w:val="20"/>
      <w:lang w:eastAsia="en-GB"/>
    </w:rPr>
  </w:style>
  <w:style w:type="paragraph" w:customStyle="1" w:styleId="DefaultText">
    <w:name w:val="Default Text"/>
    <w:basedOn w:val="Normal"/>
    <w:rsid w:val="00225810"/>
    <w:rPr>
      <w:rFonts w:ascii="Times New Roman" w:hAnsi="Times New Roman"/>
      <w:noProof/>
    </w:rPr>
  </w:style>
  <w:style w:type="paragraph" w:customStyle="1" w:styleId="4Bulletedcopyblue">
    <w:name w:val="4 Bulleted copy blue"/>
    <w:basedOn w:val="Normal"/>
    <w:qFormat/>
    <w:rsid w:val="005F2796"/>
    <w:pPr>
      <w:numPr>
        <w:numId w:val="7"/>
      </w:numPr>
      <w:spacing w:after="60"/>
    </w:pPr>
    <w:rPr>
      <w:rFonts w:ascii="Arial" w:eastAsia="MS Mincho" w:hAnsi="Arial" w:cs="Arial"/>
      <w:sz w:val="20"/>
      <w:lang w:val="en-US" w:eastAsia="en-US"/>
    </w:rPr>
  </w:style>
  <w:style w:type="character" w:customStyle="1" w:styleId="Subhead2Char">
    <w:name w:val="Subhead 2 Char"/>
    <w:link w:val="Subhead2"/>
    <w:locked/>
    <w:rsid w:val="00AA0503"/>
    <w:rPr>
      <w:rFonts w:ascii="MS Mincho" w:eastAsia="MS Mincho"/>
      <w:b/>
      <w:color w:val="12263F"/>
      <w:sz w:val="24"/>
      <w:szCs w:val="24"/>
      <w:lang w:val="en-US"/>
    </w:rPr>
  </w:style>
  <w:style w:type="paragraph" w:customStyle="1" w:styleId="Subhead2">
    <w:name w:val="Subhead 2"/>
    <w:basedOn w:val="Normal"/>
    <w:next w:val="Normal"/>
    <w:link w:val="Subhead2Char"/>
    <w:qFormat/>
    <w:rsid w:val="00AA0503"/>
    <w:pPr>
      <w:spacing w:before="120" w:after="120"/>
    </w:pPr>
    <w:rPr>
      <w:rFonts w:ascii="MS Mincho" w:eastAsia="MS Mincho" w:hAnsiTheme="minorHAnsi" w:cstheme="minorBidi"/>
      <w:b/>
      <w:color w:val="12263F"/>
      <w:szCs w:val="24"/>
      <w:lang w:val="en-US" w:eastAsia="en-US"/>
    </w:rPr>
  </w:style>
  <w:style w:type="paragraph" w:customStyle="1" w:styleId="1bodycopy10pt">
    <w:name w:val="1 body copy 10pt"/>
    <w:basedOn w:val="Normal"/>
    <w:link w:val="1bodycopy10ptChar"/>
    <w:qFormat/>
    <w:rsid w:val="0013164E"/>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13164E"/>
    <w:rPr>
      <w:rFonts w:ascii="Arial" w:eastAsia="MS Mincho" w:hAnsi="Arial" w:cs="Times New Roman"/>
      <w:sz w:val="20"/>
      <w:szCs w:val="24"/>
      <w:lang w:val="en-US"/>
    </w:rPr>
  </w:style>
  <w:style w:type="paragraph" w:styleId="NoSpacing">
    <w:name w:val="No Spacing"/>
    <w:uiPriority w:val="1"/>
    <w:qFormat/>
    <w:rsid w:val="0013164E"/>
    <w:pPr>
      <w:spacing w:after="0" w:line="240" w:lineRule="auto"/>
    </w:pPr>
    <w:rPr>
      <w:rFonts w:ascii="Gill Sans" w:eastAsia="Times New Roman" w:hAnsi="Gill San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51023">
      <w:bodyDiv w:val="1"/>
      <w:marLeft w:val="0"/>
      <w:marRight w:val="0"/>
      <w:marTop w:val="0"/>
      <w:marBottom w:val="0"/>
      <w:divBdr>
        <w:top w:val="none" w:sz="0" w:space="0" w:color="auto"/>
        <w:left w:val="none" w:sz="0" w:space="0" w:color="auto"/>
        <w:bottom w:val="none" w:sz="0" w:space="0" w:color="auto"/>
        <w:right w:val="none" w:sz="0" w:space="0" w:color="auto"/>
      </w:divBdr>
    </w:div>
    <w:div w:id="1523978122">
      <w:bodyDiv w:val="1"/>
      <w:marLeft w:val="0"/>
      <w:marRight w:val="0"/>
      <w:marTop w:val="0"/>
      <w:marBottom w:val="0"/>
      <w:divBdr>
        <w:top w:val="none" w:sz="0" w:space="0" w:color="auto"/>
        <w:left w:val="none" w:sz="0" w:space="0" w:color="auto"/>
        <w:bottom w:val="none" w:sz="0" w:space="0" w:color="auto"/>
        <w:right w:val="none" w:sz="0" w:space="0" w:color="auto"/>
      </w:divBdr>
    </w:div>
    <w:div w:id="1579361376">
      <w:bodyDiv w:val="1"/>
      <w:marLeft w:val="0"/>
      <w:marRight w:val="0"/>
      <w:marTop w:val="0"/>
      <w:marBottom w:val="0"/>
      <w:divBdr>
        <w:top w:val="none" w:sz="0" w:space="0" w:color="auto"/>
        <w:left w:val="none" w:sz="0" w:space="0" w:color="auto"/>
        <w:bottom w:val="none" w:sz="0" w:space="0" w:color="auto"/>
        <w:right w:val="none" w:sz="0" w:space="0" w:color="auto"/>
      </w:divBdr>
    </w:div>
    <w:div w:id="16384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7327-9E86-4EE4-9655-3DA6FA6B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dc:creator>
  <cp:lastModifiedBy>Andie Wilson</cp:lastModifiedBy>
  <cp:revision>7</cp:revision>
  <dcterms:created xsi:type="dcterms:W3CDTF">2022-05-25T14:42:00Z</dcterms:created>
  <dcterms:modified xsi:type="dcterms:W3CDTF">2022-05-27T14:48:00Z</dcterms:modified>
</cp:coreProperties>
</file>