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E6A" w:rsidRDefault="00B82E6A"/>
    <w:p w:rsidR="00A05CA1" w:rsidRPr="004F7962" w:rsidRDefault="00A05CA1" w:rsidP="00A05CA1">
      <w:pPr>
        <w:tabs>
          <w:tab w:val="left" w:pos="142"/>
        </w:tabs>
        <w:rPr>
          <w:rFonts w:cs="Arial"/>
          <w:b/>
        </w:rPr>
      </w:pPr>
      <w:r w:rsidRPr="004F7962">
        <w:rPr>
          <w:rFonts w:cs="Arial"/>
          <w:b/>
        </w:rPr>
        <w:t>Malmesbury Primary School</w:t>
      </w:r>
    </w:p>
    <w:p w:rsidR="00A05CA1" w:rsidRPr="00BA65EE" w:rsidRDefault="00A05CA1" w:rsidP="00A05CA1">
      <w:pPr>
        <w:tabs>
          <w:tab w:val="left" w:pos="142"/>
        </w:tabs>
        <w:rPr>
          <w:rFonts w:cs="Arial"/>
        </w:rPr>
      </w:pPr>
      <w:r w:rsidRPr="00A05CA1">
        <w:rPr>
          <w:rFonts w:cs="Arial"/>
        </w:rPr>
        <w:t xml:space="preserve"> </w:t>
      </w:r>
    </w:p>
    <w:p w:rsidR="00A05CA1" w:rsidRPr="00A05CA1" w:rsidRDefault="00A05CA1" w:rsidP="00A05CA1">
      <w:pPr>
        <w:tabs>
          <w:tab w:val="left" w:pos="142"/>
        </w:tabs>
        <w:rPr>
          <w:rFonts w:cs="Arial"/>
        </w:rPr>
      </w:pPr>
      <w:r w:rsidRPr="00A05CA1">
        <w:rPr>
          <w:rFonts w:cs="Arial"/>
        </w:rPr>
        <w:t>Coborn Street, Bow, London E3 2AB, 020 8980 4299</w:t>
      </w:r>
    </w:p>
    <w:p w:rsidR="00A05CA1" w:rsidRPr="00A05CA1" w:rsidRDefault="00A05CA1" w:rsidP="00A05CA1">
      <w:pPr>
        <w:tabs>
          <w:tab w:val="left" w:pos="142"/>
        </w:tabs>
        <w:rPr>
          <w:rFonts w:cs="Arial"/>
        </w:rPr>
      </w:pPr>
    </w:p>
    <w:p w:rsidR="00A05CA1" w:rsidRPr="00A05CA1" w:rsidRDefault="00E00C4B" w:rsidP="00A05CA1">
      <w:pPr>
        <w:tabs>
          <w:tab w:val="left" w:pos="142"/>
        </w:tabs>
        <w:rPr>
          <w:rFonts w:cs="Arial"/>
          <w:b/>
        </w:rPr>
      </w:pPr>
      <w:r>
        <w:rPr>
          <w:rFonts w:cs="Arial"/>
          <w:b/>
        </w:rPr>
        <w:t>SENDco</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b/>
        </w:rPr>
        <w:t>Contract Type:</w:t>
      </w:r>
      <w:r>
        <w:rPr>
          <w:rFonts w:cs="Arial"/>
        </w:rPr>
        <w:t xml:space="preserve"> </w:t>
      </w:r>
      <w:r w:rsidR="00D63906">
        <w:rPr>
          <w:rFonts w:cs="Arial"/>
        </w:rPr>
        <w:t xml:space="preserve">One year </w:t>
      </w:r>
      <w:r w:rsidR="00D63906" w:rsidRPr="00D63906">
        <w:rPr>
          <w:rFonts w:cs="Arial"/>
        </w:rPr>
        <w:t>initially,</w:t>
      </w:r>
      <w:r w:rsidR="00D63906">
        <w:rPr>
          <w:rFonts w:cs="Arial"/>
        </w:rPr>
        <w:t xml:space="preserve"> with the</w:t>
      </w:r>
      <w:r w:rsidR="00D63906" w:rsidRPr="00D63906">
        <w:rPr>
          <w:rFonts w:cs="Arial"/>
        </w:rPr>
        <w:t xml:space="preserve"> opportunity to be made permanent subject to performance</w:t>
      </w:r>
    </w:p>
    <w:p w:rsidR="00A05CA1" w:rsidRPr="00A05CA1" w:rsidRDefault="00A05CA1" w:rsidP="00A05CA1">
      <w:pPr>
        <w:tabs>
          <w:tab w:val="left" w:pos="142"/>
        </w:tabs>
        <w:rPr>
          <w:rFonts w:cs="Arial"/>
        </w:rPr>
      </w:pPr>
      <w:r w:rsidRPr="00A05CA1">
        <w:rPr>
          <w:rFonts w:cs="Arial"/>
          <w:b/>
        </w:rPr>
        <w:t>Salary:</w:t>
      </w:r>
      <w:r>
        <w:rPr>
          <w:rFonts w:cs="Arial"/>
        </w:rPr>
        <w:t xml:space="preserve"> </w:t>
      </w:r>
      <w:r w:rsidR="00725FF2" w:rsidRPr="00725FF2">
        <w:rPr>
          <w:rFonts w:cs="Arial"/>
        </w:rPr>
        <w:t>MPS/UPS + TLR 2c (£7014 - includes SEND allowance)</w:t>
      </w:r>
    </w:p>
    <w:p w:rsidR="00A05CA1" w:rsidRPr="00A05CA1" w:rsidRDefault="00A05CA1" w:rsidP="00A05CA1">
      <w:pPr>
        <w:tabs>
          <w:tab w:val="left" w:pos="142"/>
        </w:tabs>
        <w:rPr>
          <w:rFonts w:cs="Arial"/>
        </w:rPr>
      </w:pPr>
      <w:r w:rsidRPr="00A05CA1">
        <w:rPr>
          <w:rFonts w:cs="Arial"/>
          <w:b/>
        </w:rPr>
        <w:t>Working Arrangement:</w:t>
      </w:r>
      <w:r>
        <w:rPr>
          <w:rFonts w:cs="Arial"/>
        </w:rPr>
        <w:t xml:space="preserve"> </w:t>
      </w:r>
      <w:r w:rsidR="00D63906">
        <w:rPr>
          <w:rFonts w:cs="Arial"/>
        </w:rPr>
        <w:t>Full time</w:t>
      </w:r>
      <w:r w:rsidR="00A137B4">
        <w:rPr>
          <w:rFonts w:cs="Arial"/>
        </w:rPr>
        <w:t xml:space="preserve"> – starting in September 2021</w:t>
      </w:r>
    </w:p>
    <w:p w:rsidR="00A05CA1" w:rsidRPr="00A05CA1" w:rsidRDefault="00A05CA1" w:rsidP="00A05CA1">
      <w:pPr>
        <w:tabs>
          <w:tab w:val="left" w:pos="142"/>
        </w:tabs>
        <w:rPr>
          <w:rFonts w:cs="Arial"/>
        </w:rPr>
      </w:pPr>
      <w:r w:rsidRPr="00A05CA1">
        <w:rPr>
          <w:rFonts w:cs="Arial"/>
          <w:b/>
        </w:rPr>
        <w:t>Vacancy Hours:</w:t>
      </w:r>
      <w:r>
        <w:rPr>
          <w:rFonts w:cs="Arial"/>
        </w:rPr>
        <w:t xml:space="preserve"> </w:t>
      </w:r>
      <w:r w:rsidR="00725FF2" w:rsidRPr="00D63906">
        <w:rPr>
          <w:rFonts w:cs="Arial"/>
        </w:rPr>
        <w:t>Standard teacher hours</w:t>
      </w:r>
    </w:p>
    <w:p w:rsidR="00A05CA1" w:rsidRDefault="00A05CA1" w:rsidP="00A05CA1">
      <w:pPr>
        <w:tabs>
          <w:tab w:val="left" w:pos="142"/>
        </w:tabs>
        <w:rPr>
          <w:rFonts w:cs="Arial"/>
        </w:rPr>
      </w:pPr>
      <w:r w:rsidRPr="00A05CA1">
        <w:rPr>
          <w:rFonts w:cs="Arial"/>
        </w:rPr>
        <w:t>Closing da</w:t>
      </w:r>
      <w:r>
        <w:rPr>
          <w:rFonts w:cs="Arial"/>
        </w:rPr>
        <w:t xml:space="preserve">te for all applications: </w:t>
      </w:r>
      <w:r w:rsidRPr="00A05CA1">
        <w:rPr>
          <w:rFonts w:cs="Arial"/>
        </w:rPr>
        <w:t xml:space="preserve">4pm, </w:t>
      </w:r>
      <w:r w:rsidR="00725FF2">
        <w:rPr>
          <w:rFonts w:cs="Arial"/>
        </w:rPr>
        <w:t>Friday</w:t>
      </w:r>
      <w:r w:rsidRPr="00A05CA1">
        <w:rPr>
          <w:rFonts w:cs="Arial"/>
        </w:rPr>
        <w:t xml:space="preserve"> </w:t>
      </w:r>
      <w:r w:rsidR="00D63906">
        <w:rPr>
          <w:rFonts w:cs="Arial"/>
        </w:rPr>
        <w:t>13</w:t>
      </w:r>
      <w:r w:rsidRPr="00A05CA1">
        <w:rPr>
          <w:rFonts w:cs="Arial"/>
        </w:rPr>
        <w:t xml:space="preserve">th </w:t>
      </w:r>
      <w:r w:rsidR="00D63906">
        <w:rPr>
          <w:rFonts w:cs="Arial"/>
        </w:rPr>
        <w:t>August</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This is an exciting opportunity to join a thriving, vibrant, multi-cultural primary school at the heart of its community in Bow.</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We are looking for a candidate </w:t>
      </w:r>
      <w:r w:rsidR="008D637B">
        <w:rPr>
          <w:rFonts w:cs="Arial"/>
        </w:rPr>
        <w:t>with</w:t>
      </w:r>
      <w:r w:rsidR="008D637B" w:rsidRPr="00A05CA1">
        <w:rPr>
          <w:rFonts w:cs="Arial"/>
        </w:rPr>
        <w:t xml:space="preserve"> previous experience as a </w:t>
      </w:r>
      <w:proofErr w:type="spellStart"/>
      <w:r w:rsidR="008D637B">
        <w:rPr>
          <w:rFonts w:cs="Arial"/>
        </w:rPr>
        <w:t>SENDco</w:t>
      </w:r>
      <w:proofErr w:type="spellEnd"/>
      <w:r w:rsidR="003513C4">
        <w:rPr>
          <w:rFonts w:cs="Arial"/>
        </w:rPr>
        <w:t xml:space="preserve"> and</w:t>
      </w:r>
      <w:r w:rsidR="008D637B">
        <w:rPr>
          <w:rFonts w:cs="Arial"/>
        </w:rPr>
        <w:t xml:space="preserve"> </w:t>
      </w:r>
      <w:r w:rsidR="00725FF2">
        <w:rPr>
          <w:rFonts w:cs="Arial"/>
        </w:rPr>
        <w:t xml:space="preserve">a </w:t>
      </w:r>
      <w:r w:rsidR="00725FF2" w:rsidRPr="00A05CA1">
        <w:rPr>
          <w:rFonts w:cs="Arial"/>
        </w:rPr>
        <w:t>commit</w:t>
      </w:r>
      <w:r w:rsidR="00725FF2">
        <w:rPr>
          <w:rFonts w:cs="Arial"/>
        </w:rPr>
        <w:t>ment</w:t>
      </w:r>
      <w:r w:rsidR="00725FF2" w:rsidRPr="00A05CA1">
        <w:rPr>
          <w:rFonts w:cs="Arial"/>
        </w:rPr>
        <w:t xml:space="preserve"> to ensuring that each pupil receives the best learning experience possible</w:t>
      </w:r>
      <w:r w:rsidRPr="00A05CA1">
        <w:rPr>
          <w:rFonts w:cs="Arial"/>
        </w:rPr>
        <w:t>. This person will be positive</w:t>
      </w:r>
      <w:r w:rsidR="003513C4">
        <w:rPr>
          <w:rFonts w:cs="Arial"/>
        </w:rPr>
        <w:t>, dedicated</w:t>
      </w:r>
      <w:r w:rsidRPr="00A05CA1">
        <w:rPr>
          <w:rFonts w:cs="Arial"/>
        </w:rPr>
        <w:t xml:space="preserve"> and innovative, possessing the ability to help lead school developments and </w:t>
      </w:r>
      <w:r w:rsidR="00E00C4B">
        <w:rPr>
          <w:rFonts w:cs="Arial"/>
        </w:rPr>
        <w:t>inspire staff to provide an outstanding education to all pupils</w:t>
      </w:r>
      <w:r w:rsidRPr="00A05CA1">
        <w:rPr>
          <w:rFonts w:cs="Arial"/>
        </w:rPr>
        <w:t xml:space="preserve">. </w:t>
      </w:r>
      <w:r w:rsidR="00B97D8D">
        <w:rPr>
          <w:rFonts w:cs="Arial"/>
        </w:rPr>
        <w:t>They</w:t>
      </w:r>
      <w:bookmarkStart w:id="0" w:name="_GoBack"/>
      <w:bookmarkEnd w:id="0"/>
      <w:r w:rsidR="00B97D8D">
        <w:rPr>
          <w:rFonts w:cs="Arial"/>
        </w:rPr>
        <w:t xml:space="preserve"> will also be an excellent classroom practitioner</w:t>
      </w:r>
      <w:r w:rsidR="00CD309F">
        <w:rPr>
          <w:rFonts w:cs="Arial"/>
        </w:rPr>
        <w:t>, with a passion for teaching and learning</w:t>
      </w:r>
      <w:r w:rsidR="00B97D8D">
        <w:rPr>
          <w:rFonts w:cs="Arial"/>
        </w:rPr>
        <w:t>.</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The appointed </w:t>
      </w:r>
      <w:r w:rsidR="00E00C4B">
        <w:rPr>
          <w:rFonts w:cs="Arial"/>
        </w:rPr>
        <w:t>SENDco</w:t>
      </w:r>
      <w:r w:rsidRPr="00A05CA1">
        <w:rPr>
          <w:rFonts w:cs="Arial"/>
        </w:rPr>
        <w:t xml:space="preserve"> will work closely with the Headteacher </w:t>
      </w:r>
      <w:r w:rsidR="00E00C4B">
        <w:rPr>
          <w:rFonts w:cs="Arial"/>
        </w:rPr>
        <w:t xml:space="preserve">and the Assistant Headteacher </w:t>
      </w:r>
      <w:r w:rsidR="003513C4">
        <w:rPr>
          <w:rFonts w:cs="Arial"/>
        </w:rPr>
        <w:t xml:space="preserve">for </w:t>
      </w:r>
      <w:r w:rsidR="00E00C4B">
        <w:rPr>
          <w:rFonts w:cs="Arial"/>
        </w:rPr>
        <w:t xml:space="preserve">Inclusion </w:t>
      </w:r>
      <w:r w:rsidRPr="00A05CA1">
        <w:rPr>
          <w:rFonts w:cs="Arial"/>
        </w:rPr>
        <w:t>as an integral part of the school</w:t>
      </w:r>
      <w:r w:rsidR="003513C4">
        <w:rPr>
          <w:rFonts w:cs="Arial"/>
        </w:rPr>
        <w:t>’s</w:t>
      </w:r>
      <w:r w:rsidRPr="00A05CA1">
        <w:rPr>
          <w:rFonts w:cs="Arial"/>
        </w:rPr>
        <w:t xml:space="preserve"> </w:t>
      </w:r>
      <w:r w:rsidR="003513C4">
        <w:rPr>
          <w:rFonts w:cs="Arial"/>
        </w:rPr>
        <w:t>inclusion</w:t>
      </w:r>
      <w:r w:rsidRPr="00A05CA1">
        <w:rPr>
          <w:rFonts w:cs="Arial"/>
        </w:rPr>
        <w:t xml:space="preserve"> team. </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The school is committed to safeguarding and promoting the welfare of children and expects all staff and volunteers to share this commitment. The successful candidate will require an enhanced DBS clearance. We are dedicated to equality and valuing diversity.</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We encourage potential candidates to visit our school. Please telephone or email to arrange this or for an application pack.</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How to apply: For an application pack, please email </w:t>
      </w:r>
      <w:hyperlink r:id="rId7" w:history="1">
        <w:r w:rsidRPr="00924108">
          <w:rPr>
            <w:rStyle w:val="Hyperlink"/>
            <w:rFonts w:cs="Arial"/>
          </w:rPr>
          <w:t>careers@malmesbury.towerhamlets.sch.uk</w:t>
        </w:r>
      </w:hyperlink>
      <w:r>
        <w:rPr>
          <w:rFonts w:cs="Arial"/>
        </w:rPr>
        <w:t xml:space="preserve"> </w:t>
      </w:r>
      <w:r w:rsidRPr="00A05CA1">
        <w:rPr>
          <w:rFonts w:cs="Arial"/>
        </w:rPr>
        <w:t>or call 020 8980 4299.</w:t>
      </w:r>
    </w:p>
    <w:p w:rsidR="00A05CA1" w:rsidRPr="00A05CA1" w:rsidRDefault="00A05CA1" w:rsidP="00A05CA1">
      <w:pPr>
        <w:tabs>
          <w:tab w:val="left" w:pos="142"/>
        </w:tabs>
        <w:rPr>
          <w:rFonts w:cs="Arial"/>
        </w:rPr>
      </w:pPr>
    </w:p>
    <w:p w:rsidR="00A05CA1" w:rsidRPr="00A05CA1" w:rsidRDefault="00A05CA1" w:rsidP="00A05CA1">
      <w:pPr>
        <w:tabs>
          <w:tab w:val="left" w:pos="142"/>
        </w:tabs>
        <w:rPr>
          <w:rFonts w:cs="Arial"/>
        </w:rPr>
      </w:pPr>
      <w:r w:rsidRPr="00A05CA1">
        <w:rPr>
          <w:rFonts w:cs="Arial"/>
        </w:rPr>
        <w:t xml:space="preserve">Please return your application to </w:t>
      </w:r>
      <w:hyperlink r:id="rId8" w:history="1">
        <w:r w:rsidRPr="00924108">
          <w:rPr>
            <w:rStyle w:val="Hyperlink"/>
            <w:rFonts w:cs="Arial"/>
          </w:rPr>
          <w:t>careers@malmesbury.towerhamlets.sch.uk</w:t>
        </w:r>
      </w:hyperlink>
      <w:r>
        <w:rPr>
          <w:rFonts w:cs="Arial"/>
        </w:rPr>
        <w:t xml:space="preserve"> </w:t>
      </w:r>
    </w:p>
    <w:p w:rsidR="00A05CA1" w:rsidRPr="00A05CA1" w:rsidRDefault="00A05CA1" w:rsidP="00A05CA1">
      <w:pPr>
        <w:tabs>
          <w:tab w:val="left" w:pos="142"/>
        </w:tabs>
        <w:rPr>
          <w:rFonts w:cs="Arial"/>
        </w:rPr>
      </w:pPr>
      <w:r w:rsidRPr="00A05CA1">
        <w:rPr>
          <w:rFonts w:cs="Arial"/>
          <w:b/>
        </w:rPr>
        <w:t>Shortlisting date:</w:t>
      </w:r>
      <w:r w:rsidRPr="00A05CA1">
        <w:rPr>
          <w:rFonts w:cs="Arial"/>
        </w:rPr>
        <w:t xml:space="preserve"> </w:t>
      </w:r>
      <w:r w:rsidR="00B97D8D">
        <w:rPr>
          <w:rFonts w:cs="Arial"/>
        </w:rPr>
        <w:t>Friday</w:t>
      </w:r>
      <w:r w:rsidRPr="00A05CA1">
        <w:rPr>
          <w:rFonts w:cs="Arial"/>
        </w:rPr>
        <w:t xml:space="preserve"> </w:t>
      </w:r>
      <w:r w:rsidR="00B97D8D">
        <w:rPr>
          <w:rFonts w:cs="Arial"/>
        </w:rPr>
        <w:t>13</w:t>
      </w:r>
      <w:r w:rsidR="00B97D8D">
        <w:rPr>
          <w:rFonts w:cs="Arial"/>
          <w:vertAlign w:val="superscript"/>
        </w:rPr>
        <w:t>th</w:t>
      </w:r>
      <w:r w:rsidR="00725FF2">
        <w:rPr>
          <w:rFonts w:cs="Arial"/>
        </w:rPr>
        <w:t xml:space="preserve"> August</w:t>
      </w:r>
      <w:r w:rsidRPr="00A05CA1">
        <w:rPr>
          <w:rFonts w:cs="Arial"/>
        </w:rPr>
        <w:t xml:space="preserve"> </w:t>
      </w:r>
    </w:p>
    <w:p w:rsidR="00A05CA1" w:rsidRPr="00A05CA1" w:rsidRDefault="00A05CA1" w:rsidP="00A05CA1">
      <w:pPr>
        <w:tabs>
          <w:tab w:val="left" w:pos="142"/>
        </w:tabs>
        <w:rPr>
          <w:rFonts w:cs="Arial"/>
        </w:rPr>
      </w:pPr>
      <w:r w:rsidRPr="00A05CA1">
        <w:rPr>
          <w:rFonts w:cs="Arial"/>
          <w:b/>
        </w:rPr>
        <w:t>Interview date:</w:t>
      </w:r>
      <w:r w:rsidRPr="00A05CA1">
        <w:rPr>
          <w:rFonts w:cs="Arial"/>
        </w:rPr>
        <w:t xml:space="preserve"> Wednesday </w:t>
      </w:r>
      <w:r w:rsidR="00B97D8D">
        <w:rPr>
          <w:rFonts w:cs="Arial"/>
        </w:rPr>
        <w:t>18</w:t>
      </w:r>
      <w:r w:rsidRPr="00725FF2">
        <w:rPr>
          <w:rFonts w:cs="Arial"/>
          <w:vertAlign w:val="superscript"/>
        </w:rPr>
        <w:t>th</w:t>
      </w:r>
      <w:r w:rsidR="00725FF2">
        <w:rPr>
          <w:rFonts w:cs="Arial"/>
        </w:rPr>
        <w:t xml:space="preserve"> August</w:t>
      </w:r>
    </w:p>
    <w:p w:rsidR="00A05CA1" w:rsidRPr="00931BF1" w:rsidRDefault="00A05CA1" w:rsidP="00B82E6A">
      <w:pPr>
        <w:tabs>
          <w:tab w:val="left" w:pos="142"/>
        </w:tabs>
        <w:rPr>
          <w:rFonts w:cs="Arial"/>
        </w:rPr>
      </w:pPr>
    </w:p>
    <w:sectPr w:rsidR="00A05CA1" w:rsidRPr="00931BF1" w:rsidSect="00B82E6A">
      <w:headerReference w:type="default" r:id="rId9"/>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430" w:rsidRDefault="00663430" w:rsidP="00A05CA1">
      <w:r>
        <w:separator/>
      </w:r>
    </w:p>
  </w:endnote>
  <w:endnote w:type="continuationSeparator" w:id="0">
    <w:p w:rsidR="00663430" w:rsidRDefault="00663430" w:rsidP="00A0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430" w:rsidRDefault="00663430" w:rsidP="00A05CA1">
      <w:r>
        <w:separator/>
      </w:r>
    </w:p>
  </w:footnote>
  <w:footnote w:type="continuationSeparator" w:id="0">
    <w:p w:rsidR="00663430" w:rsidRDefault="00663430" w:rsidP="00A05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CA1" w:rsidRDefault="00A05CA1" w:rsidP="00A05CA1">
    <w:pPr>
      <w:pStyle w:val="Header"/>
      <w:jc w:val="center"/>
    </w:pPr>
    <w:r w:rsidRPr="000A7753">
      <w:rPr>
        <w:noProof/>
      </w:rPr>
      <w:drawing>
        <wp:inline distT="0" distB="0" distL="0" distR="0" wp14:anchorId="434BB654" wp14:editId="4A9E9A7E">
          <wp:extent cx="1104900" cy="771525"/>
          <wp:effectExtent l="0" t="0" r="0" b="9525"/>
          <wp:docPr id="9" name="Picture 9" descr="2 puzzle pieces joining together&#10;" title="Malmesbury School Logo"/>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04900" cy="771525"/>
                  </a:xfrm>
                  <a:prstGeom prst="rect">
                    <a:avLst/>
                  </a:prstGeom>
                </pic:spPr>
              </pic:pic>
            </a:graphicData>
          </a:graphic>
        </wp:inline>
      </w:drawing>
    </w:r>
  </w:p>
  <w:p w:rsidR="00BA65EE" w:rsidRDefault="00BA65EE" w:rsidP="00A05CA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37"/>
    <w:rsid w:val="000A217F"/>
    <w:rsid w:val="000A29DD"/>
    <w:rsid w:val="00140DE9"/>
    <w:rsid w:val="00222661"/>
    <w:rsid w:val="00317704"/>
    <w:rsid w:val="003513C4"/>
    <w:rsid w:val="003E2EC1"/>
    <w:rsid w:val="004E649F"/>
    <w:rsid w:val="004F1797"/>
    <w:rsid w:val="004F7962"/>
    <w:rsid w:val="0056600F"/>
    <w:rsid w:val="006414CF"/>
    <w:rsid w:val="00663430"/>
    <w:rsid w:val="00725FF2"/>
    <w:rsid w:val="00756057"/>
    <w:rsid w:val="007579EB"/>
    <w:rsid w:val="007C15A3"/>
    <w:rsid w:val="00812196"/>
    <w:rsid w:val="00820757"/>
    <w:rsid w:val="0087252A"/>
    <w:rsid w:val="00892FA6"/>
    <w:rsid w:val="008C382F"/>
    <w:rsid w:val="008D637B"/>
    <w:rsid w:val="00931BF1"/>
    <w:rsid w:val="00965533"/>
    <w:rsid w:val="009C61C7"/>
    <w:rsid w:val="00A05CA1"/>
    <w:rsid w:val="00A137B4"/>
    <w:rsid w:val="00A71237"/>
    <w:rsid w:val="00AE2B21"/>
    <w:rsid w:val="00AE5CF7"/>
    <w:rsid w:val="00B82E6A"/>
    <w:rsid w:val="00B97D8D"/>
    <w:rsid w:val="00BA65EE"/>
    <w:rsid w:val="00BD625C"/>
    <w:rsid w:val="00C61D8A"/>
    <w:rsid w:val="00CD309F"/>
    <w:rsid w:val="00D63906"/>
    <w:rsid w:val="00D72AAF"/>
    <w:rsid w:val="00DC03B7"/>
    <w:rsid w:val="00DC1B6D"/>
    <w:rsid w:val="00E00C4B"/>
    <w:rsid w:val="00E54F4E"/>
    <w:rsid w:val="00F12DF2"/>
    <w:rsid w:val="00F4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EA1CD"/>
  <w15:docId w15:val="{2A66D970-2CD3-40D8-B9E8-44D458D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F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6600F"/>
    <w:rPr>
      <w:rFonts w:ascii="Tahoma" w:hAnsi="Tahoma" w:cs="Tahoma"/>
      <w:sz w:val="16"/>
      <w:szCs w:val="16"/>
    </w:rPr>
  </w:style>
  <w:style w:type="character" w:customStyle="1" w:styleId="BalloonTextChar">
    <w:name w:val="Balloon Text Char"/>
    <w:basedOn w:val="DefaultParagraphFont"/>
    <w:link w:val="BalloonText"/>
    <w:rsid w:val="0056600F"/>
    <w:rPr>
      <w:rFonts w:ascii="Tahoma" w:hAnsi="Tahoma" w:cs="Tahoma"/>
      <w:sz w:val="16"/>
      <w:szCs w:val="16"/>
    </w:rPr>
  </w:style>
  <w:style w:type="character" w:styleId="Hyperlink">
    <w:name w:val="Hyperlink"/>
    <w:basedOn w:val="DefaultParagraphFont"/>
    <w:unhideWhenUsed/>
    <w:rsid w:val="00AE2B21"/>
    <w:rPr>
      <w:color w:val="0000FF" w:themeColor="hyperlink"/>
      <w:u w:val="single"/>
    </w:rPr>
  </w:style>
  <w:style w:type="paragraph" w:styleId="Revision">
    <w:name w:val="Revision"/>
    <w:hidden/>
    <w:uiPriority w:val="99"/>
    <w:semiHidden/>
    <w:rsid w:val="00A05CA1"/>
    <w:rPr>
      <w:rFonts w:ascii="Arial" w:hAnsi="Arial"/>
      <w:sz w:val="24"/>
      <w:szCs w:val="24"/>
    </w:rPr>
  </w:style>
  <w:style w:type="paragraph" w:styleId="Header">
    <w:name w:val="header"/>
    <w:basedOn w:val="Normal"/>
    <w:link w:val="HeaderChar"/>
    <w:unhideWhenUsed/>
    <w:rsid w:val="00A05CA1"/>
    <w:pPr>
      <w:tabs>
        <w:tab w:val="center" w:pos="4513"/>
        <w:tab w:val="right" w:pos="9026"/>
      </w:tabs>
    </w:pPr>
  </w:style>
  <w:style w:type="character" w:customStyle="1" w:styleId="HeaderChar">
    <w:name w:val="Header Char"/>
    <w:basedOn w:val="DefaultParagraphFont"/>
    <w:link w:val="Header"/>
    <w:rsid w:val="00A05CA1"/>
    <w:rPr>
      <w:rFonts w:ascii="Arial" w:hAnsi="Arial"/>
      <w:sz w:val="24"/>
      <w:szCs w:val="24"/>
    </w:rPr>
  </w:style>
  <w:style w:type="paragraph" w:styleId="Footer">
    <w:name w:val="footer"/>
    <w:basedOn w:val="Normal"/>
    <w:link w:val="FooterChar"/>
    <w:unhideWhenUsed/>
    <w:rsid w:val="00A05CA1"/>
    <w:pPr>
      <w:tabs>
        <w:tab w:val="center" w:pos="4513"/>
        <w:tab w:val="right" w:pos="9026"/>
      </w:tabs>
    </w:pPr>
  </w:style>
  <w:style w:type="character" w:customStyle="1" w:styleId="FooterChar">
    <w:name w:val="Footer Char"/>
    <w:basedOn w:val="DefaultParagraphFont"/>
    <w:link w:val="Footer"/>
    <w:rsid w:val="00A05CA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lmesbury.towerhamlets.sch.uk" TargetMode="External"/><Relationship Id="rId3" Type="http://schemas.openxmlformats.org/officeDocument/2006/relationships/settings" Target="settings.xml"/><Relationship Id="rId7" Type="http://schemas.openxmlformats.org/officeDocument/2006/relationships/hyperlink" Target="mailto:careers@malmesbury.towerhamlet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D4DA9-280E-4500-8338-21B5A973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Frank Harrowell</cp:lastModifiedBy>
  <cp:revision>5</cp:revision>
  <dcterms:created xsi:type="dcterms:W3CDTF">2021-07-22T13:20:00Z</dcterms:created>
  <dcterms:modified xsi:type="dcterms:W3CDTF">2021-07-22T13:27:00Z</dcterms:modified>
</cp:coreProperties>
</file>