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A38316" w14:textId="77777777" w:rsidR="00A955EC" w:rsidRDefault="00A955EC">
      <w:bookmarkStart w:id="0" w:name="_GoBack"/>
      <w:bookmarkEnd w:id="0"/>
    </w:p>
    <w:p w14:paraId="75272845" w14:textId="34A32278" w:rsidR="00F67CEA" w:rsidRDefault="00A955EC">
      <w:r w:rsidRPr="00A955EC">
        <w:rPr>
          <w:rFonts w:ascii="Trebuchet MS" w:eastAsia="Trebuchet MS" w:hAnsi="Trebuchet MS" w:cs="Trebuchet MS"/>
          <w:noProof/>
          <w:lang w:eastAsia="en-GB"/>
        </w:rPr>
        <mc:AlternateContent>
          <mc:Choice Requires="wps">
            <w:drawing>
              <wp:anchor distT="45720" distB="45720" distL="114300" distR="114300" simplePos="0" relativeHeight="251659264" behindDoc="0" locked="0" layoutInCell="1" allowOverlap="1" wp14:anchorId="27B9ABF8" wp14:editId="59E2D8CC">
                <wp:simplePos x="0" y="0"/>
                <wp:positionH relativeFrom="margin">
                  <wp:align>left</wp:align>
                </wp:positionH>
                <wp:positionV relativeFrom="paragraph">
                  <wp:posOffset>328930</wp:posOffset>
                </wp:positionV>
                <wp:extent cx="5724525" cy="40767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4076700"/>
                        </a:xfrm>
                        <a:prstGeom prst="rect">
                          <a:avLst/>
                        </a:prstGeom>
                        <a:solidFill>
                          <a:srgbClr val="FFFFFF"/>
                        </a:solidFill>
                        <a:ln w="9525">
                          <a:solidFill>
                            <a:srgbClr val="000000"/>
                          </a:solidFill>
                          <a:miter lim="800000"/>
                          <a:headEnd/>
                          <a:tailEnd/>
                        </a:ln>
                      </wps:spPr>
                      <wps:txbx>
                        <w:txbxContent>
                          <w:p w14:paraId="046EABC7" w14:textId="12CE5D88" w:rsidR="00A955EC" w:rsidRDefault="00A955EC" w:rsidP="00A955EC">
                            <w:r>
                              <w:rPr>
                                <w:rFonts w:ascii="Times New Roman"/>
                                <w:noProof/>
                                <w:position w:val="2"/>
                                <w:lang w:eastAsia="en-GB"/>
                              </w:rPr>
                              <w:drawing>
                                <wp:inline distT="0" distB="0" distL="0" distR="0" wp14:anchorId="24C09449" wp14:editId="240F8A1A">
                                  <wp:extent cx="2876550" cy="1871345"/>
                                  <wp:effectExtent l="0" t="0" r="0" b="0"/>
                                  <wp:docPr id="14" name="image1.jpeg" descr="0610_malorees_6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2877179" cy="1871754"/>
                                          </a:xfrm>
                                          <a:prstGeom prst="rect">
                                            <a:avLst/>
                                          </a:prstGeom>
                                        </pic:spPr>
                                      </pic:pic>
                                    </a:graphicData>
                                  </a:graphic>
                                </wp:inline>
                              </w:drawing>
                            </w:r>
                            <w:r>
                              <w:rPr>
                                <w:noProof/>
                                <w:lang w:eastAsia="en-GB"/>
                              </w:rPr>
                              <w:drawing>
                                <wp:inline distT="0" distB="0" distL="0" distR="0" wp14:anchorId="302DCBDA" wp14:editId="72D10EBF">
                                  <wp:extent cx="2552700" cy="1896745"/>
                                  <wp:effectExtent l="0" t="0" r="0" b="8255"/>
                                  <wp:docPr id="15" name="image6.jpeg" descr="0611_malorees_infs_503"/>
                                  <wp:cNvGraphicFramePr/>
                                  <a:graphic xmlns:a="http://schemas.openxmlformats.org/drawingml/2006/main">
                                    <a:graphicData uri="http://schemas.openxmlformats.org/drawingml/2006/picture">
                                      <pic:pic xmlns:pic="http://schemas.openxmlformats.org/drawingml/2006/picture">
                                        <pic:nvPicPr>
                                          <pic:cNvPr id="11" name="image6.jpeg" descr="0611_malorees_infs_503"/>
                                          <pic:cNvPicPr/>
                                        </pic:nvPicPr>
                                        <pic:blipFill>
                                          <a:blip r:embed="rId9" cstate="print"/>
                                          <a:stretch>
                                            <a:fillRect/>
                                          </a:stretch>
                                        </pic:blipFill>
                                        <pic:spPr>
                                          <a:xfrm>
                                            <a:off x="0" y="0"/>
                                            <a:ext cx="2552700" cy="1896745"/>
                                          </a:xfrm>
                                          <a:prstGeom prst="rect">
                                            <a:avLst/>
                                          </a:prstGeom>
                                        </pic:spPr>
                                      </pic:pic>
                                    </a:graphicData>
                                  </a:graphic>
                                </wp:inline>
                              </w:drawing>
                            </w:r>
                            <w:r>
                              <w:rPr>
                                <w:rFonts w:ascii="Times New Roman"/>
                                <w:noProof/>
                                <w:lang w:eastAsia="en-GB"/>
                              </w:rPr>
                              <w:drawing>
                                <wp:inline distT="0" distB="0" distL="0" distR="0" wp14:anchorId="6E335C9A" wp14:editId="2B9D5C39">
                                  <wp:extent cx="2886075" cy="1894205"/>
                                  <wp:effectExtent l="0" t="0" r="9525" b="0"/>
                                  <wp:docPr id="16"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0" cstate="print"/>
                                          <a:stretch>
                                            <a:fillRect/>
                                          </a:stretch>
                                        </pic:blipFill>
                                        <pic:spPr>
                                          <a:xfrm>
                                            <a:off x="0" y="0"/>
                                            <a:ext cx="2886075" cy="1894205"/>
                                          </a:xfrm>
                                          <a:prstGeom prst="rect">
                                            <a:avLst/>
                                          </a:prstGeom>
                                        </pic:spPr>
                                      </pic:pic>
                                    </a:graphicData>
                                  </a:graphic>
                                </wp:inline>
                              </w:drawing>
                            </w:r>
                            <w:r>
                              <w:rPr>
                                <w:noProof/>
                                <w:lang w:eastAsia="en-GB"/>
                              </w:rPr>
                              <w:drawing>
                                <wp:inline distT="0" distB="0" distL="0" distR="0" wp14:anchorId="11E6E3F4" wp14:editId="2A52DD37">
                                  <wp:extent cx="2581275" cy="1895475"/>
                                  <wp:effectExtent l="0" t="0" r="9525" b="9525"/>
                                  <wp:docPr id="17" name="image5.jpeg" descr="0610_malorees_650"/>
                                  <wp:cNvGraphicFramePr/>
                                  <a:graphic xmlns:a="http://schemas.openxmlformats.org/drawingml/2006/main">
                                    <a:graphicData uri="http://schemas.openxmlformats.org/drawingml/2006/picture">
                                      <pic:pic xmlns:pic="http://schemas.openxmlformats.org/drawingml/2006/picture">
                                        <pic:nvPicPr>
                                          <pic:cNvPr id="9" name="image5.jpeg" descr="0610_malorees_650"/>
                                          <pic:cNvPicPr/>
                                        </pic:nvPicPr>
                                        <pic:blipFill>
                                          <a:blip r:embed="rId11" cstate="print"/>
                                          <a:stretch>
                                            <a:fillRect/>
                                          </a:stretch>
                                        </pic:blipFill>
                                        <pic:spPr>
                                          <a:xfrm>
                                            <a:off x="0" y="0"/>
                                            <a:ext cx="2581275" cy="189547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7B9ABF8" id="_x0000_t202" coordsize="21600,21600" o:spt="202" path="m,l,21600r21600,l21600,xe">
                <v:stroke joinstyle="miter"/>
                <v:path gradientshapeok="t" o:connecttype="rect"/>
              </v:shapetype>
              <v:shape id="Text Box 2" o:spid="_x0000_s1026" type="#_x0000_t202" style="position:absolute;margin-left:0;margin-top:25.9pt;width:450.75pt;height:321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">
                <v:textbox>
                  <w:txbxContent>
                    <w:p w14:paraId="046EABC7" w14:textId="12CE5D88" w:rsidR="00A955EC" w:rsidRDefault="00A955EC" w:rsidP="00A955EC">
                      <w:r>
                        <w:rPr>
                          <w:rFonts w:ascii="Times New Roman"/>
                          <w:noProof/>
                          <w:position w:val="2"/>
                        </w:rPr>
                        <w:drawing>
                          <wp:inline distT="0" distB="0" distL="0" distR="0" wp14:anchorId="24C09449" wp14:editId="240F8A1A">
                            <wp:extent cx="2876550" cy="1871345"/>
                            <wp:effectExtent l="0" t="0" r="0" b="0"/>
                            <wp:docPr id="14" name="image1.jpeg" descr="0610_malorees_6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2" cstate="print"/>
                                    <a:stretch>
                                      <a:fillRect/>
                                    </a:stretch>
                                  </pic:blipFill>
                                  <pic:spPr>
                                    <a:xfrm>
                                      <a:off x="0" y="0"/>
                                      <a:ext cx="2877179" cy="1871754"/>
                                    </a:xfrm>
                                    <a:prstGeom prst="rect">
                                      <a:avLst/>
                                    </a:prstGeom>
                                  </pic:spPr>
                                </pic:pic>
                              </a:graphicData>
                            </a:graphic>
                          </wp:inline>
                        </w:drawing>
                      </w:r>
                      <w:r>
                        <w:rPr>
                          <w:noProof/>
                        </w:rPr>
                        <w:drawing>
                          <wp:inline distT="0" distB="0" distL="0" distR="0" wp14:anchorId="302DCBDA" wp14:editId="72D10EBF">
                            <wp:extent cx="2552700" cy="1896745"/>
                            <wp:effectExtent l="0" t="0" r="0" b="8255"/>
                            <wp:docPr id="15" name="image6.jpeg" descr="0611_malorees_infs_503"/>
                            <wp:cNvGraphicFramePr/>
                            <a:graphic xmlns:a="http://schemas.openxmlformats.org/drawingml/2006/main">
                              <a:graphicData uri="http://schemas.openxmlformats.org/drawingml/2006/picture">
                                <pic:pic xmlns:pic="http://schemas.openxmlformats.org/drawingml/2006/picture">
                                  <pic:nvPicPr>
                                    <pic:cNvPr id="11" name="image6.jpeg" descr="0611_malorees_infs_503"/>
                                    <pic:cNvPicPr/>
                                  </pic:nvPicPr>
                                  <pic:blipFill>
                                    <a:blip r:embed="rId13" cstate="print"/>
                                    <a:stretch>
                                      <a:fillRect/>
                                    </a:stretch>
                                  </pic:blipFill>
                                  <pic:spPr>
                                    <a:xfrm>
                                      <a:off x="0" y="0"/>
                                      <a:ext cx="2552700" cy="1896745"/>
                                    </a:xfrm>
                                    <a:prstGeom prst="rect">
                                      <a:avLst/>
                                    </a:prstGeom>
                                  </pic:spPr>
                                </pic:pic>
                              </a:graphicData>
                            </a:graphic>
                          </wp:inline>
                        </w:drawing>
                      </w:r>
                      <w:r>
                        <w:rPr>
                          <w:rFonts w:ascii="Times New Roman"/>
                          <w:noProof/>
                        </w:rPr>
                        <w:drawing>
                          <wp:inline distT="0" distB="0" distL="0" distR="0" wp14:anchorId="6E335C9A" wp14:editId="2B9D5C39">
                            <wp:extent cx="2886075" cy="1894205"/>
                            <wp:effectExtent l="0" t="0" r="9525" b="0"/>
                            <wp:docPr id="16"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4" cstate="print"/>
                                    <a:stretch>
                                      <a:fillRect/>
                                    </a:stretch>
                                  </pic:blipFill>
                                  <pic:spPr>
                                    <a:xfrm>
                                      <a:off x="0" y="0"/>
                                      <a:ext cx="2886075" cy="1894205"/>
                                    </a:xfrm>
                                    <a:prstGeom prst="rect">
                                      <a:avLst/>
                                    </a:prstGeom>
                                  </pic:spPr>
                                </pic:pic>
                              </a:graphicData>
                            </a:graphic>
                          </wp:inline>
                        </w:drawing>
                      </w:r>
                      <w:r>
                        <w:rPr>
                          <w:noProof/>
                        </w:rPr>
                        <w:drawing>
                          <wp:inline distT="0" distB="0" distL="0" distR="0" wp14:anchorId="11E6E3F4" wp14:editId="2A52DD37">
                            <wp:extent cx="2581275" cy="1895475"/>
                            <wp:effectExtent l="0" t="0" r="9525" b="9525"/>
                            <wp:docPr id="17" name="image5.jpeg" descr="0610_malorees_650"/>
                            <wp:cNvGraphicFramePr/>
                            <a:graphic xmlns:a="http://schemas.openxmlformats.org/drawingml/2006/main">
                              <a:graphicData uri="http://schemas.openxmlformats.org/drawingml/2006/picture">
                                <pic:pic xmlns:pic="http://schemas.openxmlformats.org/drawingml/2006/picture">
                                  <pic:nvPicPr>
                                    <pic:cNvPr id="9" name="image5.jpeg" descr="0610_malorees_650"/>
                                    <pic:cNvPicPr/>
                                  </pic:nvPicPr>
                                  <pic:blipFill>
                                    <a:blip r:embed="rId15" cstate="print"/>
                                    <a:stretch>
                                      <a:fillRect/>
                                    </a:stretch>
                                  </pic:blipFill>
                                  <pic:spPr>
                                    <a:xfrm>
                                      <a:off x="0" y="0"/>
                                      <a:ext cx="2581275" cy="1895475"/>
                                    </a:xfrm>
                                    <a:prstGeom prst="rect">
                                      <a:avLst/>
                                    </a:prstGeom>
                                  </pic:spPr>
                                </pic:pic>
                              </a:graphicData>
                            </a:graphic>
                          </wp:inline>
                        </w:drawing>
                      </w:r>
                    </w:p>
                  </w:txbxContent>
                </v:textbox>
                <w10:wrap type="square" anchorx="margin"/>
              </v:shape>
            </w:pict>
          </mc:Fallback>
        </mc:AlternateContent>
      </w:r>
    </w:p>
    <w:p w14:paraId="716E2A56" w14:textId="1FA9C6F2" w:rsidR="00A955EC" w:rsidRPr="00A955EC" w:rsidRDefault="00A955EC" w:rsidP="00A955EC"/>
    <w:p w14:paraId="02799D9D" w14:textId="4F41EE15" w:rsidR="00A955EC" w:rsidRPr="00A955EC" w:rsidRDefault="00387562" w:rsidP="00A955EC">
      <w:r w:rsidRPr="00A955EC">
        <w:rPr>
          <w:rFonts w:ascii="Times New Roman" w:eastAsia="Trebuchet MS" w:hAnsi="Trebuchet MS" w:cs="Trebuchet MS"/>
          <w:noProof/>
          <w:sz w:val="11"/>
          <w:lang w:eastAsia="en-GB"/>
        </w:rPr>
        <mc:AlternateContent>
          <mc:Choice Requires="wps">
            <w:drawing>
              <wp:anchor distT="45720" distB="45720" distL="114300" distR="114300" simplePos="0" relativeHeight="251661312" behindDoc="0" locked="0" layoutInCell="1" allowOverlap="1" wp14:anchorId="57F21F24" wp14:editId="002E7AE4">
                <wp:simplePos x="0" y="0"/>
                <wp:positionH relativeFrom="margin">
                  <wp:align>right</wp:align>
                </wp:positionH>
                <wp:positionV relativeFrom="paragraph">
                  <wp:posOffset>275590</wp:posOffset>
                </wp:positionV>
                <wp:extent cx="5676265" cy="2019300"/>
                <wp:effectExtent l="19050" t="19050" r="38735" b="57150"/>
                <wp:wrapSquare wrapText="bothSides"/>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265" cy="2019300"/>
                        </a:xfrm>
                        <a:prstGeom prst="rect">
                          <a:avLst/>
                        </a:prstGeom>
                        <a:solidFill>
                          <a:srgbClr val="4472C4">
                            <a:lumMod val="40000"/>
                            <a:lumOff val="60000"/>
                          </a:srgbClr>
                        </a:solidFill>
                        <a:ln w="38100" cmpd="sng">
                          <a:solidFill>
                            <a:sysClr val="window" lastClr="FFFFFF">
                              <a:lumMod val="95000"/>
                              <a:lumOff val="0"/>
                            </a:sysClr>
                          </a:solidFill>
                          <a:prstDash val="solid"/>
                          <a:miter lim="800000"/>
                          <a:headEnd/>
                          <a:tailEnd/>
                        </a:ln>
                        <a:effectLst>
                          <a:outerShdw dist="28398" dir="3806097" algn="ctr" rotWithShape="0">
                            <a:srgbClr val="5B9BD5">
                              <a:lumMod val="50000"/>
                              <a:lumOff val="0"/>
                              <a:alpha val="50000"/>
                            </a:srgbClr>
                          </a:outerShdw>
                        </a:effectLst>
                      </wps:spPr>
                      <wps:txbx>
                        <w:txbxContent>
                          <w:p w14:paraId="17E1BCE5" w14:textId="69861F46" w:rsidR="00763B3F" w:rsidRDefault="00763B3F" w:rsidP="00763B3F">
                            <w:pPr>
                              <w:widowControl w:val="0"/>
                              <w:autoSpaceDE w:val="0"/>
                              <w:autoSpaceDN w:val="0"/>
                              <w:spacing w:after="0" w:line="240" w:lineRule="auto"/>
                              <w:rPr>
                                <w:rFonts w:eastAsia="Trebuchet MS" w:cstheme="minorHAnsi"/>
                                <w:color w:val="44546A" w:themeColor="text2"/>
                                <w:sz w:val="66"/>
                                <w:szCs w:val="66"/>
                                <w:lang w:eastAsia="en-GB" w:bidi="en-GB"/>
                              </w:rPr>
                            </w:pPr>
                            <w:proofErr w:type="spellStart"/>
                            <w:r w:rsidRPr="00763B3F">
                              <w:rPr>
                                <w:rFonts w:eastAsia="Trebuchet MS" w:cstheme="minorHAnsi"/>
                                <w:color w:val="44546A" w:themeColor="text2"/>
                                <w:sz w:val="66"/>
                                <w:szCs w:val="66"/>
                                <w:lang w:eastAsia="en-GB" w:bidi="en-GB"/>
                              </w:rPr>
                              <w:t>Malorees</w:t>
                            </w:r>
                            <w:proofErr w:type="spellEnd"/>
                            <w:r w:rsidRPr="00763B3F">
                              <w:rPr>
                                <w:rFonts w:eastAsia="Trebuchet MS" w:cstheme="minorHAnsi"/>
                                <w:color w:val="44546A" w:themeColor="text2"/>
                                <w:sz w:val="66"/>
                                <w:szCs w:val="66"/>
                                <w:lang w:eastAsia="en-GB" w:bidi="en-GB"/>
                              </w:rPr>
                              <w:t xml:space="preserve"> Infant &amp; Junior School </w:t>
                            </w:r>
                          </w:p>
                          <w:p w14:paraId="596ABE4F" w14:textId="77777777" w:rsidR="000B3313" w:rsidRPr="00763B3F" w:rsidRDefault="000B3313" w:rsidP="00763B3F">
                            <w:pPr>
                              <w:widowControl w:val="0"/>
                              <w:autoSpaceDE w:val="0"/>
                              <w:autoSpaceDN w:val="0"/>
                              <w:spacing w:after="0" w:line="240" w:lineRule="auto"/>
                              <w:rPr>
                                <w:rFonts w:eastAsia="Trebuchet MS" w:cstheme="minorHAnsi"/>
                                <w:color w:val="44546A" w:themeColor="text2"/>
                                <w:sz w:val="66"/>
                                <w:szCs w:val="66"/>
                                <w:lang w:eastAsia="en-GB" w:bidi="en-GB"/>
                              </w:rPr>
                            </w:pPr>
                          </w:p>
                          <w:p w14:paraId="0AEE3597" w14:textId="2FA87DDC" w:rsidR="00763B3F" w:rsidRDefault="00763B3F" w:rsidP="00763B3F">
                            <w:pPr>
                              <w:jc w:val="center"/>
                              <w:rPr>
                                <w:rFonts w:cstheme="minorHAnsi"/>
                                <w:color w:val="44546A" w:themeColor="text2"/>
                                <w:sz w:val="72"/>
                                <w:szCs w:val="72"/>
                              </w:rPr>
                            </w:pPr>
                            <w:r>
                              <w:rPr>
                                <w:rFonts w:cstheme="minorHAnsi"/>
                                <w:color w:val="44546A" w:themeColor="text2"/>
                                <w:sz w:val="72"/>
                                <w:szCs w:val="72"/>
                              </w:rPr>
                              <w:t>SENCO</w:t>
                            </w:r>
                          </w:p>
                          <w:p w14:paraId="34786511" w14:textId="77777777" w:rsidR="00763B3F" w:rsidRDefault="00763B3F" w:rsidP="00A955EC">
                            <w:pPr>
                              <w:rPr>
                                <w:rFonts w:cstheme="minorHAnsi"/>
                                <w:color w:val="44546A" w:themeColor="text2"/>
                                <w:sz w:val="72"/>
                                <w:szCs w:val="72"/>
                              </w:rPr>
                            </w:pPr>
                          </w:p>
                          <w:p w14:paraId="2982BEE2" w14:textId="77777777" w:rsidR="00763B3F" w:rsidRDefault="00763B3F" w:rsidP="00A955EC">
                            <w:pPr>
                              <w:rPr>
                                <w:rFonts w:cstheme="minorHAnsi"/>
                                <w:color w:val="44546A" w:themeColor="text2"/>
                                <w:sz w:val="72"/>
                                <w:szCs w:val="72"/>
                              </w:rPr>
                            </w:pPr>
                          </w:p>
                          <w:p w14:paraId="5E3FB54A" w14:textId="09CA1B37" w:rsidR="00A955EC" w:rsidRDefault="00A955EC" w:rsidP="00A955EC">
                            <w:pPr>
                              <w:rPr>
                                <w:rFonts w:cstheme="minorHAnsi"/>
                                <w:color w:val="44546A" w:themeColor="text2"/>
                                <w:sz w:val="72"/>
                                <w:szCs w:val="72"/>
                              </w:rPr>
                            </w:pPr>
                            <w:r>
                              <w:rPr>
                                <w:rFonts w:cstheme="minorHAnsi"/>
                                <w:color w:val="44546A" w:themeColor="text2"/>
                                <w:sz w:val="72"/>
                                <w:szCs w:val="72"/>
                              </w:rPr>
                              <w:t xml:space="preserve">SENDCO                              </w:t>
                            </w:r>
                          </w:p>
                          <w:p w14:paraId="141B1824" w14:textId="77777777" w:rsidR="00A955EC" w:rsidRPr="009C052B" w:rsidRDefault="00A955EC" w:rsidP="00A955EC">
                            <w:pPr>
                              <w:ind w:right="1040"/>
                              <w:jc w:val="right"/>
                              <w:rPr>
                                <w:rFonts w:cstheme="minorHAnsi"/>
                                <w:color w:val="44546A" w:themeColor="text2"/>
                                <w:sz w:val="72"/>
                                <w:szCs w:val="7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7F21F24" id="Text Box 43" o:spid="_x0000_s1027" type="#_x0000_t202" style="position:absolute;margin-left:395.75pt;margin-top:21.7pt;width:446.95pt;height:159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" fillcolor="#b4c7e7" strokecolor="#f2f2f2" strokeweight="3pt">
                <v:shadow on="t" color="#1f4e79" opacity=".5" offset="1pt"/>
                <v:textbox>
                  <w:txbxContent>
                    <w:p w14:paraId="17E1BCE5" w14:textId="69861F46" w:rsidR="00763B3F" w:rsidRDefault="00763B3F" w:rsidP="00763B3F">
                      <w:pPr>
                        <w:widowControl w:val="0"/>
                        <w:autoSpaceDE w:val="0"/>
                        <w:autoSpaceDN w:val="0"/>
                        <w:spacing w:after="0" w:line="240" w:lineRule="auto"/>
                        <w:rPr>
                          <w:rFonts w:eastAsia="Trebuchet MS" w:cstheme="minorHAnsi"/>
                          <w:color w:val="44546A" w:themeColor="text2"/>
                          <w:sz w:val="66"/>
                          <w:szCs w:val="66"/>
                          <w:lang w:eastAsia="en-GB" w:bidi="en-GB"/>
                        </w:rPr>
                      </w:pPr>
                      <w:proofErr w:type="spellStart"/>
                      <w:r w:rsidRPr="00763B3F">
                        <w:rPr>
                          <w:rFonts w:eastAsia="Trebuchet MS" w:cstheme="minorHAnsi"/>
                          <w:color w:val="44546A" w:themeColor="text2"/>
                          <w:sz w:val="66"/>
                          <w:szCs w:val="66"/>
                          <w:lang w:eastAsia="en-GB" w:bidi="en-GB"/>
                        </w:rPr>
                        <w:t>Malorees</w:t>
                      </w:r>
                      <w:proofErr w:type="spellEnd"/>
                      <w:r w:rsidRPr="00763B3F">
                        <w:rPr>
                          <w:rFonts w:eastAsia="Trebuchet MS" w:cstheme="minorHAnsi"/>
                          <w:color w:val="44546A" w:themeColor="text2"/>
                          <w:sz w:val="66"/>
                          <w:szCs w:val="66"/>
                          <w:lang w:eastAsia="en-GB" w:bidi="en-GB"/>
                        </w:rPr>
                        <w:t xml:space="preserve"> Infant &amp; Junior School </w:t>
                      </w:r>
                    </w:p>
                    <w:p w14:paraId="596ABE4F" w14:textId="77777777" w:rsidR="000B3313" w:rsidRPr="00763B3F" w:rsidRDefault="000B3313" w:rsidP="00763B3F">
                      <w:pPr>
                        <w:widowControl w:val="0"/>
                        <w:autoSpaceDE w:val="0"/>
                        <w:autoSpaceDN w:val="0"/>
                        <w:spacing w:after="0" w:line="240" w:lineRule="auto"/>
                        <w:rPr>
                          <w:rFonts w:eastAsia="Trebuchet MS" w:cstheme="minorHAnsi"/>
                          <w:color w:val="44546A" w:themeColor="text2"/>
                          <w:sz w:val="66"/>
                          <w:szCs w:val="66"/>
                          <w:lang w:eastAsia="en-GB" w:bidi="en-GB"/>
                        </w:rPr>
                      </w:pPr>
                    </w:p>
                    <w:p w14:paraId="0AEE3597" w14:textId="2FA87DDC" w:rsidR="00763B3F" w:rsidRDefault="00763B3F" w:rsidP="00763B3F">
                      <w:pPr>
                        <w:jc w:val="center"/>
                        <w:rPr>
                          <w:rFonts w:cstheme="minorHAnsi"/>
                          <w:color w:val="44546A" w:themeColor="text2"/>
                          <w:sz w:val="72"/>
                          <w:szCs w:val="72"/>
                        </w:rPr>
                      </w:pPr>
                      <w:r>
                        <w:rPr>
                          <w:rFonts w:cstheme="minorHAnsi"/>
                          <w:color w:val="44546A" w:themeColor="text2"/>
                          <w:sz w:val="72"/>
                          <w:szCs w:val="72"/>
                        </w:rPr>
                        <w:t>SENCO</w:t>
                      </w:r>
                    </w:p>
                    <w:p w14:paraId="34786511" w14:textId="77777777" w:rsidR="00763B3F" w:rsidRDefault="00763B3F" w:rsidP="00A955EC">
                      <w:pPr>
                        <w:rPr>
                          <w:rFonts w:cstheme="minorHAnsi"/>
                          <w:color w:val="44546A" w:themeColor="text2"/>
                          <w:sz w:val="72"/>
                          <w:szCs w:val="72"/>
                        </w:rPr>
                      </w:pPr>
                    </w:p>
                    <w:p w14:paraId="2982BEE2" w14:textId="77777777" w:rsidR="00763B3F" w:rsidRDefault="00763B3F" w:rsidP="00A955EC">
                      <w:pPr>
                        <w:rPr>
                          <w:rFonts w:cstheme="minorHAnsi"/>
                          <w:color w:val="44546A" w:themeColor="text2"/>
                          <w:sz w:val="72"/>
                          <w:szCs w:val="72"/>
                        </w:rPr>
                      </w:pPr>
                    </w:p>
                    <w:p w14:paraId="5E3FB54A" w14:textId="09CA1B37" w:rsidR="00A955EC" w:rsidRDefault="00A955EC" w:rsidP="00A955EC">
                      <w:pPr>
                        <w:rPr>
                          <w:rFonts w:cstheme="minorHAnsi"/>
                          <w:color w:val="44546A" w:themeColor="text2"/>
                          <w:sz w:val="72"/>
                          <w:szCs w:val="72"/>
                        </w:rPr>
                      </w:pPr>
                      <w:r>
                        <w:rPr>
                          <w:rFonts w:cstheme="minorHAnsi"/>
                          <w:color w:val="44546A" w:themeColor="text2"/>
                          <w:sz w:val="72"/>
                          <w:szCs w:val="72"/>
                        </w:rPr>
                        <w:t xml:space="preserve">SENDCO                              </w:t>
                      </w:r>
                    </w:p>
                    <w:p w14:paraId="141B1824" w14:textId="77777777" w:rsidR="00A955EC" w:rsidRPr="009C052B" w:rsidRDefault="00A955EC" w:rsidP="00A955EC">
                      <w:pPr>
                        <w:ind w:right="1040"/>
                        <w:jc w:val="right"/>
                        <w:rPr>
                          <w:rFonts w:cstheme="minorHAnsi"/>
                          <w:color w:val="44546A" w:themeColor="text2"/>
                          <w:sz w:val="72"/>
                          <w:szCs w:val="72"/>
                        </w:rPr>
                      </w:pPr>
                    </w:p>
                  </w:txbxContent>
                </v:textbox>
                <w10:wrap type="square" anchorx="margin"/>
              </v:shape>
            </w:pict>
          </mc:Fallback>
        </mc:AlternateContent>
      </w:r>
    </w:p>
    <w:p w14:paraId="37925003" w14:textId="4B2ED60F" w:rsidR="00A955EC" w:rsidRPr="00A955EC" w:rsidRDefault="00A955EC" w:rsidP="00A955EC"/>
    <w:p w14:paraId="3DFBF69E" w14:textId="2F099E02" w:rsidR="00A955EC" w:rsidRPr="00A955EC" w:rsidRDefault="00A955EC" w:rsidP="00A955EC"/>
    <w:p w14:paraId="1CF3FC8B" w14:textId="12B8FFF2" w:rsidR="00A955EC" w:rsidRPr="00A955EC" w:rsidRDefault="00A955EC" w:rsidP="00A955EC">
      <w:pPr>
        <w:tabs>
          <w:tab w:val="left" w:pos="2055"/>
        </w:tabs>
      </w:pPr>
      <w:r>
        <w:tab/>
      </w:r>
    </w:p>
    <w:p w14:paraId="5C5042CA" w14:textId="3ED940E6" w:rsidR="00EA5CE2" w:rsidRDefault="00EA5CE2" w:rsidP="00A955EC">
      <w:pPr>
        <w:widowControl w:val="0"/>
        <w:autoSpaceDE w:val="0"/>
        <w:autoSpaceDN w:val="0"/>
        <w:spacing w:after="0" w:line="240" w:lineRule="auto"/>
        <w:jc w:val="center"/>
        <w:rPr>
          <w:rFonts w:eastAsia="Trebuchet MS" w:cstheme="minorHAnsi"/>
          <w:b/>
          <w:bCs/>
          <w:color w:val="2E74B5" w:themeColor="accent5" w:themeShade="BF"/>
          <w:sz w:val="40"/>
          <w:szCs w:val="40"/>
          <w:lang w:eastAsia="en-GB" w:bidi="en-GB"/>
        </w:rPr>
      </w:pPr>
    </w:p>
    <w:p w14:paraId="2F9BA061" w14:textId="73ABA320" w:rsidR="00704C83" w:rsidRDefault="00704C83" w:rsidP="00A955EC">
      <w:pPr>
        <w:widowControl w:val="0"/>
        <w:autoSpaceDE w:val="0"/>
        <w:autoSpaceDN w:val="0"/>
        <w:spacing w:after="0" w:line="240" w:lineRule="auto"/>
        <w:jc w:val="center"/>
        <w:rPr>
          <w:rFonts w:eastAsia="Trebuchet MS" w:cstheme="minorHAnsi"/>
          <w:b/>
          <w:bCs/>
          <w:color w:val="2E74B5" w:themeColor="accent5" w:themeShade="BF"/>
          <w:sz w:val="40"/>
          <w:szCs w:val="40"/>
          <w:lang w:eastAsia="en-GB" w:bidi="en-GB"/>
        </w:rPr>
      </w:pPr>
    </w:p>
    <w:p w14:paraId="1A9DF558" w14:textId="38D9E80B" w:rsidR="00704C83" w:rsidRDefault="00704C83" w:rsidP="00A955EC">
      <w:pPr>
        <w:widowControl w:val="0"/>
        <w:autoSpaceDE w:val="0"/>
        <w:autoSpaceDN w:val="0"/>
        <w:spacing w:after="0" w:line="240" w:lineRule="auto"/>
        <w:jc w:val="center"/>
        <w:rPr>
          <w:rFonts w:eastAsia="Trebuchet MS" w:cstheme="minorHAnsi"/>
          <w:b/>
          <w:bCs/>
          <w:color w:val="2E74B5" w:themeColor="accent5" w:themeShade="BF"/>
          <w:sz w:val="40"/>
          <w:szCs w:val="40"/>
          <w:lang w:eastAsia="en-GB" w:bidi="en-GB"/>
        </w:rPr>
      </w:pPr>
    </w:p>
    <w:p w14:paraId="1AA7B4E2" w14:textId="77777777" w:rsidR="00704C83" w:rsidRDefault="00704C83" w:rsidP="00A955EC">
      <w:pPr>
        <w:widowControl w:val="0"/>
        <w:autoSpaceDE w:val="0"/>
        <w:autoSpaceDN w:val="0"/>
        <w:spacing w:after="0" w:line="240" w:lineRule="auto"/>
        <w:jc w:val="center"/>
        <w:rPr>
          <w:rFonts w:eastAsia="Trebuchet MS" w:cstheme="minorHAnsi"/>
          <w:b/>
          <w:bCs/>
          <w:color w:val="2E74B5" w:themeColor="accent5" w:themeShade="BF"/>
          <w:sz w:val="40"/>
          <w:szCs w:val="40"/>
          <w:lang w:eastAsia="en-GB" w:bidi="en-GB"/>
        </w:rPr>
      </w:pPr>
    </w:p>
    <w:p w14:paraId="62A79C8D" w14:textId="77777777" w:rsidR="00A955EC" w:rsidRPr="00A955EC" w:rsidRDefault="00A955EC" w:rsidP="00A955EC">
      <w:pPr>
        <w:widowControl w:val="0"/>
        <w:autoSpaceDE w:val="0"/>
        <w:autoSpaceDN w:val="0"/>
        <w:spacing w:after="0" w:line="240" w:lineRule="auto"/>
        <w:rPr>
          <w:rFonts w:ascii="Trebuchet MS" w:eastAsia="Trebuchet MS" w:hAnsi="Trebuchet MS" w:cs="Trebuchet MS"/>
          <w:lang w:eastAsia="en-GB" w:bidi="en-GB"/>
        </w:rPr>
      </w:pPr>
    </w:p>
    <w:p w14:paraId="24CFF0D2" w14:textId="77777777" w:rsidR="00704C83" w:rsidRPr="00704C83" w:rsidRDefault="00704C83" w:rsidP="00704C83">
      <w:pPr>
        <w:widowControl w:val="0"/>
        <w:autoSpaceDE w:val="0"/>
        <w:autoSpaceDN w:val="0"/>
        <w:spacing w:after="0" w:line="240" w:lineRule="auto"/>
        <w:jc w:val="center"/>
        <w:rPr>
          <w:rFonts w:eastAsia="Trebuchet MS" w:cstheme="minorHAnsi"/>
          <w:b/>
          <w:bCs/>
          <w:color w:val="2E74B5" w:themeColor="accent5" w:themeShade="BF"/>
          <w:sz w:val="40"/>
          <w:szCs w:val="40"/>
          <w:lang w:eastAsia="en-GB" w:bidi="en-GB"/>
        </w:rPr>
      </w:pPr>
      <w:r w:rsidRPr="00704C83">
        <w:rPr>
          <w:rFonts w:eastAsia="Trebuchet MS" w:cstheme="minorHAnsi"/>
          <w:b/>
          <w:bCs/>
          <w:color w:val="2E74B5" w:themeColor="accent5" w:themeShade="BF"/>
          <w:sz w:val="40"/>
          <w:szCs w:val="40"/>
          <w:lang w:eastAsia="en-GB" w:bidi="en-GB"/>
        </w:rPr>
        <w:t xml:space="preserve">Welcome to </w:t>
      </w:r>
      <w:proofErr w:type="spellStart"/>
      <w:r w:rsidRPr="00704C83">
        <w:rPr>
          <w:rFonts w:eastAsia="Trebuchet MS" w:cstheme="minorHAnsi"/>
          <w:b/>
          <w:bCs/>
          <w:color w:val="2E74B5" w:themeColor="accent5" w:themeShade="BF"/>
          <w:sz w:val="40"/>
          <w:szCs w:val="40"/>
          <w:lang w:eastAsia="en-GB" w:bidi="en-GB"/>
        </w:rPr>
        <w:t>Malorees</w:t>
      </w:r>
      <w:proofErr w:type="spellEnd"/>
      <w:r w:rsidRPr="00704C83">
        <w:rPr>
          <w:rFonts w:eastAsia="Trebuchet MS" w:cstheme="minorHAnsi"/>
          <w:b/>
          <w:bCs/>
          <w:color w:val="2E74B5" w:themeColor="accent5" w:themeShade="BF"/>
          <w:sz w:val="40"/>
          <w:szCs w:val="40"/>
          <w:lang w:eastAsia="en-GB" w:bidi="en-GB"/>
        </w:rPr>
        <w:t xml:space="preserve"> Infant &amp; Junior School</w:t>
      </w:r>
    </w:p>
    <w:p w14:paraId="585661D5" w14:textId="77777777" w:rsidR="00704C83" w:rsidRPr="00704C83" w:rsidRDefault="00704C83" w:rsidP="00704C83">
      <w:pPr>
        <w:widowControl w:val="0"/>
        <w:autoSpaceDE w:val="0"/>
        <w:autoSpaceDN w:val="0"/>
        <w:spacing w:after="0" w:line="240" w:lineRule="auto"/>
        <w:jc w:val="center"/>
        <w:rPr>
          <w:rFonts w:eastAsia="Trebuchet MS" w:cstheme="minorHAnsi"/>
          <w:b/>
          <w:bCs/>
          <w:color w:val="2E74B5" w:themeColor="accent5" w:themeShade="BF"/>
          <w:sz w:val="40"/>
          <w:szCs w:val="40"/>
          <w:lang w:eastAsia="en-GB" w:bidi="en-GB"/>
        </w:rPr>
      </w:pPr>
      <w:r w:rsidRPr="00704C83">
        <w:rPr>
          <w:rFonts w:ascii="Trebuchet MS" w:eastAsia="Trebuchet MS" w:hAnsi="Trebuchet MS" w:cs="Trebuchet MS"/>
          <w:noProof/>
          <w:lang w:eastAsia="en-GB"/>
        </w:rPr>
        <w:drawing>
          <wp:anchor distT="0" distB="0" distL="114300" distR="114300" simplePos="0" relativeHeight="251667456" behindDoc="1" locked="0" layoutInCell="1" allowOverlap="1" wp14:anchorId="1849FA0E" wp14:editId="690ABCAE">
            <wp:simplePos x="0" y="0"/>
            <wp:positionH relativeFrom="column">
              <wp:posOffset>2524125</wp:posOffset>
            </wp:positionH>
            <wp:positionV relativeFrom="paragraph">
              <wp:posOffset>62230</wp:posOffset>
            </wp:positionV>
            <wp:extent cx="847725" cy="657225"/>
            <wp:effectExtent l="0" t="0" r="9525" b="9525"/>
            <wp:wrapTight wrapText="bothSides">
              <wp:wrapPolygon edited="0">
                <wp:start x="0" y="0"/>
                <wp:lineTo x="0" y="21287"/>
                <wp:lineTo x="21357" y="21287"/>
                <wp:lineTo x="21357" y="0"/>
                <wp:lineTo x="0" y="0"/>
              </wp:wrapPolygon>
            </wp:wrapTight>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47725" cy="657225"/>
                    </a:xfrm>
                    <a:prstGeom prst="rect">
                      <a:avLst/>
                    </a:prstGeom>
                    <a:noFill/>
                  </pic:spPr>
                </pic:pic>
              </a:graphicData>
            </a:graphic>
            <wp14:sizeRelH relativeFrom="page">
              <wp14:pctWidth>0</wp14:pctWidth>
            </wp14:sizeRelH>
            <wp14:sizeRelV relativeFrom="page">
              <wp14:pctHeight>0</wp14:pctHeight>
            </wp14:sizeRelV>
          </wp:anchor>
        </w:drawing>
      </w:r>
    </w:p>
    <w:p w14:paraId="04F41567" w14:textId="77777777" w:rsidR="00704C83" w:rsidRPr="00704C83" w:rsidRDefault="00704C83" w:rsidP="00704C83">
      <w:pPr>
        <w:widowControl w:val="0"/>
        <w:autoSpaceDE w:val="0"/>
        <w:autoSpaceDN w:val="0"/>
        <w:spacing w:after="0" w:line="240" w:lineRule="auto"/>
        <w:jc w:val="center"/>
        <w:rPr>
          <w:rFonts w:eastAsia="Trebuchet MS" w:cstheme="minorHAnsi"/>
          <w:b/>
          <w:bCs/>
          <w:color w:val="2E74B5" w:themeColor="accent5" w:themeShade="BF"/>
          <w:sz w:val="40"/>
          <w:szCs w:val="40"/>
          <w:lang w:eastAsia="en-GB" w:bidi="en-GB"/>
        </w:rPr>
      </w:pPr>
    </w:p>
    <w:p w14:paraId="22E5CEE9" w14:textId="77777777" w:rsidR="00704C83" w:rsidRPr="00704C83" w:rsidRDefault="00704C83" w:rsidP="00704C83">
      <w:pPr>
        <w:widowControl w:val="0"/>
        <w:autoSpaceDE w:val="0"/>
        <w:autoSpaceDN w:val="0"/>
        <w:spacing w:after="0" w:line="240" w:lineRule="auto"/>
        <w:rPr>
          <w:rFonts w:eastAsia="Trebuchet MS" w:cstheme="minorHAnsi"/>
          <w:lang w:eastAsia="en-GB" w:bidi="en-GB"/>
        </w:rPr>
      </w:pPr>
    </w:p>
    <w:p w14:paraId="653F86DA" w14:textId="77777777" w:rsidR="00704C83" w:rsidRPr="00704C83" w:rsidRDefault="00704C83" w:rsidP="00704C83">
      <w:pPr>
        <w:widowControl w:val="0"/>
        <w:autoSpaceDE w:val="0"/>
        <w:autoSpaceDN w:val="0"/>
        <w:spacing w:after="0" w:line="240" w:lineRule="auto"/>
        <w:jc w:val="both"/>
        <w:rPr>
          <w:rFonts w:eastAsia="Trebuchet MS" w:cstheme="minorHAnsi"/>
          <w:lang w:eastAsia="en-GB" w:bidi="en-GB"/>
        </w:rPr>
      </w:pPr>
    </w:p>
    <w:p w14:paraId="51253A9A" w14:textId="77777777" w:rsidR="00704C83" w:rsidRPr="00704C83" w:rsidRDefault="00704C83" w:rsidP="00704C83">
      <w:pPr>
        <w:widowControl w:val="0"/>
        <w:autoSpaceDE w:val="0"/>
        <w:autoSpaceDN w:val="0"/>
        <w:spacing w:after="0" w:line="240" w:lineRule="auto"/>
        <w:jc w:val="both"/>
        <w:rPr>
          <w:rFonts w:eastAsia="Trebuchet MS" w:cstheme="minorHAnsi"/>
          <w:lang w:eastAsia="en-GB" w:bidi="en-GB"/>
        </w:rPr>
      </w:pPr>
      <w:r w:rsidRPr="00704C83">
        <w:rPr>
          <w:rFonts w:eastAsia="Trebuchet MS" w:cstheme="minorHAnsi"/>
          <w:lang w:eastAsia="en-GB" w:bidi="en-GB"/>
        </w:rPr>
        <w:t xml:space="preserve">Thank you for taking an interest in our school. In this pack, you will find some information about </w:t>
      </w:r>
      <w:proofErr w:type="spellStart"/>
      <w:r w:rsidRPr="00704C83">
        <w:rPr>
          <w:rFonts w:eastAsia="Trebuchet MS" w:cstheme="minorHAnsi"/>
          <w:lang w:eastAsia="en-GB" w:bidi="en-GB"/>
        </w:rPr>
        <w:t>Malorees</w:t>
      </w:r>
      <w:proofErr w:type="spellEnd"/>
      <w:r w:rsidRPr="00704C83">
        <w:rPr>
          <w:rFonts w:eastAsia="Trebuchet MS" w:cstheme="minorHAnsi"/>
          <w:lang w:eastAsia="en-GB" w:bidi="en-GB"/>
        </w:rPr>
        <w:t xml:space="preserve"> and the post advertised. We hope you find this information useful. If you would like to find out more about our school, please contact us. A school visit can be arranged.</w:t>
      </w:r>
    </w:p>
    <w:p w14:paraId="1C4604E2" w14:textId="77777777" w:rsidR="00704C83" w:rsidRPr="00704C83" w:rsidRDefault="00704C83" w:rsidP="00704C83">
      <w:pPr>
        <w:widowControl w:val="0"/>
        <w:autoSpaceDE w:val="0"/>
        <w:autoSpaceDN w:val="0"/>
        <w:spacing w:after="0" w:line="240" w:lineRule="auto"/>
        <w:jc w:val="both"/>
        <w:rPr>
          <w:rFonts w:eastAsia="Trebuchet MS" w:cstheme="minorHAnsi"/>
          <w:lang w:eastAsia="en-GB" w:bidi="en-GB"/>
        </w:rPr>
      </w:pPr>
    </w:p>
    <w:p w14:paraId="45360AE6" w14:textId="77777777" w:rsidR="00704C83" w:rsidRPr="00704C83" w:rsidRDefault="00704C83" w:rsidP="00704C83">
      <w:pPr>
        <w:widowControl w:val="0"/>
        <w:autoSpaceDE w:val="0"/>
        <w:autoSpaceDN w:val="0"/>
        <w:spacing w:after="0" w:line="240" w:lineRule="auto"/>
        <w:jc w:val="both"/>
        <w:rPr>
          <w:rFonts w:eastAsia="Trebuchet MS" w:cstheme="minorHAnsi"/>
          <w:lang w:eastAsia="en-GB" w:bidi="en-GB"/>
        </w:rPr>
      </w:pPr>
      <w:proofErr w:type="spellStart"/>
      <w:r w:rsidRPr="00704C83">
        <w:rPr>
          <w:rFonts w:eastAsia="Trebuchet MS" w:cstheme="minorHAnsi"/>
          <w:lang w:eastAsia="en-GB" w:bidi="en-GB"/>
        </w:rPr>
        <w:t>Malorees</w:t>
      </w:r>
      <w:proofErr w:type="spellEnd"/>
      <w:r w:rsidRPr="00704C83">
        <w:rPr>
          <w:rFonts w:eastAsia="Trebuchet MS" w:cstheme="minorHAnsi"/>
          <w:lang w:eastAsia="en-GB" w:bidi="en-GB"/>
        </w:rPr>
        <w:t xml:space="preserve"> Infant and Junior School is located within an appealing, exciting and diverse area of Brent. We cater for children with a wide breadth of needs and abilities, supported strongly by an engaging and pro-active school community.</w:t>
      </w:r>
    </w:p>
    <w:p w14:paraId="454CE741" w14:textId="77777777" w:rsidR="00704C83" w:rsidRPr="00704C83" w:rsidRDefault="00704C83" w:rsidP="00704C83">
      <w:pPr>
        <w:widowControl w:val="0"/>
        <w:autoSpaceDE w:val="0"/>
        <w:autoSpaceDN w:val="0"/>
        <w:spacing w:after="0" w:line="240" w:lineRule="auto"/>
        <w:jc w:val="both"/>
        <w:rPr>
          <w:rFonts w:eastAsia="Trebuchet MS" w:cstheme="minorHAnsi"/>
          <w:lang w:eastAsia="en-GB" w:bidi="en-GB"/>
        </w:rPr>
      </w:pPr>
    </w:p>
    <w:p w14:paraId="32509051" w14:textId="77777777" w:rsidR="00704C83" w:rsidRPr="00704C83" w:rsidRDefault="00704C83" w:rsidP="00704C83">
      <w:pPr>
        <w:widowControl w:val="0"/>
        <w:autoSpaceDE w:val="0"/>
        <w:autoSpaceDN w:val="0"/>
        <w:spacing w:after="0" w:line="240" w:lineRule="auto"/>
        <w:jc w:val="both"/>
        <w:rPr>
          <w:rFonts w:eastAsia="Trebuchet MS" w:cstheme="minorHAnsi"/>
          <w:lang w:eastAsia="en-GB" w:bidi="en-GB"/>
        </w:rPr>
      </w:pPr>
      <w:r w:rsidRPr="00704C83">
        <w:rPr>
          <w:rFonts w:eastAsia="Trebuchet MS" w:cstheme="minorHAnsi"/>
          <w:lang w:eastAsia="en-GB" w:bidi="en-GB"/>
        </w:rPr>
        <w:t xml:space="preserve">We are proud of the inclusive and learning environment that we have created. We have high expectations for every child and believe we give them the best possible education so that they can strive not just academically but creatively, emotionally, and socially. We want to broaden children’s horizons by enriching their experiences at school. </w:t>
      </w:r>
    </w:p>
    <w:p w14:paraId="57BD35E3" w14:textId="77777777" w:rsidR="00704C83" w:rsidRPr="00704C83" w:rsidRDefault="00704C83" w:rsidP="00704C83">
      <w:pPr>
        <w:widowControl w:val="0"/>
        <w:autoSpaceDE w:val="0"/>
        <w:autoSpaceDN w:val="0"/>
        <w:spacing w:after="0" w:line="240" w:lineRule="auto"/>
        <w:jc w:val="both"/>
        <w:rPr>
          <w:rFonts w:eastAsia="Trebuchet MS" w:cstheme="minorHAnsi"/>
          <w:lang w:eastAsia="en-GB" w:bidi="en-GB"/>
        </w:rPr>
      </w:pPr>
    </w:p>
    <w:p w14:paraId="10C923BA" w14:textId="77777777" w:rsidR="00704C83" w:rsidRPr="00704C83" w:rsidRDefault="00704C83" w:rsidP="00704C83">
      <w:pPr>
        <w:widowControl w:val="0"/>
        <w:autoSpaceDE w:val="0"/>
        <w:autoSpaceDN w:val="0"/>
        <w:spacing w:after="0" w:line="240" w:lineRule="auto"/>
        <w:jc w:val="both"/>
        <w:rPr>
          <w:rFonts w:eastAsia="Trebuchet MS" w:cstheme="minorHAnsi"/>
          <w:lang w:eastAsia="en-GB" w:bidi="en-GB"/>
        </w:rPr>
      </w:pPr>
      <w:r w:rsidRPr="00704C83">
        <w:rPr>
          <w:rFonts w:eastAsia="Trebuchet MS" w:cstheme="minorHAnsi"/>
          <w:lang w:eastAsia="en-GB" w:bidi="en-GB"/>
        </w:rPr>
        <w:t xml:space="preserve">We strive to set them up for future success by giving them the opportunities, skills and attitudes they need to thrive in the modern world, such as: teamwork, independence, resilience and creativity. </w:t>
      </w:r>
    </w:p>
    <w:p w14:paraId="0F6C5D61" w14:textId="77777777" w:rsidR="00704C83" w:rsidRPr="00704C83" w:rsidRDefault="00704C83" w:rsidP="00704C83">
      <w:pPr>
        <w:widowControl w:val="0"/>
        <w:autoSpaceDE w:val="0"/>
        <w:autoSpaceDN w:val="0"/>
        <w:spacing w:after="0" w:line="240" w:lineRule="auto"/>
        <w:jc w:val="both"/>
        <w:rPr>
          <w:rFonts w:eastAsia="Trebuchet MS" w:cstheme="minorHAnsi"/>
          <w:lang w:eastAsia="en-GB" w:bidi="en-GB"/>
        </w:rPr>
      </w:pPr>
    </w:p>
    <w:p w14:paraId="4B471EAA" w14:textId="4C989BE7" w:rsidR="00704C83" w:rsidRPr="00704C83" w:rsidRDefault="00704C83" w:rsidP="00704C83">
      <w:pPr>
        <w:widowControl w:val="0"/>
        <w:autoSpaceDE w:val="0"/>
        <w:autoSpaceDN w:val="0"/>
        <w:spacing w:after="0" w:line="240" w:lineRule="auto"/>
        <w:jc w:val="both"/>
        <w:rPr>
          <w:rFonts w:eastAsia="Trebuchet MS" w:cstheme="minorHAnsi"/>
          <w:lang w:eastAsia="en-GB" w:bidi="en-GB"/>
        </w:rPr>
      </w:pPr>
      <w:r w:rsidRPr="00704C83">
        <w:rPr>
          <w:rFonts w:eastAsia="Trebuchet MS" w:cstheme="minorHAnsi"/>
          <w:lang w:eastAsia="en-GB" w:bidi="en-GB"/>
        </w:rPr>
        <w:t xml:space="preserve">Above all, a feature that makes </w:t>
      </w:r>
      <w:proofErr w:type="spellStart"/>
      <w:r w:rsidRPr="00704C83">
        <w:rPr>
          <w:rFonts w:eastAsia="Trebuchet MS" w:cstheme="minorHAnsi"/>
          <w:lang w:eastAsia="en-GB" w:bidi="en-GB"/>
        </w:rPr>
        <w:t>Malorees</w:t>
      </w:r>
      <w:proofErr w:type="spellEnd"/>
      <w:r w:rsidRPr="00704C83">
        <w:rPr>
          <w:rFonts w:eastAsia="Trebuchet MS" w:cstheme="minorHAnsi"/>
          <w:lang w:eastAsia="en-GB" w:bidi="en-GB"/>
        </w:rPr>
        <w:t xml:space="preserve"> unique is </w:t>
      </w:r>
      <w:r w:rsidR="00743546">
        <w:rPr>
          <w:rFonts w:eastAsia="Trebuchet MS" w:cstheme="minorHAnsi"/>
          <w:lang w:eastAsia="en-GB" w:bidi="en-GB"/>
        </w:rPr>
        <w:t>our</w:t>
      </w:r>
      <w:r w:rsidRPr="00704C83">
        <w:rPr>
          <w:rFonts w:eastAsia="Trebuchet MS" w:cstheme="minorHAnsi"/>
          <w:lang w:eastAsia="en-GB" w:bidi="en-GB"/>
        </w:rPr>
        <w:t xml:space="preserve"> staff, as we are a friendly, motivated, supportive, and dedicated team. We are all committed to education and work conscientiously to make a positive difference to our children’s lives. </w:t>
      </w:r>
    </w:p>
    <w:p w14:paraId="02704417" w14:textId="77777777" w:rsidR="00704C83" w:rsidRPr="00704C83" w:rsidRDefault="00704C83" w:rsidP="00704C83">
      <w:pPr>
        <w:widowControl w:val="0"/>
        <w:autoSpaceDE w:val="0"/>
        <w:autoSpaceDN w:val="0"/>
        <w:spacing w:after="0" w:line="240" w:lineRule="auto"/>
        <w:jc w:val="both"/>
        <w:rPr>
          <w:rFonts w:eastAsia="Trebuchet MS" w:cstheme="minorHAnsi"/>
          <w:lang w:eastAsia="en-GB" w:bidi="en-GB"/>
        </w:rPr>
      </w:pPr>
    </w:p>
    <w:p w14:paraId="27F0E226" w14:textId="77777777" w:rsidR="00704C83" w:rsidRPr="00704C83" w:rsidRDefault="00704C83" w:rsidP="00704C83">
      <w:pPr>
        <w:widowControl w:val="0"/>
        <w:autoSpaceDE w:val="0"/>
        <w:autoSpaceDN w:val="0"/>
        <w:spacing w:after="0" w:line="240" w:lineRule="auto"/>
        <w:jc w:val="both"/>
        <w:rPr>
          <w:rFonts w:eastAsia="Trebuchet MS" w:cstheme="minorHAnsi"/>
          <w:lang w:eastAsia="en-GB" w:bidi="en-GB"/>
        </w:rPr>
      </w:pPr>
    </w:p>
    <w:p w14:paraId="5F20A3B2" w14:textId="77777777" w:rsidR="00704C83" w:rsidRPr="00704C83" w:rsidRDefault="00704C83" w:rsidP="00704C83">
      <w:pPr>
        <w:widowControl w:val="0"/>
        <w:autoSpaceDE w:val="0"/>
        <w:autoSpaceDN w:val="0"/>
        <w:spacing w:after="0" w:line="240" w:lineRule="auto"/>
        <w:jc w:val="both"/>
        <w:rPr>
          <w:rFonts w:eastAsia="Trebuchet MS" w:cstheme="minorHAnsi"/>
          <w:lang w:eastAsia="en-GB" w:bidi="en-GB"/>
        </w:rPr>
      </w:pPr>
      <w:r w:rsidRPr="00704C83">
        <w:rPr>
          <w:rFonts w:eastAsia="Trebuchet MS" w:cstheme="minorHAnsi"/>
          <w:lang w:eastAsia="en-GB" w:bidi="en-GB"/>
        </w:rPr>
        <w:t>We look forward to hearing from you.</w:t>
      </w:r>
    </w:p>
    <w:p w14:paraId="0234D6FC" w14:textId="77777777" w:rsidR="00704C83" w:rsidRPr="00704C83" w:rsidRDefault="00704C83" w:rsidP="00704C83">
      <w:pPr>
        <w:widowControl w:val="0"/>
        <w:autoSpaceDE w:val="0"/>
        <w:autoSpaceDN w:val="0"/>
        <w:spacing w:after="0" w:line="240" w:lineRule="auto"/>
        <w:jc w:val="both"/>
        <w:rPr>
          <w:rFonts w:eastAsia="Trebuchet MS" w:cstheme="minorHAnsi"/>
          <w:lang w:eastAsia="en-GB" w:bidi="en-GB"/>
        </w:rPr>
      </w:pPr>
    </w:p>
    <w:p w14:paraId="40282391" w14:textId="77777777" w:rsidR="00704C83" w:rsidRPr="00704C83" w:rsidRDefault="00704C83" w:rsidP="00704C83">
      <w:pPr>
        <w:widowControl w:val="0"/>
        <w:autoSpaceDE w:val="0"/>
        <w:autoSpaceDN w:val="0"/>
        <w:spacing w:after="0" w:line="240" w:lineRule="auto"/>
        <w:jc w:val="both"/>
        <w:rPr>
          <w:rFonts w:eastAsia="Trebuchet MS" w:cstheme="minorHAnsi"/>
          <w:lang w:eastAsia="en-GB" w:bidi="en-GB"/>
        </w:rPr>
      </w:pPr>
      <w:r w:rsidRPr="00704C83">
        <w:rPr>
          <w:rFonts w:eastAsia="Trebuchet MS" w:cstheme="minorHAnsi"/>
          <w:lang w:eastAsia="en-GB" w:bidi="en-GB"/>
        </w:rPr>
        <w:t>Sian Davies</w:t>
      </w:r>
    </w:p>
    <w:p w14:paraId="5EE936FC" w14:textId="77777777" w:rsidR="00704C83" w:rsidRPr="00704C83" w:rsidRDefault="00704C83" w:rsidP="00704C83">
      <w:pPr>
        <w:widowControl w:val="0"/>
        <w:autoSpaceDE w:val="0"/>
        <w:autoSpaceDN w:val="0"/>
        <w:spacing w:after="0" w:line="240" w:lineRule="auto"/>
        <w:jc w:val="both"/>
        <w:rPr>
          <w:rFonts w:eastAsia="Trebuchet MS" w:cstheme="minorHAnsi"/>
          <w:lang w:eastAsia="en-GB" w:bidi="en-GB"/>
        </w:rPr>
      </w:pPr>
      <w:r w:rsidRPr="00704C83">
        <w:rPr>
          <w:rFonts w:eastAsia="Trebuchet MS" w:cstheme="minorHAnsi"/>
          <w:lang w:eastAsia="en-GB" w:bidi="en-GB"/>
        </w:rPr>
        <w:t xml:space="preserve">         </w:t>
      </w:r>
    </w:p>
    <w:p w14:paraId="33EF5310" w14:textId="77777777" w:rsidR="00704C83" w:rsidRPr="00704C83" w:rsidRDefault="00704C83" w:rsidP="00704C83">
      <w:pPr>
        <w:widowControl w:val="0"/>
        <w:autoSpaceDE w:val="0"/>
        <w:autoSpaceDN w:val="0"/>
        <w:spacing w:after="0" w:line="240" w:lineRule="auto"/>
        <w:jc w:val="both"/>
        <w:rPr>
          <w:rFonts w:eastAsia="Trebuchet MS" w:cstheme="minorHAnsi"/>
          <w:lang w:eastAsia="en-GB" w:bidi="en-GB"/>
        </w:rPr>
      </w:pPr>
      <w:r w:rsidRPr="00704C83">
        <w:rPr>
          <w:rFonts w:eastAsia="Trebuchet MS" w:cstheme="minorHAnsi"/>
          <w:lang w:eastAsia="en-GB" w:bidi="en-GB"/>
        </w:rPr>
        <w:t>Executive Head</w:t>
      </w:r>
    </w:p>
    <w:p w14:paraId="7F526DC4" w14:textId="77777777" w:rsidR="00704C83" w:rsidRPr="00704C83" w:rsidRDefault="00704C83" w:rsidP="00704C83">
      <w:pPr>
        <w:widowControl w:val="0"/>
        <w:autoSpaceDE w:val="0"/>
        <w:autoSpaceDN w:val="0"/>
        <w:spacing w:after="0" w:line="240" w:lineRule="auto"/>
        <w:jc w:val="both"/>
        <w:rPr>
          <w:rFonts w:eastAsia="Trebuchet MS" w:cstheme="minorHAnsi"/>
          <w:lang w:eastAsia="en-GB" w:bidi="en-GB"/>
        </w:rPr>
      </w:pPr>
      <w:proofErr w:type="spellStart"/>
      <w:r w:rsidRPr="00704C83">
        <w:rPr>
          <w:rFonts w:eastAsia="Trebuchet MS" w:cstheme="minorHAnsi"/>
          <w:lang w:eastAsia="en-GB" w:bidi="en-GB"/>
        </w:rPr>
        <w:t>Malorees</w:t>
      </w:r>
      <w:proofErr w:type="spellEnd"/>
      <w:r w:rsidRPr="00704C83">
        <w:rPr>
          <w:rFonts w:eastAsia="Trebuchet MS" w:cstheme="minorHAnsi"/>
          <w:lang w:eastAsia="en-GB" w:bidi="en-GB"/>
        </w:rPr>
        <w:t xml:space="preserve"> Infant &amp; Junior School      </w:t>
      </w:r>
    </w:p>
    <w:p w14:paraId="532DC2C9" w14:textId="77777777" w:rsidR="00A955EC" w:rsidRPr="00A955EC" w:rsidRDefault="00A955EC" w:rsidP="00A955EC">
      <w:pPr>
        <w:widowControl w:val="0"/>
        <w:autoSpaceDE w:val="0"/>
        <w:autoSpaceDN w:val="0"/>
        <w:spacing w:after="0" w:line="240" w:lineRule="auto"/>
        <w:rPr>
          <w:rFonts w:ascii="Trebuchet MS" w:eastAsia="Trebuchet MS" w:hAnsi="Trebuchet MS" w:cs="Trebuchet MS"/>
          <w:lang w:eastAsia="en-GB" w:bidi="en-GB"/>
        </w:rPr>
      </w:pPr>
    </w:p>
    <w:p w14:paraId="1D9672A3" w14:textId="77777777" w:rsidR="00A955EC" w:rsidRPr="00A955EC" w:rsidRDefault="00A955EC" w:rsidP="00A955EC">
      <w:pPr>
        <w:widowControl w:val="0"/>
        <w:autoSpaceDE w:val="0"/>
        <w:autoSpaceDN w:val="0"/>
        <w:spacing w:after="0" w:line="240" w:lineRule="auto"/>
        <w:rPr>
          <w:rFonts w:ascii="Trebuchet MS" w:eastAsia="Trebuchet MS" w:hAnsi="Trebuchet MS" w:cs="Trebuchet MS"/>
          <w:lang w:eastAsia="en-GB" w:bidi="en-GB"/>
        </w:rPr>
      </w:pPr>
    </w:p>
    <w:p w14:paraId="2FB893FC" w14:textId="6007DEC7" w:rsidR="00A955EC" w:rsidRPr="00A955EC" w:rsidRDefault="003D529E" w:rsidP="00A955EC">
      <w:pPr>
        <w:widowControl w:val="0"/>
        <w:autoSpaceDE w:val="0"/>
        <w:autoSpaceDN w:val="0"/>
        <w:spacing w:after="0" w:line="240" w:lineRule="auto"/>
        <w:rPr>
          <w:rFonts w:ascii="Trebuchet MS" w:eastAsia="Trebuchet MS" w:hAnsi="Trebuchet MS" w:cs="Trebuchet MS"/>
          <w:lang w:eastAsia="en-GB" w:bidi="en-GB"/>
        </w:rPr>
      </w:pPr>
      <w:r>
        <w:rPr>
          <w:noProof/>
          <w:lang w:eastAsia="en-GB"/>
        </w:rPr>
        <w:drawing>
          <wp:inline distT="0" distB="0" distL="0" distR="0" wp14:anchorId="28FA61DE" wp14:editId="288958DE">
            <wp:extent cx="923925" cy="13811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23925" cy="1381125"/>
                    </a:xfrm>
                    <a:prstGeom prst="rect">
                      <a:avLst/>
                    </a:prstGeom>
                    <a:noFill/>
                    <a:ln>
                      <a:noFill/>
                    </a:ln>
                  </pic:spPr>
                </pic:pic>
              </a:graphicData>
            </a:graphic>
          </wp:inline>
        </w:drawing>
      </w:r>
    </w:p>
    <w:p w14:paraId="5711E9EF" w14:textId="77777777" w:rsidR="00A955EC" w:rsidRPr="00A955EC" w:rsidRDefault="00A955EC" w:rsidP="00A955EC">
      <w:pPr>
        <w:widowControl w:val="0"/>
        <w:autoSpaceDE w:val="0"/>
        <w:autoSpaceDN w:val="0"/>
        <w:spacing w:after="0" w:line="240" w:lineRule="auto"/>
        <w:rPr>
          <w:rFonts w:ascii="Trebuchet MS" w:eastAsia="Trebuchet MS" w:hAnsi="Trebuchet MS" w:cs="Trebuchet MS"/>
          <w:lang w:eastAsia="en-GB" w:bidi="en-GB"/>
        </w:rPr>
      </w:pPr>
    </w:p>
    <w:p w14:paraId="525311F5" w14:textId="3078F6F7" w:rsidR="00A955EC" w:rsidRPr="00A955EC" w:rsidRDefault="00A955EC" w:rsidP="00CE1436">
      <w:pPr>
        <w:widowControl w:val="0"/>
        <w:autoSpaceDE w:val="0"/>
        <w:autoSpaceDN w:val="0"/>
        <w:spacing w:after="0" w:line="240" w:lineRule="auto"/>
        <w:jc w:val="center"/>
        <w:rPr>
          <w:rFonts w:ascii="Trebuchet MS" w:eastAsia="Trebuchet MS" w:hAnsi="Trebuchet MS" w:cs="Trebuchet MS"/>
          <w:lang w:eastAsia="en-GB" w:bidi="en-GB"/>
        </w:rPr>
      </w:pPr>
    </w:p>
    <w:p w14:paraId="57E4BF44" w14:textId="77777777" w:rsidR="00A955EC" w:rsidRPr="00A955EC" w:rsidRDefault="00A955EC" w:rsidP="00A955EC">
      <w:pPr>
        <w:widowControl w:val="0"/>
        <w:autoSpaceDE w:val="0"/>
        <w:autoSpaceDN w:val="0"/>
        <w:spacing w:after="0" w:line="240" w:lineRule="auto"/>
        <w:rPr>
          <w:rFonts w:ascii="Trebuchet MS" w:eastAsia="Trebuchet MS" w:hAnsi="Trebuchet MS" w:cs="Trebuchet MS"/>
          <w:lang w:eastAsia="en-GB" w:bidi="en-GB"/>
        </w:rPr>
      </w:pPr>
    </w:p>
    <w:p w14:paraId="7D8A76AE" w14:textId="77777777" w:rsidR="00A955EC" w:rsidRPr="00A955EC" w:rsidRDefault="00A955EC" w:rsidP="00A955EC">
      <w:pPr>
        <w:widowControl w:val="0"/>
        <w:autoSpaceDE w:val="0"/>
        <w:autoSpaceDN w:val="0"/>
        <w:spacing w:after="0" w:line="240" w:lineRule="auto"/>
        <w:rPr>
          <w:rFonts w:ascii="Trebuchet MS" w:eastAsia="Trebuchet MS" w:hAnsi="Trebuchet MS" w:cs="Trebuchet MS"/>
          <w:lang w:eastAsia="en-GB" w:bidi="en-GB"/>
        </w:rPr>
      </w:pPr>
    </w:p>
    <w:p w14:paraId="54EC7C40" w14:textId="0F679871" w:rsidR="00A955EC" w:rsidRPr="00A955EC" w:rsidRDefault="00A955EC" w:rsidP="00A955EC"/>
    <w:p w14:paraId="144FDDD4" w14:textId="56FDB906" w:rsidR="00A955EC" w:rsidRPr="00A955EC" w:rsidRDefault="00A955EC" w:rsidP="00A955EC"/>
    <w:p w14:paraId="5EAFFF0F" w14:textId="47B11C8D" w:rsidR="00A955EC" w:rsidRPr="00A955EC" w:rsidRDefault="007002B4" w:rsidP="00A955EC">
      <w:r w:rsidRPr="007002B4">
        <w:rPr>
          <w:rFonts w:ascii="Trebuchet MS" w:eastAsia="Trebuchet MS" w:hAnsi="Trebuchet MS" w:cs="Trebuchet MS"/>
          <w:noProof/>
          <w:lang w:eastAsia="en-GB"/>
        </w:rPr>
        <w:lastRenderedPageBreak/>
        <mc:AlternateContent>
          <mc:Choice Requires="wps">
            <w:drawing>
              <wp:anchor distT="45720" distB="45720" distL="114300" distR="114300" simplePos="0" relativeHeight="251675648" behindDoc="0" locked="0" layoutInCell="1" allowOverlap="1" wp14:anchorId="798A8DFB" wp14:editId="026994DB">
                <wp:simplePos x="0" y="0"/>
                <wp:positionH relativeFrom="margin">
                  <wp:posOffset>3207385</wp:posOffset>
                </wp:positionH>
                <wp:positionV relativeFrom="paragraph">
                  <wp:posOffset>0</wp:posOffset>
                </wp:positionV>
                <wp:extent cx="2867025" cy="6581775"/>
                <wp:effectExtent l="0" t="0" r="9525"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6581775"/>
                        </a:xfrm>
                        <a:prstGeom prst="rect">
                          <a:avLst/>
                        </a:prstGeom>
                        <a:solidFill>
                          <a:srgbClr val="FFFFFF"/>
                        </a:solidFill>
                        <a:ln w="9525">
                          <a:noFill/>
                          <a:miter lim="800000"/>
                          <a:headEnd/>
                          <a:tailEnd/>
                        </a:ln>
                      </wps:spPr>
                      <wps:txbx>
                        <w:txbxContent>
                          <w:p w14:paraId="7343A566" w14:textId="77777777" w:rsidR="007002B4" w:rsidRPr="00832F2D" w:rsidRDefault="007002B4" w:rsidP="007002B4">
                            <w:pPr>
                              <w:jc w:val="center"/>
                              <w:rPr>
                                <w:rFonts w:cstheme="minorHAnsi"/>
                                <w:color w:val="2E74B5" w:themeColor="accent5" w:themeShade="BF"/>
                                <w:sz w:val="36"/>
                                <w:szCs w:val="36"/>
                              </w:rPr>
                            </w:pPr>
                            <w:r w:rsidRPr="00832F2D">
                              <w:rPr>
                                <w:rFonts w:cstheme="minorHAnsi"/>
                                <w:color w:val="2E74B5" w:themeColor="accent5" w:themeShade="BF"/>
                                <w:sz w:val="36"/>
                                <w:szCs w:val="36"/>
                              </w:rPr>
                              <w:t>What we are looking for:</w:t>
                            </w:r>
                          </w:p>
                          <w:p w14:paraId="052D36E4" w14:textId="77777777" w:rsidR="007002B4" w:rsidRDefault="007002B4" w:rsidP="007002B4">
                            <w:pPr>
                              <w:jc w:val="center"/>
                              <w:rPr>
                                <w:rFonts w:cstheme="minorHAnsi"/>
                                <w:color w:val="2E74B5" w:themeColor="accent5" w:themeShade="BF"/>
                                <w:sz w:val="28"/>
                                <w:szCs w:val="28"/>
                              </w:rPr>
                            </w:pPr>
                          </w:p>
                          <w:p w14:paraId="293D275B" w14:textId="1B11ABDE" w:rsidR="007002B4" w:rsidRPr="003C4FA5" w:rsidRDefault="007002B4" w:rsidP="007002B4">
                            <w:pPr>
                              <w:pStyle w:val="ListParagraph"/>
                              <w:numPr>
                                <w:ilvl w:val="0"/>
                                <w:numId w:val="1"/>
                              </w:numPr>
                              <w:jc w:val="both"/>
                              <w:rPr>
                                <w:rFonts w:asciiTheme="minorHAnsi" w:hAnsiTheme="minorHAnsi" w:cstheme="minorHAnsi"/>
                                <w:color w:val="2E74B5" w:themeColor="accent5" w:themeShade="BF"/>
                                <w:sz w:val="24"/>
                                <w:szCs w:val="24"/>
                              </w:rPr>
                            </w:pPr>
                            <w:r w:rsidRPr="003C4FA5">
                              <w:rPr>
                                <w:rFonts w:asciiTheme="minorHAnsi" w:hAnsiTheme="minorHAnsi" w:cstheme="minorHAnsi"/>
                                <w:sz w:val="24"/>
                                <w:szCs w:val="24"/>
                              </w:rPr>
                              <w:t xml:space="preserve">A strong, optimistic, and motivated </w:t>
                            </w:r>
                            <w:r w:rsidR="006B0515">
                              <w:rPr>
                                <w:rFonts w:asciiTheme="minorHAnsi" w:hAnsiTheme="minorHAnsi" w:cstheme="minorHAnsi"/>
                                <w:sz w:val="24"/>
                                <w:szCs w:val="24"/>
                              </w:rPr>
                              <w:t xml:space="preserve">teacher with a </w:t>
                            </w:r>
                            <w:proofErr w:type="spellStart"/>
                            <w:r w:rsidR="000E49B6">
                              <w:rPr>
                                <w:rFonts w:asciiTheme="minorHAnsi" w:hAnsiTheme="minorHAnsi" w:cstheme="minorHAnsi"/>
                                <w:sz w:val="24"/>
                                <w:szCs w:val="24"/>
                              </w:rPr>
                              <w:t>specialism</w:t>
                            </w:r>
                            <w:proofErr w:type="spellEnd"/>
                            <w:r w:rsidR="00A56098">
                              <w:rPr>
                                <w:rFonts w:asciiTheme="minorHAnsi" w:hAnsiTheme="minorHAnsi" w:cstheme="minorHAnsi"/>
                                <w:sz w:val="24"/>
                                <w:szCs w:val="24"/>
                              </w:rPr>
                              <w:t xml:space="preserve"> in</w:t>
                            </w:r>
                            <w:r w:rsidR="006B0515">
                              <w:rPr>
                                <w:rFonts w:asciiTheme="minorHAnsi" w:hAnsiTheme="minorHAnsi" w:cstheme="minorHAnsi"/>
                                <w:sz w:val="24"/>
                                <w:szCs w:val="24"/>
                              </w:rPr>
                              <w:t xml:space="preserve"> SEND</w:t>
                            </w:r>
                            <w:r w:rsidR="00A56098">
                              <w:rPr>
                                <w:rFonts w:asciiTheme="minorHAnsi" w:hAnsiTheme="minorHAnsi" w:cstheme="minorHAnsi"/>
                                <w:sz w:val="24"/>
                                <w:szCs w:val="24"/>
                              </w:rPr>
                              <w:t xml:space="preserve"> &amp; Inclusion</w:t>
                            </w:r>
                          </w:p>
                          <w:p w14:paraId="2A1BA98C" w14:textId="77777777" w:rsidR="007002B4" w:rsidRPr="003C4FA5" w:rsidRDefault="007002B4" w:rsidP="007002B4">
                            <w:pPr>
                              <w:pStyle w:val="ListParagraph"/>
                              <w:jc w:val="both"/>
                              <w:rPr>
                                <w:rFonts w:asciiTheme="minorHAnsi" w:hAnsiTheme="minorHAnsi" w:cstheme="minorHAnsi"/>
                                <w:sz w:val="24"/>
                                <w:szCs w:val="24"/>
                              </w:rPr>
                            </w:pPr>
                          </w:p>
                          <w:p w14:paraId="02443163" w14:textId="77777777" w:rsidR="007002B4" w:rsidRPr="003C4FA5" w:rsidRDefault="007002B4" w:rsidP="007002B4">
                            <w:pPr>
                              <w:pStyle w:val="ListParagraph"/>
                              <w:numPr>
                                <w:ilvl w:val="0"/>
                                <w:numId w:val="1"/>
                              </w:numPr>
                              <w:jc w:val="both"/>
                              <w:rPr>
                                <w:rFonts w:asciiTheme="minorHAnsi" w:hAnsiTheme="minorHAnsi" w:cstheme="minorHAnsi"/>
                                <w:color w:val="2E74B5" w:themeColor="accent5" w:themeShade="BF"/>
                                <w:sz w:val="24"/>
                                <w:szCs w:val="24"/>
                              </w:rPr>
                            </w:pPr>
                            <w:r w:rsidRPr="003C4FA5">
                              <w:rPr>
                                <w:rFonts w:asciiTheme="minorHAnsi" w:hAnsiTheme="minorHAnsi" w:cstheme="minorHAnsi"/>
                                <w:sz w:val="24"/>
                                <w:szCs w:val="24"/>
                              </w:rPr>
                              <w:t xml:space="preserve">An effective professional – who can lead and support others to ensure high quality SEND provision </w:t>
                            </w:r>
                          </w:p>
                          <w:p w14:paraId="0D27480F" w14:textId="77777777" w:rsidR="007002B4" w:rsidRPr="003C4FA5" w:rsidRDefault="007002B4" w:rsidP="007002B4">
                            <w:pPr>
                              <w:pStyle w:val="ListParagraph"/>
                              <w:jc w:val="both"/>
                              <w:rPr>
                                <w:rFonts w:asciiTheme="minorHAnsi" w:hAnsiTheme="minorHAnsi" w:cstheme="minorHAnsi"/>
                                <w:color w:val="2E74B5" w:themeColor="accent5" w:themeShade="BF"/>
                                <w:sz w:val="24"/>
                                <w:szCs w:val="24"/>
                              </w:rPr>
                            </w:pPr>
                          </w:p>
                          <w:p w14:paraId="3704178E" w14:textId="77777777" w:rsidR="007002B4" w:rsidRPr="003C4FA5" w:rsidRDefault="007002B4" w:rsidP="007002B4">
                            <w:pPr>
                              <w:pStyle w:val="ListParagraph"/>
                              <w:numPr>
                                <w:ilvl w:val="0"/>
                                <w:numId w:val="1"/>
                              </w:numPr>
                              <w:rPr>
                                <w:rFonts w:asciiTheme="minorHAnsi" w:hAnsiTheme="minorHAnsi" w:cstheme="minorHAnsi"/>
                                <w:color w:val="2E74B5" w:themeColor="accent5" w:themeShade="BF"/>
                                <w:sz w:val="24"/>
                                <w:szCs w:val="24"/>
                              </w:rPr>
                            </w:pPr>
                            <w:r w:rsidRPr="003C4FA5">
                              <w:rPr>
                                <w:rFonts w:asciiTheme="minorHAnsi" w:hAnsiTheme="minorHAnsi" w:cstheme="minorHAnsi"/>
                                <w:sz w:val="24"/>
                                <w:szCs w:val="24"/>
                              </w:rPr>
                              <w:t>Someone who is organised, flexible, efficient, and collaborative</w:t>
                            </w:r>
                          </w:p>
                          <w:p w14:paraId="33088495" w14:textId="77777777" w:rsidR="007002B4" w:rsidRPr="003C4FA5" w:rsidRDefault="007002B4" w:rsidP="007002B4">
                            <w:pPr>
                              <w:pStyle w:val="ListParagraph"/>
                              <w:jc w:val="both"/>
                              <w:rPr>
                                <w:rFonts w:asciiTheme="minorHAnsi" w:hAnsiTheme="minorHAnsi" w:cstheme="minorHAnsi"/>
                                <w:color w:val="2E74B5" w:themeColor="accent5" w:themeShade="BF"/>
                                <w:sz w:val="24"/>
                                <w:szCs w:val="24"/>
                              </w:rPr>
                            </w:pPr>
                          </w:p>
                          <w:p w14:paraId="30DCB8E9" w14:textId="76877DB3" w:rsidR="007002B4" w:rsidRPr="00237EB6" w:rsidRDefault="007002B4" w:rsidP="00237EB6">
                            <w:pPr>
                              <w:pStyle w:val="ListParagraph"/>
                              <w:numPr>
                                <w:ilvl w:val="0"/>
                                <w:numId w:val="1"/>
                              </w:numPr>
                              <w:jc w:val="both"/>
                              <w:rPr>
                                <w:rFonts w:asciiTheme="minorHAnsi" w:hAnsiTheme="minorHAnsi" w:cstheme="minorHAnsi"/>
                                <w:color w:val="2E74B5" w:themeColor="accent5" w:themeShade="BF"/>
                                <w:sz w:val="24"/>
                                <w:szCs w:val="24"/>
                              </w:rPr>
                            </w:pPr>
                            <w:r w:rsidRPr="003C4FA5">
                              <w:rPr>
                                <w:rFonts w:asciiTheme="minorHAnsi" w:hAnsiTheme="minorHAnsi" w:cstheme="minorHAnsi"/>
                                <w:sz w:val="24"/>
                                <w:szCs w:val="24"/>
                              </w:rPr>
                              <w:t>A professional who is reflective and always looking to improve their practice and support to others</w:t>
                            </w:r>
                          </w:p>
                          <w:p w14:paraId="3B13C5FE" w14:textId="77777777" w:rsidR="00237EB6" w:rsidRPr="00237EB6" w:rsidRDefault="00237EB6" w:rsidP="00237EB6">
                            <w:pPr>
                              <w:pStyle w:val="ListParagraph"/>
                              <w:rPr>
                                <w:rFonts w:asciiTheme="minorHAnsi" w:hAnsiTheme="minorHAnsi" w:cstheme="minorHAnsi"/>
                                <w:color w:val="2E74B5" w:themeColor="accent5" w:themeShade="BF"/>
                                <w:sz w:val="24"/>
                                <w:szCs w:val="24"/>
                              </w:rPr>
                            </w:pPr>
                          </w:p>
                          <w:p w14:paraId="46EE327D" w14:textId="77777777" w:rsidR="00237EB6" w:rsidRPr="00237EB6" w:rsidRDefault="00237EB6" w:rsidP="00237EB6">
                            <w:pPr>
                              <w:pStyle w:val="ListParagraph"/>
                              <w:jc w:val="both"/>
                              <w:rPr>
                                <w:rFonts w:asciiTheme="minorHAnsi" w:hAnsiTheme="minorHAnsi" w:cstheme="minorHAnsi"/>
                                <w:color w:val="2E74B5" w:themeColor="accent5" w:themeShade="BF"/>
                                <w:sz w:val="24"/>
                                <w:szCs w:val="24"/>
                              </w:rPr>
                            </w:pPr>
                          </w:p>
                          <w:p w14:paraId="1EAE9598" w14:textId="4DF9A24F" w:rsidR="007002B4" w:rsidRPr="003C4FA5" w:rsidRDefault="007002B4" w:rsidP="007002B4">
                            <w:pPr>
                              <w:pStyle w:val="ListParagraph"/>
                              <w:numPr>
                                <w:ilvl w:val="0"/>
                                <w:numId w:val="1"/>
                              </w:numPr>
                              <w:jc w:val="both"/>
                              <w:rPr>
                                <w:rFonts w:asciiTheme="minorHAnsi" w:hAnsiTheme="minorHAnsi" w:cstheme="minorHAnsi"/>
                                <w:sz w:val="24"/>
                                <w:szCs w:val="24"/>
                              </w:rPr>
                            </w:pPr>
                            <w:r>
                              <w:rPr>
                                <w:rFonts w:asciiTheme="minorHAnsi" w:hAnsiTheme="minorHAnsi" w:cstheme="minorHAnsi"/>
                                <w:sz w:val="24"/>
                                <w:szCs w:val="24"/>
                              </w:rPr>
                              <w:t xml:space="preserve">An excellent teacher who </w:t>
                            </w:r>
                            <w:r w:rsidR="00397DBF">
                              <w:rPr>
                                <w:rFonts w:asciiTheme="minorHAnsi" w:hAnsiTheme="minorHAnsi" w:cstheme="minorHAnsi"/>
                                <w:sz w:val="24"/>
                                <w:szCs w:val="24"/>
                              </w:rPr>
                              <w:t>can role model and deliver SEN strategies and approaches at an optimum level</w:t>
                            </w:r>
                            <w:r>
                              <w:rPr>
                                <w:rFonts w:asciiTheme="minorHAnsi" w:hAnsiTheme="minorHAnsi" w:cstheme="minorHAnsi"/>
                                <w:sz w:val="24"/>
                                <w:szCs w:val="24"/>
                              </w:rPr>
                              <w:t xml:space="preserve"> </w:t>
                            </w:r>
                          </w:p>
                          <w:p w14:paraId="2AAD9E9E" w14:textId="3977B941" w:rsidR="007002B4" w:rsidRDefault="007002B4" w:rsidP="007002B4"/>
                          <w:p w14:paraId="410AB85F" w14:textId="5B064D51" w:rsidR="00237EB6" w:rsidRPr="000C5FA8" w:rsidRDefault="00BD72E8" w:rsidP="00237EB6">
                            <w:pPr>
                              <w:pStyle w:val="ListParagraph"/>
                              <w:numPr>
                                <w:ilvl w:val="0"/>
                                <w:numId w:val="1"/>
                              </w:numPr>
                              <w:rPr>
                                <w:sz w:val="24"/>
                                <w:szCs w:val="24"/>
                              </w:rPr>
                            </w:pPr>
                            <w:r w:rsidRPr="000C5FA8">
                              <w:rPr>
                                <w:rFonts w:asciiTheme="minorHAnsi" w:hAnsiTheme="minorHAnsi" w:cstheme="minorHAnsi"/>
                                <w:sz w:val="24"/>
                                <w:szCs w:val="24"/>
                              </w:rPr>
                              <w:t>A professional who strives for all children to achieve their best, overcoming barriers to succ</w:t>
                            </w:r>
                            <w:r w:rsidR="000C5FA8" w:rsidRPr="000C5FA8">
                              <w:rPr>
                                <w:rFonts w:asciiTheme="minorHAnsi" w:hAnsiTheme="minorHAnsi" w:cstheme="minorHAnsi"/>
                                <w:sz w:val="24"/>
                                <w:szCs w:val="24"/>
                              </w:rPr>
                              <w:t xml:space="preserve">ess in learning and engagement.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98A8DFB" id="_x0000_s1028" type="#_x0000_t202" style="position:absolute;margin-left:252.55pt;margin-top:0;width:225.75pt;height:518.25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" stroked="f">
                <v:textbox>
                  <w:txbxContent>
                    <w:p w14:paraId="7343A566" w14:textId="77777777" w:rsidR="007002B4" w:rsidRPr="00832F2D" w:rsidRDefault="007002B4" w:rsidP="007002B4">
                      <w:pPr>
                        <w:jc w:val="center"/>
                        <w:rPr>
                          <w:rFonts w:cstheme="minorHAnsi"/>
                          <w:color w:val="2E74B5" w:themeColor="accent5" w:themeShade="BF"/>
                          <w:sz w:val="36"/>
                          <w:szCs w:val="36"/>
                        </w:rPr>
                      </w:pPr>
                      <w:r w:rsidRPr="00832F2D">
                        <w:rPr>
                          <w:rFonts w:cstheme="minorHAnsi"/>
                          <w:color w:val="2E74B5" w:themeColor="accent5" w:themeShade="BF"/>
                          <w:sz w:val="36"/>
                          <w:szCs w:val="36"/>
                        </w:rPr>
                        <w:t>What we are looking for:</w:t>
                      </w:r>
                    </w:p>
                    <w:p w14:paraId="052D36E4" w14:textId="77777777" w:rsidR="007002B4" w:rsidRDefault="007002B4" w:rsidP="007002B4">
                      <w:pPr>
                        <w:jc w:val="center"/>
                        <w:rPr>
                          <w:rFonts w:cstheme="minorHAnsi"/>
                          <w:color w:val="2E74B5" w:themeColor="accent5" w:themeShade="BF"/>
                          <w:sz w:val="28"/>
                          <w:szCs w:val="28"/>
                        </w:rPr>
                      </w:pPr>
                    </w:p>
                    <w:p w14:paraId="293D275B" w14:textId="1B11ABDE" w:rsidR="007002B4" w:rsidRPr="003C4FA5" w:rsidRDefault="007002B4" w:rsidP="007002B4">
                      <w:pPr>
                        <w:pStyle w:val="ListParagraph"/>
                        <w:numPr>
                          <w:ilvl w:val="0"/>
                          <w:numId w:val="1"/>
                        </w:numPr>
                        <w:jc w:val="both"/>
                        <w:rPr>
                          <w:rFonts w:asciiTheme="minorHAnsi" w:hAnsiTheme="minorHAnsi" w:cstheme="minorHAnsi"/>
                          <w:color w:val="2E74B5" w:themeColor="accent5" w:themeShade="BF"/>
                          <w:sz w:val="24"/>
                          <w:szCs w:val="24"/>
                        </w:rPr>
                      </w:pPr>
                      <w:r w:rsidRPr="003C4FA5">
                        <w:rPr>
                          <w:rFonts w:asciiTheme="minorHAnsi" w:hAnsiTheme="minorHAnsi" w:cstheme="minorHAnsi"/>
                          <w:sz w:val="24"/>
                          <w:szCs w:val="24"/>
                        </w:rPr>
                        <w:t xml:space="preserve">A strong, optimistic, and motivated </w:t>
                      </w:r>
                      <w:r w:rsidR="006B0515">
                        <w:rPr>
                          <w:rFonts w:asciiTheme="minorHAnsi" w:hAnsiTheme="minorHAnsi" w:cstheme="minorHAnsi"/>
                          <w:sz w:val="24"/>
                          <w:szCs w:val="24"/>
                        </w:rPr>
                        <w:t xml:space="preserve">teacher with a </w:t>
                      </w:r>
                      <w:proofErr w:type="spellStart"/>
                      <w:r w:rsidR="000E49B6">
                        <w:rPr>
                          <w:rFonts w:asciiTheme="minorHAnsi" w:hAnsiTheme="minorHAnsi" w:cstheme="minorHAnsi"/>
                          <w:sz w:val="24"/>
                          <w:szCs w:val="24"/>
                        </w:rPr>
                        <w:t>specialism</w:t>
                      </w:r>
                      <w:proofErr w:type="spellEnd"/>
                      <w:r w:rsidR="00A56098">
                        <w:rPr>
                          <w:rFonts w:asciiTheme="minorHAnsi" w:hAnsiTheme="minorHAnsi" w:cstheme="minorHAnsi"/>
                          <w:sz w:val="24"/>
                          <w:szCs w:val="24"/>
                        </w:rPr>
                        <w:t xml:space="preserve"> in</w:t>
                      </w:r>
                      <w:r w:rsidR="006B0515">
                        <w:rPr>
                          <w:rFonts w:asciiTheme="minorHAnsi" w:hAnsiTheme="minorHAnsi" w:cstheme="minorHAnsi"/>
                          <w:sz w:val="24"/>
                          <w:szCs w:val="24"/>
                        </w:rPr>
                        <w:t xml:space="preserve"> SEND</w:t>
                      </w:r>
                      <w:r w:rsidR="00A56098">
                        <w:rPr>
                          <w:rFonts w:asciiTheme="minorHAnsi" w:hAnsiTheme="minorHAnsi" w:cstheme="minorHAnsi"/>
                          <w:sz w:val="24"/>
                          <w:szCs w:val="24"/>
                        </w:rPr>
                        <w:t xml:space="preserve"> &amp; Inclusion</w:t>
                      </w:r>
                    </w:p>
                    <w:p w14:paraId="2A1BA98C" w14:textId="77777777" w:rsidR="007002B4" w:rsidRPr="003C4FA5" w:rsidRDefault="007002B4" w:rsidP="007002B4">
                      <w:pPr>
                        <w:pStyle w:val="ListParagraph"/>
                        <w:jc w:val="both"/>
                        <w:rPr>
                          <w:rFonts w:asciiTheme="minorHAnsi" w:hAnsiTheme="minorHAnsi" w:cstheme="minorHAnsi"/>
                          <w:sz w:val="24"/>
                          <w:szCs w:val="24"/>
                        </w:rPr>
                      </w:pPr>
                    </w:p>
                    <w:p w14:paraId="02443163" w14:textId="77777777" w:rsidR="007002B4" w:rsidRPr="003C4FA5" w:rsidRDefault="007002B4" w:rsidP="007002B4">
                      <w:pPr>
                        <w:pStyle w:val="ListParagraph"/>
                        <w:numPr>
                          <w:ilvl w:val="0"/>
                          <w:numId w:val="1"/>
                        </w:numPr>
                        <w:jc w:val="both"/>
                        <w:rPr>
                          <w:rFonts w:asciiTheme="minorHAnsi" w:hAnsiTheme="minorHAnsi" w:cstheme="minorHAnsi"/>
                          <w:color w:val="2E74B5" w:themeColor="accent5" w:themeShade="BF"/>
                          <w:sz w:val="24"/>
                          <w:szCs w:val="24"/>
                        </w:rPr>
                      </w:pPr>
                      <w:r w:rsidRPr="003C4FA5">
                        <w:rPr>
                          <w:rFonts w:asciiTheme="minorHAnsi" w:hAnsiTheme="minorHAnsi" w:cstheme="minorHAnsi"/>
                          <w:sz w:val="24"/>
                          <w:szCs w:val="24"/>
                        </w:rPr>
                        <w:t xml:space="preserve">An effective professional – who can lead and support others to ensure high quality SEND provision </w:t>
                      </w:r>
                    </w:p>
                    <w:p w14:paraId="0D27480F" w14:textId="77777777" w:rsidR="007002B4" w:rsidRPr="003C4FA5" w:rsidRDefault="007002B4" w:rsidP="007002B4">
                      <w:pPr>
                        <w:pStyle w:val="ListParagraph"/>
                        <w:jc w:val="both"/>
                        <w:rPr>
                          <w:rFonts w:asciiTheme="minorHAnsi" w:hAnsiTheme="minorHAnsi" w:cstheme="minorHAnsi"/>
                          <w:color w:val="2E74B5" w:themeColor="accent5" w:themeShade="BF"/>
                          <w:sz w:val="24"/>
                          <w:szCs w:val="24"/>
                        </w:rPr>
                      </w:pPr>
                    </w:p>
                    <w:p w14:paraId="3704178E" w14:textId="77777777" w:rsidR="007002B4" w:rsidRPr="003C4FA5" w:rsidRDefault="007002B4" w:rsidP="007002B4">
                      <w:pPr>
                        <w:pStyle w:val="ListParagraph"/>
                        <w:numPr>
                          <w:ilvl w:val="0"/>
                          <w:numId w:val="1"/>
                        </w:numPr>
                        <w:rPr>
                          <w:rFonts w:asciiTheme="minorHAnsi" w:hAnsiTheme="minorHAnsi" w:cstheme="minorHAnsi"/>
                          <w:color w:val="2E74B5" w:themeColor="accent5" w:themeShade="BF"/>
                          <w:sz w:val="24"/>
                          <w:szCs w:val="24"/>
                        </w:rPr>
                      </w:pPr>
                      <w:r w:rsidRPr="003C4FA5">
                        <w:rPr>
                          <w:rFonts w:asciiTheme="minorHAnsi" w:hAnsiTheme="minorHAnsi" w:cstheme="minorHAnsi"/>
                          <w:sz w:val="24"/>
                          <w:szCs w:val="24"/>
                        </w:rPr>
                        <w:t>Someone who is organised, flexible, efficient, and collaborative</w:t>
                      </w:r>
                    </w:p>
                    <w:p w14:paraId="33088495" w14:textId="77777777" w:rsidR="007002B4" w:rsidRPr="003C4FA5" w:rsidRDefault="007002B4" w:rsidP="007002B4">
                      <w:pPr>
                        <w:pStyle w:val="ListParagraph"/>
                        <w:jc w:val="both"/>
                        <w:rPr>
                          <w:rFonts w:asciiTheme="minorHAnsi" w:hAnsiTheme="minorHAnsi" w:cstheme="minorHAnsi"/>
                          <w:color w:val="2E74B5" w:themeColor="accent5" w:themeShade="BF"/>
                          <w:sz w:val="24"/>
                          <w:szCs w:val="24"/>
                        </w:rPr>
                      </w:pPr>
                    </w:p>
                    <w:p w14:paraId="30DCB8E9" w14:textId="76877DB3" w:rsidR="007002B4" w:rsidRPr="00237EB6" w:rsidRDefault="007002B4" w:rsidP="00237EB6">
                      <w:pPr>
                        <w:pStyle w:val="ListParagraph"/>
                        <w:numPr>
                          <w:ilvl w:val="0"/>
                          <w:numId w:val="1"/>
                        </w:numPr>
                        <w:jc w:val="both"/>
                        <w:rPr>
                          <w:rFonts w:asciiTheme="minorHAnsi" w:hAnsiTheme="minorHAnsi" w:cstheme="minorHAnsi"/>
                          <w:color w:val="2E74B5" w:themeColor="accent5" w:themeShade="BF"/>
                          <w:sz w:val="24"/>
                          <w:szCs w:val="24"/>
                        </w:rPr>
                      </w:pPr>
                      <w:r w:rsidRPr="003C4FA5">
                        <w:rPr>
                          <w:rFonts w:asciiTheme="minorHAnsi" w:hAnsiTheme="minorHAnsi" w:cstheme="minorHAnsi"/>
                          <w:sz w:val="24"/>
                          <w:szCs w:val="24"/>
                        </w:rPr>
                        <w:t>A professional who is reflective and always looking to improve their practice and support to others</w:t>
                      </w:r>
                    </w:p>
                    <w:p w14:paraId="3B13C5FE" w14:textId="77777777" w:rsidR="00237EB6" w:rsidRPr="00237EB6" w:rsidRDefault="00237EB6" w:rsidP="00237EB6">
                      <w:pPr>
                        <w:pStyle w:val="ListParagraph"/>
                        <w:rPr>
                          <w:rFonts w:asciiTheme="minorHAnsi" w:hAnsiTheme="minorHAnsi" w:cstheme="minorHAnsi"/>
                          <w:color w:val="2E74B5" w:themeColor="accent5" w:themeShade="BF"/>
                          <w:sz w:val="24"/>
                          <w:szCs w:val="24"/>
                        </w:rPr>
                      </w:pPr>
                    </w:p>
                    <w:p w14:paraId="46EE327D" w14:textId="77777777" w:rsidR="00237EB6" w:rsidRPr="00237EB6" w:rsidRDefault="00237EB6" w:rsidP="00237EB6">
                      <w:pPr>
                        <w:pStyle w:val="ListParagraph"/>
                        <w:jc w:val="both"/>
                        <w:rPr>
                          <w:rFonts w:asciiTheme="minorHAnsi" w:hAnsiTheme="minorHAnsi" w:cstheme="minorHAnsi"/>
                          <w:color w:val="2E74B5" w:themeColor="accent5" w:themeShade="BF"/>
                          <w:sz w:val="24"/>
                          <w:szCs w:val="24"/>
                        </w:rPr>
                      </w:pPr>
                    </w:p>
                    <w:p w14:paraId="1EAE9598" w14:textId="4DF9A24F" w:rsidR="007002B4" w:rsidRPr="003C4FA5" w:rsidRDefault="007002B4" w:rsidP="007002B4">
                      <w:pPr>
                        <w:pStyle w:val="ListParagraph"/>
                        <w:numPr>
                          <w:ilvl w:val="0"/>
                          <w:numId w:val="1"/>
                        </w:numPr>
                        <w:jc w:val="both"/>
                        <w:rPr>
                          <w:rFonts w:asciiTheme="minorHAnsi" w:hAnsiTheme="minorHAnsi" w:cstheme="minorHAnsi"/>
                          <w:sz w:val="24"/>
                          <w:szCs w:val="24"/>
                        </w:rPr>
                      </w:pPr>
                      <w:r>
                        <w:rPr>
                          <w:rFonts w:asciiTheme="minorHAnsi" w:hAnsiTheme="minorHAnsi" w:cstheme="minorHAnsi"/>
                          <w:sz w:val="24"/>
                          <w:szCs w:val="24"/>
                        </w:rPr>
                        <w:t xml:space="preserve">An excellent teacher who </w:t>
                      </w:r>
                      <w:r w:rsidR="00397DBF">
                        <w:rPr>
                          <w:rFonts w:asciiTheme="minorHAnsi" w:hAnsiTheme="minorHAnsi" w:cstheme="minorHAnsi"/>
                          <w:sz w:val="24"/>
                          <w:szCs w:val="24"/>
                        </w:rPr>
                        <w:t>can role model and deliver SEN strategies and approaches at an optimum level</w:t>
                      </w:r>
                      <w:r>
                        <w:rPr>
                          <w:rFonts w:asciiTheme="minorHAnsi" w:hAnsiTheme="minorHAnsi" w:cstheme="minorHAnsi"/>
                          <w:sz w:val="24"/>
                          <w:szCs w:val="24"/>
                        </w:rPr>
                        <w:t xml:space="preserve"> </w:t>
                      </w:r>
                    </w:p>
                    <w:p w14:paraId="2AAD9E9E" w14:textId="3977B941" w:rsidR="007002B4" w:rsidRDefault="007002B4" w:rsidP="007002B4"/>
                    <w:p w14:paraId="410AB85F" w14:textId="5B064D51" w:rsidR="00237EB6" w:rsidRPr="000C5FA8" w:rsidRDefault="00BD72E8" w:rsidP="00237EB6">
                      <w:pPr>
                        <w:pStyle w:val="ListParagraph"/>
                        <w:numPr>
                          <w:ilvl w:val="0"/>
                          <w:numId w:val="1"/>
                        </w:numPr>
                        <w:rPr>
                          <w:sz w:val="24"/>
                          <w:szCs w:val="24"/>
                        </w:rPr>
                      </w:pPr>
                      <w:r w:rsidRPr="000C5FA8">
                        <w:rPr>
                          <w:rFonts w:asciiTheme="minorHAnsi" w:hAnsiTheme="minorHAnsi" w:cstheme="minorHAnsi"/>
                          <w:sz w:val="24"/>
                          <w:szCs w:val="24"/>
                        </w:rPr>
                        <w:t>A professional who strives for all children to achieve their best, overcoming barriers to succ</w:t>
                      </w:r>
                      <w:r w:rsidR="000C5FA8" w:rsidRPr="000C5FA8">
                        <w:rPr>
                          <w:rFonts w:asciiTheme="minorHAnsi" w:hAnsiTheme="minorHAnsi" w:cstheme="minorHAnsi"/>
                          <w:sz w:val="24"/>
                          <w:szCs w:val="24"/>
                        </w:rPr>
                        <w:t xml:space="preserve">ess in learning and engagement. </w:t>
                      </w:r>
                    </w:p>
                  </w:txbxContent>
                </v:textbox>
                <w10:wrap type="square" anchorx="margin"/>
              </v:shape>
            </w:pict>
          </mc:Fallback>
        </mc:AlternateContent>
      </w:r>
    </w:p>
    <w:p w14:paraId="36770C26" w14:textId="1CA6D7CA" w:rsidR="00A955EC" w:rsidRPr="00A955EC" w:rsidRDefault="00D51121" w:rsidP="00A955EC">
      <w:r w:rsidRPr="00D51121">
        <w:rPr>
          <w:rFonts w:ascii="Trebuchet MS" w:eastAsia="Trebuchet MS" w:hAnsi="Trebuchet MS" w:cs="Trebuchet MS"/>
          <w:noProof/>
          <w:lang w:eastAsia="en-GB"/>
        </w:rPr>
        <mc:AlternateContent>
          <mc:Choice Requires="wps">
            <w:drawing>
              <wp:anchor distT="45720" distB="45720" distL="114300" distR="114300" simplePos="0" relativeHeight="251673600" behindDoc="0" locked="0" layoutInCell="1" allowOverlap="1" wp14:anchorId="28D39CD2" wp14:editId="5933ED91">
                <wp:simplePos x="0" y="0"/>
                <wp:positionH relativeFrom="column">
                  <wp:posOffset>-266700</wp:posOffset>
                </wp:positionH>
                <wp:positionV relativeFrom="paragraph">
                  <wp:posOffset>-285750</wp:posOffset>
                </wp:positionV>
                <wp:extent cx="3514725" cy="6610350"/>
                <wp:effectExtent l="0" t="0" r="9525" b="0"/>
                <wp:wrapSquare wrapText="bothSides"/>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6610350"/>
                        </a:xfrm>
                        <a:prstGeom prst="rect">
                          <a:avLst/>
                        </a:prstGeom>
                        <a:solidFill>
                          <a:srgbClr val="FFFFFF"/>
                        </a:solidFill>
                        <a:ln w="9525">
                          <a:noFill/>
                          <a:miter lim="800000"/>
                          <a:headEnd/>
                          <a:tailEnd/>
                        </a:ln>
                      </wps:spPr>
                      <wps:txbx>
                        <w:txbxContent>
                          <w:p w14:paraId="7082C081" w14:textId="77777777" w:rsidR="00D51121" w:rsidRPr="00131B88" w:rsidRDefault="00D51121" w:rsidP="00D51121">
                            <w:pPr>
                              <w:rPr>
                                <w:rFonts w:cstheme="minorHAnsi"/>
                                <w:noProof/>
                                <w:color w:val="5B9BD5" w:themeColor="accent5"/>
                                <w:sz w:val="36"/>
                                <w:szCs w:val="36"/>
                              </w:rPr>
                            </w:pPr>
                            <w:r>
                              <w:rPr>
                                <w:rFonts w:cstheme="minorHAnsi"/>
                                <w:noProof/>
                              </w:rPr>
                              <w:t xml:space="preserve">       </w:t>
                            </w:r>
                            <w:r w:rsidRPr="00832F2D">
                              <w:rPr>
                                <w:rFonts w:cstheme="minorHAnsi"/>
                                <w:color w:val="2E74B5" w:themeColor="accent5" w:themeShade="BF"/>
                                <w:sz w:val="36"/>
                                <w:szCs w:val="36"/>
                              </w:rPr>
                              <w:t>What</w:t>
                            </w:r>
                            <w:r>
                              <w:rPr>
                                <w:rFonts w:cstheme="minorHAnsi"/>
                                <w:color w:val="2E74B5" w:themeColor="accent5" w:themeShade="BF"/>
                                <w:sz w:val="36"/>
                                <w:szCs w:val="36"/>
                              </w:rPr>
                              <w:t xml:space="preserve"> we can offer you</w:t>
                            </w:r>
                            <w:r w:rsidRPr="00131B88">
                              <w:rPr>
                                <w:rFonts w:cstheme="minorHAnsi"/>
                                <w:noProof/>
                                <w:color w:val="5B9BD5" w:themeColor="accent5"/>
                                <w:sz w:val="36"/>
                                <w:szCs w:val="36"/>
                              </w:rPr>
                              <w:t>:</w:t>
                            </w:r>
                          </w:p>
                          <w:p w14:paraId="63200554" w14:textId="77777777" w:rsidR="00D51121" w:rsidRDefault="00D51121" w:rsidP="00D51121">
                            <w:pPr>
                              <w:pStyle w:val="ListParagraph"/>
                              <w:ind w:left="765"/>
                            </w:pPr>
                          </w:p>
                          <w:p w14:paraId="5E795A14" w14:textId="77777777" w:rsidR="00D51121" w:rsidRDefault="00D51121" w:rsidP="00D51121">
                            <w:pPr>
                              <w:pStyle w:val="ListParagraph"/>
                              <w:ind w:left="765"/>
                            </w:pPr>
                          </w:p>
                          <w:p w14:paraId="7081A70D" w14:textId="77777777" w:rsidR="00D51121" w:rsidRDefault="00D51121" w:rsidP="00D51121">
                            <w:pPr>
                              <w:pStyle w:val="ListParagraph"/>
                              <w:numPr>
                                <w:ilvl w:val="0"/>
                                <w:numId w:val="20"/>
                              </w:numPr>
                              <w:rPr>
                                <w:rFonts w:asciiTheme="minorHAnsi" w:hAnsiTheme="minorHAnsi" w:cstheme="minorHAnsi"/>
                                <w:sz w:val="24"/>
                                <w:szCs w:val="24"/>
                              </w:rPr>
                            </w:pPr>
                            <w:r w:rsidRPr="00131B88">
                              <w:rPr>
                                <w:rFonts w:asciiTheme="minorHAnsi" w:hAnsiTheme="minorHAnsi" w:cstheme="minorHAnsi"/>
                                <w:sz w:val="24"/>
                                <w:szCs w:val="24"/>
                              </w:rPr>
                              <w:t>A welcoming, friendly, and inclusive school</w:t>
                            </w:r>
                          </w:p>
                          <w:p w14:paraId="38F28C3E" w14:textId="77777777" w:rsidR="00D51121" w:rsidRDefault="00D51121" w:rsidP="00D51121">
                            <w:pPr>
                              <w:rPr>
                                <w:rFonts w:cstheme="minorHAnsi"/>
                                <w:sz w:val="24"/>
                                <w:szCs w:val="24"/>
                              </w:rPr>
                            </w:pPr>
                          </w:p>
                          <w:p w14:paraId="4BFAFD5D" w14:textId="19555BBD" w:rsidR="00D51121" w:rsidRPr="00131B88" w:rsidRDefault="00D51121" w:rsidP="00D51121">
                            <w:pPr>
                              <w:pStyle w:val="ListParagraph"/>
                              <w:numPr>
                                <w:ilvl w:val="0"/>
                                <w:numId w:val="20"/>
                              </w:numPr>
                              <w:rPr>
                                <w:rFonts w:asciiTheme="minorHAnsi" w:hAnsiTheme="minorHAnsi" w:cstheme="minorHAnsi"/>
                                <w:sz w:val="24"/>
                                <w:szCs w:val="24"/>
                              </w:rPr>
                            </w:pPr>
                            <w:r w:rsidRPr="00131B88">
                              <w:rPr>
                                <w:rFonts w:asciiTheme="minorHAnsi" w:hAnsiTheme="minorHAnsi" w:cstheme="minorHAnsi"/>
                                <w:sz w:val="24"/>
                                <w:szCs w:val="24"/>
                              </w:rPr>
                              <w:t>Excellent opportunities for</w:t>
                            </w:r>
                            <w:r w:rsidR="00CC3FC3">
                              <w:rPr>
                                <w:rFonts w:asciiTheme="minorHAnsi" w:hAnsiTheme="minorHAnsi" w:cstheme="minorHAnsi"/>
                                <w:sz w:val="24"/>
                                <w:szCs w:val="24"/>
                              </w:rPr>
                              <w:t xml:space="preserve"> professional </w:t>
                            </w:r>
                            <w:r w:rsidRPr="00131B88">
                              <w:rPr>
                                <w:rFonts w:asciiTheme="minorHAnsi" w:hAnsiTheme="minorHAnsi" w:cstheme="minorHAnsi"/>
                                <w:sz w:val="24"/>
                                <w:szCs w:val="24"/>
                              </w:rPr>
                              <w:t xml:space="preserve"> growth and development </w:t>
                            </w:r>
                          </w:p>
                          <w:p w14:paraId="76D6C6A1" w14:textId="77777777" w:rsidR="00D51121" w:rsidRPr="00806307" w:rsidRDefault="00D51121" w:rsidP="00D51121">
                            <w:pPr>
                              <w:rPr>
                                <w:rFonts w:cstheme="minorHAnsi"/>
                                <w:sz w:val="24"/>
                                <w:szCs w:val="24"/>
                              </w:rPr>
                            </w:pPr>
                          </w:p>
                          <w:p w14:paraId="288EF345" w14:textId="77777777" w:rsidR="00D51121" w:rsidRPr="00131B88" w:rsidRDefault="00D51121" w:rsidP="00D51121">
                            <w:pPr>
                              <w:pStyle w:val="ListParagraph"/>
                              <w:numPr>
                                <w:ilvl w:val="0"/>
                                <w:numId w:val="20"/>
                              </w:numPr>
                              <w:rPr>
                                <w:rFonts w:asciiTheme="minorHAnsi" w:hAnsiTheme="minorHAnsi" w:cstheme="minorHAnsi"/>
                                <w:sz w:val="24"/>
                                <w:szCs w:val="24"/>
                              </w:rPr>
                            </w:pPr>
                            <w:r w:rsidRPr="00131B88">
                              <w:rPr>
                                <w:rFonts w:asciiTheme="minorHAnsi" w:hAnsiTheme="minorHAnsi" w:cstheme="minorHAnsi"/>
                                <w:sz w:val="24"/>
                                <w:szCs w:val="24"/>
                              </w:rPr>
                              <w:t>A creative learning environment that welcomes innovation</w:t>
                            </w:r>
                          </w:p>
                          <w:p w14:paraId="0F175D62" w14:textId="77777777" w:rsidR="00D51121" w:rsidRPr="005201AE" w:rsidRDefault="00D51121" w:rsidP="00D51121">
                            <w:pPr>
                              <w:rPr>
                                <w:rFonts w:cstheme="minorHAnsi"/>
                                <w:sz w:val="24"/>
                                <w:szCs w:val="24"/>
                              </w:rPr>
                            </w:pPr>
                          </w:p>
                          <w:p w14:paraId="0E663EBD" w14:textId="77777777" w:rsidR="00D51121" w:rsidRPr="00131B88" w:rsidRDefault="00D51121" w:rsidP="00D51121">
                            <w:pPr>
                              <w:pStyle w:val="ListParagraph"/>
                              <w:numPr>
                                <w:ilvl w:val="0"/>
                                <w:numId w:val="20"/>
                              </w:numPr>
                              <w:rPr>
                                <w:rFonts w:asciiTheme="minorHAnsi" w:hAnsiTheme="minorHAnsi" w:cstheme="minorHAnsi"/>
                                <w:sz w:val="24"/>
                                <w:szCs w:val="24"/>
                              </w:rPr>
                            </w:pPr>
                            <w:r w:rsidRPr="00131B88">
                              <w:rPr>
                                <w:rFonts w:asciiTheme="minorHAnsi" w:hAnsiTheme="minorHAnsi" w:cstheme="minorHAnsi"/>
                                <w:sz w:val="24"/>
                                <w:szCs w:val="24"/>
                              </w:rPr>
                              <w:t>A caring and dedicated team of teachers and support staff</w:t>
                            </w:r>
                          </w:p>
                          <w:p w14:paraId="03818CBD" w14:textId="77777777" w:rsidR="00D51121" w:rsidRPr="00806307" w:rsidRDefault="00D51121" w:rsidP="00D51121">
                            <w:pPr>
                              <w:pStyle w:val="ListParagraph"/>
                              <w:rPr>
                                <w:rFonts w:asciiTheme="minorHAnsi" w:hAnsiTheme="minorHAnsi" w:cstheme="minorHAnsi"/>
                                <w:sz w:val="24"/>
                                <w:szCs w:val="24"/>
                              </w:rPr>
                            </w:pPr>
                          </w:p>
                          <w:p w14:paraId="1C00EB5B" w14:textId="77777777" w:rsidR="00D51121" w:rsidRDefault="00D51121" w:rsidP="00D51121">
                            <w:pPr>
                              <w:pStyle w:val="ListParagraph"/>
                              <w:numPr>
                                <w:ilvl w:val="0"/>
                                <w:numId w:val="20"/>
                              </w:numPr>
                              <w:rPr>
                                <w:rFonts w:asciiTheme="minorHAnsi" w:hAnsiTheme="minorHAnsi" w:cstheme="minorHAnsi"/>
                                <w:sz w:val="24"/>
                                <w:szCs w:val="24"/>
                              </w:rPr>
                            </w:pPr>
                            <w:r w:rsidRPr="00131B88">
                              <w:rPr>
                                <w:rFonts w:asciiTheme="minorHAnsi" w:hAnsiTheme="minorHAnsi" w:cstheme="minorHAnsi"/>
                                <w:sz w:val="24"/>
                                <w:szCs w:val="24"/>
                              </w:rPr>
                              <w:t>Strong school community engagement and participation</w:t>
                            </w:r>
                          </w:p>
                          <w:p w14:paraId="6A51BA7A" w14:textId="77777777" w:rsidR="00D51121" w:rsidRPr="00085181" w:rsidRDefault="00D51121" w:rsidP="00D51121">
                            <w:pPr>
                              <w:pStyle w:val="ListParagraph"/>
                              <w:rPr>
                                <w:rFonts w:asciiTheme="minorHAnsi" w:hAnsiTheme="minorHAnsi" w:cstheme="minorHAnsi"/>
                                <w:sz w:val="24"/>
                                <w:szCs w:val="24"/>
                              </w:rPr>
                            </w:pPr>
                          </w:p>
                          <w:p w14:paraId="5C6BD1E8" w14:textId="77777777" w:rsidR="00D51121" w:rsidRDefault="00D51121" w:rsidP="00D51121">
                            <w:pPr>
                              <w:pStyle w:val="ListParagraph"/>
                              <w:numPr>
                                <w:ilvl w:val="0"/>
                                <w:numId w:val="20"/>
                              </w:numPr>
                              <w:rPr>
                                <w:rFonts w:asciiTheme="minorHAnsi" w:hAnsiTheme="minorHAnsi" w:cstheme="minorHAnsi"/>
                                <w:sz w:val="24"/>
                                <w:szCs w:val="24"/>
                              </w:rPr>
                            </w:pPr>
                            <w:r>
                              <w:rPr>
                                <w:rFonts w:asciiTheme="minorHAnsi" w:hAnsiTheme="minorHAnsi" w:cstheme="minorHAnsi"/>
                                <w:sz w:val="24"/>
                                <w:szCs w:val="24"/>
                              </w:rPr>
                              <w:t>Opportunities to impact positively on all aspects of school provision</w:t>
                            </w:r>
                          </w:p>
                          <w:p w14:paraId="2F60873A" w14:textId="77777777" w:rsidR="00D51121" w:rsidRPr="005201AE" w:rsidRDefault="00D51121" w:rsidP="00D51121">
                            <w:pPr>
                              <w:pStyle w:val="ListParagraph"/>
                              <w:rPr>
                                <w:rFonts w:asciiTheme="minorHAnsi" w:hAnsiTheme="minorHAnsi" w:cstheme="minorHAnsi"/>
                                <w:sz w:val="24"/>
                                <w:szCs w:val="24"/>
                              </w:rPr>
                            </w:pPr>
                          </w:p>
                          <w:p w14:paraId="25307CA9" w14:textId="77777777" w:rsidR="00D51121" w:rsidRPr="00131B88" w:rsidRDefault="00D51121" w:rsidP="00D51121">
                            <w:pPr>
                              <w:pStyle w:val="ListParagraph"/>
                              <w:numPr>
                                <w:ilvl w:val="0"/>
                                <w:numId w:val="20"/>
                              </w:numPr>
                              <w:rPr>
                                <w:rFonts w:asciiTheme="minorHAnsi" w:hAnsiTheme="minorHAnsi" w:cstheme="minorHAnsi"/>
                                <w:sz w:val="24"/>
                                <w:szCs w:val="24"/>
                              </w:rPr>
                            </w:pPr>
                            <w:r>
                              <w:rPr>
                                <w:rFonts w:asciiTheme="minorHAnsi" w:hAnsiTheme="minorHAnsi" w:cstheme="minorHAnsi"/>
                                <w:sz w:val="24"/>
                                <w:szCs w:val="24"/>
                              </w:rPr>
                              <w:t>Scope to influence and impact positive change school wide</w:t>
                            </w:r>
                          </w:p>
                          <w:p w14:paraId="502B28E6" w14:textId="77777777" w:rsidR="00D51121" w:rsidRDefault="00D51121" w:rsidP="00D51121">
                            <w:pPr>
                              <w:pStyle w:val="ListParagraph"/>
                              <w:ind w:left="1485"/>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8D39CD2" id="_x0000_s1029" type="#_x0000_t202" style="position:absolute;margin-left:-21pt;margin-top:-22.5pt;width:276.75pt;height:520.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" stroked="f">
                <v:textbox>
                  <w:txbxContent>
                    <w:p w14:paraId="7082C081" w14:textId="77777777" w:rsidR="00D51121" w:rsidRPr="00131B88" w:rsidRDefault="00D51121" w:rsidP="00D51121">
                      <w:pPr>
                        <w:rPr>
                          <w:rFonts w:cstheme="minorHAnsi"/>
                          <w:noProof/>
                          <w:color w:val="5B9BD5" w:themeColor="accent5"/>
                          <w:sz w:val="36"/>
                          <w:szCs w:val="36"/>
                        </w:rPr>
                      </w:pPr>
                      <w:r>
                        <w:rPr>
                          <w:rFonts w:cstheme="minorHAnsi"/>
                          <w:noProof/>
                        </w:rPr>
                        <w:t xml:space="preserve">       </w:t>
                      </w:r>
                      <w:r w:rsidRPr="00832F2D">
                        <w:rPr>
                          <w:rFonts w:cstheme="minorHAnsi"/>
                          <w:color w:val="2E74B5" w:themeColor="accent5" w:themeShade="BF"/>
                          <w:sz w:val="36"/>
                          <w:szCs w:val="36"/>
                        </w:rPr>
                        <w:t>What</w:t>
                      </w:r>
                      <w:r>
                        <w:rPr>
                          <w:rFonts w:cstheme="minorHAnsi"/>
                          <w:color w:val="2E74B5" w:themeColor="accent5" w:themeShade="BF"/>
                          <w:sz w:val="36"/>
                          <w:szCs w:val="36"/>
                        </w:rPr>
                        <w:t xml:space="preserve"> we can offer you</w:t>
                      </w:r>
                      <w:r w:rsidRPr="00131B88">
                        <w:rPr>
                          <w:rFonts w:cstheme="minorHAnsi"/>
                          <w:noProof/>
                          <w:color w:val="5B9BD5" w:themeColor="accent5"/>
                          <w:sz w:val="36"/>
                          <w:szCs w:val="36"/>
                        </w:rPr>
                        <w:t>:</w:t>
                      </w:r>
                    </w:p>
                    <w:p w14:paraId="63200554" w14:textId="77777777" w:rsidR="00D51121" w:rsidRDefault="00D51121" w:rsidP="00D51121">
                      <w:pPr>
                        <w:pStyle w:val="ListParagraph"/>
                        <w:ind w:left="765"/>
                      </w:pPr>
                    </w:p>
                    <w:p w14:paraId="5E795A14" w14:textId="77777777" w:rsidR="00D51121" w:rsidRDefault="00D51121" w:rsidP="00D51121">
                      <w:pPr>
                        <w:pStyle w:val="ListParagraph"/>
                        <w:ind w:left="765"/>
                      </w:pPr>
                    </w:p>
                    <w:p w14:paraId="7081A70D" w14:textId="77777777" w:rsidR="00D51121" w:rsidRDefault="00D51121" w:rsidP="00D51121">
                      <w:pPr>
                        <w:pStyle w:val="ListParagraph"/>
                        <w:numPr>
                          <w:ilvl w:val="0"/>
                          <w:numId w:val="20"/>
                        </w:numPr>
                        <w:rPr>
                          <w:rFonts w:asciiTheme="minorHAnsi" w:hAnsiTheme="minorHAnsi" w:cstheme="minorHAnsi"/>
                          <w:sz w:val="24"/>
                          <w:szCs w:val="24"/>
                        </w:rPr>
                      </w:pPr>
                      <w:r w:rsidRPr="00131B88">
                        <w:rPr>
                          <w:rFonts w:asciiTheme="minorHAnsi" w:hAnsiTheme="minorHAnsi" w:cstheme="minorHAnsi"/>
                          <w:sz w:val="24"/>
                          <w:szCs w:val="24"/>
                        </w:rPr>
                        <w:t>A welcoming, friendly, and inclusive school</w:t>
                      </w:r>
                    </w:p>
                    <w:p w14:paraId="38F28C3E" w14:textId="77777777" w:rsidR="00D51121" w:rsidRDefault="00D51121" w:rsidP="00D51121">
                      <w:pPr>
                        <w:rPr>
                          <w:rFonts w:cstheme="minorHAnsi"/>
                          <w:sz w:val="24"/>
                          <w:szCs w:val="24"/>
                        </w:rPr>
                      </w:pPr>
                    </w:p>
                    <w:p w14:paraId="4BFAFD5D" w14:textId="19555BBD" w:rsidR="00D51121" w:rsidRPr="00131B88" w:rsidRDefault="00D51121" w:rsidP="00D51121">
                      <w:pPr>
                        <w:pStyle w:val="ListParagraph"/>
                        <w:numPr>
                          <w:ilvl w:val="0"/>
                          <w:numId w:val="20"/>
                        </w:numPr>
                        <w:rPr>
                          <w:rFonts w:asciiTheme="minorHAnsi" w:hAnsiTheme="minorHAnsi" w:cstheme="minorHAnsi"/>
                          <w:sz w:val="24"/>
                          <w:szCs w:val="24"/>
                        </w:rPr>
                      </w:pPr>
                      <w:r w:rsidRPr="00131B88">
                        <w:rPr>
                          <w:rFonts w:asciiTheme="minorHAnsi" w:hAnsiTheme="minorHAnsi" w:cstheme="minorHAnsi"/>
                          <w:sz w:val="24"/>
                          <w:szCs w:val="24"/>
                        </w:rPr>
                        <w:t>Excellent opportunities for</w:t>
                      </w:r>
                      <w:r w:rsidR="00CC3FC3">
                        <w:rPr>
                          <w:rFonts w:asciiTheme="minorHAnsi" w:hAnsiTheme="minorHAnsi" w:cstheme="minorHAnsi"/>
                          <w:sz w:val="24"/>
                          <w:szCs w:val="24"/>
                        </w:rPr>
                        <w:t xml:space="preserve"> professional </w:t>
                      </w:r>
                      <w:r w:rsidRPr="00131B88">
                        <w:rPr>
                          <w:rFonts w:asciiTheme="minorHAnsi" w:hAnsiTheme="minorHAnsi" w:cstheme="minorHAnsi"/>
                          <w:sz w:val="24"/>
                          <w:szCs w:val="24"/>
                        </w:rPr>
                        <w:t xml:space="preserve"> growth and development </w:t>
                      </w:r>
                    </w:p>
                    <w:p w14:paraId="76D6C6A1" w14:textId="77777777" w:rsidR="00D51121" w:rsidRPr="00806307" w:rsidRDefault="00D51121" w:rsidP="00D51121">
                      <w:pPr>
                        <w:rPr>
                          <w:rFonts w:cstheme="minorHAnsi"/>
                          <w:sz w:val="24"/>
                          <w:szCs w:val="24"/>
                        </w:rPr>
                      </w:pPr>
                    </w:p>
                    <w:p w14:paraId="288EF345" w14:textId="77777777" w:rsidR="00D51121" w:rsidRPr="00131B88" w:rsidRDefault="00D51121" w:rsidP="00D51121">
                      <w:pPr>
                        <w:pStyle w:val="ListParagraph"/>
                        <w:numPr>
                          <w:ilvl w:val="0"/>
                          <w:numId w:val="20"/>
                        </w:numPr>
                        <w:rPr>
                          <w:rFonts w:asciiTheme="minorHAnsi" w:hAnsiTheme="minorHAnsi" w:cstheme="minorHAnsi"/>
                          <w:sz w:val="24"/>
                          <w:szCs w:val="24"/>
                        </w:rPr>
                      </w:pPr>
                      <w:r w:rsidRPr="00131B88">
                        <w:rPr>
                          <w:rFonts w:asciiTheme="minorHAnsi" w:hAnsiTheme="minorHAnsi" w:cstheme="minorHAnsi"/>
                          <w:sz w:val="24"/>
                          <w:szCs w:val="24"/>
                        </w:rPr>
                        <w:t>A creative learning environment that welcomes innovation</w:t>
                      </w:r>
                    </w:p>
                    <w:p w14:paraId="0F175D62" w14:textId="77777777" w:rsidR="00D51121" w:rsidRPr="005201AE" w:rsidRDefault="00D51121" w:rsidP="00D51121">
                      <w:pPr>
                        <w:rPr>
                          <w:rFonts w:cstheme="minorHAnsi"/>
                          <w:sz w:val="24"/>
                          <w:szCs w:val="24"/>
                        </w:rPr>
                      </w:pPr>
                    </w:p>
                    <w:p w14:paraId="0E663EBD" w14:textId="77777777" w:rsidR="00D51121" w:rsidRPr="00131B88" w:rsidRDefault="00D51121" w:rsidP="00D51121">
                      <w:pPr>
                        <w:pStyle w:val="ListParagraph"/>
                        <w:numPr>
                          <w:ilvl w:val="0"/>
                          <w:numId w:val="20"/>
                        </w:numPr>
                        <w:rPr>
                          <w:rFonts w:asciiTheme="minorHAnsi" w:hAnsiTheme="minorHAnsi" w:cstheme="minorHAnsi"/>
                          <w:sz w:val="24"/>
                          <w:szCs w:val="24"/>
                        </w:rPr>
                      </w:pPr>
                      <w:r w:rsidRPr="00131B88">
                        <w:rPr>
                          <w:rFonts w:asciiTheme="minorHAnsi" w:hAnsiTheme="minorHAnsi" w:cstheme="minorHAnsi"/>
                          <w:sz w:val="24"/>
                          <w:szCs w:val="24"/>
                        </w:rPr>
                        <w:t>A caring and dedicated team of teachers and support staff</w:t>
                      </w:r>
                    </w:p>
                    <w:p w14:paraId="03818CBD" w14:textId="77777777" w:rsidR="00D51121" w:rsidRPr="00806307" w:rsidRDefault="00D51121" w:rsidP="00D51121">
                      <w:pPr>
                        <w:pStyle w:val="ListParagraph"/>
                        <w:rPr>
                          <w:rFonts w:asciiTheme="minorHAnsi" w:hAnsiTheme="minorHAnsi" w:cstheme="minorHAnsi"/>
                          <w:sz w:val="24"/>
                          <w:szCs w:val="24"/>
                        </w:rPr>
                      </w:pPr>
                    </w:p>
                    <w:p w14:paraId="1C00EB5B" w14:textId="77777777" w:rsidR="00D51121" w:rsidRDefault="00D51121" w:rsidP="00D51121">
                      <w:pPr>
                        <w:pStyle w:val="ListParagraph"/>
                        <w:numPr>
                          <w:ilvl w:val="0"/>
                          <w:numId w:val="20"/>
                        </w:numPr>
                        <w:rPr>
                          <w:rFonts w:asciiTheme="minorHAnsi" w:hAnsiTheme="minorHAnsi" w:cstheme="minorHAnsi"/>
                          <w:sz w:val="24"/>
                          <w:szCs w:val="24"/>
                        </w:rPr>
                      </w:pPr>
                      <w:r w:rsidRPr="00131B88">
                        <w:rPr>
                          <w:rFonts w:asciiTheme="minorHAnsi" w:hAnsiTheme="minorHAnsi" w:cstheme="minorHAnsi"/>
                          <w:sz w:val="24"/>
                          <w:szCs w:val="24"/>
                        </w:rPr>
                        <w:t>Strong school community engagement and participation</w:t>
                      </w:r>
                    </w:p>
                    <w:p w14:paraId="6A51BA7A" w14:textId="77777777" w:rsidR="00D51121" w:rsidRPr="00085181" w:rsidRDefault="00D51121" w:rsidP="00D51121">
                      <w:pPr>
                        <w:pStyle w:val="ListParagraph"/>
                        <w:rPr>
                          <w:rFonts w:asciiTheme="minorHAnsi" w:hAnsiTheme="minorHAnsi" w:cstheme="minorHAnsi"/>
                          <w:sz w:val="24"/>
                          <w:szCs w:val="24"/>
                        </w:rPr>
                      </w:pPr>
                    </w:p>
                    <w:p w14:paraId="5C6BD1E8" w14:textId="77777777" w:rsidR="00D51121" w:rsidRDefault="00D51121" w:rsidP="00D51121">
                      <w:pPr>
                        <w:pStyle w:val="ListParagraph"/>
                        <w:numPr>
                          <w:ilvl w:val="0"/>
                          <w:numId w:val="20"/>
                        </w:numPr>
                        <w:rPr>
                          <w:rFonts w:asciiTheme="minorHAnsi" w:hAnsiTheme="minorHAnsi" w:cstheme="minorHAnsi"/>
                          <w:sz w:val="24"/>
                          <w:szCs w:val="24"/>
                        </w:rPr>
                      </w:pPr>
                      <w:r>
                        <w:rPr>
                          <w:rFonts w:asciiTheme="minorHAnsi" w:hAnsiTheme="minorHAnsi" w:cstheme="minorHAnsi"/>
                          <w:sz w:val="24"/>
                          <w:szCs w:val="24"/>
                        </w:rPr>
                        <w:t>Opportunities to impact positively on all aspects of school provision</w:t>
                      </w:r>
                    </w:p>
                    <w:p w14:paraId="2F60873A" w14:textId="77777777" w:rsidR="00D51121" w:rsidRPr="005201AE" w:rsidRDefault="00D51121" w:rsidP="00D51121">
                      <w:pPr>
                        <w:pStyle w:val="ListParagraph"/>
                        <w:rPr>
                          <w:rFonts w:asciiTheme="minorHAnsi" w:hAnsiTheme="minorHAnsi" w:cstheme="minorHAnsi"/>
                          <w:sz w:val="24"/>
                          <w:szCs w:val="24"/>
                        </w:rPr>
                      </w:pPr>
                    </w:p>
                    <w:p w14:paraId="25307CA9" w14:textId="77777777" w:rsidR="00D51121" w:rsidRPr="00131B88" w:rsidRDefault="00D51121" w:rsidP="00D51121">
                      <w:pPr>
                        <w:pStyle w:val="ListParagraph"/>
                        <w:numPr>
                          <w:ilvl w:val="0"/>
                          <w:numId w:val="20"/>
                        </w:numPr>
                        <w:rPr>
                          <w:rFonts w:asciiTheme="minorHAnsi" w:hAnsiTheme="minorHAnsi" w:cstheme="minorHAnsi"/>
                          <w:sz w:val="24"/>
                          <w:szCs w:val="24"/>
                        </w:rPr>
                      </w:pPr>
                      <w:r>
                        <w:rPr>
                          <w:rFonts w:asciiTheme="minorHAnsi" w:hAnsiTheme="minorHAnsi" w:cstheme="minorHAnsi"/>
                          <w:sz w:val="24"/>
                          <w:szCs w:val="24"/>
                        </w:rPr>
                        <w:t>Scope to influence and impact positive change school wide</w:t>
                      </w:r>
                    </w:p>
                    <w:p w14:paraId="502B28E6" w14:textId="77777777" w:rsidR="00D51121" w:rsidRDefault="00D51121" w:rsidP="00D51121">
                      <w:pPr>
                        <w:pStyle w:val="ListParagraph"/>
                        <w:ind w:left="1485"/>
                      </w:pPr>
                    </w:p>
                  </w:txbxContent>
                </v:textbox>
                <w10:wrap type="square"/>
              </v:shape>
            </w:pict>
          </mc:Fallback>
        </mc:AlternateContent>
      </w:r>
    </w:p>
    <w:p w14:paraId="4CE1163A" w14:textId="721E7C18" w:rsidR="00A955EC" w:rsidRPr="00A955EC" w:rsidRDefault="00A955EC" w:rsidP="00A955EC"/>
    <w:p w14:paraId="7B685A55" w14:textId="6D5E71C7" w:rsidR="00A955EC" w:rsidRPr="00A955EC" w:rsidRDefault="00A955EC" w:rsidP="00A955EC"/>
    <w:p w14:paraId="5B3FC5B8" w14:textId="3891095F" w:rsidR="00A955EC" w:rsidRPr="00A955EC" w:rsidRDefault="00A955EC" w:rsidP="00A955EC"/>
    <w:p w14:paraId="2F216013" w14:textId="53567BAF" w:rsidR="00A955EC" w:rsidRPr="00A955EC" w:rsidRDefault="00A955EC" w:rsidP="00A955EC"/>
    <w:p w14:paraId="04F0C7A7" w14:textId="24281122" w:rsidR="00A955EC" w:rsidRPr="00A955EC" w:rsidRDefault="00A955EC" w:rsidP="00A955EC"/>
    <w:p w14:paraId="3026196C" w14:textId="40AA166E" w:rsidR="00A955EC" w:rsidRPr="00A955EC" w:rsidRDefault="00A955EC" w:rsidP="00A955EC"/>
    <w:p w14:paraId="582B5DC4" w14:textId="725DA43F" w:rsidR="00A955EC" w:rsidRDefault="00A955EC" w:rsidP="00A955EC"/>
    <w:p w14:paraId="0D72E759" w14:textId="5E27D44C" w:rsidR="00A955EC" w:rsidRPr="00D323D9" w:rsidRDefault="007002B4" w:rsidP="00D323D9">
      <w:pPr>
        <w:jc w:val="center"/>
        <w:rPr>
          <w:b/>
          <w:bCs/>
          <w:color w:val="0070C0"/>
          <w:sz w:val="36"/>
          <w:szCs w:val="36"/>
          <w:u w:val="single"/>
        </w:rPr>
      </w:pPr>
      <w:proofErr w:type="spellStart"/>
      <w:r w:rsidRPr="00D323D9">
        <w:rPr>
          <w:b/>
          <w:bCs/>
          <w:color w:val="0070C0"/>
          <w:sz w:val="36"/>
          <w:szCs w:val="36"/>
          <w:u w:val="single"/>
        </w:rPr>
        <w:lastRenderedPageBreak/>
        <w:t>Malorees</w:t>
      </w:r>
      <w:proofErr w:type="spellEnd"/>
      <w:r w:rsidRPr="00D323D9">
        <w:rPr>
          <w:b/>
          <w:bCs/>
          <w:color w:val="0070C0"/>
          <w:sz w:val="36"/>
          <w:szCs w:val="36"/>
          <w:u w:val="single"/>
        </w:rPr>
        <w:t xml:space="preserve"> </w:t>
      </w:r>
      <w:r w:rsidR="00D323D9" w:rsidRPr="00D323D9">
        <w:rPr>
          <w:b/>
          <w:bCs/>
          <w:color w:val="0070C0"/>
          <w:sz w:val="36"/>
          <w:szCs w:val="36"/>
          <w:u w:val="single"/>
        </w:rPr>
        <w:t>Infant &amp; Junior School</w:t>
      </w:r>
    </w:p>
    <w:p w14:paraId="3908548E" w14:textId="0E7E5AE4" w:rsidR="00D323D9" w:rsidRPr="00D323D9" w:rsidRDefault="00D323D9" w:rsidP="00D323D9">
      <w:pPr>
        <w:jc w:val="center"/>
        <w:rPr>
          <w:b/>
          <w:bCs/>
          <w:color w:val="0070C0"/>
          <w:sz w:val="36"/>
          <w:szCs w:val="36"/>
          <w:u w:val="single"/>
        </w:rPr>
      </w:pPr>
      <w:r w:rsidRPr="00D323D9">
        <w:rPr>
          <w:b/>
          <w:bCs/>
          <w:color w:val="0070C0"/>
          <w:sz w:val="36"/>
          <w:szCs w:val="36"/>
          <w:u w:val="single"/>
        </w:rPr>
        <w:t>Job Description</w:t>
      </w:r>
    </w:p>
    <w:p w14:paraId="2DD1C7D4" w14:textId="2071A848" w:rsidR="00D323D9" w:rsidRPr="00D323D9" w:rsidRDefault="00D323D9" w:rsidP="00D323D9">
      <w:pPr>
        <w:jc w:val="center"/>
        <w:rPr>
          <w:b/>
          <w:bCs/>
          <w:color w:val="0070C0"/>
          <w:sz w:val="36"/>
          <w:szCs w:val="36"/>
          <w:u w:val="single"/>
        </w:rPr>
      </w:pPr>
      <w:r w:rsidRPr="00D323D9">
        <w:rPr>
          <w:b/>
          <w:bCs/>
          <w:color w:val="0070C0"/>
          <w:sz w:val="36"/>
          <w:szCs w:val="36"/>
          <w:u w:val="single"/>
        </w:rPr>
        <w:t>SENCO</w:t>
      </w:r>
    </w:p>
    <w:p w14:paraId="0BE21016" w14:textId="7A8FC054" w:rsidR="00A955EC" w:rsidRDefault="00A955EC" w:rsidP="00A955EC"/>
    <w:p w14:paraId="5D85A969" w14:textId="77777777" w:rsidR="007665A7" w:rsidRPr="007665A7" w:rsidRDefault="007665A7" w:rsidP="007665A7">
      <w:pPr>
        <w:widowControl w:val="0"/>
        <w:autoSpaceDE w:val="0"/>
        <w:autoSpaceDN w:val="0"/>
        <w:spacing w:after="0" w:line="240" w:lineRule="auto"/>
        <w:rPr>
          <w:rFonts w:eastAsia="Trebuchet MS" w:cstheme="minorHAnsi"/>
          <w:sz w:val="24"/>
          <w:szCs w:val="24"/>
          <w:lang w:eastAsia="en-GB" w:bidi="en-GB"/>
        </w:rPr>
      </w:pPr>
    </w:p>
    <w:p w14:paraId="4E6AB30F" w14:textId="77777777" w:rsidR="004458F1" w:rsidRPr="006F5BA4" w:rsidRDefault="004458F1" w:rsidP="004458F1">
      <w:pPr>
        <w:tabs>
          <w:tab w:val="left" w:pos="720"/>
          <w:tab w:val="left" w:pos="1440"/>
          <w:tab w:val="left" w:pos="2160"/>
          <w:tab w:val="left" w:pos="2880"/>
          <w:tab w:val="center" w:pos="4990"/>
        </w:tabs>
        <w:ind w:left="2160" w:hanging="2160"/>
        <w:outlineLvl w:val="0"/>
        <w:rPr>
          <w:rFonts w:cstheme="minorHAnsi"/>
          <w:sz w:val="24"/>
          <w:szCs w:val="24"/>
        </w:rPr>
      </w:pPr>
      <w:r w:rsidRPr="006F5BA4">
        <w:rPr>
          <w:rFonts w:cstheme="minorHAnsi"/>
          <w:b/>
          <w:sz w:val="24"/>
          <w:szCs w:val="24"/>
        </w:rPr>
        <w:t>Post title:</w:t>
      </w:r>
      <w:r w:rsidRPr="006F5BA4">
        <w:rPr>
          <w:rFonts w:cstheme="minorHAnsi"/>
          <w:b/>
          <w:sz w:val="24"/>
          <w:szCs w:val="24"/>
        </w:rPr>
        <w:tab/>
      </w:r>
      <w:r w:rsidRPr="006F5BA4">
        <w:rPr>
          <w:rFonts w:cstheme="minorHAnsi"/>
          <w:b/>
          <w:sz w:val="24"/>
          <w:szCs w:val="24"/>
        </w:rPr>
        <w:tab/>
      </w:r>
      <w:r w:rsidRPr="006F5BA4">
        <w:rPr>
          <w:rFonts w:cstheme="minorHAnsi"/>
          <w:sz w:val="24"/>
          <w:szCs w:val="24"/>
        </w:rPr>
        <w:t>SENCO</w:t>
      </w:r>
      <w:r w:rsidRPr="006F5BA4">
        <w:rPr>
          <w:rFonts w:cstheme="minorHAnsi"/>
          <w:sz w:val="24"/>
          <w:szCs w:val="24"/>
        </w:rPr>
        <w:tab/>
      </w:r>
    </w:p>
    <w:p w14:paraId="6E6435A4" w14:textId="77777777" w:rsidR="004458F1" w:rsidRPr="006F5BA4" w:rsidRDefault="004458F1" w:rsidP="004458F1">
      <w:pPr>
        <w:rPr>
          <w:rFonts w:cstheme="minorHAnsi"/>
          <w:sz w:val="24"/>
          <w:szCs w:val="24"/>
        </w:rPr>
      </w:pPr>
      <w:r w:rsidRPr="006F5BA4">
        <w:rPr>
          <w:rFonts w:cstheme="minorHAnsi"/>
          <w:b/>
          <w:sz w:val="24"/>
          <w:szCs w:val="24"/>
        </w:rPr>
        <w:t>Grade:</w:t>
      </w:r>
      <w:r w:rsidRPr="006F5BA4">
        <w:rPr>
          <w:rFonts w:cstheme="minorHAnsi"/>
          <w:b/>
          <w:sz w:val="24"/>
          <w:szCs w:val="24"/>
        </w:rPr>
        <w:tab/>
      </w:r>
      <w:r w:rsidRPr="006F5BA4">
        <w:rPr>
          <w:rFonts w:cstheme="minorHAnsi"/>
          <w:b/>
          <w:sz w:val="24"/>
          <w:szCs w:val="24"/>
        </w:rPr>
        <w:tab/>
      </w:r>
      <w:r w:rsidRPr="006F5BA4">
        <w:rPr>
          <w:rFonts w:cstheme="minorHAnsi"/>
          <w:b/>
          <w:sz w:val="24"/>
          <w:szCs w:val="24"/>
        </w:rPr>
        <w:tab/>
      </w:r>
      <w:r w:rsidRPr="006F5BA4">
        <w:rPr>
          <w:rFonts w:cstheme="minorHAnsi"/>
          <w:sz w:val="24"/>
          <w:szCs w:val="24"/>
        </w:rPr>
        <w:t xml:space="preserve">Salary plus TLR 2B allowance </w:t>
      </w:r>
      <w:r w:rsidRPr="00663929">
        <w:rPr>
          <w:rFonts w:cstheme="minorHAnsi"/>
          <w:sz w:val="24"/>
          <w:szCs w:val="24"/>
        </w:rPr>
        <w:t xml:space="preserve">(£4530 per </w:t>
      </w:r>
      <w:r>
        <w:rPr>
          <w:rFonts w:cstheme="minorHAnsi"/>
          <w:sz w:val="24"/>
          <w:szCs w:val="24"/>
        </w:rPr>
        <w:t>annum)</w:t>
      </w:r>
    </w:p>
    <w:p w14:paraId="156AC3B3" w14:textId="77777777" w:rsidR="004458F1" w:rsidRPr="006F5BA4" w:rsidRDefault="004458F1" w:rsidP="004458F1">
      <w:pPr>
        <w:rPr>
          <w:rFonts w:cstheme="minorHAnsi"/>
          <w:sz w:val="24"/>
          <w:szCs w:val="24"/>
        </w:rPr>
      </w:pPr>
      <w:r w:rsidRPr="006F5BA4">
        <w:rPr>
          <w:rFonts w:cstheme="minorHAnsi"/>
          <w:b/>
          <w:sz w:val="24"/>
          <w:szCs w:val="24"/>
        </w:rPr>
        <w:t>Responsible to:</w:t>
      </w:r>
      <w:r w:rsidRPr="006F5BA4">
        <w:rPr>
          <w:rFonts w:cstheme="minorHAnsi"/>
          <w:sz w:val="24"/>
          <w:szCs w:val="24"/>
        </w:rPr>
        <w:tab/>
        <w:t>Assistant Headteacher for Inclusion</w:t>
      </w:r>
    </w:p>
    <w:p w14:paraId="3BE26BE4" w14:textId="068ACB0A" w:rsidR="004458F1" w:rsidRPr="006F5BA4" w:rsidRDefault="004458F1" w:rsidP="004458F1">
      <w:pPr>
        <w:rPr>
          <w:rFonts w:cstheme="minorHAnsi"/>
          <w:sz w:val="24"/>
          <w:szCs w:val="24"/>
        </w:rPr>
      </w:pPr>
      <w:r w:rsidRPr="006F5BA4">
        <w:rPr>
          <w:rFonts w:cstheme="minorHAnsi"/>
          <w:b/>
          <w:sz w:val="24"/>
          <w:szCs w:val="24"/>
        </w:rPr>
        <w:t>Responsible for:</w:t>
      </w:r>
      <w:r w:rsidRPr="006F5BA4">
        <w:rPr>
          <w:rFonts w:cstheme="minorHAnsi"/>
          <w:sz w:val="24"/>
          <w:szCs w:val="24"/>
        </w:rPr>
        <w:tab/>
      </w:r>
      <w:r w:rsidR="00BE2715">
        <w:rPr>
          <w:rFonts w:cstheme="minorHAnsi"/>
          <w:sz w:val="24"/>
          <w:szCs w:val="24"/>
        </w:rPr>
        <w:t xml:space="preserve">Teaching Assistants including </w:t>
      </w:r>
      <w:r w:rsidRPr="006F5BA4">
        <w:rPr>
          <w:rFonts w:cstheme="minorHAnsi"/>
          <w:bCs/>
          <w:sz w:val="24"/>
          <w:szCs w:val="24"/>
        </w:rPr>
        <w:t>SEN support assistants</w:t>
      </w:r>
    </w:p>
    <w:p w14:paraId="7851D6B4" w14:textId="77777777" w:rsidR="004458F1" w:rsidRPr="006F5BA4" w:rsidRDefault="004458F1" w:rsidP="004458F1">
      <w:pPr>
        <w:ind w:left="2160" w:hanging="2160"/>
        <w:rPr>
          <w:rFonts w:cstheme="minorHAnsi"/>
          <w:sz w:val="24"/>
          <w:szCs w:val="24"/>
        </w:rPr>
      </w:pPr>
      <w:r w:rsidRPr="006F5BA4">
        <w:rPr>
          <w:rFonts w:cstheme="minorHAnsi"/>
          <w:b/>
          <w:sz w:val="24"/>
          <w:szCs w:val="24"/>
        </w:rPr>
        <w:t xml:space="preserve">Purpose of the job: </w:t>
      </w:r>
      <w:r w:rsidRPr="006F5BA4">
        <w:rPr>
          <w:rFonts w:cstheme="minorHAnsi"/>
          <w:b/>
          <w:sz w:val="24"/>
          <w:szCs w:val="24"/>
        </w:rPr>
        <w:tab/>
      </w:r>
      <w:r w:rsidRPr="006F5BA4">
        <w:rPr>
          <w:rFonts w:cstheme="minorHAnsi"/>
          <w:sz w:val="24"/>
          <w:szCs w:val="24"/>
        </w:rPr>
        <w:t>The SENCO is required to carry out the duties of a schoolteacher as set out in the School Teachers' Pay &amp; Conditions Document and the Teachers’ Standards.</w:t>
      </w:r>
    </w:p>
    <w:p w14:paraId="76A69F2A" w14:textId="77777777" w:rsidR="004458F1" w:rsidRDefault="004458F1" w:rsidP="000C5FA8">
      <w:pPr>
        <w:rPr>
          <w:rFonts w:cstheme="minorHAnsi"/>
          <w:b/>
          <w:sz w:val="24"/>
          <w:szCs w:val="24"/>
        </w:rPr>
      </w:pPr>
    </w:p>
    <w:p w14:paraId="7134FE20" w14:textId="77777777" w:rsidR="004458F1" w:rsidRPr="006F5BA4" w:rsidRDefault="004458F1" w:rsidP="004458F1">
      <w:pPr>
        <w:ind w:left="2160" w:hanging="2160"/>
        <w:rPr>
          <w:rFonts w:cstheme="minorHAnsi"/>
          <w:b/>
          <w:sz w:val="24"/>
          <w:szCs w:val="24"/>
        </w:rPr>
      </w:pPr>
      <w:r w:rsidRPr="006F5BA4">
        <w:rPr>
          <w:rFonts w:cstheme="minorHAnsi"/>
          <w:b/>
          <w:sz w:val="24"/>
          <w:szCs w:val="24"/>
        </w:rPr>
        <w:t>Overall responsibility</w:t>
      </w:r>
    </w:p>
    <w:p w14:paraId="1905F2CF" w14:textId="77777777" w:rsidR="004458F1" w:rsidRPr="006F5BA4" w:rsidRDefault="004458F1" w:rsidP="004458F1">
      <w:pPr>
        <w:pStyle w:val="ListParagraph"/>
        <w:widowControl/>
        <w:numPr>
          <w:ilvl w:val="0"/>
          <w:numId w:val="29"/>
        </w:numPr>
        <w:overflowPunct w:val="0"/>
        <w:adjustRightInd w:val="0"/>
        <w:textAlignment w:val="baseline"/>
        <w:rPr>
          <w:rFonts w:asciiTheme="minorHAnsi" w:hAnsiTheme="minorHAnsi" w:cstheme="minorHAnsi"/>
          <w:sz w:val="24"/>
          <w:szCs w:val="24"/>
        </w:rPr>
      </w:pPr>
      <w:r w:rsidRPr="006F5BA4">
        <w:rPr>
          <w:rFonts w:asciiTheme="minorHAnsi" w:hAnsiTheme="minorHAnsi" w:cstheme="minorHAnsi"/>
          <w:sz w:val="24"/>
          <w:szCs w:val="24"/>
        </w:rPr>
        <w:t>To lead, manage, develop and maintain high quality SEN provision which enables quality teaching, excellent learning outcomes and success for all pupils</w:t>
      </w:r>
    </w:p>
    <w:p w14:paraId="1440B94E" w14:textId="77777777" w:rsidR="004458F1" w:rsidRPr="006F5BA4" w:rsidRDefault="004458F1" w:rsidP="004458F1">
      <w:pPr>
        <w:pStyle w:val="ListParagraph"/>
        <w:widowControl/>
        <w:numPr>
          <w:ilvl w:val="0"/>
          <w:numId w:val="29"/>
        </w:numPr>
        <w:overflowPunct w:val="0"/>
        <w:adjustRightInd w:val="0"/>
        <w:textAlignment w:val="baseline"/>
        <w:rPr>
          <w:rFonts w:asciiTheme="minorHAnsi" w:hAnsiTheme="minorHAnsi" w:cstheme="minorHAnsi"/>
          <w:sz w:val="24"/>
          <w:szCs w:val="24"/>
        </w:rPr>
      </w:pPr>
      <w:r w:rsidRPr="006F5BA4">
        <w:rPr>
          <w:rFonts w:asciiTheme="minorHAnsi" w:hAnsiTheme="minorHAnsi" w:cstheme="minorHAnsi"/>
          <w:sz w:val="24"/>
          <w:szCs w:val="24"/>
        </w:rPr>
        <w:t>To model effective teaching, to coach and train colleagues and to teach across the school</w:t>
      </w:r>
    </w:p>
    <w:p w14:paraId="1211B177" w14:textId="77777777" w:rsidR="004458F1" w:rsidRPr="006F5BA4" w:rsidRDefault="004458F1" w:rsidP="004458F1">
      <w:pPr>
        <w:pStyle w:val="ListParagraph"/>
        <w:widowControl/>
        <w:numPr>
          <w:ilvl w:val="0"/>
          <w:numId w:val="29"/>
        </w:numPr>
        <w:overflowPunct w:val="0"/>
        <w:adjustRightInd w:val="0"/>
        <w:textAlignment w:val="baseline"/>
        <w:rPr>
          <w:rFonts w:asciiTheme="minorHAnsi" w:hAnsiTheme="minorHAnsi" w:cstheme="minorHAnsi"/>
          <w:sz w:val="24"/>
          <w:szCs w:val="24"/>
        </w:rPr>
      </w:pPr>
      <w:r w:rsidRPr="006F5BA4">
        <w:rPr>
          <w:rFonts w:asciiTheme="minorHAnsi" w:hAnsiTheme="minorHAnsi" w:cstheme="minorHAnsi"/>
          <w:sz w:val="24"/>
          <w:szCs w:val="24"/>
        </w:rPr>
        <w:t>To keep all aspects of paperwork including records and policies, up-to-date and actioned, as appropriate</w:t>
      </w:r>
    </w:p>
    <w:p w14:paraId="4BD1EAB0" w14:textId="77777777" w:rsidR="004458F1" w:rsidRPr="006F5BA4" w:rsidRDefault="004458F1" w:rsidP="004458F1">
      <w:pPr>
        <w:pStyle w:val="NoSpacing"/>
        <w:spacing w:after="40"/>
        <w:rPr>
          <w:rFonts w:cstheme="minorHAnsi"/>
          <w:b/>
          <w:bCs/>
          <w:color w:val="000000"/>
          <w:sz w:val="24"/>
          <w:szCs w:val="24"/>
        </w:rPr>
      </w:pPr>
    </w:p>
    <w:p w14:paraId="4F252E37" w14:textId="77777777" w:rsidR="004458F1" w:rsidRPr="006F5BA4" w:rsidRDefault="004458F1" w:rsidP="004458F1">
      <w:pPr>
        <w:pStyle w:val="NoSpacing"/>
        <w:spacing w:after="40"/>
        <w:rPr>
          <w:rFonts w:cstheme="minorHAnsi"/>
          <w:b/>
          <w:bCs/>
          <w:color w:val="000000"/>
          <w:sz w:val="24"/>
          <w:szCs w:val="24"/>
        </w:rPr>
      </w:pPr>
      <w:r w:rsidRPr="006F5BA4">
        <w:rPr>
          <w:rFonts w:cstheme="minorHAnsi"/>
          <w:b/>
          <w:bCs/>
          <w:color w:val="000000"/>
          <w:sz w:val="24"/>
          <w:szCs w:val="24"/>
        </w:rPr>
        <w:t>Key Accountabilities</w:t>
      </w:r>
    </w:p>
    <w:p w14:paraId="606ACA5F" w14:textId="77777777" w:rsidR="004458F1" w:rsidRDefault="004458F1" w:rsidP="004458F1">
      <w:pPr>
        <w:pStyle w:val="NoSpacing"/>
        <w:rPr>
          <w:rFonts w:cstheme="minorHAnsi"/>
          <w:b/>
          <w:bCs/>
          <w:color w:val="000000"/>
          <w:sz w:val="24"/>
          <w:szCs w:val="24"/>
        </w:rPr>
      </w:pPr>
    </w:p>
    <w:p w14:paraId="7BE288E8" w14:textId="77777777" w:rsidR="004458F1" w:rsidRPr="006F5BA4" w:rsidRDefault="004458F1" w:rsidP="004458F1">
      <w:pPr>
        <w:pStyle w:val="NoSpacing"/>
        <w:rPr>
          <w:rFonts w:cstheme="minorHAnsi"/>
          <w:bCs/>
          <w:color w:val="000000"/>
          <w:sz w:val="24"/>
          <w:szCs w:val="24"/>
        </w:rPr>
      </w:pPr>
      <w:r w:rsidRPr="006F5BA4">
        <w:rPr>
          <w:rFonts w:cstheme="minorHAnsi"/>
          <w:b/>
          <w:bCs/>
          <w:color w:val="000000"/>
          <w:sz w:val="24"/>
          <w:szCs w:val="24"/>
        </w:rPr>
        <w:t xml:space="preserve">Strategic direction and development </w:t>
      </w:r>
      <w:r>
        <w:rPr>
          <w:rFonts w:cstheme="minorHAnsi"/>
          <w:b/>
          <w:bCs/>
          <w:color w:val="000000"/>
          <w:sz w:val="24"/>
          <w:szCs w:val="24"/>
        </w:rPr>
        <w:t>of SEN provision in the school</w:t>
      </w:r>
      <w:r>
        <w:rPr>
          <w:rFonts w:cstheme="minorHAnsi"/>
          <w:bCs/>
          <w:color w:val="000000"/>
          <w:sz w:val="24"/>
          <w:szCs w:val="24"/>
        </w:rPr>
        <w:t>:</w:t>
      </w:r>
    </w:p>
    <w:p w14:paraId="3CAB29C9" w14:textId="77777777" w:rsidR="004458F1" w:rsidRPr="006F5BA4" w:rsidRDefault="004458F1" w:rsidP="004458F1">
      <w:pPr>
        <w:pStyle w:val="ListParagraph"/>
        <w:numPr>
          <w:ilvl w:val="0"/>
          <w:numId w:val="30"/>
        </w:numPr>
        <w:tabs>
          <w:tab w:val="left" w:pos="220"/>
          <w:tab w:val="left" w:pos="720"/>
        </w:tabs>
        <w:adjustRightInd w:val="0"/>
        <w:rPr>
          <w:rFonts w:asciiTheme="minorHAnsi" w:hAnsiTheme="minorHAnsi" w:cstheme="minorHAnsi"/>
          <w:sz w:val="24"/>
          <w:szCs w:val="24"/>
        </w:rPr>
      </w:pPr>
      <w:r w:rsidRPr="006F5BA4">
        <w:rPr>
          <w:rFonts w:asciiTheme="minorHAnsi" w:hAnsiTheme="minorHAnsi" w:cstheme="minorHAnsi"/>
          <w:sz w:val="24"/>
          <w:szCs w:val="24"/>
        </w:rPr>
        <w:t>Contribute to a positive ethos in which all pupils have access to a broad, balanced and relevant curriculum.</w:t>
      </w:r>
    </w:p>
    <w:p w14:paraId="0D6EE774" w14:textId="77777777" w:rsidR="004458F1" w:rsidRPr="006F5BA4" w:rsidRDefault="004458F1" w:rsidP="004458F1">
      <w:pPr>
        <w:pStyle w:val="ListParagraph"/>
        <w:numPr>
          <w:ilvl w:val="0"/>
          <w:numId w:val="30"/>
        </w:numPr>
        <w:tabs>
          <w:tab w:val="left" w:pos="220"/>
          <w:tab w:val="left" w:pos="720"/>
        </w:tabs>
        <w:adjustRightInd w:val="0"/>
        <w:rPr>
          <w:rFonts w:asciiTheme="minorHAnsi" w:hAnsiTheme="minorHAnsi" w:cstheme="minorHAnsi"/>
          <w:sz w:val="24"/>
          <w:szCs w:val="24"/>
        </w:rPr>
      </w:pPr>
      <w:r w:rsidRPr="006F5BA4">
        <w:rPr>
          <w:rFonts w:asciiTheme="minorHAnsi" w:hAnsiTheme="minorHAnsi" w:cstheme="minorHAnsi"/>
          <w:sz w:val="24"/>
          <w:szCs w:val="24"/>
        </w:rPr>
        <w:t>Support all staff in understanding the needs of SEN pupils</w:t>
      </w:r>
    </w:p>
    <w:p w14:paraId="72B2020A" w14:textId="77777777" w:rsidR="004458F1" w:rsidRPr="006F5BA4" w:rsidRDefault="004458F1" w:rsidP="004458F1">
      <w:pPr>
        <w:pStyle w:val="ListParagraph"/>
        <w:numPr>
          <w:ilvl w:val="0"/>
          <w:numId w:val="30"/>
        </w:numPr>
        <w:tabs>
          <w:tab w:val="left" w:pos="220"/>
          <w:tab w:val="left" w:pos="720"/>
        </w:tabs>
        <w:adjustRightInd w:val="0"/>
        <w:ind w:left="221" w:hanging="221"/>
        <w:rPr>
          <w:rFonts w:asciiTheme="minorHAnsi" w:hAnsiTheme="minorHAnsi" w:cstheme="minorHAnsi"/>
          <w:sz w:val="24"/>
          <w:szCs w:val="24"/>
        </w:rPr>
      </w:pPr>
      <w:r w:rsidRPr="006F5BA4">
        <w:rPr>
          <w:rFonts w:asciiTheme="minorHAnsi" w:hAnsiTheme="minorHAnsi" w:cstheme="minorHAnsi"/>
          <w:sz w:val="24"/>
          <w:szCs w:val="24"/>
        </w:rPr>
        <w:t>Devise and promote plans to ensure the needs of pupils with SEN are met and that they are reflected in the school improvement plan</w:t>
      </w:r>
    </w:p>
    <w:p w14:paraId="32051C9D" w14:textId="77777777" w:rsidR="004458F1" w:rsidRPr="006F5BA4" w:rsidRDefault="004458F1" w:rsidP="004458F1">
      <w:pPr>
        <w:pStyle w:val="ListParagraph"/>
        <w:numPr>
          <w:ilvl w:val="0"/>
          <w:numId w:val="30"/>
        </w:numPr>
        <w:tabs>
          <w:tab w:val="left" w:pos="220"/>
          <w:tab w:val="left" w:pos="720"/>
        </w:tabs>
        <w:adjustRightInd w:val="0"/>
        <w:ind w:left="221" w:hanging="221"/>
        <w:rPr>
          <w:rFonts w:asciiTheme="minorHAnsi" w:hAnsiTheme="minorHAnsi" w:cstheme="minorHAnsi"/>
          <w:sz w:val="24"/>
          <w:szCs w:val="24"/>
        </w:rPr>
      </w:pPr>
      <w:r w:rsidRPr="006F5BA4">
        <w:rPr>
          <w:rFonts w:asciiTheme="minorHAnsi" w:hAnsiTheme="minorHAnsi" w:cstheme="minorHAnsi"/>
          <w:sz w:val="24"/>
          <w:szCs w:val="24"/>
        </w:rPr>
        <w:t>Regularly monitor progress against targets for pupils with SEN from teachers’ plans, evaluate the effectiveness of teaching and learning by work analysis and use these analyses to guide future improvements</w:t>
      </w:r>
    </w:p>
    <w:p w14:paraId="09278AEE" w14:textId="77777777" w:rsidR="004458F1" w:rsidRPr="006F5BA4" w:rsidRDefault="004458F1" w:rsidP="004458F1">
      <w:pPr>
        <w:pStyle w:val="ListParagraph"/>
        <w:numPr>
          <w:ilvl w:val="0"/>
          <w:numId w:val="30"/>
        </w:numPr>
        <w:tabs>
          <w:tab w:val="left" w:pos="220"/>
          <w:tab w:val="left" w:pos="720"/>
        </w:tabs>
        <w:adjustRightInd w:val="0"/>
        <w:ind w:left="221" w:hanging="221"/>
        <w:rPr>
          <w:rFonts w:asciiTheme="minorHAnsi" w:hAnsiTheme="minorHAnsi" w:cstheme="minorHAnsi"/>
          <w:sz w:val="24"/>
          <w:szCs w:val="24"/>
        </w:rPr>
      </w:pPr>
      <w:r w:rsidRPr="006F5BA4">
        <w:rPr>
          <w:rFonts w:asciiTheme="minorHAnsi" w:hAnsiTheme="minorHAnsi" w:cstheme="minorHAnsi"/>
          <w:sz w:val="24"/>
          <w:szCs w:val="24"/>
        </w:rPr>
        <w:t>Analyse and interpret relevant school, local and national information relating to pupils with SEN and advise the head teacher on the level of resources required to maximise achievement</w:t>
      </w:r>
    </w:p>
    <w:p w14:paraId="4D098269" w14:textId="77777777" w:rsidR="004458F1" w:rsidRPr="006F5BA4" w:rsidRDefault="004458F1" w:rsidP="004458F1">
      <w:pPr>
        <w:pStyle w:val="ListParagraph"/>
        <w:numPr>
          <w:ilvl w:val="0"/>
          <w:numId w:val="30"/>
        </w:numPr>
        <w:tabs>
          <w:tab w:val="left" w:pos="220"/>
          <w:tab w:val="left" w:pos="720"/>
        </w:tabs>
        <w:adjustRightInd w:val="0"/>
        <w:ind w:left="221" w:hanging="221"/>
        <w:rPr>
          <w:rFonts w:asciiTheme="minorHAnsi" w:hAnsiTheme="minorHAnsi" w:cstheme="minorHAnsi"/>
          <w:sz w:val="24"/>
          <w:szCs w:val="24"/>
        </w:rPr>
      </w:pPr>
      <w:r w:rsidRPr="006F5BA4">
        <w:rPr>
          <w:rFonts w:asciiTheme="minorHAnsi" w:hAnsiTheme="minorHAnsi" w:cstheme="minorHAnsi"/>
          <w:sz w:val="24"/>
          <w:szCs w:val="24"/>
        </w:rPr>
        <w:t>Liaise with staff, parents, external agencies and other schools to co-ordinate their contribution, provide maximum support and ensure continuity of educational provision for pupils with SEN</w:t>
      </w:r>
    </w:p>
    <w:p w14:paraId="00DCC799" w14:textId="77777777" w:rsidR="004458F1" w:rsidRPr="006F5BA4" w:rsidRDefault="004458F1" w:rsidP="004458F1">
      <w:pPr>
        <w:pStyle w:val="ListParagraph"/>
        <w:numPr>
          <w:ilvl w:val="0"/>
          <w:numId w:val="30"/>
        </w:numPr>
        <w:tabs>
          <w:tab w:val="left" w:pos="220"/>
          <w:tab w:val="left" w:pos="720"/>
        </w:tabs>
        <w:adjustRightInd w:val="0"/>
        <w:ind w:left="221" w:hanging="221"/>
        <w:rPr>
          <w:rFonts w:asciiTheme="minorHAnsi" w:hAnsiTheme="minorHAnsi" w:cstheme="minorHAnsi"/>
          <w:sz w:val="24"/>
          <w:szCs w:val="24"/>
        </w:rPr>
      </w:pPr>
      <w:r w:rsidRPr="006F5BA4">
        <w:rPr>
          <w:rFonts w:asciiTheme="minorHAnsi" w:hAnsiTheme="minorHAnsi" w:cstheme="minorHAnsi"/>
          <w:sz w:val="24"/>
          <w:szCs w:val="24"/>
        </w:rPr>
        <w:t>Develop partnerships with parents to ensure that their views are considered and acted upon appropriately</w:t>
      </w:r>
    </w:p>
    <w:p w14:paraId="30E1D6B4" w14:textId="77777777" w:rsidR="004458F1" w:rsidRPr="006F5BA4" w:rsidRDefault="004458F1" w:rsidP="004458F1">
      <w:pPr>
        <w:pStyle w:val="ListParagraph"/>
        <w:numPr>
          <w:ilvl w:val="0"/>
          <w:numId w:val="30"/>
        </w:numPr>
        <w:tabs>
          <w:tab w:val="left" w:pos="220"/>
          <w:tab w:val="left" w:pos="720"/>
        </w:tabs>
        <w:adjustRightInd w:val="0"/>
        <w:ind w:left="221" w:hanging="221"/>
        <w:rPr>
          <w:rFonts w:asciiTheme="minorHAnsi" w:hAnsiTheme="minorHAnsi" w:cstheme="minorHAnsi"/>
          <w:sz w:val="24"/>
          <w:szCs w:val="24"/>
        </w:rPr>
      </w:pPr>
      <w:r w:rsidRPr="006F5BA4">
        <w:rPr>
          <w:rFonts w:asciiTheme="minorHAnsi" w:hAnsiTheme="minorHAnsi" w:cstheme="minorHAnsi"/>
          <w:sz w:val="24"/>
          <w:szCs w:val="24"/>
        </w:rPr>
        <w:lastRenderedPageBreak/>
        <w:t>Ensure that pupils with SEN are enabled to share their views and that these are acted upon appropriately</w:t>
      </w:r>
    </w:p>
    <w:p w14:paraId="62F691FA" w14:textId="77777777" w:rsidR="004458F1" w:rsidRDefault="004458F1" w:rsidP="004458F1">
      <w:pPr>
        <w:widowControl w:val="0"/>
        <w:rPr>
          <w:rFonts w:cstheme="minorHAnsi"/>
          <w:b/>
          <w:sz w:val="24"/>
          <w:szCs w:val="24"/>
        </w:rPr>
      </w:pPr>
    </w:p>
    <w:p w14:paraId="284B2051" w14:textId="77777777" w:rsidR="004458F1" w:rsidRPr="006F5BA4" w:rsidRDefault="004458F1" w:rsidP="004458F1">
      <w:pPr>
        <w:widowControl w:val="0"/>
        <w:rPr>
          <w:rFonts w:cstheme="minorHAnsi"/>
          <w:b/>
          <w:sz w:val="24"/>
          <w:szCs w:val="24"/>
        </w:rPr>
      </w:pPr>
      <w:r>
        <w:rPr>
          <w:rFonts w:cstheme="minorHAnsi"/>
          <w:b/>
          <w:sz w:val="24"/>
          <w:szCs w:val="24"/>
        </w:rPr>
        <w:t xml:space="preserve">Teaching and learning </w:t>
      </w:r>
      <w:r w:rsidRPr="006F5BA4">
        <w:rPr>
          <w:rFonts w:cstheme="minorHAnsi"/>
          <w:b/>
          <w:sz w:val="24"/>
          <w:szCs w:val="24"/>
        </w:rPr>
        <w:t>to:</w:t>
      </w:r>
    </w:p>
    <w:p w14:paraId="65238237" w14:textId="77777777" w:rsidR="004458F1" w:rsidRPr="006F5BA4" w:rsidRDefault="004458F1" w:rsidP="004458F1">
      <w:pPr>
        <w:pStyle w:val="ListParagraph"/>
        <w:numPr>
          <w:ilvl w:val="0"/>
          <w:numId w:val="31"/>
        </w:numPr>
        <w:overflowPunct w:val="0"/>
        <w:adjustRightInd w:val="0"/>
        <w:textAlignment w:val="baseline"/>
        <w:rPr>
          <w:rFonts w:asciiTheme="minorHAnsi" w:hAnsiTheme="minorHAnsi" w:cstheme="minorHAnsi"/>
          <w:b/>
          <w:sz w:val="24"/>
          <w:szCs w:val="24"/>
        </w:rPr>
      </w:pPr>
      <w:r w:rsidRPr="006F5BA4">
        <w:rPr>
          <w:rFonts w:asciiTheme="minorHAnsi" w:hAnsiTheme="minorHAnsi" w:cstheme="minorHAnsi"/>
          <w:sz w:val="24"/>
          <w:szCs w:val="24"/>
        </w:rPr>
        <w:t>Support the identification of, and disseminate the most effective teaching approaches for pupils with SEN.</w:t>
      </w:r>
    </w:p>
    <w:p w14:paraId="1E475A10" w14:textId="77777777" w:rsidR="004458F1" w:rsidRPr="006F5BA4" w:rsidRDefault="004458F1" w:rsidP="004458F1">
      <w:pPr>
        <w:pStyle w:val="ListParagraph"/>
        <w:numPr>
          <w:ilvl w:val="0"/>
          <w:numId w:val="31"/>
        </w:numPr>
        <w:overflowPunct w:val="0"/>
        <w:adjustRightInd w:val="0"/>
        <w:textAlignment w:val="baseline"/>
        <w:rPr>
          <w:rFonts w:asciiTheme="minorHAnsi" w:hAnsiTheme="minorHAnsi" w:cstheme="minorHAnsi"/>
          <w:b/>
          <w:sz w:val="24"/>
          <w:szCs w:val="24"/>
        </w:rPr>
      </w:pPr>
      <w:r w:rsidRPr="006F5BA4">
        <w:rPr>
          <w:rFonts w:asciiTheme="minorHAnsi" w:hAnsiTheme="minorHAnsi" w:cstheme="minorHAnsi"/>
          <w:sz w:val="24"/>
          <w:szCs w:val="24"/>
        </w:rPr>
        <w:t>Collect and interpret specialist assessment data on SEN to inform practice</w:t>
      </w:r>
    </w:p>
    <w:p w14:paraId="3256E8BC" w14:textId="77777777" w:rsidR="004458F1" w:rsidRPr="006F5BA4" w:rsidRDefault="004458F1" w:rsidP="004458F1">
      <w:pPr>
        <w:pStyle w:val="ListParagraph"/>
        <w:numPr>
          <w:ilvl w:val="0"/>
          <w:numId w:val="31"/>
        </w:numPr>
        <w:overflowPunct w:val="0"/>
        <w:adjustRightInd w:val="0"/>
        <w:textAlignment w:val="baseline"/>
        <w:rPr>
          <w:rFonts w:asciiTheme="minorHAnsi" w:hAnsiTheme="minorHAnsi" w:cstheme="minorHAnsi"/>
          <w:b/>
          <w:sz w:val="24"/>
          <w:szCs w:val="24"/>
        </w:rPr>
      </w:pPr>
      <w:r w:rsidRPr="006F5BA4">
        <w:rPr>
          <w:rFonts w:asciiTheme="minorHAnsi" w:hAnsiTheme="minorHAnsi" w:cstheme="minorHAnsi"/>
          <w:sz w:val="24"/>
          <w:szCs w:val="24"/>
        </w:rPr>
        <w:t xml:space="preserve">Work with pupils, class teacher and </w:t>
      </w:r>
      <w:r>
        <w:rPr>
          <w:rFonts w:asciiTheme="minorHAnsi" w:hAnsiTheme="minorHAnsi" w:cstheme="minorHAnsi"/>
          <w:sz w:val="24"/>
          <w:szCs w:val="24"/>
        </w:rPr>
        <w:t>middle leaders</w:t>
      </w:r>
      <w:r w:rsidRPr="006F5BA4">
        <w:rPr>
          <w:rFonts w:asciiTheme="minorHAnsi" w:hAnsiTheme="minorHAnsi" w:cstheme="minorHAnsi"/>
          <w:sz w:val="24"/>
          <w:szCs w:val="24"/>
        </w:rPr>
        <w:t xml:space="preserve"> to ensure realistic and challenging expectations of pupils with SEN</w:t>
      </w:r>
    </w:p>
    <w:p w14:paraId="4B2B54BB" w14:textId="77777777" w:rsidR="004458F1" w:rsidRPr="006F5BA4" w:rsidRDefault="004458F1" w:rsidP="004458F1">
      <w:pPr>
        <w:pStyle w:val="ListParagraph"/>
        <w:numPr>
          <w:ilvl w:val="0"/>
          <w:numId w:val="31"/>
        </w:numPr>
        <w:overflowPunct w:val="0"/>
        <w:adjustRightInd w:val="0"/>
        <w:textAlignment w:val="baseline"/>
        <w:rPr>
          <w:rFonts w:asciiTheme="minorHAnsi" w:hAnsiTheme="minorHAnsi" w:cstheme="minorHAnsi"/>
          <w:b/>
          <w:sz w:val="24"/>
          <w:szCs w:val="24"/>
        </w:rPr>
      </w:pPr>
      <w:r w:rsidRPr="006F5BA4">
        <w:rPr>
          <w:rFonts w:asciiTheme="minorHAnsi" w:hAnsiTheme="minorHAnsi" w:cstheme="minorHAnsi"/>
          <w:sz w:val="24"/>
          <w:szCs w:val="24"/>
        </w:rPr>
        <w:t>Monitor the use of resources, teaching activities and target setting and develop and maintain a recording system for progress of pupils with SEN</w:t>
      </w:r>
    </w:p>
    <w:p w14:paraId="585E5B01" w14:textId="77777777" w:rsidR="004458F1" w:rsidRDefault="004458F1" w:rsidP="004458F1">
      <w:pPr>
        <w:widowControl w:val="0"/>
        <w:rPr>
          <w:rFonts w:cstheme="minorHAnsi"/>
          <w:b/>
          <w:bCs/>
          <w:sz w:val="24"/>
          <w:szCs w:val="24"/>
        </w:rPr>
      </w:pPr>
    </w:p>
    <w:p w14:paraId="7DDB2741" w14:textId="77777777" w:rsidR="004458F1" w:rsidRPr="006F5BA4" w:rsidRDefault="004458F1" w:rsidP="004458F1">
      <w:pPr>
        <w:widowControl w:val="0"/>
        <w:rPr>
          <w:rFonts w:cstheme="minorHAnsi"/>
          <w:b/>
          <w:sz w:val="24"/>
          <w:szCs w:val="24"/>
        </w:rPr>
      </w:pPr>
      <w:r w:rsidRPr="006F5BA4">
        <w:rPr>
          <w:rFonts w:cstheme="minorHAnsi"/>
          <w:b/>
          <w:bCs/>
          <w:sz w:val="24"/>
          <w:szCs w:val="24"/>
        </w:rPr>
        <w:t>Leading and managing Staff to:</w:t>
      </w:r>
    </w:p>
    <w:p w14:paraId="5B7DD482" w14:textId="77777777" w:rsidR="004458F1" w:rsidRPr="006F5BA4" w:rsidRDefault="004458F1" w:rsidP="004458F1">
      <w:pPr>
        <w:pStyle w:val="NoSpacing"/>
        <w:numPr>
          <w:ilvl w:val="0"/>
          <w:numId w:val="32"/>
        </w:numPr>
        <w:rPr>
          <w:rFonts w:cstheme="minorHAnsi"/>
          <w:sz w:val="24"/>
          <w:szCs w:val="24"/>
        </w:rPr>
      </w:pPr>
      <w:r w:rsidRPr="006F5BA4">
        <w:rPr>
          <w:rFonts w:cstheme="minorHAnsi"/>
          <w:bCs/>
          <w:sz w:val="24"/>
          <w:szCs w:val="24"/>
        </w:rPr>
        <w:t>Achieve constructive working relationships and establish opportunities for the SENCO, support assistants and other teachers to review the needs, progress and targets of pupils with SEN</w:t>
      </w:r>
    </w:p>
    <w:p w14:paraId="054E6EA6" w14:textId="77777777" w:rsidR="004458F1" w:rsidRPr="006F5BA4" w:rsidRDefault="004458F1" w:rsidP="004458F1">
      <w:pPr>
        <w:pStyle w:val="NoSpacing"/>
        <w:numPr>
          <w:ilvl w:val="0"/>
          <w:numId w:val="32"/>
        </w:numPr>
        <w:rPr>
          <w:rFonts w:cstheme="minorHAnsi"/>
          <w:sz w:val="24"/>
          <w:szCs w:val="24"/>
        </w:rPr>
      </w:pPr>
      <w:r w:rsidRPr="006F5BA4">
        <w:rPr>
          <w:rFonts w:cstheme="minorHAnsi"/>
          <w:bCs/>
          <w:sz w:val="24"/>
          <w:szCs w:val="24"/>
        </w:rPr>
        <w:t>Provide regular information to Senior Leadership Team (SLT) and governors on the effectiveness of SEN provision and outcomes</w:t>
      </w:r>
    </w:p>
    <w:p w14:paraId="2CF78D9A" w14:textId="77777777" w:rsidR="004458F1" w:rsidRPr="006F5BA4" w:rsidRDefault="004458F1" w:rsidP="004458F1">
      <w:pPr>
        <w:pStyle w:val="NoSpacing"/>
        <w:numPr>
          <w:ilvl w:val="0"/>
          <w:numId w:val="32"/>
        </w:numPr>
        <w:rPr>
          <w:rFonts w:cstheme="minorHAnsi"/>
          <w:sz w:val="24"/>
          <w:szCs w:val="24"/>
        </w:rPr>
      </w:pPr>
      <w:r w:rsidRPr="006F5BA4">
        <w:rPr>
          <w:rFonts w:cstheme="minorHAnsi"/>
          <w:bCs/>
          <w:sz w:val="24"/>
          <w:szCs w:val="24"/>
        </w:rPr>
        <w:t>Advise and contribute to all aspects of SEN training to ensure the professional development of staff</w:t>
      </w:r>
    </w:p>
    <w:p w14:paraId="300028BC" w14:textId="77777777" w:rsidR="004458F1" w:rsidRDefault="004458F1" w:rsidP="004458F1">
      <w:pPr>
        <w:outlineLvl w:val="0"/>
        <w:rPr>
          <w:rFonts w:cstheme="minorHAnsi"/>
          <w:b/>
          <w:sz w:val="24"/>
          <w:szCs w:val="24"/>
        </w:rPr>
      </w:pPr>
    </w:p>
    <w:p w14:paraId="11277B55" w14:textId="77777777" w:rsidR="004458F1" w:rsidRPr="006F5BA4" w:rsidRDefault="004458F1" w:rsidP="004458F1">
      <w:pPr>
        <w:outlineLvl w:val="0"/>
        <w:rPr>
          <w:rFonts w:cstheme="minorHAnsi"/>
          <w:b/>
          <w:sz w:val="24"/>
          <w:szCs w:val="24"/>
        </w:rPr>
      </w:pPr>
      <w:r w:rsidRPr="006F5BA4">
        <w:rPr>
          <w:rFonts w:cstheme="minorHAnsi"/>
          <w:b/>
          <w:sz w:val="24"/>
          <w:szCs w:val="24"/>
        </w:rPr>
        <w:t>Parents, the community and extended schools</w:t>
      </w:r>
      <w:r>
        <w:rPr>
          <w:rFonts w:cstheme="minorHAnsi"/>
          <w:b/>
          <w:sz w:val="24"/>
          <w:szCs w:val="24"/>
        </w:rPr>
        <w:t xml:space="preserve"> </w:t>
      </w:r>
      <w:r w:rsidRPr="006F5BA4">
        <w:rPr>
          <w:rFonts w:cstheme="minorHAnsi"/>
          <w:b/>
          <w:sz w:val="24"/>
          <w:szCs w:val="24"/>
        </w:rPr>
        <w:t>to:</w:t>
      </w:r>
    </w:p>
    <w:p w14:paraId="32B326D9" w14:textId="77777777" w:rsidR="004458F1" w:rsidRPr="006F5BA4" w:rsidRDefault="004458F1" w:rsidP="004458F1">
      <w:pPr>
        <w:numPr>
          <w:ilvl w:val="0"/>
          <w:numId w:val="26"/>
        </w:numPr>
        <w:overflowPunct w:val="0"/>
        <w:autoSpaceDE w:val="0"/>
        <w:autoSpaceDN w:val="0"/>
        <w:adjustRightInd w:val="0"/>
        <w:spacing w:after="0" w:line="240" w:lineRule="auto"/>
        <w:textAlignment w:val="baseline"/>
        <w:rPr>
          <w:rFonts w:cstheme="minorHAnsi"/>
          <w:sz w:val="24"/>
          <w:szCs w:val="24"/>
        </w:rPr>
      </w:pPr>
      <w:r w:rsidRPr="006F5BA4">
        <w:rPr>
          <w:rFonts w:cstheme="minorHAnsi"/>
          <w:sz w:val="24"/>
          <w:szCs w:val="24"/>
        </w:rPr>
        <w:t>Play a full part in the life of the school community</w:t>
      </w:r>
    </w:p>
    <w:p w14:paraId="1DE62ACD" w14:textId="77777777" w:rsidR="004458F1" w:rsidRPr="006F5BA4" w:rsidRDefault="004458F1" w:rsidP="004458F1">
      <w:pPr>
        <w:numPr>
          <w:ilvl w:val="0"/>
          <w:numId w:val="26"/>
        </w:numPr>
        <w:overflowPunct w:val="0"/>
        <w:autoSpaceDE w:val="0"/>
        <w:autoSpaceDN w:val="0"/>
        <w:adjustRightInd w:val="0"/>
        <w:spacing w:after="0" w:line="240" w:lineRule="auto"/>
        <w:textAlignment w:val="baseline"/>
        <w:rPr>
          <w:rFonts w:cstheme="minorHAnsi"/>
          <w:sz w:val="24"/>
          <w:szCs w:val="24"/>
        </w:rPr>
      </w:pPr>
      <w:r w:rsidRPr="006F5BA4">
        <w:rPr>
          <w:rFonts w:cstheme="minorHAnsi"/>
          <w:sz w:val="24"/>
          <w:szCs w:val="24"/>
        </w:rPr>
        <w:t>Work with parents and families who have a child with SEN offering support and guidance</w:t>
      </w:r>
    </w:p>
    <w:p w14:paraId="2204B764" w14:textId="77777777" w:rsidR="004458F1" w:rsidRPr="006F5BA4" w:rsidRDefault="004458F1" w:rsidP="004458F1">
      <w:pPr>
        <w:numPr>
          <w:ilvl w:val="0"/>
          <w:numId w:val="26"/>
        </w:numPr>
        <w:overflowPunct w:val="0"/>
        <w:autoSpaceDE w:val="0"/>
        <w:autoSpaceDN w:val="0"/>
        <w:adjustRightInd w:val="0"/>
        <w:spacing w:after="0" w:line="240" w:lineRule="auto"/>
        <w:textAlignment w:val="baseline"/>
        <w:rPr>
          <w:rFonts w:cstheme="minorHAnsi"/>
          <w:b/>
          <w:sz w:val="24"/>
          <w:szCs w:val="24"/>
        </w:rPr>
      </w:pPr>
      <w:r w:rsidRPr="006F5BA4">
        <w:rPr>
          <w:rFonts w:cstheme="minorHAnsi"/>
          <w:sz w:val="24"/>
          <w:szCs w:val="24"/>
        </w:rPr>
        <w:t>Encourage parents to participate in the life of the school in a variety of ways</w:t>
      </w:r>
    </w:p>
    <w:p w14:paraId="29FC44A8" w14:textId="77777777" w:rsidR="004458F1" w:rsidRDefault="004458F1" w:rsidP="004458F1">
      <w:pPr>
        <w:pStyle w:val="NoSpacing"/>
        <w:rPr>
          <w:rFonts w:eastAsia="Times New Roman" w:cstheme="minorHAnsi"/>
          <w:b/>
          <w:sz w:val="24"/>
          <w:szCs w:val="24"/>
          <w:lang w:val="en"/>
        </w:rPr>
      </w:pPr>
    </w:p>
    <w:p w14:paraId="4DE2A5E4" w14:textId="77777777" w:rsidR="004458F1" w:rsidRPr="006F5BA4" w:rsidRDefault="004458F1" w:rsidP="004458F1">
      <w:pPr>
        <w:pStyle w:val="NoSpacing"/>
        <w:rPr>
          <w:rFonts w:eastAsia="Times New Roman" w:cstheme="minorHAnsi"/>
          <w:b/>
          <w:sz w:val="24"/>
          <w:szCs w:val="24"/>
          <w:lang w:val="en"/>
        </w:rPr>
      </w:pPr>
      <w:r w:rsidRPr="006F5BA4">
        <w:rPr>
          <w:rFonts w:eastAsia="Times New Roman" w:cstheme="minorHAnsi"/>
          <w:b/>
          <w:sz w:val="24"/>
          <w:szCs w:val="24"/>
          <w:lang w:val="en"/>
        </w:rPr>
        <w:t>Managing own performance and development:</w:t>
      </w:r>
    </w:p>
    <w:p w14:paraId="0B02F2E6" w14:textId="77777777" w:rsidR="004458F1" w:rsidRPr="006F5BA4" w:rsidRDefault="004458F1" w:rsidP="004458F1">
      <w:pPr>
        <w:pStyle w:val="NoSpacing"/>
        <w:numPr>
          <w:ilvl w:val="0"/>
          <w:numId w:val="27"/>
        </w:numPr>
        <w:rPr>
          <w:rFonts w:eastAsia="Times New Roman" w:cstheme="minorHAnsi"/>
          <w:sz w:val="24"/>
          <w:szCs w:val="24"/>
          <w:lang w:val="en"/>
        </w:rPr>
      </w:pPr>
      <w:r w:rsidRPr="006F5BA4">
        <w:rPr>
          <w:rFonts w:eastAsia="Times New Roman" w:cstheme="minorHAnsi"/>
          <w:sz w:val="24"/>
          <w:szCs w:val="24"/>
          <w:lang w:val="en"/>
        </w:rPr>
        <w:t>Demonstrate resilience and resourcefulness.</w:t>
      </w:r>
    </w:p>
    <w:p w14:paraId="0B2D1795" w14:textId="77777777" w:rsidR="004458F1" w:rsidRPr="006F5BA4" w:rsidRDefault="004458F1" w:rsidP="004458F1">
      <w:pPr>
        <w:pStyle w:val="NoSpacing"/>
        <w:numPr>
          <w:ilvl w:val="0"/>
          <w:numId w:val="27"/>
        </w:numPr>
        <w:rPr>
          <w:rFonts w:eastAsia="Times New Roman" w:cstheme="minorHAnsi"/>
          <w:sz w:val="24"/>
          <w:szCs w:val="24"/>
          <w:lang w:val="en"/>
        </w:rPr>
      </w:pPr>
      <w:r w:rsidRPr="006F5BA4">
        <w:rPr>
          <w:rFonts w:eastAsia="Times New Roman" w:cstheme="minorHAnsi"/>
          <w:sz w:val="24"/>
          <w:szCs w:val="24"/>
          <w:lang w:val="en"/>
        </w:rPr>
        <w:t>Take responsibility for own professional development.</w:t>
      </w:r>
    </w:p>
    <w:p w14:paraId="5BEE612E" w14:textId="77777777" w:rsidR="004458F1" w:rsidRPr="006F5BA4" w:rsidRDefault="004458F1" w:rsidP="004458F1">
      <w:pPr>
        <w:numPr>
          <w:ilvl w:val="0"/>
          <w:numId w:val="27"/>
        </w:numPr>
        <w:overflowPunct w:val="0"/>
        <w:autoSpaceDE w:val="0"/>
        <w:autoSpaceDN w:val="0"/>
        <w:adjustRightInd w:val="0"/>
        <w:spacing w:after="0" w:line="240" w:lineRule="auto"/>
        <w:textAlignment w:val="baseline"/>
        <w:rPr>
          <w:rFonts w:cstheme="minorHAnsi"/>
          <w:sz w:val="24"/>
          <w:szCs w:val="24"/>
        </w:rPr>
      </w:pPr>
      <w:r w:rsidRPr="006F5BA4">
        <w:rPr>
          <w:rFonts w:cstheme="minorHAnsi"/>
          <w:sz w:val="24"/>
          <w:szCs w:val="24"/>
        </w:rPr>
        <w:t>Participate in the school’s appraisal and professional development scheme, ensuring that objectives are set and met within the agreed time-scale.</w:t>
      </w:r>
    </w:p>
    <w:p w14:paraId="63130870" w14:textId="77777777" w:rsidR="004458F1" w:rsidRPr="006F5BA4" w:rsidRDefault="004458F1" w:rsidP="004458F1">
      <w:pPr>
        <w:pStyle w:val="NoSpacing"/>
        <w:numPr>
          <w:ilvl w:val="0"/>
          <w:numId w:val="27"/>
        </w:numPr>
        <w:rPr>
          <w:rFonts w:eastAsia="Times New Roman" w:cstheme="minorHAnsi"/>
          <w:sz w:val="24"/>
          <w:szCs w:val="24"/>
          <w:lang w:val="en"/>
        </w:rPr>
      </w:pPr>
      <w:r w:rsidRPr="006F5BA4">
        <w:rPr>
          <w:rFonts w:eastAsia="Times New Roman" w:cstheme="minorHAnsi"/>
          <w:sz w:val="24"/>
          <w:szCs w:val="24"/>
          <w:lang w:val="en"/>
        </w:rPr>
        <w:t>Think creatively and imaginatively to anticipate and solve problems and identify opportunities.</w:t>
      </w:r>
    </w:p>
    <w:p w14:paraId="6C378BA6" w14:textId="77777777" w:rsidR="004458F1" w:rsidRDefault="004458F1" w:rsidP="004458F1">
      <w:pPr>
        <w:pStyle w:val="NoSpacing"/>
        <w:rPr>
          <w:rFonts w:cstheme="minorHAnsi"/>
          <w:b/>
          <w:bCs/>
          <w:sz w:val="24"/>
          <w:szCs w:val="24"/>
        </w:rPr>
      </w:pPr>
    </w:p>
    <w:p w14:paraId="29F54CC7" w14:textId="77777777" w:rsidR="004458F1" w:rsidRPr="006F5BA4" w:rsidRDefault="004458F1" w:rsidP="004458F1">
      <w:pPr>
        <w:pStyle w:val="NoSpacing"/>
        <w:rPr>
          <w:rFonts w:cstheme="minorHAnsi"/>
          <w:b/>
          <w:sz w:val="24"/>
          <w:szCs w:val="24"/>
        </w:rPr>
      </w:pPr>
      <w:r w:rsidRPr="006F5BA4">
        <w:rPr>
          <w:rFonts w:cstheme="minorHAnsi"/>
          <w:b/>
          <w:bCs/>
          <w:sz w:val="24"/>
          <w:szCs w:val="24"/>
        </w:rPr>
        <w:t>Use of Resources to:</w:t>
      </w:r>
    </w:p>
    <w:p w14:paraId="428F304E" w14:textId="77777777" w:rsidR="004458F1" w:rsidRPr="006F5BA4" w:rsidRDefault="004458F1" w:rsidP="004458F1">
      <w:pPr>
        <w:pStyle w:val="NoSpacing"/>
        <w:numPr>
          <w:ilvl w:val="0"/>
          <w:numId w:val="28"/>
        </w:numPr>
        <w:rPr>
          <w:rFonts w:cstheme="minorHAnsi"/>
          <w:sz w:val="24"/>
          <w:szCs w:val="24"/>
        </w:rPr>
      </w:pPr>
      <w:r w:rsidRPr="006F5BA4">
        <w:rPr>
          <w:rFonts w:cstheme="minorHAnsi"/>
          <w:sz w:val="24"/>
          <w:szCs w:val="24"/>
        </w:rPr>
        <w:t>Identify appropriate resources to promote and support the achievements of SEN children and ensure they are used efficiently, effectively and safely</w:t>
      </w:r>
    </w:p>
    <w:p w14:paraId="0A3CFB27" w14:textId="77777777" w:rsidR="004458F1" w:rsidRPr="006F5BA4" w:rsidRDefault="004458F1" w:rsidP="004458F1">
      <w:pPr>
        <w:pStyle w:val="NoSpacing"/>
        <w:numPr>
          <w:ilvl w:val="0"/>
          <w:numId w:val="28"/>
        </w:numPr>
        <w:rPr>
          <w:rFonts w:cstheme="minorHAnsi"/>
          <w:sz w:val="24"/>
          <w:szCs w:val="24"/>
        </w:rPr>
      </w:pPr>
      <w:r w:rsidRPr="006F5BA4">
        <w:rPr>
          <w:rFonts w:cstheme="minorHAnsi"/>
          <w:sz w:val="24"/>
          <w:szCs w:val="24"/>
        </w:rPr>
        <w:t>Oversee and monitor appropriate budget allocations in liaison with the Headteacher and School Business Manager</w:t>
      </w:r>
    </w:p>
    <w:p w14:paraId="607BC056" w14:textId="66FFA603" w:rsidR="004458F1" w:rsidRDefault="004458F1" w:rsidP="004458F1">
      <w:pPr>
        <w:outlineLvl w:val="0"/>
        <w:rPr>
          <w:rFonts w:cstheme="minorHAnsi"/>
          <w:b/>
          <w:sz w:val="24"/>
          <w:szCs w:val="24"/>
        </w:rPr>
      </w:pPr>
    </w:p>
    <w:p w14:paraId="7890A677" w14:textId="604F1A37" w:rsidR="00BE2715" w:rsidRDefault="00BE2715" w:rsidP="004458F1">
      <w:pPr>
        <w:outlineLvl w:val="0"/>
        <w:rPr>
          <w:rFonts w:cstheme="minorHAnsi"/>
          <w:b/>
          <w:sz w:val="24"/>
          <w:szCs w:val="24"/>
        </w:rPr>
      </w:pPr>
    </w:p>
    <w:p w14:paraId="55AD9AE7" w14:textId="001C717B" w:rsidR="00BE2715" w:rsidRDefault="00BE2715" w:rsidP="004458F1">
      <w:pPr>
        <w:outlineLvl w:val="0"/>
        <w:rPr>
          <w:rFonts w:cstheme="minorHAnsi"/>
          <w:b/>
          <w:sz w:val="24"/>
          <w:szCs w:val="24"/>
        </w:rPr>
      </w:pPr>
    </w:p>
    <w:p w14:paraId="5E3A1BD4" w14:textId="77777777" w:rsidR="00BE2715" w:rsidRDefault="00BE2715" w:rsidP="004458F1">
      <w:pPr>
        <w:outlineLvl w:val="0"/>
        <w:rPr>
          <w:rFonts w:cstheme="minorHAnsi"/>
          <w:b/>
          <w:sz w:val="24"/>
          <w:szCs w:val="24"/>
        </w:rPr>
      </w:pPr>
    </w:p>
    <w:p w14:paraId="068E93CA" w14:textId="77777777" w:rsidR="004458F1" w:rsidRPr="006F5BA4" w:rsidRDefault="004458F1" w:rsidP="004458F1">
      <w:pPr>
        <w:outlineLvl w:val="0"/>
        <w:rPr>
          <w:rFonts w:cstheme="minorHAnsi"/>
          <w:b/>
          <w:sz w:val="24"/>
          <w:szCs w:val="24"/>
        </w:rPr>
      </w:pPr>
      <w:r w:rsidRPr="006F5BA4">
        <w:rPr>
          <w:rFonts w:cstheme="minorHAnsi"/>
          <w:b/>
          <w:sz w:val="24"/>
          <w:szCs w:val="24"/>
        </w:rPr>
        <w:lastRenderedPageBreak/>
        <w:t>Additional responsibilities and general requirements</w:t>
      </w:r>
      <w:r>
        <w:rPr>
          <w:rFonts w:cstheme="minorHAnsi"/>
          <w:b/>
          <w:sz w:val="24"/>
          <w:szCs w:val="24"/>
        </w:rPr>
        <w:t xml:space="preserve"> </w:t>
      </w:r>
      <w:r w:rsidRPr="006F5BA4">
        <w:rPr>
          <w:rFonts w:cstheme="minorHAnsi"/>
          <w:b/>
          <w:sz w:val="24"/>
          <w:szCs w:val="24"/>
        </w:rPr>
        <w:t>to:</w:t>
      </w:r>
    </w:p>
    <w:p w14:paraId="26C8591E" w14:textId="77777777" w:rsidR="004458F1" w:rsidRPr="006F5BA4" w:rsidRDefault="004458F1" w:rsidP="004458F1">
      <w:pPr>
        <w:numPr>
          <w:ilvl w:val="0"/>
          <w:numId w:val="25"/>
        </w:numPr>
        <w:tabs>
          <w:tab w:val="num" w:pos="426"/>
        </w:tabs>
        <w:overflowPunct w:val="0"/>
        <w:autoSpaceDE w:val="0"/>
        <w:autoSpaceDN w:val="0"/>
        <w:adjustRightInd w:val="0"/>
        <w:spacing w:after="0" w:line="240" w:lineRule="auto"/>
        <w:textAlignment w:val="baseline"/>
        <w:rPr>
          <w:rFonts w:cstheme="minorHAnsi"/>
          <w:sz w:val="24"/>
          <w:szCs w:val="24"/>
        </w:rPr>
      </w:pPr>
      <w:r w:rsidRPr="006F5BA4">
        <w:rPr>
          <w:rFonts w:cstheme="minorHAnsi"/>
          <w:sz w:val="24"/>
          <w:szCs w:val="24"/>
        </w:rPr>
        <w:t>Undertake any professional duties commensurate with the grade of the post, reasonably delegated to him/her by the Headteacher</w:t>
      </w:r>
    </w:p>
    <w:p w14:paraId="6F0F983B" w14:textId="77777777" w:rsidR="004458F1" w:rsidRPr="006F5BA4" w:rsidRDefault="004458F1" w:rsidP="004458F1">
      <w:pPr>
        <w:numPr>
          <w:ilvl w:val="0"/>
          <w:numId w:val="25"/>
        </w:numPr>
        <w:tabs>
          <w:tab w:val="num" w:pos="426"/>
        </w:tabs>
        <w:overflowPunct w:val="0"/>
        <w:autoSpaceDE w:val="0"/>
        <w:autoSpaceDN w:val="0"/>
        <w:adjustRightInd w:val="0"/>
        <w:spacing w:after="0" w:line="240" w:lineRule="auto"/>
        <w:textAlignment w:val="baseline"/>
        <w:rPr>
          <w:rFonts w:cstheme="minorHAnsi"/>
          <w:sz w:val="24"/>
          <w:szCs w:val="24"/>
        </w:rPr>
      </w:pPr>
      <w:r w:rsidRPr="006F5BA4">
        <w:rPr>
          <w:rFonts w:cstheme="minorHAnsi"/>
          <w:sz w:val="24"/>
          <w:szCs w:val="24"/>
        </w:rPr>
        <w:t>Show commitment to the school, its inclusive ethos and equal opportunities for all in the school community, opposing strongly any form of discrimination</w:t>
      </w:r>
    </w:p>
    <w:p w14:paraId="44500273" w14:textId="77777777" w:rsidR="004458F1" w:rsidRPr="006F5BA4" w:rsidRDefault="004458F1" w:rsidP="004458F1">
      <w:pPr>
        <w:numPr>
          <w:ilvl w:val="0"/>
          <w:numId w:val="25"/>
        </w:numPr>
        <w:tabs>
          <w:tab w:val="num" w:pos="426"/>
        </w:tabs>
        <w:overflowPunct w:val="0"/>
        <w:autoSpaceDE w:val="0"/>
        <w:autoSpaceDN w:val="0"/>
        <w:adjustRightInd w:val="0"/>
        <w:spacing w:after="0" w:line="240" w:lineRule="auto"/>
        <w:textAlignment w:val="baseline"/>
        <w:rPr>
          <w:rFonts w:cstheme="minorHAnsi"/>
          <w:sz w:val="24"/>
          <w:szCs w:val="24"/>
        </w:rPr>
      </w:pPr>
      <w:r w:rsidRPr="006F5BA4">
        <w:rPr>
          <w:rFonts w:cstheme="minorHAnsi"/>
          <w:sz w:val="24"/>
          <w:szCs w:val="24"/>
        </w:rPr>
        <w:t>Attend and participate in relevant training sharing the knowledge and ideas gained with colleagues</w:t>
      </w:r>
    </w:p>
    <w:p w14:paraId="4E03BB83" w14:textId="77777777" w:rsidR="007665A7" w:rsidRPr="00890DD3" w:rsidRDefault="007665A7" w:rsidP="007665A7">
      <w:pPr>
        <w:widowControl w:val="0"/>
        <w:autoSpaceDE w:val="0"/>
        <w:autoSpaceDN w:val="0"/>
        <w:spacing w:after="0" w:line="240" w:lineRule="auto"/>
        <w:jc w:val="center"/>
        <w:rPr>
          <w:rFonts w:eastAsia="Trebuchet MS" w:cstheme="minorHAnsi"/>
          <w:iCs/>
          <w:lang w:bidi="en-GB"/>
        </w:rPr>
      </w:pPr>
    </w:p>
    <w:p w14:paraId="7218EA40" w14:textId="77777777" w:rsidR="00EA5CE2" w:rsidRPr="00890DD3" w:rsidRDefault="007665A7" w:rsidP="00EA5CE2">
      <w:pPr>
        <w:widowControl w:val="0"/>
        <w:autoSpaceDE w:val="0"/>
        <w:autoSpaceDN w:val="0"/>
        <w:spacing w:after="0" w:line="240" w:lineRule="auto"/>
        <w:jc w:val="center"/>
        <w:rPr>
          <w:rFonts w:eastAsia="Trebuchet MS" w:cstheme="minorHAnsi"/>
          <w:iCs/>
          <w:lang w:eastAsia="en-GB" w:bidi="en-GB"/>
        </w:rPr>
      </w:pPr>
      <w:r w:rsidRPr="00890DD3">
        <w:rPr>
          <w:rFonts w:eastAsia="Trebuchet MS" w:cstheme="minorHAnsi"/>
          <w:iCs/>
          <w:lang w:eastAsia="en-GB" w:bidi="en-GB"/>
        </w:rPr>
        <w:t>This job description is based on the National Standards for Headteachers</w:t>
      </w:r>
    </w:p>
    <w:p w14:paraId="69493D64" w14:textId="33CCD00D" w:rsidR="007665A7" w:rsidRPr="00890DD3" w:rsidRDefault="007665A7" w:rsidP="00471D2D">
      <w:pPr>
        <w:widowControl w:val="0"/>
        <w:autoSpaceDE w:val="0"/>
        <w:autoSpaceDN w:val="0"/>
        <w:spacing w:after="0" w:line="240" w:lineRule="auto"/>
        <w:jc w:val="center"/>
        <w:rPr>
          <w:rFonts w:eastAsia="Trebuchet MS" w:cstheme="minorHAnsi"/>
          <w:iCs/>
          <w:lang w:eastAsia="en-GB" w:bidi="en-GB"/>
        </w:rPr>
      </w:pPr>
      <w:r w:rsidRPr="00890DD3">
        <w:rPr>
          <w:rFonts w:eastAsia="Trebuchet MS" w:cstheme="minorHAnsi"/>
          <w:iCs/>
          <w:lang w:eastAsia="en-GB" w:bidi="en-GB"/>
        </w:rPr>
        <w:t>Issued 10/</w:t>
      </w:r>
      <w:proofErr w:type="gramStart"/>
      <w:r w:rsidRPr="00890DD3">
        <w:rPr>
          <w:rFonts w:eastAsia="Trebuchet MS" w:cstheme="minorHAnsi"/>
          <w:iCs/>
          <w:lang w:eastAsia="en-GB" w:bidi="en-GB"/>
        </w:rPr>
        <w:t>2004  Ref</w:t>
      </w:r>
      <w:proofErr w:type="gramEnd"/>
      <w:r w:rsidRPr="00890DD3">
        <w:rPr>
          <w:rFonts w:eastAsia="Trebuchet MS" w:cstheme="minorHAnsi"/>
          <w:iCs/>
          <w:lang w:eastAsia="en-GB" w:bidi="en-GB"/>
        </w:rPr>
        <w:t>: DfES/0083/2004</w:t>
      </w:r>
    </w:p>
    <w:sectPr w:rsidR="007665A7" w:rsidRPr="00890DD3" w:rsidSect="00EA5CE2">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09.4pt;height:332.4pt" o:bullet="t">
        <v:imagedata r:id="rId1" o:title="clip_image001"/>
      </v:shape>
    </w:pict>
  </w:numPicBullet>
  <w:abstractNum w:abstractNumId="0">
    <w:nsid w:val="01176F72"/>
    <w:multiLevelType w:val="hybridMultilevel"/>
    <w:tmpl w:val="7806DD4C"/>
    <w:lvl w:ilvl="0" w:tplc="8AA4534A">
      <w:start w:val="1"/>
      <w:numFmt w:val="bullet"/>
      <w:lvlText w:val=""/>
      <w:lvlJc w:val="left"/>
      <w:pPr>
        <w:tabs>
          <w:tab w:val="num" w:pos="567"/>
        </w:tabs>
        <w:ind w:left="567" w:hanging="397"/>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06F22E31"/>
    <w:multiLevelType w:val="hybridMultilevel"/>
    <w:tmpl w:val="F52425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E03067"/>
    <w:multiLevelType w:val="hybridMultilevel"/>
    <w:tmpl w:val="1BF2868A"/>
    <w:lvl w:ilvl="0" w:tplc="8AA4534A">
      <w:start w:val="1"/>
      <w:numFmt w:val="bullet"/>
      <w:lvlText w:val=""/>
      <w:lvlJc w:val="left"/>
      <w:pPr>
        <w:tabs>
          <w:tab w:val="num" w:pos="567"/>
        </w:tabs>
        <w:ind w:left="567" w:hanging="397"/>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19866407"/>
    <w:multiLevelType w:val="hybridMultilevel"/>
    <w:tmpl w:val="38987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BE55F39"/>
    <w:multiLevelType w:val="hybridMultilevel"/>
    <w:tmpl w:val="A48659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FD1F14"/>
    <w:multiLevelType w:val="hybridMultilevel"/>
    <w:tmpl w:val="E3143CE4"/>
    <w:lvl w:ilvl="0" w:tplc="8AA4534A">
      <w:start w:val="1"/>
      <w:numFmt w:val="bullet"/>
      <w:lvlText w:val=""/>
      <w:lvlJc w:val="left"/>
      <w:pPr>
        <w:tabs>
          <w:tab w:val="num" w:pos="567"/>
        </w:tabs>
        <w:ind w:left="567" w:hanging="397"/>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24772F6D"/>
    <w:multiLevelType w:val="hybridMultilevel"/>
    <w:tmpl w:val="66C05470"/>
    <w:lvl w:ilvl="0" w:tplc="6AA0F25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287E2986"/>
    <w:multiLevelType w:val="hybridMultilevel"/>
    <w:tmpl w:val="5272691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FE116BA"/>
    <w:multiLevelType w:val="hybridMultilevel"/>
    <w:tmpl w:val="01E4C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86526AB"/>
    <w:multiLevelType w:val="hybridMultilevel"/>
    <w:tmpl w:val="610EE0EA"/>
    <w:lvl w:ilvl="0" w:tplc="8AA4534A">
      <w:start w:val="1"/>
      <w:numFmt w:val="bullet"/>
      <w:lvlText w:val=""/>
      <w:lvlJc w:val="left"/>
      <w:pPr>
        <w:tabs>
          <w:tab w:val="num" w:pos="567"/>
        </w:tabs>
        <w:ind w:left="567" w:hanging="397"/>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3FDA3F00"/>
    <w:multiLevelType w:val="hybridMultilevel"/>
    <w:tmpl w:val="239C59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419F2A76"/>
    <w:multiLevelType w:val="hybridMultilevel"/>
    <w:tmpl w:val="355ED362"/>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0409000F">
      <w:start w:val="1"/>
      <w:numFmt w:val="decimal"/>
      <w:lvlText w:val="%3."/>
      <w:lvlJc w:val="left"/>
      <w:pPr>
        <w:tabs>
          <w:tab w:val="num" w:pos="2160"/>
        </w:tabs>
        <w:ind w:left="2160" w:hanging="360"/>
      </w:p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2">
    <w:nsid w:val="42382AB3"/>
    <w:multiLevelType w:val="hybridMultilevel"/>
    <w:tmpl w:val="B91AA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2963DFD"/>
    <w:multiLevelType w:val="hybridMultilevel"/>
    <w:tmpl w:val="87680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2BC7476"/>
    <w:multiLevelType w:val="hybridMultilevel"/>
    <w:tmpl w:val="3EDE42D4"/>
    <w:lvl w:ilvl="0" w:tplc="8AA4534A">
      <w:start w:val="1"/>
      <w:numFmt w:val="bullet"/>
      <w:lvlText w:val=""/>
      <w:lvlJc w:val="left"/>
      <w:pPr>
        <w:tabs>
          <w:tab w:val="num" w:pos="567"/>
        </w:tabs>
        <w:ind w:left="567" w:hanging="397"/>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nsid w:val="49311628"/>
    <w:multiLevelType w:val="hybridMultilevel"/>
    <w:tmpl w:val="CDB8C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0B5754E"/>
    <w:multiLevelType w:val="hybridMultilevel"/>
    <w:tmpl w:val="F1A4E9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nsid w:val="54323A46"/>
    <w:multiLevelType w:val="hybridMultilevel"/>
    <w:tmpl w:val="EC82FD22"/>
    <w:lvl w:ilvl="0" w:tplc="B22CDE38">
      <w:start w:val="1"/>
      <w:numFmt w:val="bullet"/>
      <w:lvlText w:val=""/>
      <w:lvlJc w:val="left"/>
      <w:pPr>
        <w:ind w:left="720" w:hanging="360"/>
      </w:pPr>
      <w:rPr>
        <w:rFonts w:ascii="Symbol" w:hAnsi="Symbol" w:hint="default"/>
        <w:color w:val="5B9BD5" w:themeColor="accent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58F141C"/>
    <w:multiLevelType w:val="hybridMultilevel"/>
    <w:tmpl w:val="363893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B731FBC"/>
    <w:multiLevelType w:val="hybridMultilevel"/>
    <w:tmpl w:val="741601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F2E347D"/>
    <w:multiLevelType w:val="hybridMultilevel"/>
    <w:tmpl w:val="C2E09186"/>
    <w:lvl w:ilvl="0" w:tplc="587057DE">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2EC32E0"/>
    <w:multiLevelType w:val="hybridMultilevel"/>
    <w:tmpl w:val="DEBC8064"/>
    <w:lvl w:ilvl="0" w:tplc="8AA4534A">
      <w:start w:val="1"/>
      <w:numFmt w:val="bullet"/>
      <w:lvlText w:val=""/>
      <w:lvlJc w:val="left"/>
      <w:pPr>
        <w:tabs>
          <w:tab w:val="num" w:pos="567"/>
        </w:tabs>
        <w:ind w:left="567" w:hanging="397"/>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nsid w:val="6A0F09D1"/>
    <w:multiLevelType w:val="hybridMultilevel"/>
    <w:tmpl w:val="88B61542"/>
    <w:lvl w:ilvl="0" w:tplc="04163162">
      <w:numFmt w:val="bullet"/>
      <w:lvlText w:val=""/>
      <w:lvlJc w:val="left"/>
      <w:pPr>
        <w:ind w:left="619" w:hanging="217"/>
      </w:pPr>
      <w:rPr>
        <w:rFonts w:ascii="Symbol" w:eastAsia="Symbol" w:hAnsi="Symbol" w:cs="Symbol" w:hint="default"/>
        <w:w w:val="100"/>
        <w:sz w:val="20"/>
        <w:szCs w:val="20"/>
        <w:lang w:val="en-GB" w:eastAsia="en-GB" w:bidi="en-GB"/>
      </w:rPr>
    </w:lvl>
    <w:lvl w:ilvl="1" w:tplc="F42000D6">
      <w:numFmt w:val="bullet"/>
      <w:lvlText w:val="•"/>
      <w:lvlJc w:val="left"/>
      <w:pPr>
        <w:ind w:left="1342" w:hanging="217"/>
      </w:pPr>
      <w:rPr>
        <w:lang w:val="en-GB" w:eastAsia="en-GB" w:bidi="en-GB"/>
      </w:rPr>
    </w:lvl>
    <w:lvl w:ilvl="2" w:tplc="8E4A53D4">
      <w:numFmt w:val="bullet"/>
      <w:lvlText w:val="•"/>
      <w:lvlJc w:val="left"/>
      <w:pPr>
        <w:ind w:left="2065" w:hanging="217"/>
      </w:pPr>
      <w:rPr>
        <w:lang w:val="en-GB" w:eastAsia="en-GB" w:bidi="en-GB"/>
      </w:rPr>
    </w:lvl>
    <w:lvl w:ilvl="3" w:tplc="83E45C2E">
      <w:numFmt w:val="bullet"/>
      <w:lvlText w:val="•"/>
      <w:lvlJc w:val="left"/>
      <w:pPr>
        <w:ind w:left="2788" w:hanging="217"/>
      </w:pPr>
      <w:rPr>
        <w:lang w:val="en-GB" w:eastAsia="en-GB" w:bidi="en-GB"/>
      </w:rPr>
    </w:lvl>
    <w:lvl w:ilvl="4" w:tplc="B8C6F4DE">
      <w:numFmt w:val="bullet"/>
      <w:lvlText w:val="•"/>
      <w:lvlJc w:val="left"/>
      <w:pPr>
        <w:ind w:left="3511" w:hanging="217"/>
      </w:pPr>
      <w:rPr>
        <w:lang w:val="en-GB" w:eastAsia="en-GB" w:bidi="en-GB"/>
      </w:rPr>
    </w:lvl>
    <w:lvl w:ilvl="5" w:tplc="8C029352">
      <w:numFmt w:val="bullet"/>
      <w:lvlText w:val="•"/>
      <w:lvlJc w:val="left"/>
      <w:pPr>
        <w:ind w:left="4234" w:hanging="217"/>
      </w:pPr>
      <w:rPr>
        <w:lang w:val="en-GB" w:eastAsia="en-GB" w:bidi="en-GB"/>
      </w:rPr>
    </w:lvl>
    <w:lvl w:ilvl="6" w:tplc="349C999C">
      <w:numFmt w:val="bullet"/>
      <w:lvlText w:val="•"/>
      <w:lvlJc w:val="left"/>
      <w:pPr>
        <w:ind w:left="4957" w:hanging="217"/>
      </w:pPr>
      <w:rPr>
        <w:lang w:val="en-GB" w:eastAsia="en-GB" w:bidi="en-GB"/>
      </w:rPr>
    </w:lvl>
    <w:lvl w:ilvl="7" w:tplc="6C6CE6C2">
      <w:numFmt w:val="bullet"/>
      <w:lvlText w:val="•"/>
      <w:lvlJc w:val="left"/>
      <w:pPr>
        <w:ind w:left="5680" w:hanging="217"/>
      </w:pPr>
      <w:rPr>
        <w:lang w:val="en-GB" w:eastAsia="en-GB" w:bidi="en-GB"/>
      </w:rPr>
    </w:lvl>
    <w:lvl w:ilvl="8" w:tplc="3B7212B0">
      <w:numFmt w:val="bullet"/>
      <w:lvlText w:val="•"/>
      <w:lvlJc w:val="left"/>
      <w:pPr>
        <w:ind w:left="6403" w:hanging="217"/>
      </w:pPr>
      <w:rPr>
        <w:lang w:val="en-GB" w:eastAsia="en-GB" w:bidi="en-GB"/>
      </w:rPr>
    </w:lvl>
  </w:abstractNum>
  <w:abstractNum w:abstractNumId="23">
    <w:nsid w:val="6C9C6469"/>
    <w:multiLevelType w:val="hybridMultilevel"/>
    <w:tmpl w:val="A89C12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nsid w:val="6CCE7662"/>
    <w:multiLevelType w:val="hybridMultilevel"/>
    <w:tmpl w:val="A0847224"/>
    <w:lvl w:ilvl="0" w:tplc="08090001">
      <w:start w:val="1"/>
      <w:numFmt w:val="bullet"/>
      <w:lvlText w:val=""/>
      <w:lvlJc w:val="left"/>
      <w:pPr>
        <w:ind w:left="1060" w:hanging="360"/>
      </w:pPr>
      <w:rPr>
        <w:rFonts w:ascii="Symbol" w:hAnsi="Symbol" w:hint="default"/>
      </w:rPr>
    </w:lvl>
    <w:lvl w:ilvl="1" w:tplc="08090003">
      <w:start w:val="1"/>
      <w:numFmt w:val="bullet"/>
      <w:lvlText w:val="o"/>
      <w:lvlJc w:val="left"/>
      <w:pPr>
        <w:ind w:left="1780" w:hanging="360"/>
      </w:pPr>
      <w:rPr>
        <w:rFonts w:ascii="Courier New" w:hAnsi="Courier New" w:cs="Courier New" w:hint="default"/>
      </w:rPr>
    </w:lvl>
    <w:lvl w:ilvl="2" w:tplc="08090005">
      <w:start w:val="1"/>
      <w:numFmt w:val="bullet"/>
      <w:lvlText w:val=""/>
      <w:lvlJc w:val="left"/>
      <w:pPr>
        <w:ind w:left="2500" w:hanging="360"/>
      </w:pPr>
      <w:rPr>
        <w:rFonts w:ascii="Wingdings" w:hAnsi="Wingdings" w:hint="default"/>
      </w:rPr>
    </w:lvl>
    <w:lvl w:ilvl="3" w:tplc="08090001">
      <w:start w:val="1"/>
      <w:numFmt w:val="bullet"/>
      <w:lvlText w:val=""/>
      <w:lvlJc w:val="left"/>
      <w:pPr>
        <w:ind w:left="3220" w:hanging="360"/>
      </w:pPr>
      <w:rPr>
        <w:rFonts w:ascii="Symbol" w:hAnsi="Symbol" w:hint="default"/>
      </w:rPr>
    </w:lvl>
    <w:lvl w:ilvl="4" w:tplc="08090003">
      <w:start w:val="1"/>
      <w:numFmt w:val="bullet"/>
      <w:lvlText w:val="o"/>
      <w:lvlJc w:val="left"/>
      <w:pPr>
        <w:ind w:left="3940" w:hanging="360"/>
      </w:pPr>
      <w:rPr>
        <w:rFonts w:ascii="Courier New" w:hAnsi="Courier New" w:cs="Courier New" w:hint="default"/>
      </w:rPr>
    </w:lvl>
    <w:lvl w:ilvl="5" w:tplc="08090005">
      <w:start w:val="1"/>
      <w:numFmt w:val="bullet"/>
      <w:lvlText w:val=""/>
      <w:lvlJc w:val="left"/>
      <w:pPr>
        <w:ind w:left="4660" w:hanging="360"/>
      </w:pPr>
      <w:rPr>
        <w:rFonts w:ascii="Wingdings" w:hAnsi="Wingdings" w:hint="default"/>
      </w:rPr>
    </w:lvl>
    <w:lvl w:ilvl="6" w:tplc="08090001">
      <w:start w:val="1"/>
      <w:numFmt w:val="bullet"/>
      <w:lvlText w:val=""/>
      <w:lvlJc w:val="left"/>
      <w:pPr>
        <w:ind w:left="5380" w:hanging="360"/>
      </w:pPr>
      <w:rPr>
        <w:rFonts w:ascii="Symbol" w:hAnsi="Symbol" w:hint="default"/>
      </w:rPr>
    </w:lvl>
    <w:lvl w:ilvl="7" w:tplc="08090003">
      <w:start w:val="1"/>
      <w:numFmt w:val="bullet"/>
      <w:lvlText w:val="o"/>
      <w:lvlJc w:val="left"/>
      <w:pPr>
        <w:ind w:left="6100" w:hanging="360"/>
      </w:pPr>
      <w:rPr>
        <w:rFonts w:ascii="Courier New" w:hAnsi="Courier New" w:cs="Courier New" w:hint="default"/>
      </w:rPr>
    </w:lvl>
    <w:lvl w:ilvl="8" w:tplc="08090005">
      <w:start w:val="1"/>
      <w:numFmt w:val="bullet"/>
      <w:lvlText w:val=""/>
      <w:lvlJc w:val="left"/>
      <w:pPr>
        <w:ind w:left="6820" w:hanging="360"/>
      </w:pPr>
      <w:rPr>
        <w:rFonts w:ascii="Wingdings" w:hAnsi="Wingdings" w:hint="default"/>
      </w:rPr>
    </w:lvl>
  </w:abstractNum>
  <w:abstractNum w:abstractNumId="25">
    <w:nsid w:val="6F9A3EBE"/>
    <w:multiLevelType w:val="hybridMultilevel"/>
    <w:tmpl w:val="50D0C0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71A46BCB"/>
    <w:multiLevelType w:val="hybridMultilevel"/>
    <w:tmpl w:val="2CD09DB4"/>
    <w:lvl w:ilvl="0" w:tplc="8AA4534A">
      <w:start w:val="1"/>
      <w:numFmt w:val="bullet"/>
      <w:lvlText w:val=""/>
      <w:lvlJc w:val="left"/>
      <w:pPr>
        <w:tabs>
          <w:tab w:val="num" w:pos="627"/>
        </w:tabs>
        <w:ind w:left="627" w:hanging="397"/>
      </w:pPr>
      <w:rPr>
        <w:rFonts w:ascii="Symbol" w:hAnsi="Symbol" w:hint="default"/>
        <w:color w:val="auto"/>
      </w:rPr>
    </w:lvl>
    <w:lvl w:ilvl="1" w:tplc="04090003">
      <w:start w:val="1"/>
      <w:numFmt w:val="bullet"/>
      <w:lvlText w:val="o"/>
      <w:lvlJc w:val="left"/>
      <w:pPr>
        <w:tabs>
          <w:tab w:val="num" w:pos="1500"/>
        </w:tabs>
        <w:ind w:left="1500" w:hanging="360"/>
      </w:pPr>
      <w:rPr>
        <w:rFonts w:ascii="Courier New" w:hAnsi="Courier New" w:cs="Times New Roman" w:hint="default"/>
      </w:rPr>
    </w:lvl>
    <w:lvl w:ilvl="2" w:tplc="04090005">
      <w:start w:val="1"/>
      <w:numFmt w:val="bullet"/>
      <w:lvlText w:val=""/>
      <w:lvlJc w:val="left"/>
      <w:pPr>
        <w:tabs>
          <w:tab w:val="num" w:pos="2220"/>
        </w:tabs>
        <w:ind w:left="2220" w:hanging="360"/>
      </w:pPr>
      <w:rPr>
        <w:rFonts w:ascii="Wingdings" w:hAnsi="Wingdings" w:hint="default"/>
      </w:rPr>
    </w:lvl>
    <w:lvl w:ilvl="3" w:tplc="04090001">
      <w:start w:val="1"/>
      <w:numFmt w:val="bullet"/>
      <w:lvlText w:val=""/>
      <w:lvlJc w:val="left"/>
      <w:pPr>
        <w:tabs>
          <w:tab w:val="num" w:pos="2940"/>
        </w:tabs>
        <w:ind w:left="2940" w:hanging="360"/>
      </w:pPr>
      <w:rPr>
        <w:rFonts w:ascii="Symbol" w:hAnsi="Symbol" w:hint="default"/>
      </w:rPr>
    </w:lvl>
    <w:lvl w:ilvl="4" w:tplc="04090003">
      <w:start w:val="1"/>
      <w:numFmt w:val="bullet"/>
      <w:lvlText w:val="o"/>
      <w:lvlJc w:val="left"/>
      <w:pPr>
        <w:tabs>
          <w:tab w:val="num" w:pos="3660"/>
        </w:tabs>
        <w:ind w:left="3660" w:hanging="360"/>
      </w:pPr>
      <w:rPr>
        <w:rFonts w:ascii="Courier New" w:hAnsi="Courier New" w:cs="Times New Roman" w:hint="default"/>
      </w:rPr>
    </w:lvl>
    <w:lvl w:ilvl="5" w:tplc="04090005">
      <w:start w:val="1"/>
      <w:numFmt w:val="bullet"/>
      <w:lvlText w:val=""/>
      <w:lvlJc w:val="left"/>
      <w:pPr>
        <w:tabs>
          <w:tab w:val="num" w:pos="4380"/>
        </w:tabs>
        <w:ind w:left="4380" w:hanging="360"/>
      </w:pPr>
      <w:rPr>
        <w:rFonts w:ascii="Wingdings" w:hAnsi="Wingdings" w:hint="default"/>
      </w:rPr>
    </w:lvl>
    <w:lvl w:ilvl="6" w:tplc="04090001">
      <w:start w:val="1"/>
      <w:numFmt w:val="bullet"/>
      <w:lvlText w:val=""/>
      <w:lvlJc w:val="left"/>
      <w:pPr>
        <w:tabs>
          <w:tab w:val="num" w:pos="5100"/>
        </w:tabs>
        <w:ind w:left="5100" w:hanging="360"/>
      </w:pPr>
      <w:rPr>
        <w:rFonts w:ascii="Symbol" w:hAnsi="Symbol" w:hint="default"/>
      </w:rPr>
    </w:lvl>
    <w:lvl w:ilvl="7" w:tplc="04090003">
      <w:start w:val="1"/>
      <w:numFmt w:val="bullet"/>
      <w:lvlText w:val="o"/>
      <w:lvlJc w:val="left"/>
      <w:pPr>
        <w:tabs>
          <w:tab w:val="num" w:pos="5820"/>
        </w:tabs>
        <w:ind w:left="5820" w:hanging="360"/>
      </w:pPr>
      <w:rPr>
        <w:rFonts w:ascii="Courier New" w:hAnsi="Courier New" w:cs="Times New Roman" w:hint="default"/>
      </w:rPr>
    </w:lvl>
    <w:lvl w:ilvl="8" w:tplc="04090005">
      <w:start w:val="1"/>
      <w:numFmt w:val="bullet"/>
      <w:lvlText w:val=""/>
      <w:lvlJc w:val="left"/>
      <w:pPr>
        <w:tabs>
          <w:tab w:val="num" w:pos="6540"/>
        </w:tabs>
        <w:ind w:left="6540" w:hanging="360"/>
      </w:pPr>
      <w:rPr>
        <w:rFonts w:ascii="Wingdings" w:hAnsi="Wingdings" w:hint="default"/>
      </w:rPr>
    </w:lvl>
  </w:abstractNum>
  <w:abstractNum w:abstractNumId="27">
    <w:nsid w:val="736D7AA3"/>
    <w:multiLevelType w:val="hybridMultilevel"/>
    <w:tmpl w:val="4E7E8A5A"/>
    <w:lvl w:ilvl="0" w:tplc="8AA4534A">
      <w:start w:val="1"/>
      <w:numFmt w:val="bullet"/>
      <w:lvlText w:val=""/>
      <w:lvlJc w:val="left"/>
      <w:pPr>
        <w:tabs>
          <w:tab w:val="num" w:pos="567"/>
        </w:tabs>
        <w:ind w:left="567" w:hanging="397"/>
      </w:pPr>
      <w:rPr>
        <w:rFonts w:ascii="Symbol" w:hAnsi="Symbol" w:hint="default"/>
        <w:color w:val="auto"/>
      </w:rPr>
    </w:lvl>
    <w:lvl w:ilvl="1" w:tplc="47F6064E">
      <w:start w:val="1"/>
      <w:numFmt w:val="bullet"/>
      <w:lvlText w:val=""/>
      <w:lvlJc w:val="left"/>
      <w:pPr>
        <w:tabs>
          <w:tab w:val="num" w:pos="1440"/>
        </w:tabs>
        <w:ind w:left="1440" w:hanging="360"/>
      </w:pPr>
      <w:rPr>
        <w:rFonts w:ascii="Symbol" w:hAnsi="Symbol" w:hint="default"/>
        <w:color w:val="auto"/>
        <w:sz w:val="20"/>
        <w:szCs w:val="20"/>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8">
    <w:nsid w:val="75F20587"/>
    <w:multiLevelType w:val="hybridMultilevel"/>
    <w:tmpl w:val="A82ABE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77303AE7"/>
    <w:multiLevelType w:val="hybridMultilevel"/>
    <w:tmpl w:val="EDCC5AE6"/>
    <w:lvl w:ilvl="0" w:tplc="8AA4534A">
      <w:start w:val="1"/>
      <w:numFmt w:val="bullet"/>
      <w:lvlText w:val=""/>
      <w:lvlJc w:val="left"/>
      <w:pPr>
        <w:tabs>
          <w:tab w:val="num" w:pos="567"/>
        </w:tabs>
        <w:ind w:left="567" w:hanging="397"/>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0">
    <w:nsid w:val="7C1C147B"/>
    <w:multiLevelType w:val="hybridMultilevel"/>
    <w:tmpl w:val="DE70E8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start w:val="1"/>
      <w:numFmt w:val="bullet"/>
      <w:lvlText w:val=""/>
      <w:lvlJc w:val="left"/>
      <w:pPr>
        <w:ind w:left="1990" w:hanging="360"/>
      </w:pPr>
      <w:rPr>
        <w:rFonts w:ascii="Wingdings" w:hAnsi="Wingdings" w:hint="default"/>
      </w:rPr>
    </w:lvl>
    <w:lvl w:ilvl="3" w:tplc="08090001">
      <w:start w:val="1"/>
      <w:numFmt w:val="bullet"/>
      <w:lvlText w:val=""/>
      <w:lvlJc w:val="left"/>
      <w:pPr>
        <w:ind w:left="2710" w:hanging="360"/>
      </w:pPr>
      <w:rPr>
        <w:rFonts w:ascii="Symbol" w:hAnsi="Symbol" w:hint="default"/>
      </w:rPr>
    </w:lvl>
    <w:lvl w:ilvl="4" w:tplc="08090003">
      <w:start w:val="1"/>
      <w:numFmt w:val="bullet"/>
      <w:lvlText w:val="o"/>
      <w:lvlJc w:val="left"/>
      <w:pPr>
        <w:ind w:left="3430" w:hanging="360"/>
      </w:pPr>
      <w:rPr>
        <w:rFonts w:ascii="Courier New" w:hAnsi="Courier New" w:cs="Courier New" w:hint="default"/>
      </w:rPr>
    </w:lvl>
    <w:lvl w:ilvl="5" w:tplc="08090005">
      <w:start w:val="1"/>
      <w:numFmt w:val="bullet"/>
      <w:lvlText w:val=""/>
      <w:lvlJc w:val="left"/>
      <w:pPr>
        <w:ind w:left="4150" w:hanging="360"/>
      </w:pPr>
      <w:rPr>
        <w:rFonts w:ascii="Wingdings" w:hAnsi="Wingdings" w:hint="default"/>
      </w:rPr>
    </w:lvl>
    <w:lvl w:ilvl="6" w:tplc="08090001">
      <w:start w:val="1"/>
      <w:numFmt w:val="bullet"/>
      <w:lvlText w:val=""/>
      <w:lvlJc w:val="left"/>
      <w:pPr>
        <w:ind w:left="4870" w:hanging="360"/>
      </w:pPr>
      <w:rPr>
        <w:rFonts w:ascii="Symbol" w:hAnsi="Symbol" w:hint="default"/>
      </w:rPr>
    </w:lvl>
    <w:lvl w:ilvl="7" w:tplc="08090003">
      <w:start w:val="1"/>
      <w:numFmt w:val="bullet"/>
      <w:lvlText w:val="o"/>
      <w:lvlJc w:val="left"/>
      <w:pPr>
        <w:ind w:left="5590" w:hanging="360"/>
      </w:pPr>
      <w:rPr>
        <w:rFonts w:ascii="Courier New" w:hAnsi="Courier New" w:cs="Courier New" w:hint="default"/>
      </w:rPr>
    </w:lvl>
    <w:lvl w:ilvl="8" w:tplc="08090005">
      <w:start w:val="1"/>
      <w:numFmt w:val="bullet"/>
      <w:lvlText w:val=""/>
      <w:lvlJc w:val="left"/>
      <w:pPr>
        <w:ind w:left="6310" w:hanging="360"/>
      </w:pPr>
      <w:rPr>
        <w:rFonts w:ascii="Wingdings" w:hAnsi="Wingdings" w:hint="default"/>
      </w:rPr>
    </w:lvl>
  </w:abstractNum>
  <w:num w:numId="1">
    <w:abstractNumId w:val="20"/>
  </w:num>
  <w:num w:numId="2">
    <w:abstractNumId w:val="8"/>
  </w:num>
  <w:num w:numId="3">
    <w:abstractNumId w:val="31"/>
  </w:num>
  <w:num w:numId="4">
    <w:abstractNumId w:val="24"/>
  </w:num>
  <w:num w:numId="5">
    <w:abstractNumId w:val="23"/>
  </w:num>
  <w:num w:numId="6">
    <w:abstractNumId w:val="22"/>
  </w:num>
  <w:num w:numId="7">
    <w:abstractNumId w:val="6"/>
  </w:num>
  <w:num w:numId="8">
    <w:abstractNumId w:val="11"/>
    <w:lvlOverride w:ilvl="0"/>
    <w:lvlOverride w:ilvl="1">
      <w:startOverride w:val="1"/>
    </w:lvlOverride>
    <w:lvlOverride w:ilvl="2">
      <w:startOverride w:val="1"/>
    </w:lvlOverride>
    <w:lvlOverride w:ilvl="3"/>
    <w:lvlOverride w:ilvl="4"/>
    <w:lvlOverride w:ilvl="5"/>
    <w:lvlOverride w:ilvl="6"/>
    <w:lvlOverride w:ilvl="7"/>
    <w:lvlOverride w:ilvl="8"/>
  </w:num>
  <w:num w:numId="9">
    <w:abstractNumId w:val="26"/>
  </w:num>
  <w:num w:numId="10">
    <w:abstractNumId w:val="14"/>
  </w:num>
  <w:num w:numId="11">
    <w:abstractNumId w:val="0"/>
  </w:num>
  <w:num w:numId="12">
    <w:abstractNumId w:val="2"/>
  </w:num>
  <w:num w:numId="13">
    <w:abstractNumId w:val="9"/>
  </w:num>
  <w:num w:numId="14">
    <w:abstractNumId w:val="29"/>
  </w:num>
  <w:num w:numId="15">
    <w:abstractNumId w:val="21"/>
  </w:num>
  <w:num w:numId="16">
    <w:abstractNumId w:val="27"/>
  </w:num>
  <w:num w:numId="17">
    <w:abstractNumId w:val="5"/>
  </w:num>
  <w:num w:numId="18">
    <w:abstractNumId w:val="16"/>
  </w:num>
  <w:num w:numId="19">
    <w:abstractNumId w:val="10"/>
  </w:num>
  <w:num w:numId="20">
    <w:abstractNumId w:val="17"/>
  </w:num>
  <w:num w:numId="21">
    <w:abstractNumId w:val="15"/>
  </w:num>
  <w:num w:numId="22">
    <w:abstractNumId w:val="12"/>
  </w:num>
  <w:num w:numId="23">
    <w:abstractNumId w:val="3"/>
  </w:num>
  <w:num w:numId="24">
    <w:abstractNumId w:val="13"/>
  </w:num>
  <w:num w:numId="25">
    <w:abstractNumId w:val="25"/>
  </w:num>
  <w:num w:numId="26">
    <w:abstractNumId w:val="28"/>
  </w:num>
  <w:num w:numId="27">
    <w:abstractNumId w:val="18"/>
  </w:num>
  <w:num w:numId="28">
    <w:abstractNumId w:val="30"/>
  </w:num>
  <w:num w:numId="29">
    <w:abstractNumId w:val="7"/>
  </w:num>
  <w:num w:numId="30">
    <w:abstractNumId w:val="1"/>
  </w:num>
  <w:num w:numId="31">
    <w:abstractNumId w:val="19"/>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5EC"/>
    <w:rsid w:val="0007370C"/>
    <w:rsid w:val="000B3313"/>
    <w:rsid w:val="000C5FA8"/>
    <w:rsid w:val="000E49B6"/>
    <w:rsid w:val="00116282"/>
    <w:rsid w:val="00235C49"/>
    <w:rsid w:val="00237EB6"/>
    <w:rsid w:val="00387562"/>
    <w:rsid w:val="00397DBF"/>
    <w:rsid w:val="003D529E"/>
    <w:rsid w:val="004458F1"/>
    <w:rsid w:val="00471D2D"/>
    <w:rsid w:val="005762B8"/>
    <w:rsid w:val="005C6F75"/>
    <w:rsid w:val="0066781A"/>
    <w:rsid w:val="006949CB"/>
    <w:rsid w:val="006B0515"/>
    <w:rsid w:val="007002B4"/>
    <w:rsid w:val="00704C83"/>
    <w:rsid w:val="00743546"/>
    <w:rsid w:val="00763B3F"/>
    <w:rsid w:val="007665A7"/>
    <w:rsid w:val="00766A7F"/>
    <w:rsid w:val="007A5AA4"/>
    <w:rsid w:val="00830B0D"/>
    <w:rsid w:val="0085562C"/>
    <w:rsid w:val="00890DD3"/>
    <w:rsid w:val="009749EB"/>
    <w:rsid w:val="0098266B"/>
    <w:rsid w:val="00A56098"/>
    <w:rsid w:val="00A955EC"/>
    <w:rsid w:val="00BD72E8"/>
    <w:rsid w:val="00BE2715"/>
    <w:rsid w:val="00CC3FC3"/>
    <w:rsid w:val="00CE1436"/>
    <w:rsid w:val="00D323D9"/>
    <w:rsid w:val="00D51121"/>
    <w:rsid w:val="00EA5CE2"/>
    <w:rsid w:val="00EE0BC5"/>
    <w:rsid w:val="00F03C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29DB7"/>
  <w15:chartTrackingRefBased/>
  <w15:docId w15:val="{FE6A34CD-F5A7-4954-A49B-0362F2D12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665A7"/>
    <w:pPr>
      <w:widowControl w:val="0"/>
      <w:autoSpaceDE w:val="0"/>
      <w:autoSpaceDN w:val="0"/>
      <w:spacing w:after="0" w:line="240" w:lineRule="auto"/>
      <w:ind w:left="2075"/>
      <w:outlineLvl w:val="0"/>
    </w:pPr>
    <w:rPr>
      <w:rFonts w:ascii="Trebuchet MS" w:eastAsia="Trebuchet MS" w:hAnsi="Trebuchet MS" w:cs="Trebuchet MS"/>
      <w:b/>
      <w:bCs/>
      <w:sz w:val="56"/>
      <w:szCs w:val="56"/>
      <w:lang w:eastAsia="en-GB" w:bidi="en-GB"/>
    </w:rPr>
  </w:style>
  <w:style w:type="paragraph" w:styleId="Heading2">
    <w:name w:val="heading 2"/>
    <w:basedOn w:val="Normal"/>
    <w:next w:val="Normal"/>
    <w:link w:val="Heading2Char"/>
    <w:uiPriority w:val="9"/>
    <w:semiHidden/>
    <w:unhideWhenUsed/>
    <w:qFormat/>
    <w:rsid w:val="007665A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55EC"/>
    <w:pPr>
      <w:widowControl w:val="0"/>
      <w:autoSpaceDE w:val="0"/>
      <w:autoSpaceDN w:val="0"/>
      <w:spacing w:after="0" w:line="240" w:lineRule="auto"/>
      <w:ind w:left="720"/>
      <w:contextualSpacing/>
    </w:pPr>
    <w:rPr>
      <w:rFonts w:ascii="Trebuchet MS" w:eastAsia="Trebuchet MS" w:hAnsi="Trebuchet MS" w:cs="Trebuchet MS"/>
      <w:lang w:eastAsia="en-GB" w:bidi="en-GB"/>
    </w:rPr>
  </w:style>
  <w:style w:type="character" w:customStyle="1" w:styleId="Heading1Char">
    <w:name w:val="Heading 1 Char"/>
    <w:basedOn w:val="DefaultParagraphFont"/>
    <w:link w:val="Heading1"/>
    <w:uiPriority w:val="9"/>
    <w:rsid w:val="007665A7"/>
    <w:rPr>
      <w:rFonts w:ascii="Trebuchet MS" w:eastAsia="Trebuchet MS" w:hAnsi="Trebuchet MS" w:cs="Trebuchet MS"/>
      <w:b/>
      <w:bCs/>
      <w:sz w:val="56"/>
      <w:szCs w:val="56"/>
      <w:lang w:eastAsia="en-GB" w:bidi="en-GB"/>
    </w:rPr>
  </w:style>
  <w:style w:type="paragraph" w:customStyle="1" w:styleId="4Bulletedcopyblue">
    <w:name w:val="4 Bulleted copy blue"/>
    <w:basedOn w:val="Normal"/>
    <w:qFormat/>
    <w:rsid w:val="007665A7"/>
    <w:pPr>
      <w:numPr>
        <w:numId w:val="3"/>
      </w:numPr>
      <w:spacing w:after="60" w:line="240" w:lineRule="auto"/>
    </w:pPr>
    <w:rPr>
      <w:rFonts w:ascii="Arial" w:eastAsia="MS Mincho" w:hAnsi="Arial" w:cs="Arial"/>
      <w:sz w:val="20"/>
      <w:szCs w:val="20"/>
      <w:lang w:val="en-US"/>
    </w:rPr>
  </w:style>
  <w:style w:type="character" w:customStyle="1" w:styleId="Subhead2Char">
    <w:name w:val="Subhead 2 Char"/>
    <w:link w:val="Subhead2"/>
    <w:locked/>
    <w:rsid w:val="007665A7"/>
    <w:rPr>
      <w:rFonts w:ascii="Arial" w:eastAsia="MS Mincho" w:hAnsi="Arial" w:cs="Times New Roman"/>
      <w:b/>
      <w:color w:val="12263F"/>
      <w:sz w:val="24"/>
      <w:szCs w:val="24"/>
    </w:rPr>
  </w:style>
  <w:style w:type="paragraph" w:customStyle="1" w:styleId="Subhead2">
    <w:name w:val="Subhead 2"/>
    <w:basedOn w:val="Normal"/>
    <w:next w:val="Normal"/>
    <w:link w:val="Subhead2Char"/>
    <w:qFormat/>
    <w:rsid w:val="007665A7"/>
    <w:pPr>
      <w:spacing w:before="120" w:after="120" w:line="240" w:lineRule="auto"/>
    </w:pPr>
    <w:rPr>
      <w:rFonts w:ascii="Arial" w:eastAsia="MS Mincho" w:hAnsi="Arial" w:cs="Times New Roman"/>
      <w:b/>
      <w:color w:val="12263F"/>
      <w:sz w:val="24"/>
      <w:szCs w:val="24"/>
    </w:rPr>
  </w:style>
  <w:style w:type="character" w:customStyle="1" w:styleId="Heading2Char">
    <w:name w:val="Heading 2 Char"/>
    <w:basedOn w:val="DefaultParagraphFont"/>
    <w:link w:val="Heading2"/>
    <w:uiPriority w:val="9"/>
    <w:semiHidden/>
    <w:rsid w:val="007665A7"/>
    <w:rPr>
      <w:rFonts w:asciiTheme="majorHAnsi" w:eastAsiaTheme="majorEastAsia" w:hAnsiTheme="majorHAnsi" w:cstheme="majorBidi"/>
      <w:color w:val="2F5496" w:themeColor="accent1" w:themeShade="BF"/>
      <w:sz w:val="26"/>
      <w:szCs w:val="26"/>
    </w:rPr>
  </w:style>
  <w:style w:type="character" w:customStyle="1" w:styleId="1bodycopy10ptChar">
    <w:name w:val="1 body copy 10pt Char"/>
    <w:link w:val="1bodycopy10pt"/>
    <w:locked/>
    <w:rsid w:val="007665A7"/>
    <w:rPr>
      <w:rFonts w:ascii="Arial" w:eastAsia="MS Mincho" w:hAnsi="Arial" w:cs="Times New Roman"/>
      <w:sz w:val="20"/>
      <w:szCs w:val="24"/>
    </w:rPr>
  </w:style>
  <w:style w:type="paragraph" w:customStyle="1" w:styleId="1bodycopy10pt">
    <w:name w:val="1 body copy 10pt"/>
    <w:basedOn w:val="Normal"/>
    <w:link w:val="1bodycopy10ptChar"/>
    <w:qFormat/>
    <w:rsid w:val="007665A7"/>
    <w:pPr>
      <w:spacing w:after="120" w:line="240" w:lineRule="auto"/>
    </w:pPr>
    <w:rPr>
      <w:rFonts w:ascii="Arial" w:eastAsia="MS Mincho" w:hAnsi="Arial" w:cs="Times New Roman"/>
      <w:sz w:val="20"/>
      <w:szCs w:val="24"/>
    </w:rPr>
  </w:style>
  <w:style w:type="paragraph" w:styleId="NoSpacing">
    <w:name w:val="No Spacing"/>
    <w:uiPriority w:val="1"/>
    <w:qFormat/>
    <w:rsid w:val="004458F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798756">
      <w:bodyDiv w:val="1"/>
      <w:marLeft w:val="0"/>
      <w:marRight w:val="0"/>
      <w:marTop w:val="0"/>
      <w:marBottom w:val="0"/>
      <w:divBdr>
        <w:top w:val="none" w:sz="0" w:space="0" w:color="auto"/>
        <w:left w:val="none" w:sz="0" w:space="0" w:color="auto"/>
        <w:bottom w:val="none" w:sz="0" w:space="0" w:color="auto"/>
        <w:right w:val="none" w:sz="0" w:space="0" w:color="auto"/>
      </w:divBdr>
    </w:div>
    <w:div w:id="657224611">
      <w:bodyDiv w:val="1"/>
      <w:marLeft w:val="0"/>
      <w:marRight w:val="0"/>
      <w:marTop w:val="0"/>
      <w:marBottom w:val="0"/>
      <w:divBdr>
        <w:top w:val="none" w:sz="0" w:space="0" w:color="auto"/>
        <w:left w:val="none" w:sz="0" w:space="0" w:color="auto"/>
        <w:bottom w:val="none" w:sz="0" w:space="0" w:color="auto"/>
        <w:right w:val="none" w:sz="0" w:space="0" w:color="auto"/>
      </w:divBdr>
    </w:div>
    <w:div w:id="1236015563">
      <w:bodyDiv w:val="1"/>
      <w:marLeft w:val="0"/>
      <w:marRight w:val="0"/>
      <w:marTop w:val="0"/>
      <w:marBottom w:val="0"/>
      <w:divBdr>
        <w:top w:val="none" w:sz="0" w:space="0" w:color="auto"/>
        <w:left w:val="none" w:sz="0" w:space="0" w:color="auto"/>
        <w:bottom w:val="none" w:sz="0" w:space="0" w:color="auto"/>
        <w:right w:val="none" w:sz="0" w:space="0" w:color="auto"/>
      </w:divBdr>
    </w:div>
    <w:div w:id="1440107203">
      <w:bodyDiv w:val="1"/>
      <w:marLeft w:val="0"/>
      <w:marRight w:val="0"/>
      <w:marTop w:val="0"/>
      <w:marBottom w:val="0"/>
      <w:divBdr>
        <w:top w:val="none" w:sz="0" w:space="0" w:color="auto"/>
        <w:left w:val="none" w:sz="0" w:space="0" w:color="auto"/>
        <w:bottom w:val="none" w:sz="0" w:space="0" w:color="auto"/>
        <w:right w:val="none" w:sz="0" w:space="0" w:color="auto"/>
      </w:divBdr>
    </w:div>
    <w:div w:id="1511330478">
      <w:bodyDiv w:val="1"/>
      <w:marLeft w:val="0"/>
      <w:marRight w:val="0"/>
      <w:marTop w:val="0"/>
      <w:marBottom w:val="0"/>
      <w:divBdr>
        <w:top w:val="none" w:sz="0" w:space="0" w:color="auto"/>
        <w:left w:val="none" w:sz="0" w:space="0" w:color="auto"/>
        <w:bottom w:val="none" w:sz="0" w:space="0" w:color="auto"/>
        <w:right w:val="none" w:sz="0" w:space="0" w:color="auto"/>
      </w:divBdr>
    </w:div>
    <w:div w:id="1754475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30.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0.jpe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5.jpeg"/><Relationship Id="rId5" Type="http://schemas.openxmlformats.org/officeDocument/2006/relationships/styles" Target="styles.xml"/><Relationship Id="rId15" Type="http://schemas.openxmlformats.org/officeDocument/2006/relationships/image" Target="media/image50.jpeg"/><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image" Target="media/image3.jpeg"/><Relationship Id="rId14" Type="http://schemas.openxmlformats.org/officeDocument/2006/relationships/image" Target="media/image40.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AF97457C09EFF49815F9A83F41CDDE4" ma:contentTypeVersion="4" ma:contentTypeDescription="Create a new document." ma:contentTypeScope="" ma:versionID="c5755893a0962417c3ab674c8af66609">
  <xsd:schema xmlns:xsd="http://www.w3.org/2001/XMLSchema" xmlns:xs="http://www.w3.org/2001/XMLSchema" xmlns:p="http://schemas.microsoft.com/office/2006/metadata/properties" xmlns:ns2="8738ac86-78ef-4466-a18b-cc14382252bb" targetNamespace="http://schemas.microsoft.com/office/2006/metadata/properties" ma:root="true" ma:fieldsID="919436cfede52bed32318c3e9d11ce49" ns2:_="">
    <xsd:import namespace="8738ac86-78ef-4466-a18b-cc14382252b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38ac86-78ef-4466-a18b-cc14382252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E8B35E-A842-4D24-AEE7-533894F1BC1A}">
  <ds:schemaRefs>
    <ds:schemaRef ds:uri="http://schemas.microsoft.com/sharepoint/v3/contenttype/forms"/>
  </ds:schemaRefs>
</ds:datastoreItem>
</file>

<file path=customXml/itemProps2.xml><?xml version="1.0" encoding="utf-8"?>
<ds:datastoreItem xmlns:ds="http://schemas.openxmlformats.org/officeDocument/2006/customXml" ds:itemID="{7D480306-8116-48B2-BE2E-7A4021D474E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96F4F02-C06C-45CF-A1F2-2693A290F9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38ac86-78ef-4466-a18b-cc14382252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878</Words>
  <Characters>5005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susie shackleton</dc:creator>
  <cp:keywords/>
  <dc:description/>
  <cp:lastModifiedBy>user</cp:lastModifiedBy>
  <cp:revision>2</cp:revision>
  <cp:lastPrinted>2021-03-31T15:22:00Z</cp:lastPrinted>
  <dcterms:created xsi:type="dcterms:W3CDTF">2021-04-02T10:21:00Z</dcterms:created>
  <dcterms:modified xsi:type="dcterms:W3CDTF">2021-04-02T10:21:00Z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0x0101008AF97457C09EFF49815F9A83F41CDDE4</vt:lpwstr>
  </property>
</Properties>
</file>