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80033" w14:textId="1C04034B" w:rsidR="0019507C" w:rsidRPr="003D6B7F" w:rsidRDefault="00DC257C" w:rsidP="0019507C">
      <w:pPr>
        <w:spacing w:after="0" w:line="240" w:lineRule="auto"/>
        <w:rPr>
          <w:b/>
          <w:sz w:val="36"/>
          <w:szCs w:val="36"/>
        </w:rPr>
      </w:pPr>
      <w:r>
        <w:rPr>
          <w:noProof/>
        </w:rPr>
        <w:drawing>
          <wp:anchor distT="36576" distB="36576" distL="36576" distR="36576" simplePos="0" relativeHeight="251656192" behindDoc="0" locked="0" layoutInCell="1" allowOverlap="1" wp14:anchorId="1B9FC029" wp14:editId="04BE8514">
            <wp:simplePos x="0" y="0"/>
            <wp:positionH relativeFrom="column">
              <wp:posOffset>-523875</wp:posOffset>
            </wp:positionH>
            <wp:positionV relativeFrom="paragraph">
              <wp:posOffset>-304800</wp:posOffset>
            </wp:positionV>
            <wp:extent cx="447675" cy="54292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507C" w:rsidRPr="003D6B7F">
        <w:rPr>
          <w:b/>
          <w:sz w:val="36"/>
          <w:szCs w:val="36"/>
        </w:rPr>
        <w:t xml:space="preserve">FRIERN BARNET SCHOOL </w:t>
      </w:r>
    </w:p>
    <w:p w14:paraId="126C6977" w14:textId="77777777" w:rsidR="0019507C" w:rsidRPr="003D6B7F" w:rsidRDefault="0019507C" w:rsidP="0019507C">
      <w:pPr>
        <w:spacing w:after="0" w:line="240" w:lineRule="auto"/>
        <w:rPr>
          <w:b/>
          <w:sz w:val="36"/>
          <w:szCs w:val="36"/>
        </w:rPr>
      </w:pPr>
      <w:r w:rsidRPr="003D6B7F">
        <w:rPr>
          <w:b/>
          <w:sz w:val="36"/>
          <w:szCs w:val="36"/>
        </w:rPr>
        <w:t>Specialist Arts College</w:t>
      </w:r>
    </w:p>
    <w:p w14:paraId="6416B1E6" w14:textId="77777777" w:rsidR="0019507C" w:rsidRPr="0019507C" w:rsidRDefault="0019507C" w:rsidP="0019507C">
      <w:pPr>
        <w:pStyle w:val="Subtitle"/>
        <w:rPr>
          <w:rFonts w:cs="Calibri"/>
          <w:b/>
          <w:i w:val="0"/>
          <w:color w:val="auto"/>
        </w:rPr>
      </w:pPr>
      <w:r w:rsidRPr="0019507C">
        <w:rPr>
          <w:rFonts w:cs="Calibri"/>
          <w:b/>
          <w:i w:val="0"/>
          <w:color w:val="auto"/>
        </w:rPr>
        <w:t>Hemington Avenue, London, N11 3LS</w:t>
      </w:r>
    </w:p>
    <w:p w14:paraId="55B3C32F" w14:textId="77777777" w:rsidR="0019507C" w:rsidRPr="0019507C" w:rsidRDefault="0019507C" w:rsidP="0019507C">
      <w:pPr>
        <w:pStyle w:val="Subtitle"/>
        <w:rPr>
          <w:rFonts w:cs="Calibri"/>
          <w:b/>
          <w:i w:val="0"/>
          <w:color w:val="auto"/>
        </w:rPr>
      </w:pPr>
    </w:p>
    <w:p w14:paraId="6C53BADD" w14:textId="77777777"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14:paraId="6334937D" w14:textId="77777777" w:rsidR="0019507C" w:rsidRPr="003D6B7F" w:rsidRDefault="0019507C" w:rsidP="0019507C">
      <w:pPr>
        <w:autoSpaceDE w:val="0"/>
        <w:autoSpaceDN w:val="0"/>
        <w:adjustRightInd w:val="0"/>
        <w:spacing w:after="0" w:line="240" w:lineRule="auto"/>
        <w:rPr>
          <w:sz w:val="24"/>
          <w:szCs w:val="24"/>
        </w:rPr>
      </w:pPr>
    </w:p>
    <w:p w14:paraId="730B0F21" w14:textId="77777777" w:rsidR="00756B82" w:rsidRPr="00D537D1" w:rsidRDefault="00756B82" w:rsidP="0019507C">
      <w:pPr>
        <w:autoSpaceDE w:val="0"/>
        <w:autoSpaceDN w:val="0"/>
        <w:adjustRightInd w:val="0"/>
        <w:spacing w:after="0" w:line="240" w:lineRule="auto"/>
        <w:rPr>
          <w:sz w:val="24"/>
          <w:szCs w:val="24"/>
        </w:rPr>
      </w:pPr>
    </w:p>
    <w:p w14:paraId="0A505456" w14:textId="4D0B8C16" w:rsidR="0019507C" w:rsidRPr="00D537D1" w:rsidRDefault="00941332" w:rsidP="0019507C">
      <w:pPr>
        <w:spacing w:after="0" w:line="240" w:lineRule="auto"/>
        <w:rPr>
          <w:b/>
          <w:sz w:val="24"/>
          <w:szCs w:val="24"/>
        </w:rPr>
      </w:pPr>
      <w:r>
        <w:rPr>
          <w:b/>
          <w:sz w:val="24"/>
          <w:szCs w:val="24"/>
        </w:rPr>
        <w:t>SEN</w:t>
      </w:r>
      <w:r w:rsidR="002A45EB">
        <w:rPr>
          <w:b/>
          <w:sz w:val="24"/>
          <w:szCs w:val="24"/>
        </w:rPr>
        <w:t>D</w:t>
      </w:r>
      <w:r w:rsidR="00C515FD">
        <w:rPr>
          <w:b/>
          <w:sz w:val="24"/>
          <w:szCs w:val="24"/>
        </w:rPr>
        <w:t xml:space="preserve">Co </w:t>
      </w:r>
      <w:r w:rsidR="005C2510">
        <w:rPr>
          <w:b/>
          <w:sz w:val="24"/>
          <w:szCs w:val="24"/>
        </w:rPr>
        <w:t xml:space="preserve"> (Maternity cover)</w:t>
      </w:r>
      <w:r w:rsidR="00575986">
        <w:rPr>
          <w:b/>
          <w:sz w:val="24"/>
          <w:szCs w:val="24"/>
        </w:rPr>
        <w:t xml:space="preserve"> </w:t>
      </w:r>
      <w:r w:rsidR="00E33ADA">
        <w:rPr>
          <w:b/>
          <w:sz w:val="24"/>
          <w:szCs w:val="24"/>
        </w:rPr>
        <w:t>f</w:t>
      </w:r>
      <w:r w:rsidR="00575986">
        <w:rPr>
          <w:b/>
          <w:sz w:val="24"/>
          <w:szCs w:val="24"/>
        </w:rPr>
        <w:t xml:space="preserve">ull or part time </w:t>
      </w:r>
    </w:p>
    <w:p w14:paraId="46C017B9" w14:textId="77777777" w:rsidR="00756B82" w:rsidRPr="00D537D1" w:rsidRDefault="00756B82" w:rsidP="0019507C">
      <w:pPr>
        <w:spacing w:after="0" w:line="240" w:lineRule="auto"/>
        <w:rPr>
          <w:b/>
          <w:sz w:val="24"/>
          <w:szCs w:val="24"/>
        </w:rPr>
      </w:pPr>
    </w:p>
    <w:p w14:paraId="525ADBB0" w14:textId="04F15EE7" w:rsidR="00694EF0" w:rsidRPr="00694EF0" w:rsidRDefault="00694EF0" w:rsidP="00694EF0">
      <w:pPr>
        <w:spacing w:after="0" w:line="240" w:lineRule="auto"/>
        <w:rPr>
          <w:b/>
          <w:sz w:val="24"/>
          <w:szCs w:val="24"/>
        </w:rPr>
      </w:pPr>
      <w:r w:rsidRPr="00694EF0">
        <w:rPr>
          <w:b/>
          <w:sz w:val="24"/>
          <w:szCs w:val="24"/>
        </w:rPr>
        <w:t>Start:</w:t>
      </w:r>
      <w:r w:rsidRPr="00694EF0">
        <w:rPr>
          <w:b/>
          <w:sz w:val="24"/>
          <w:szCs w:val="24"/>
        </w:rPr>
        <w:tab/>
      </w:r>
      <w:r w:rsidRPr="00694EF0">
        <w:rPr>
          <w:b/>
          <w:sz w:val="24"/>
          <w:szCs w:val="24"/>
        </w:rPr>
        <w:tab/>
      </w:r>
      <w:r w:rsidRPr="00694EF0">
        <w:rPr>
          <w:b/>
          <w:sz w:val="24"/>
          <w:szCs w:val="24"/>
        </w:rPr>
        <w:tab/>
        <w:t xml:space="preserve">For </w:t>
      </w:r>
      <w:r w:rsidR="00D20C69">
        <w:rPr>
          <w:b/>
          <w:sz w:val="24"/>
          <w:szCs w:val="24"/>
        </w:rPr>
        <w:t>spring term 2025</w:t>
      </w:r>
    </w:p>
    <w:p w14:paraId="02AAD3B8" w14:textId="77777777" w:rsidR="00694EF0" w:rsidRPr="00694EF0" w:rsidRDefault="00694EF0" w:rsidP="00694EF0">
      <w:pPr>
        <w:spacing w:after="0" w:line="240" w:lineRule="auto"/>
        <w:rPr>
          <w:b/>
          <w:sz w:val="24"/>
          <w:szCs w:val="24"/>
        </w:rPr>
      </w:pPr>
      <w:r w:rsidRPr="00694EF0">
        <w:rPr>
          <w:b/>
          <w:sz w:val="24"/>
          <w:szCs w:val="24"/>
        </w:rPr>
        <w:t xml:space="preserve">Salary:  </w:t>
      </w:r>
      <w:r w:rsidRPr="00694EF0">
        <w:rPr>
          <w:b/>
          <w:sz w:val="24"/>
          <w:szCs w:val="24"/>
        </w:rPr>
        <w:tab/>
      </w:r>
      <w:r w:rsidRPr="00694EF0">
        <w:rPr>
          <w:b/>
          <w:sz w:val="24"/>
          <w:szCs w:val="24"/>
        </w:rPr>
        <w:tab/>
      </w:r>
      <w:r w:rsidRPr="002F1AF6">
        <w:rPr>
          <w:b/>
          <w:sz w:val="24"/>
          <w:szCs w:val="24"/>
        </w:rPr>
        <w:t>MPR</w:t>
      </w:r>
      <w:r w:rsidR="002F1AF6">
        <w:rPr>
          <w:b/>
          <w:sz w:val="24"/>
          <w:szCs w:val="24"/>
        </w:rPr>
        <w:t>/UPR + TLR1</w:t>
      </w:r>
    </w:p>
    <w:p w14:paraId="6E88F915" w14:textId="49A16361" w:rsidR="00694EF0" w:rsidRPr="00694EF0" w:rsidRDefault="000F0C59" w:rsidP="00694EF0">
      <w:pPr>
        <w:spacing w:after="0" w:line="240" w:lineRule="auto"/>
        <w:rPr>
          <w:b/>
          <w:sz w:val="24"/>
          <w:szCs w:val="24"/>
        </w:rPr>
      </w:pPr>
      <w:r>
        <w:rPr>
          <w:b/>
          <w:sz w:val="24"/>
          <w:szCs w:val="24"/>
        </w:rPr>
        <w:t>Closes:</w:t>
      </w:r>
      <w:r>
        <w:rPr>
          <w:b/>
          <w:sz w:val="24"/>
          <w:szCs w:val="24"/>
        </w:rPr>
        <w:tab/>
      </w:r>
      <w:r>
        <w:rPr>
          <w:b/>
          <w:sz w:val="24"/>
          <w:szCs w:val="24"/>
        </w:rPr>
        <w:tab/>
      </w:r>
      <w:r>
        <w:rPr>
          <w:b/>
          <w:sz w:val="24"/>
          <w:szCs w:val="24"/>
        </w:rPr>
        <w:tab/>
      </w:r>
      <w:r w:rsidR="002A45EB" w:rsidRPr="00403AEA">
        <w:rPr>
          <w:b/>
          <w:sz w:val="24"/>
          <w:szCs w:val="24"/>
        </w:rPr>
        <w:t xml:space="preserve">9.00 am </w:t>
      </w:r>
      <w:r w:rsidR="00575986">
        <w:rPr>
          <w:b/>
          <w:sz w:val="24"/>
          <w:szCs w:val="24"/>
        </w:rPr>
        <w:t>Wednesday 11 December 2024</w:t>
      </w:r>
    </w:p>
    <w:p w14:paraId="17C88029" w14:textId="77777777" w:rsidR="005D439B" w:rsidRPr="00D537D1" w:rsidRDefault="005D439B" w:rsidP="0019507C">
      <w:pPr>
        <w:spacing w:after="0" w:line="240" w:lineRule="auto"/>
        <w:rPr>
          <w:b/>
          <w:sz w:val="24"/>
          <w:szCs w:val="24"/>
        </w:rPr>
      </w:pPr>
    </w:p>
    <w:p w14:paraId="01E97419" w14:textId="77777777" w:rsidR="00756B82" w:rsidRPr="00D537D1" w:rsidRDefault="00756B82" w:rsidP="0019507C">
      <w:pPr>
        <w:spacing w:after="0" w:line="240" w:lineRule="auto"/>
        <w:rPr>
          <w:b/>
          <w:sz w:val="24"/>
          <w:szCs w:val="24"/>
        </w:rPr>
      </w:pPr>
    </w:p>
    <w:p w14:paraId="74179655" w14:textId="4C02E214" w:rsidR="00756B82" w:rsidRPr="00D537D1" w:rsidRDefault="00756B82" w:rsidP="003C4FA7">
      <w:pPr>
        <w:spacing w:line="240" w:lineRule="auto"/>
        <w:rPr>
          <w:sz w:val="24"/>
          <w:szCs w:val="24"/>
        </w:rPr>
      </w:pPr>
      <w:r w:rsidRPr="00D537D1">
        <w:rPr>
          <w:sz w:val="24"/>
          <w:szCs w:val="24"/>
        </w:rPr>
        <w:t xml:space="preserve">We are looking for a dedicated, motivated professional who is looking forward to working in </w:t>
      </w:r>
      <w:r w:rsidR="00E33ADA">
        <w:rPr>
          <w:sz w:val="24"/>
          <w:szCs w:val="24"/>
        </w:rPr>
        <w:t>this</w:t>
      </w:r>
      <w:r w:rsidRPr="00D537D1">
        <w:rPr>
          <w:sz w:val="24"/>
          <w:szCs w:val="24"/>
        </w:rPr>
        <w:t xml:space="preserve"> wonderfully diverse, multicultural school.</w:t>
      </w:r>
      <w:r w:rsidR="00E33ADA">
        <w:rPr>
          <w:sz w:val="24"/>
          <w:szCs w:val="24"/>
        </w:rPr>
        <w:t xml:space="preserve"> </w:t>
      </w:r>
      <w:r w:rsidRPr="00D537D1">
        <w:rPr>
          <w:sz w:val="24"/>
          <w:szCs w:val="24"/>
        </w:rPr>
        <w:t xml:space="preserve"> Working with</w:t>
      </w:r>
      <w:r w:rsidR="000B7E15">
        <w:rPr>
          <w:sz w:val="24"/>
          <w:szCs w:val="24"/>
        </w:rPr>
        <w:t>in</w:t>
      </w:r>
      <w:r w:rsidRPr="00D537D1">
        <w:rPr>
          <w:sz w:val="24"/>
          <w:szCs w:val="24"/>
        </w:rPr>
        <w:t xml:space="preserve"> the </w:t>
      </w:r>
      <w:r w:rsidR="00A83CCA">
        <w:rPr>
          <w:sz w:val="24"/>
          <w:szCs w:val="24"/>
        </w:rPr>
        <w:t>SEN</w:t>
      </w:r>
      <w:r w:rsidR="002A45EB">
        <w:rPr>
          <w:sz w:val="24"/>
          <w:szCs w:val="24"/>
        </w:rPr>
        <w:t>D</w:t>
      </w:r>
      <w:r w:rsidRPr="00D537D1">
        <w:rPr>
          <w:sz w:val="24"/>
          <w:szCs w:val="24"/>
        </w:rPr>
        <w:t xml:space="preserve"> </w:t>
      </w:r>
      <w:r w:rsidR="003C4FA7" w:rsidRPr="00D537D1">
        <w:rPr>
          <w:sz w:val="24"/>
          <w:szCs w:val="24"/>
        </w:rPr>
        <w:t>F</w:t>
      </w:r>
      <w:r w:rsidRPr="00D537D1">
        <w:rPr>
          <w:sz w:val="24"/>
          <w:szCs w:val="24"/>
        </w:rPr>
        <w:t>aculty, the successful candidate will have a passion for teaching and excellent classroom skills</w:t>
      </w:r>
      <w:r w:rsidR="000B7E15">
        <w:rPr>
          <w:sz w:val="24"/>
          <w:szCs w:val="24"/>
        </w:rPr>
        <w:t>.</w:t>
      </w:r>
    </w:p>
    <w:p w14:paraId="11F5C833" w14:textId="77777777" w:rsidR="00565D80" w:rsidRDefault="00565D80" w:rsidP="003C4FA7">
      <w:pPr>
        <w:spacing w:line="240" w:lineRule="auto"/>
        <w:rPr>
          <w:sz w:val="24"/>
          <w:szCs w:val="24"/>
        </w:rPr>
      </w:pPr>
      <w:r w:rsidRPr="00565D80">
        <w:rPr>
          <w:sz w:val="24"/>
          <w:szCs w:val="24"/>
        </w:rPr>
        <w:t xml:space="preserve">Friern Barnet School is committed to the creative arts because they enrich the quality of our experiences, providing rewarding activities that inspire, inform, stimulate, challenge and entertain.  We are hugely ambitious academically for our students but we also want them to live lives which are personally and socially fulfilling. In addition, we want them to develop a love for art, music, dance, theatre and culture, which will enrich the whole of their lives. </w:t>
      </w:r>
    </w:p>
    <w:p w14:paraId="3B5F2F7C" w14:textId="27A221C2" w:rsidR="00756B82" w:rsidRPr="00D537D1" w:rsidRDefault="00756B82" w:rsidP="003C4FA7">
      <w:pPr>
        <w:spacing w:line="240" w:lineRule="auto"/>
        <w:rPr>
          <w:sz w:val="24"/>
          <w:szCs w:val="24"/>
        </w:rPr>
      </w:pPr>
      <w:r w:rsidRPr="00D537D1">
        <w:rPr>
          <w:sz w:val="24"/>
          <w:szCs w:val="24"/>
        </w:rPr>
        <w:t>The school has a comprehensive induction programme and excellent professional development opportunities. We are committed to safeguarding and promoting the welfare of children and expect all staff to share this commitment. The successful candidate will be subject to enhanced clearance through the Disclosure and Barring Service.</w:t>
      </w:r>
    </w:p>
    <w:p w14:paraId="4DAD6C15" w14:textId="77777777" w:rsidR="00756B82" w:rsidRPr="00D537D1" w:rsidRDefault="00756B82" w:rsidP="003C4FA7">
      <w:pPr>
        <w:spacing w:line="240" w:lineRule="auto"/>
        <w:rPr>
          <w:sz w:val="24"/>
          <w:szCs w:val="24"/>
        </w:rPr>
      </w:pPr>
      <w:r w:rsidRPr="00D537D1">
        <w:rPr>
          <w:sz w:val="24"/>
          <w:szCs w:val="24"/>
        </w:rPr>
        <w:t xml:space="preserve">Application forms and further information are available to download at </w:t>
      </w:r>
      <w:hyperlink r:id="rId11" w:history="1">
        <w:r w:rsidRPr="00D537D1">
          <w:rPr>
            <w:rStyle w:val="Hyperlink"/>
            <w:color w:val="auto"/>
            <w:sz w:val="24"/>
            <w:szCs w:val="24"/>
          </w:rPr>
          <w:t>www.friern.barnet.sch.uk</w:t>
        </w:r>
      </w:hyperlink>
      <w:r w:rsidRPr="00D537D1">
        <w:rPr>
          <w:sz w:val="24"/>
          <w:szCs w:val="24"/>
        </w:rPr>
        <w:t>.</w:t>
      </w:r>
    </w:p>
    <w:p w14:paraId="111838C6" w14:textId="77777777" w:rsidR="00926EEA" w:rsidRPr="00D537D1" w:rsidRDefault="00926EEA" w:rsidP="003C4FA7">
      <w:pPr>
        <w:spacing w:line="240" w:lineRule="auto"/>
        <w:rPr>
          <w:sz w:val="24"/>
          <w:szCs w:val="24"/>
        </w:rPr>
      </w:pPr>
    </w:p>
    <w:p w14:paraId="6946C0EB" w14:textId="77777777" w:rsidR="00B96715" w:rsidRPr="003D6B7F" w:rsidRDefault="00B96715" w:rsidP="00B96715">
      <w:pPr>
        <w:spacing w:after="0" w:line="240" w:lineRule="auto"/>
        <w:rPr>
          <w:sz w:val="24"/>
          <w:szCs w:val="24"/>
        </w:rPr>
        <w:sectPr w:rsidR="00B96715" w:rsidRPr="003D6B7F" w:rsidSect="00DE48C5">
          <w:pgSz w:w="11906" w:h="16838"/>
          <w:pgMar w:top="1440" w:right="1440" w:bottom="1440" w:left="1440" w:header="708" w:footer="708" w:gutter="0"/>
          <w:cols w:space="708"/>
          <w:docGrid w:linePitch="360"/>
        </w:sectPr>
      </w:pPr>
    </w:p>
    <w:p w14:paraId="5A63F207" w14:textId="77777777" w:rsidR="00B96715" w:rsidRPr="003D6B7F" w:rsidRDefault="00B96715" w:rsidP="00B96715">
      <w:pPr>
        <w:spacing w:after="0" w:line="240" w:lineRule="auto"/>
        <w:jc w:val="center"/>
        <w:rPr>
          <w:b/>
        </w:rPr>
      </w:pPr>
    </w:p>
    <w:p w14:paraId="4748DDA5" w14:textId="77777777" w:rsidR="00B96715" w:rsidRPr="003D6B7F" w:rsidRDefault="00B96715" w:rsidP="00B96715">
      <w:pPr>
        <w:spacing w:after="0" w:line="240" w:lineRule="auto"/>
        <w:jc w:val="center"/>
        <w:rPr>
          <w:b/>
        </w:rPr>
      </w:pPr>
    </w:p>
    <w:p w14:paraId="516BDA62" w14:textId="77777777" w:rsidR="00B96715" w:rsidRPr="003D6B7F" w:rsidRDefault="00B96715" w:rsidP="00B96715">
      <w:pPr>
        <w:spacing w:after="0" w:line="240" w:lineRule="auto"/>
        <w:jc w:val="center"/>
        <w:rPr>
          <w:b/>
        </w:rPr>
      </w:pPr>
    </w:p>
    <w:p w14:paraId="31A5BA78" w14:textId="77777777" w:rsidR="00B96715" w:rsidRPr="003D6B7F" w:rsidRDefault="00B96715" w:rsidP="00B96715">
      <w:pPr>
        <w:spacing w:after="0" w:line="240" w:lineRule="auto"/>
        <w:jc w:val="center"/>
        <w:rPr>
          <w:b/>
        </w:rPr>
      </w:pPr>
    </w:p>
    <w:p w14:paraId="3DEF5168" w14:textId="77777777" w:rsidR="00B96715" w:rsidRPr="003D6B7F" w:rsidRDefault="00B96715" w:rsidP="00B96715">
      <w:pPr>
        <w:spacing w:after="0" w:line="240" w:lineRule="auto"/>
        <w:jc w:val="center"/>
        <w:rPr>
          <w:b/>
        </w:rPr>
      </w:pPr>
    </w:p>
    <w:p w14:paraId="2112C505" w14:textId="77777777" w:rsidR="00B96715" w:rsidRPr="003D6B7F" w:rsidRDefault="00B96715" w:rsidP="00B96715">
      <w:pPr>
        <w:spacing w:after="0" w:line="240" w:lineRule="auto"/>
        <w:jc w:val="center"/>
        <w:rPr>
          <w:b/>
        </w:rPr>
      </w:pPr>
    </w:p>
    <w:p w14:paraId="681D1A2B" w14:textId="77777777" w:rsidR="00B96715" w:rsidRPr="003D6B7F" w:rsidRDefault="00B96715" w:rsidP="00B96715">
      <w:pPr>
        <w:spacing w:after="0" w:line="240" w:lineRule="auto"/>
        <w:jc w:val="center"/>
        <w:rPr>
          <w:b/>
        </w:rPr>
      </w:pPr>
    </w:p>
    <w:p w14:paraId="3F81DD28" w14:textId="77777777" w:rsidR="00B96715" w:rsidRPr="003D6B7F" w:rsidRDefault="002D5F8F" w:rsidP="00B96715">
      <w:pPr>
        <w:spacing w:after="0" w:line="240" w:lineRule="auto"/>
        <w:jc w:val="center"/>
        <w:rPr>
          <w:b/>
        </w:rPr>
      </w:pPr>
      <w:r>
        <w:rPr>
          <w:b/>
        </w:rPr>
        <w:t>SEN</w:t>
      </w:r>
      <w:r w:rsidR="002A45EB">
        <w:rPr>
          <w:b/>
        </w:rPr>
        <w:t>D</w:t>
      </w:r>
      <w:r w:rsidR="006128CD">
        <w:rPr>
          <w:b/>
        </w:rPr>
        <w:t>Co</w:t>
      </w:r>
      <w:r w:rsidR="005C2510">
        <w:rPr>
          <w:b/>
        </w:rPr>
        <w:t xml:space="preserve"> (Maternity cover)</w:t>
      </w:r>
    </w:p>
    <w:p w14:paraId="740E12D5" w14:textId="77777777" w:rsidR="00B96715" w:rsidRPr="003D6B7F" w:rsidRDefault="00B96715" w:rsidP="00B96715">
      <w:pPr>
        <w:spacing w:after="0" w:line="240" w:lineRule="auto"/>
      </w:pPr>
    </w:p>
    <w:p w14:paraId="5AF56445" w14:textId="77777777" w:rsidR="00756B82" w:rsidRPr="003D6B7F" w:rsidRDefault="00756B82" w:rsidP="00B96715">
      <w:pPr>
        <w:spacing w:after="0" w:line="240" w:lineRule="auto"/>
      </w:pPr>
    </w:p>
    <w:p w14:paraId="1314A4AE" w14:textId="77777777" w:rsidR="00756B82" w:rsidRPr="003D6B7F" w:rsidRDefault="00756B82" w:rsidP="00B96715">
      <w:pPr>
        <w:spacing w:after="0" w:line="240" w:lineRule="auto"/>
      </w:pPr>
    </w:p>
    <w:p w14:paraId="19FE531F" w14:textId="77777777" w:rsidR="00B96715" w:rsidRPr="003D6B7F" w:rsidRDefault="00B96715" w:rsidP="00B96715">
      <w:pPr>
        <w:spacing w:after="0" w:line="240" w:lineRule="auto"/>
      </w:pPr>
      <w:r w:rsidRPr="003D6B7F">
        <w:t>Thank you for your interest in this position, which will be a key appointment in the further development of Friern Barnet School.</w:t>
      </w:r>
    </w:p>
    <w:p w14:paraId="4CC790AC" w14:textId="77777777" w:rsidR="00B96715" w:rsidRPr="003D6B7F" w:rsidRDefault="00B96715" w:rsidP="00B96715">
      <w:pPr>
        <w:spacing w:after="0" w:line="240" w:lineRule="auto"/>
      </w:pPr>
    </w:p>
    <w:p w14:paraId="1F05EA1B" w14:textId="77777777" w:rsidR="00B96715" w:rsidRPr="003D6B7F" w:rsidRDefault="00B96715" w:rsidP="00B96715">
      <w:pPr>
        <w:spacing w:after="0" w:line="240" w:lineRule="auto"/>
      </w:pPr>
      <w:r w:rsidRPr="003D6B7F">
        <w:t>Enclosed are the following for your information:</w:t>
      </w:r>
    </w:p>
    <w:p w14:paraId="40F2DC8F" w14:textId="77777777" w:rsidR="00B96715" w:rsidRPr="003D6B7F" w:rsidRDefault="00B96715" w:rsidP="00B96715">
      <w:pPr>
        <w:spacing w:after="0" w:line="240" w:lineRule="auto"/>
      </w:pPr>
    </w:p>
    <w:p w14:paraId="4004301E" w14:textId="77777777" w:rsidR="000F6005" w:rsidRPr="003D6B7F" w:rsidRDefault="00F151D5" w:rsidP="00B96715">
      <w:pPr>
        <w:numPr>
          <w:ilvl w:val="0"/>
          <w:numId w:val="1"/>
        </w:numPr>
        <w:tabs>
          <w:tab w:val="clear" w:pos="720"/>
        </w:tabs>
        <w:spacing w:after="0" w:line="240" w:lineRule="auto"/>
        <w:ind w:left="2520"/>
        <w:rPr>
          <w:rFonts w:eastAsia="Times New Roman"/>
        </w:rPr>
      </w:pPr>
      <w:r>
        <w:rPr>
          <w:rFonts w:eastAsia="Times New Roman"/>
        </w:rPr>
        <w:t>Department o</w:t>
      </w:r>
      <w:r w:rsidR="000F6005" w:rsidRPr="003D6B7F">
        <w:rPr>
          <w:rFonts w:eastAsia="Times New Roman"/>
        </w:rPr>
        <w:t>verview</w:t>
      </w:r>
    </w:p>
    <w:p w14:paraId="7BB6C463" w14:textId="77777777" w:rsidR="00B96715" w:rsidRPr="003D6B7F" w:rsidRDefault="00B96715" w:rsidP="00B96715">
      <w:pPr>
        <w:numPr>
          <w:ilvl w:val="0"/>
          <w:numId w:val="1"/>
        </w:numPr>
        <w:tabs>
          <w:tab w:val="clear" w:pos="720"/>
        </w:tabs>
        <w:spacing w:after="0" w:line="240" w:lineRule="auto"/>
        <w:ind w:left="2520"/>
        <w:rPr>
          <w:rFonts w:eastAsia="Times New Roman"/>
        </w:rPr>
      </w:pPr>
      <w:r w:rsidRPr="003D6B7F">
        <w:rPr>
          <w:rFonts w:eastAsia="Times New Roman"/>
        </w:rPr>
        <w:t xml:space="preserve">Current job description </w:t>
      </w:r>
    </w:p>
    <w:p w14:paraId="2D9913D6" w14:textId="77777777" w:rsidR="00B96715" w:rsidRPr="003D6B7F" w:rsidRDefault="00B96715" w:rsidP="00B96715">
      <w:pPr>
        <w:numPr>
          <w:ilvl w:val="0"/>
          <w:numId w:val="1"/>
        </w:numPr>
        <w:tabs>
          <w:tab w:val="clear" w:pos="720"/>
        </w:tabs>
        <w:spacing w:after="0" w:line="240" w:lineRule="auto"/>
        <w:ind w:left="2520"/>
        <w:rPr>
          <w:rFonts w:eastAsia="Times New Roman"/>
        </w:rPr>
      </w:pPr>
      <w:r w:rsidRPr="003D6B7F">
        <w:rPr>
          <w:rFonts w:eastAsia="Times New Roman"/>
        </w:rPr>
        <w:t>Current</w:t>
      </w:r>
      <w:r w:rsidR="00F151D5">
        <w:rPr>
          <w:rFonts w:eastAsia="Times New Roman"/>
        </w:rPr>
        <w:t xml:space="preserve"> pe</w:t>
      </w:r>
      <w:r w:rsidRPr="003D6B7F">
        <w:rPr>
          <w:rFonts w:eastAsia="Times New Roman"/>
        </w:rPr>
        <w:t xml:space="preserve">rson </w:t>
      </w:r>
      <w:r w:rsidR="00F151D5">
        <w:rPr>
          <w:rFonts w:eastAsia="Times New Roman"/>
        </w:rPr>
        <w:t>s</w:t>
      </w:r>
      <w:r w:rsidRPr="003D6B7F">
        <w:rPr>
          <w:rFonts w:eastAsia="Times New Roman"/>
        </w:rPr>
        <w:t>pecification</w:t>
      </w:r>
    </w:p>
    <w:p w14:paraId="649AB49C" w14:textId="77777777" w:rsidR="00B96715" w:rsidRPr="003D6B7F" w:rsidRDefault="00B96715" w:rsidP="00B96715">
      <w:pPr>
        <w:spacing w:after="0" w:line="240" w:lineRule="auto"/>
      </w:pPr>
    </w:p>
    <w:p w14:paraId="1E0FA389" w14:textId="77777777" w:rsidR="00B96715" w:rsidRPr="003D6B7F" w:rsidRDefault="00B96715" w:rsidP="00B96715">
      <w:pPr>
        <w:spacing w:after="0" w:line="240" w:lineRule="auto"/>
      </w:pPr>
      <w:r w:rsidRPr="003D6B7F">
        <w:t xml:space="preserve">On our website you will find an </w:t>
      </w:r>
      <w:r w:rsidR="00F151D5">
        <w:t>a</w:t>
      </w:r>
      <w:r w:rsidRPr="003D6B7F">
        <w:t xml:space="preserve">pplication form and the </w:t>
      </w:r>
      <w:r w:rsidRPr="003D6B7F">
        <w:rPr>
          <w:rFonts w:eastAsia="Times New Roman"/>
        </w:rPr>
        <w:t xml:space="preserve">school prospectus. </w:t>
      </w:r>
      <w:proofErr w:type="gramStart"/>
      <w:r w:rsidRPr="003D6B7F">
        <w:t>All of</w:t>
      </w:r>
      <w:proofErr w:type="gramEnd"/>
      <w:r w:rsidRPr="003D6B7F">
        <w:t xml:space="preserve"> this material will give you a clear impression of Friern Barnet School and its strong learning culture.</w:t>
      </w:r>
    </w:p>
    <w:p w14:paraId="59017098" w14:textId="77777777" w:rsidR="00B96715" w:rsidRPr="003D6B7F" w:rsidRDefault="00B96715" w:rsidP="00B96715">
      <w:pPr>
        <w:spacing w:after="0" w:line="240" w:lineRule="auto"/>
      </w:pPr>
    </w:p>
    <w:p w14:paraId="27496F68" w14:textId="77777777" w:rsidR="00B96715" w:rsidRPr="003D6B7F" w:rsidRDefault="00F151D5" w:rsidP="00B96715">
      <w:pPr>
        <w:spacing w:after="0" w:line="240" w:lineRule="auto"/>
      </w:pPr>
      <w:r>
        <w:t>As the Head T</w:t>
      </w:r>
      <w:r w:rsidR="00B96715" w:rsidRPr="003D6B7F">
        <w:t>eacher, I feel very privileged to be leading this fabulous school – a school community that is continuing its exciting journey of working together successfully to ensure that all students, whatever their ability, make excellent progress and enjoy and excel in everything they do.</w:t>
      </w:r>
    </w:p>
    <w:p w14:paraId="4743A9BE" w14:textId="77777777" w:rsidR="00B96715" w:rsidRPr="003D6B7F" w:rsidRDefault="00B96715" w:rsidP="00B96715">
      <w:pPr>
        <w:spacing w:after="0" w:line="240" w:lineRule="auto"/>
      </w:pPr>
    </w:p>
    <w:p w14:paraId="09D3CA60" w14:textId="77777777" w:rsidR="00B96715" w:rsidRDefault="00B96715" w:rsidP="00B96715">
      <w:pPr>
        <w:spacing w:after="0" w:line="240" w:lineRule="auto"/>
      </w:pPr>
      <w:r w:rsidRPr="003D6B7F">
        <w:t xml:space="preserve">The Governors and I look forward to receiving your application. Please note the closing date is </w:t>
      </w:r>
      <w:r w:rsidR="00926EEA" w:rsidRPr="003D6B7F">
        <w:t xml:space="preserve"> </w:t>
      </w:r>
    </w:p>
    <w:p w14:paraId="1D076B04" w14:textId="4908C644" w:rsidR="003741AE" w:rsidRPr="00694EF0" w:rsidRDefault="008E1553" w:rsidP="00B96715">
      <w:pPr>
        <w:spacing w:after="0" w:line="240" w:lineRule="auto"/>
      </w:pPr>
      <w:r>
        <w:rPr>
          <w:sz w:val="24"/>
          <w:szCs w:val="24"/>
        </w:rPr>
        <w:t xml:space="preserve">9.00 </w:t>
      </w:r>
      <w:r w:rsidRPr="00DE7643">
        <w:rPr>
          <w:sz w:val="24"/>
          <w:szCs w:val="24"/>
        </w:rPr>
        <w:t xml:space="preserve">am </w:t>
      </w:r>
      <w:r w:rsidR="006128CD" w:rsidRPr="00DE7643">
        <w:rPr>
          <w:sz w:val="24"/>
          <w:szCs w:val="24"/>
        </w:rPr>
        <w:t>on</w:t>
      </w:r>
      <w:r w:rsidR="00DE7643" w:rsidRPr="00DE7643">
        <w:rPr>
          <w:sz w:val="24"/>
          <w:szCs w:val="24"/>
        </w:rPr>
        <w:t xml:space="preserve"> </w:t>
      </w:r>
      <w:r w:rsidR="00CE1A4A">
        <w:rPr>
          <w:sz w:val="24"/>
          <w:szCs w:val="24"/>
        </w:rPr>
        <w:t>Wednesday 11 December 2024</w:t>
      </w:r>
      <w:r w:rsidR="00A07A47">
        <w:rPr>
          <w:sz w:val="24"/>
          <w:szCs w:val="24"/>
        </w:rPr>
        <w:t xml:space="preserve"> </w:t>
      </w:r>
      <w:r w:rsidR="00A07A47" w:rsidRPr="00A07A47">
        <w:rPr>
          <w:sz w:val="24"/>
          <w:szCs w:val="24"/>
        </w:rPr>
        <w:t>although we reserve the right to interview suitably qualified and talented candidates in advance of the deadline</w:t>
      </w:r>
      <w:r w:rsidR="003741AE" w:rsidRPr="00DE7643">
        <w:rPr>
          <w:sz w:val="24"/>
          <w:szCs w:val="24"/>
        </w:rPr>
        <w:t>.</w:t>
      </w:r>
    </w:p>
    <w:p w14:paraId="40A13D63" w14:textId="77777777" w:rsidR="00B96715" w:rsidRPr="00D537D1" w:rsidRDefault="00B96715" w:rsidP="00B96715">
      <w:pPr>
        <w:spacing w:after="0" w:line="240" w:lineRule="auto"/>
      </w:pPr>
    </w:p>
    <w:p w14:paraId="04BCDD01" w14:textId="77777777" w:rsidR="00B96715" w:rsidRPr="003D6B7F" w:rsidRDefault="00B96715" w:rsidP="00B96715">
      <w:pPr>
        <w:spacing w:after="0" w:line="240" w:lineRule="auto"/>
      </w:pPr>
      <w:r w:rsidRPr="003D6B7F">
        <w:t>Yours sincerely</w:t>
      </w:r>
    </w:p>
    <w:p w14:paraId="6144067E" w14:textId="080571B9" w:rsidR="00B96715" w:rsidRDefault="00B96715" w:rsidP="00B96715">
      <w:pPr>
        <w:spacing w:after="0" w:line="240" w:lineRule="auto"/>
        <w:rPr>
          <w:noProof/>
          <w:lang w:eastAsia="en-GB"/>
        </w:rPr>
      </w:pPr>
    </w:p>
    <w:p w14:paraId="16AE15FA" w14:textId="77777777" w:rsidR="006222AE" w:rsidRPr="003D6B7F" w:rsidRDefault="006222AE" w:rsidP="00B96715">
      <w:pPr>
        <w:spacing w:after="0" w:line="240" w:lineRule="auto"/>
      </w:pPr>
    </w:p>
    <w:p w14:paraId="09B9F2FB" w14:textId="77777777" w:rsidR="00B96715" w:rsidRPr="003D6B7F" w:rsidRDefault="00B96715" w:rsidP="00B96715">
      <w:pPr>
        <w:spacing w:after="0" w:line="240" w:lineRule="auto"/>
      </w:pPr>
      <w:r w:rsidRPr="003D6B7F">
        <w:t>Simon Horne</w:t>
      </w:r>
    </w:p>
    <w:p w14:paraId="3DAB4D8B" w14:textId="77777777" w:rsidR="00B96715" w:rsidRPr="003D6B7F" w:rsidRDefault="00926EEA" w:rsidP="00B96715">
      <w:pPr>
        <w:spacing w:after="0" w:line="240" w:lineRule="auto"/>
      </w:pPr>
      <w:r w:rsidRPr="003D6B7F">
        <w:t>Head T</w:t>
      </w:r>
      <w:r w:rsidR="00B96715" w:rsidRPr="003D6B7F">
        <w:t>eacher</w:t>
      </w:r>
    </w:p>
    <w:p w14:paraId="6FCA9679" w14:textId="77777777" w:rsidR="00B96715" w:rsidRPr="003D6B7F" w:rsidRDefault="00B96715" w:rsidP="00B96715">
      <w:pPr>
        <w:spacing w:after="0" w:line="240" w:lineRule="auto"/>
      </w:pPr>
    </w:p>
    <w:p w14:paraId="49FB9D03" w14:textId="77777777" w:rsidR="0019507C" w:rsidRPr="003D6B7F" w:rsidRDefault="0019507C" w:rsidP="00B96715">
      <w:pPr>
        <w:spacing w:after="0" w:line="240" w:lineRule="auto"/>
        <w:rPr>
          <w:sz w:val="24"/>
          <w:szCs w:val="24"/>
        </w:rPr>
      </w:pPr>
    </w:p>
    <w:p w14:paraId="54C35C12" w14:textId="77777777" w:rsidR="00B96715" w:rsidRPr="003D6B7F" w:rsidRDefault="00B96715" w:rsidP="00B96715">
      <w:pPr>
        <w:spacing w:after="0" w:line="240" w:lineRule="auto"/>
        <w:rPr>
          <w:sz w:val="24"/>
          <w:szCs w:val="24"/>
        </w:rPr>
        <w:sectPr w:rsidR="00B96715" w:rsidRPr="003D6B7F" w:rsidSect="00DE48C5">
          <w:headerReference w:type="default" r:id="rId12"/>
          <w:footerReference w:type="default" r:id="rId13"/>
          <w:pgSz w:w="11906" w:h="16838"/>
          <w:pgMar w:top="1440" w:right="1440" w:bottom="1440" w:left="1440" w:header="708" w:footer="708" w:gutter="0"/>
          <w:cols w:space="708"/>
          <w:docGrid w:linePitch="360"/>
        </w:sectPr>
      </w:pPr>
    </w:p>
    <w:p w14:paraId="65B01287" w14:textId="03BC5657" w:rsidR="000A4617" w:rsidRPr="003A1BAA" w:rsidRDefault="00DC257C" w:rsidP="000A4617">
      <w:pPr>
        <w:spacing w:after="0"/>
        <w:jc w:val="center"/>
        <w:rPr>
          <w:rFonts w:cs="Arial"/>
          <w:b/>
        </w:rPr>
      </w:pPr>
      <w:r>
        <w:rPr>
          <w:b/>
          <w:noProof/>
        </w:rPr>
        <w:lastRenderedPageBreak/>
        <w:drawing>
          <wp:anchor distT="36576" distB="36576" distL="36576" distR="36576" simplePos="0" relativeHeight="251657216" behindDoc="0" locked="0" layoutInCell="1" allowOverlap="1" wp14:anchorId="1E8D420C" wp14:editId="67500428">
            <wp:simplePos x="0" y="0"/>
            <wp:positionH relativeFrom="column">
              <wp:posOffset>12065</wp:posOffset>
            </wp:positionH>
            <wp:positionV relativeFrom="paragraph">
              <wp:posOffset>-153035</wp:posOffset>
            </wp:positionV>
            <wp:extent cx="517525" cy="62992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5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0F81" w:rsidRPr="00580F81">
        <w:rPr>
          <w:b/>
          <w:noProof/>
        </w:rPr>
        <w:t>THE SEN</w:t>
      </w:r>
      <w:r w:rsidR="000A4617" w:rsidRPr="00580F81">
        <w:rPr>
          <w:rFonts w:cs="Arial"/>
          <w:b/>
        </w:rPr>
        <w:t xml:space="preserve"> DEPARTMENT</w:t>
      </w:r>
      <w:r w:rsidR="000A4617" w:rsidRPr="003A1BAA">
        <w:rPr>
          <w:rFonts w:cs="Arial"/>
          <w:b/>
        </w:rPr>
        <w:t xml:space="preserve"> AT</w:t>
      </w:r>
    </w:p>
    <w:p w14:paraId="2EC3A5C7" w14:textId="77777777" w:rsidR="000A4617" w:rsidRPr="003A1BAA" w:rsidRDefault="000A4617" w:rsidP="000A4617">
      <w:pPr>
        <w:spacing w:after="0"/>
        <w:jc w:val="center"/>
        <w:rPr>
          <w:rFonts w:cs="Arial"/>
          <w:b/>
        </w:rPr>
      </w:pPr>
      <w:r w:rsidRPr="003A1BAA">
        <w:rPr>
          <w:rFonts w:cs="Arial"/>
          <w:b/>
        </w:rPr>
        <w:t>FRIERN BARNET SCHOOL</w:t>
      </w:r>
    </w:p>
    <w:p w14:paraId="22BB89E1" w14:textId="77777777" w:rsidR="000A4617" w:rsidRPr="007623D3" w:rsidRDefault="000A4617" w:rsidP="000A4617">
      <w:pPr>
        <w:spacing w:after="0"/>
        <w:rPr>
          <w:b/>
        </w:rPr>
      </w:pPr>
    </w:p>
    <w:p w14:paraId="0FA53443" w14:textId="77777777" w:rsidR="000A4617" w:rsidRDefault="000A4617" w:rsidP="000A4617">
      <w:pPr>
        <w:spacing w:after="0"/>
        <w:rPr>
          <w:b/>
        </w:rPr>
      </w:pPr>
      <w:r w:rsidRPr="007623D3">
        <w:rPr>
          <w:b/>
        </w:rPr>
        <w:t>Organisation</w:t>
      </w:r>
    </w:p>
    <w:p w14:paraId="4FD2B8AB" w14:textId="77777777" w:rsidR="003D6B7F" w:rsidRPr="007623D3" w:rsidRDefault="003D6B7F" w:rsidP="000A4617">
      <w:pPr>
        <w:spacing w:after="0"/>
        <w:rPr>
          <w:b/>
        </w:rPr>
      </w:pPr>
    </w:p>
    <w:p w14:paraId="62035927" w14:textId="77777777" w:rsidR="0041510E" w:rsidRPr="0041510E" w:rsidRDefault="0041510E" w:rsidP="0041510E">
      <w:pPr>
        <w:spacing w:line="360" w:lineRule="auto"/>
        <w:jc w:val="both"/>
        <w:rPr>
          <w:u w:val="single"/>
        </w:rPr>
      </w:pPr>
      <w:r w:rsidRPr="0041510E">
        <w:rPr>
          <w:u w:val="single"/>
        </w:rPr>
        <w:t>The Learning Support Department</w:t>
      </w:r>
    </w:p>
    <w:p w14:paraId="35800FA0" w14:textId="5DE32C3E" w:rsidR="0041510E" w:rsidRPr="0041510E" w:rsidRDefault="0041510E" w:rsidP="0041510E">
      <w:pPr>
        <w:spacing w:line="360" w:lineRule="auto"/>
      </w:pPr>
      <w:r w:rsidRPr="0041510E">
        <w:t>Friern Barnet has an excellent reputation for Special Educational Needs provision which we strive to uphold</w:t>
      </w:r>
      <w:r w:rsidR="004A7F60">
        <w:t xml:space="preserve">. </w:t>
      </w:r>
      <w:r w:rsidRPr="0041510E">
        <w:t xml:space="preserve">We are passionate about, and committed to, our work with a broad range of Special Educational Needs students </w:t>
      </w:r>
      <w:proofErr w:type="gramStart"/>
      <w:r w:rsidR="000B7E15">
        <w:t>including:</w:t>
      </w:r>
      <w:proofErr w:type="gramEnd"/>
      <w:r w:rsidR="000B7E15">
        <w:t xml:space="preserve"> Downs Syndrome; ASC; ADHD</w:t>
      </w:r>
      <w:r w:rsidR="00D20C69">
        <w:t xml:space="preserve"> and</w:t>
      </w:r>
      <w:r w:rsidR="000B7E15">
        <w:t xml:space="preserve"> SEMH</w:t>
      </w:r>
      <w:r w:rsidR="00D20C69">
        <w:t>.</w:t>
      </w:r>
      <w:r w:rsidR="000B7E15">
        <w:t xml:space="preserve"> </w:t>
      </w:r>
      <w:r w:rsidRPr="0041510E">
        <w:t>Teaching Assistants</w:t>
      </w:r>
      <w:r w:rsidR="00420243">
        <w:t xml:space="preserve"> </w:t>
      </w:r>
      <w:r w:rsidRPr="0041510E">
        <w:t xml:space="preserve">are highly valued professionals at Friern Barnet School and the </w:t>
      </w:r>
      <w:proofErr w:type="gramStart"/>
      <w:r w:rsidRPr="0041510E">
        <w:t>school works</w:t>
      </w:r>
      <w:proofErr w:type="gramEnd"/>
      <w:r w:rsidRPr="0041510E">
        <w:t xml:space="preserve"> hard to train, develop and support </w:t>
      </w:r>
      <w:r w:rsidR="004A7F60">
        <w:t xml:space="preserve">them in </w:t>
      </w:r>
      <w:r w:rsidRPr="0041510E">
        <w:t>their roles. The quality and professiona</w:t>
      </w:r>
      <w:r w:rsidR="00420243">
        <w:t xml:space="preserve">lism of staff </w:t>
      </w:r>
      <w:r w:rsidRPr="0041510E">
        <w:t>in the department is reflected in the high regard that their teaching colleagues hold them in. Over the past few years</w:t>
      </w:r>
      <w:r w:rsidR="004A7F60">
        <w:t>,</w:t>
      </w:r>
      <w:r w:rsidRPr="0041510E">
        <w:t xml:space="preserve"> </w:t>
      </w:r>
      <w:proofErr w:type="gramStart"/>
      <w:r w:rsidRPr="0041510E">
        <w:t xml:space="preserve">a number </w:t>
      </w:r>
      <w:r w:rsidRPr="004A7F60">
        <w:t>of</w:t>
      </w:r>
      <w:proofErr w:type="gramEnd"/>
      <w:r w:rsidRPr="004A7F60">
        <w:t xml:space="preserve"> </w:t>
      </w:r>
      <w:r w:rsidR="00502DCF" w:rsidRPr="004A7F60">
        <w:t>s</w:t>
      </w:r>
      <w:r w:rsidRPr="004A7F60">
        <w:t xml:space="preserve">upport </w:t>
      </w:r>
      <w:r w:rsidR="00502DCF" w:rsidRPr="004A7F60">
        <w:t>s</w:t>
      </w:r>
      <w:r w:rsidRPr="004A7F60">
        <w:t>taff</w:t>
      </w:r>
      <w:r w:rsidRPr="0041510E">
        <w:t xml:space="preserve"> have successfully moved on to train to become qualified teachers.  Teaching Assistants at Friern Barnet School </w:t>
      </w:r>
      <w:r w:rsidR="004A7F60" w:rsidRPr="004A7F60">
        <w:t>work across subject areas and key stages</w:t>
      </w:r>
      <w:r w:rsidR="004A7F60">
        <w:t>,</w:t>
      </w:r>
      <w:r w:rsidR="004A7F60" w:rsidRPr="004A7F60">
        <w:t xml:space="preserve"> supporting a range of students with varying needs</w:t>
      </w:r>
      <w:r w:rsidR="004A7F60">
        <w:t>, both in mainstream classes and in our ARP (Additionally Resourced Provision)</w:t>
      </w:r>
      <w:r w:rsidR="00C347A0">
        <w:t xml:space="preserve"> for students with cognition and learning needs.</w:t>
      </w:r>
      <w:r w:rsidR="004A7F60">
        <w:t xml:space="preserve"> T</w:t>
      </w:r>
      <w:r w:rsidR="00C347A0">
        <w:t>eaching assistants</w:t>
      </w:r>
      <w:r w:rsidR="004A7F60">
        <w:t xml:space="preserve"> </w:t>
      </w:r>
      <w:proofErr w:type="gramStart"/>
      <w:r w:rsidRPr="0041510E">
        <w:t>have the opportunity to</w:t>
      </w:r>
      <w:proofErr w:type="gramEnd"/>
      <w:r w:rsidRPr="0041510E">
        <w:t xml:space="preserve"> develop areas of expertise in specific Special Educational Needs fields such as Speech, Language and Communication Needs, Dyslexia, Downs Syndrome and Autistic Spectrum Conditions, amongst others</w:t>
      </w:r>
      <w:r w:rsidR="00502DCF">
        <w:t>.</w:t>
      </w:r>
      <w:r w:rsidR="004A7F60">
        <w:t xml:space="preserve"> </w:t>
      </w:r>
      <w:r w:rsidRPr="0041510E">
        <w:t xml:space="preserve">The team is large (currently there are </w:t>
      </w:r>
      <w:r w:rsidR="004A7F60">
        <w:t>15</w:t>
      </w:r>
      <w:r w:rsidRPr="0041510E">
        <w:t xml:space="preserve"> members of staff) and is led by the SEN</w:t>
      </w:r>
      <w:r w:rsidR="00420243">
        <w:t>DCo</w:t>
      </w:r>
      <w:r w:rsidR="00DC257C">
        <w:t>, supported by the Assistant SENDCo</w:t>
      </w:r>
      <w:r w:rsidR="00A717A3">
        <w:t xml:space="preserve"> and a SEND admin office. </w:t>
      </w:r>
      <w:r w:rsidR="004A7F60">
        <w:t xml:space="preserve"> The Director of the ARP is </w:t>
      </w:r>
      <w:r w:rsidR="00C347A0">
        <w:t>also</w:t>
      </w:r>
      <w:r w:rsidR="004A7F60">
        <w:t xml:space="preserve"> a qu</w:t>
      </w:r>
      <w:r w:rsidR="00C347A0">
        <w:t>ali</w:t>
      </w:r>
      <w:r w:rsidR="004A7F60">
        <w:t>f</w:t>
      </w:r>
      <w:r w:rsidR="00C347A0">
        <w:t>i</w:t>
      </w:r>
      <w:r w:rsidR="004A7F60">
        <w:t>ed SEN</w:t>
      </w:r>
      <w:r w:rsidR="00C347A0">
        <w:t>D</w:t>
      </w:r>
      <w:r w:rsidR="004A7F60">
        <w:t>C</w:t>
      </w:r>
      <w:r w:rsidR="00C347A0">
        <w:t>o who leads on this provision and is line managed by the whole school SENDCo.</w:t>
      </w:r>
      <w:r w:rsidR="004A7F60">
        <w:t xml:space="preserve"> </w:t>
      </w:r>
      <w:r w:rsidRPr="0041510E">
        <w:t xml:space="preserve">  </w:t>
      </w:r>
    </w:p>
    <w:p w14:paraId="0CE43A88" w14:textId="77777777" w:rsidR="000A4617" w:rsidRPr="007623D3" w:rsidRDefault="000A4617" w:rsidP="000A4617">
      <w:pPr>
        <w:spacing w:after="0"/>
        <w:rPr>
          <w:rFonts w:cs="Arial"/>
        </w:rPr>
      </w:pPr>
    </w:p>
    <w:p w14:paraId="2AA618DF" w14:textId="77777777" w:rsidR="000A4617" w:rsidRDefault="000A4617" w:rsidP="000A4617">
      <w:pPr>
        <w:spacing w:after="0"/>
        <w:rPr>
          <w:b/>
        </w:rPr>
      </w:pPr>
      <w:r w:rsidRPr="007623D3">
        <w:rPr>
          <w:b/>
        </w:rPr>
        <w:t>Accommodation</w:t>
      </w:r>
    </w:p>
    <w:p w14:paraId="4114F5F5" w14:textId="77777777" w:rsidR="003D6B7F" w:rsidRPr="007623D3" w:rsidRDefault="003D6B7F" w:rsidP="000A4617">
      <w:pPr>
        <w:spacing w:after="0"/>
        <w:rPr>
          <w:b/>
        </w:rPr>
      </w:pPr>
    </w:p>
    <w:p w14:paraId="5C2C94C4" w14:textId="181FC1E8" w:rsidR="00F61546" w:rsidRDefault="00F61546" w:rsidP="000A4617">
      <w:pPr>
        <w:spacing w:after="0"/>
      </w:pPr>
      <w:r>
        <w:t xml:space="preserve">The Learning Support suite is </w:t>
      </w:r>
      <w:r w:rsidR="004A7F60">
        <w:t>bas</w:t>
      </w:r>
      <w:r>
        <w:t>ed in a separate building</w:t>
      </w:r>
      <w:r w:rsidR="000B7E15">
        <w:t>, ‘The Bungalow’</w:t>
      </w:r>
      <w:r>
        <w:t xml:space="preserve"> comprising of three separate teaching area</w:t>
      </w:r>
      <w:r w:rsidR="000B7E15">
        <w:t>s</w:t>
      </w:r>
      <w:r w:rsidR="004A7F60">
        <w:t>, a quiet room</w:t>
      </w:r>
      <w:r w:rsidR="000B7E15">
        <w:t xml:space="preserve"> and </w:t>
      </w:r>
      <w:r>
        <w:t>the SENDCo’s office</w:t>
      </w:r>
      <w:r w:rsidR="004A7F60">
        <w:t xml:space="preserve">. </w:t>
      </w:r>
      <w:r w:rsidR="00C347A0">
        <w:t>T</w:t>
      </w:r>
      <w:r w:rsidR="004A7F60">
        <w:t>eaching assistants support in lessons in different subject areas and classrooms across the school</w:t>
      </w:r>
      <w:r w:rsidR="00C347A0">
        <w:t>.</w:t>
      </w:r>
    </w:p>
    <w:p w14:paraId="3553F819" w14:textId="77777777" w:rsidR="000A4617" w:rsidRPr="007623D3" w:rsidRDefault="000A4617" w:rsidP="000A4617">
      <w:pPr>
        <w:spacing w:after="0"/>
        <w:rPr>
          <w:highlight w:val="magenta"/>
        </w:rPr>
      </w:pPr>
    </w:p>
    <w:p w14:paraId="7161A933" w14:textId="77777777" w:rsidR="000A4617" w:rsidRDefault="000A4617" w:rsidP="000A4617">
      <w:pPr>
        <w:rPr>
          <w:rFonts w:cs="Arial"/>
        </w:rPr>
      </w:pPr>
    </w:p>
    <w:p w14:paraId="3501BE5A" w14:textId="77777777" w:rsidR="004A7F60" w:rsidRPr="007623D3" w:rsidRDefault="004A7F60" w:rsidP="000A4617">
      <w:pPr>
        <w:rPr>
          <w:rFonts w:cs="Arial"/>
        </w:rPr>
      </w:pPr>
    </w:p>
    <w:p w14:paraId="4AA50CBA" w14:textId="7C9FFE40" w:rsidR="000A4617" w:rsidRPr="00F762A9" w:rsidRDefault="005C2510" w:rsidP="000A4617">
      <w:pPr>
        <w:rPr>
          <w:rFonts w:cs="Arial"/>
        </w:rPr>
      </w:pPr>
      <w:r>
        <w:rPr>
          <w:rFonts w:cs="Arial"/>
        </w:rPr>
        <w:t>202</w:t>
      </w:r>
      <w:r w:rsidR="004A7F60">
        <w:rPr>
          <w:rFonts w:cs="Arial"/>
        </w:rPr>
        <w:t>4</w:t>
      </w:r>
    </w:p>
    <w:p w14:paraId="38E61782" w14:textId="77777777" w:rsidR="0041510E" w:rsidRDefault="0041510E" w:rsidP="000A4617">
      <w:pPr>
        <w:rPr>
          <w:rFonts w:cs="Arial"/>
        </w:rPr>
      </w:pPr>
    </w:p>
    <w:p w14:paraId="6E20AB31" w14:textId="77777777" w:rsidR="006128CD" w:rsidRDefault="006128CD" w:rsidP="000A4617">
      <w:pPr>
        <w:rPr>
          <w:rFonts w:cs="Arial"/>
        </w:rPr>
      </w:pPr>
    </w:p>
    <w:p w14:paraId="76547640" w14:textId="77777777" w:rsidR="006128CD" w:rsidRDefault="006128CD" w:rsidP="000A4617">
      <w:pPr>
        <w:rPr>
          <w:rFonts w:cs="Arial"/>
        </w:rPr>
      </w:pPr>
    </w:p>
    <w:p w14:paraId="21497468" w14:textId="77777777" w:rsidR="006128CD" w:rsidRDefault="006128CD" w:rsidP="000A4617">
      <w:pPr>
        <w:rPr>
          <w:rFonts w:cs="Arial"/>
        </w:rPr>
      </w:pPr>
    </w:p>
    <w:p w14:paraId="5F152DEB" w14:textId="77777777" w:rsidR="006128CD" w:rsidRDefault="006128CD" w:rsidP="000A4617">
      <w:pPr>
        <w:rPr>
          <w:rFonts w:cs="Arial"/>
        </w:rPr>
      </w:pPr>
    </w:p>
    <w:p w14:paraId="4A8F6770" w14:textId="746DDEE3" w:rsidR="003E437C" w:rsidRPr="00F762A9" w:rsidRDefault="00DC257C" w:rsidP="003E437C">
      <w:pPr>
        <w:pStyle w:val="NoSpacing"/>
        <w:jc w:val="center"/>
        <w:rPr>
          <w:rFonts w:ascii="Calibri" w:hAnsi="Calibri"/>
          <w:b/>
        </w:rPr>
      </w:pPr>
      <w:r>
        <w:rPr>
          <w:rFonts w:ascii="Calibri" w:hAnsi="Calibri" w:cs="Arial"/>
          <w:b/>
          <w:noProof/>
          <w:lang w:eastAsia="en-GB"/>
        </w:rPr>
        <w:drawing>
          <wp:anchor distT="36576" distB="36576" distL="36576" distR="36576" simplePos="0" relativeHeight="251659264" behindDoc="0" locked="0" layoutInCell="1" allowOverlap="1" wp14:anchorId="2C2B8EF7" wp14:editId="09711593">
            <wp:simplePos x="0" y="0"/>
            <wp:positionH relativeFrom="column">
              <wp:posOffset>-55245</wp:posOffset>
            </wp:positionH>
            <wp:positionV relativeFrom="paragraph">
              <wp:posOffset>-224790</wp:posOffset>
            </wp:positionV>
            <wp:extent cx="538480" cy="655320"/>
            <wp:effectExtent l="0" t="0" r="0"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848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EA2" w:rsidRPr="00F762A9">
        <w:rPr>
          <w:rFonts w:ascii="Calibri" w:hAnsi="Calibri"/>
          <w:b/>
        </w:rPr>
        <w:t>Friern Barnet School</w:t>
      </w:r>
    </w:p>
    <w:p w14:paraId="7A801012" w14:textId="77777777" w:rsidR="00461EA2" w:rsidRPr="00F762A9" w:rsidRDefault="00461EA2" w:rsidP="003E437C">
      <w:pPr>
        <w:pStyle w:val="NoSpacing"/>
        <w:jc w:val="center"/>
        <w:rPr>
          <w:rFonts w:ascii="Calibri" w:hAnsi="Calibri"/>
          <w:b/>
        </w:rPr>
      </w:pPr>
      <w:r w:rsidRPr="00F762A9">
        <w:rPr>
          <w:rFonts w:ascii="Calibri" w:hAnsi="Calibri"/>
          <w:b/>
        </w:rPr>
        <w:t>Job Description</w:t>
      </w:r>
    </w:p>
    <w:p w14:paraId="1DF58152" w14:textId="77777777" w:rsidR="00461EA2" w:rsidRDefault="00461EA2" w:rsidP="00461EA2">
      <w:pPr>
        <w:rPr>
          <w:rFonts w:cs="Arial"/>
        </w:rPr>
      </w:pPr>
    </w:p>
    <w:p w14:paraId="6E6EE726" w14:textId="77777777" w:rsidR="00461EA2" w:rsidRPr="00461EA2" w:rsidRDefault="00461EA2" w:rsidP="00461EA2">
      <w:pPr>
        <w:rPr>
          <w:rFonts w:cs="Arial"/>
        </w:rPr>
      </w:pPr>
      <w:r w:rsidRPr="00461EA2">
        <w:rPr>
          <w:rFonts w:cs="Arial"/>
        </w:rPr>
        <w:t xml:space="preserve">This is a draft job description and the areas of responsibility will be developed throughout the year to reflect the strengths of the post holder, their areas for development and their aspirations. </w:t>
      </w:r>
    </w:p>
    <w:p w14:paraId="2FA69E22" w14:textId="155EA458" w:rsidR="00461EA2" w:rsidRPr="00461EA2" w:rsidRDefault="00461EA2" w:rsidP="00461EA2">
      <w:pPr>
        <w:numPr>
          <w:ilvl w:val="0"/>
          <w:numId w:val="14"/>
        </w:numPr>
        <w:rPr>
          <w:rFonts w:cs="Arial"/>
        </w:rPr>
      </w:pPr>
      <w:r w:rsidRPr="00461EA2">
        <w:rPr>
          <w:rFonts w:cs="Arial"/>
        </w:rPr>
        <w:t xml:space="preserve">To provide strategic leadership of the provision for students with special educational needs (SEND) across the </w:t>
      </w:r>
      <w:r>
        <w:rPr>
          <w:rFonts w:cs="Arial"/>
        </w:rPr>
        <w:t>school</w:t>
      </w:r>
      <w:r w:rsidR="00C347A0">
        <w:rPr>
          <w:rFonts w:cs="Arial"/>
        </w:rPr>
        <w:t>,</w:t>
      </w:r>
      <w:r w:rsidRPr="00461EA2">
        <w:rPr>
          <w:rFonts w:cs="Arial"/>
        </w:rPr>
        <w:t xml:space="preserve"> </w:t>
      </w:r>
      <w:proofErr w:type="gramStart"/>
      <w:r w:rsidRPr="00461EA2">
        <w:rPr>
          <w:rFonts w:cs="Arial"/>
        </w:rPr>
        <w:t>in order to</w:t>
      </w:r>
      <w:proofErr w:type="gramEnd"/>
      <w:r w:rsidRPr="00461EA2">
        <w:rPr>
          <w:rFonts w:cs="Arial"/>
        </w:rPr>
        <w:t xml:space="preserve"> ensure that these students make excellent progress.</w:t>
      </w:r>
    </w:p>
    <w:p w14:paraId="260D459C" w14:textId="77777777" w:rsidR="00461EA2" w:rsidRPr="00461EA2" w:rsidRDefault="00461EA2" w:rsidP="00461EA2">
      <w:pPr>
        <w:numPr>
          <w:ilvl w:val="0"/>
          <w:numId w:val="14"/>
        </w:numPr>
        <w:rPr>
          <w:rFonts w:cs="Arial"/>
        </w:rPr>
      </w:pPr>
      <w:r w:rsidRPr="00461EA2">
        <w:rPr>
          <w:rFonts w:cs="Arial"/>
        </w:rPr>
        <w:t>To lead, manage and effectively deploy staff and resources within the SEND provision.</w:t>
      </w:r>
    </w:p>
    <w:p w14:paraId="6634418B" w14:textId="77777777" w:rsidR="00461EA2" w:rsidRPr="00461EA2" w:rsidRDefault="00461EA2" w:rsidP="00461EA2">
      <w:pPr>
        <w:numPr>
          <w:ilvl w:val="0"/>
          <w:numId w:val="14"/>
        </w:numPr>
        <w:rPr>
          <w:rFonts w:cs="Arial"/>
        </w:rPr>
      </w:pPr>
      <w:r w:rsidRPr="00461EA2">
        <w:rPr>
          <w:rFonts w:cs="Arial"/>
        </w:rPr>
        <w:t>To lead, monitor and evaluate the development of learning and teaching strategies for students with SEND.</w:t>
      </w:r>
    </w:p>
    <w:p w14:paraId="7DC36375" w14:textId="77777777" w:rsidR="00461EA2" w:rsidRPr="00461EA2" w:rsidRDefault="00461EA2" w:rsidP="00461EA2">
      <w:pPr>
        <w:numPr>
          <w:ilvl w:val="0"/>
          <w:numId w:val="14"/>
        </w:numPr>
        <w:rPr>
          <w:rFonts w:cs="Arial"/>
        </w:rPr>
      </w:pPr>
      <w:r w:rsidRPr="00461EA2">
        <w:rPr>
          <w:rFonts w:cs="Arial"/>
        </w:rPr>
        <w:t>To ensure that staff are provided with relevant information and training relating to the support of these students with SEND.</w:t>
      </w:r>
    </w:p>
    <w:p w14:paraId="4BCB8A45" w14:textId="77777777" w:rsidR="00461EA2" w:rsidRPr="00461EA2" w:rsidRDefault="00461EA2" w:rsidP="00461EA2">
      <w:pPr>
        <w:numPr>
          <w:ilvl w:val="0"/>
          <w:numId w:val="14"/>
        </w:numPr>
        <w:rPr>
          <w:rFonts w:cs="Arial"/>
        </w:rPr>
      </w:pPr>
      <w:r w:rsidRPr="00461EA2">
        <w:rPr>
          <w:rFonts w:cs="Arial"/>
        </w:rPr>
        <w:t>To lead on raising standards of student attainment and achievement with SEND students in all year groups and across all ability profiles.</w:t>
      </w:r>
    </w:p>
    <w:p w14:paraId="5A846231" w14:textId="77777777" w:rsidR="00461EA2" w:rsidRPr="00461EA2" w:rsidRDefault="00461EA2" w:rsidP="00461EA2">
      <w:pPr>
        <w:numPr>
          <w:ilvl w:val="0"/>
          <w:numId w:val="14"/>
        </w:numPr>
        <w:rPr>
          <w:rFonts w:cs="Arial"/>
        </w:rPr>
      </w:pPr>
      <w:r w:rsidRPr="00461EA2">
        <w:rPr>
          <w:rFonts w:cs="Arial"/>
        </w:rPr>
        <w:t>To ensure that paperwork relating to students with SEND meets statutory requirements.</w:t>
      </w:r>
    </w:p>
    <w:p w14:paraId="23B7C593" w14:textId="77777777" w:rsidR="00461EA2" w:rsidRPr="00461EA2" w:rsidRDefault="00461EA2" w:rsidP="00461EA2">
      <w:pPr>
        <w:numPr>
          <w:ilvl w:val="0"/>
          <w:numId w:val="14"/>
        </w:numPr>
        <w:rPr>
          <w:rFonts w:cs="Arial"/>
        </w:rPr>
      </w:pPr>
      <w:r w:rsidRPr="00461EA2">
        <w:rPr>
          <w:rFonts w:cs="Arial"/>
        </w:rPr>
        <w:t>To maintain appropriate relationships with parents of students with SEND and with relevant external organisations.</w:t>
      </w:r>
    </w:p>
    <w:p w14:paraId="5C234EB9" w14:textId="77777777" w:rsidR="00461EA2" w:rsidRPr="00461EA2" w:rsidRDefault="00461EA2" w:rsidP="00461EA2">
      <w:pPr>
        <w:numPr>
          <w:ilvl w:val="0"/>
          <w:numId w:val="14"/>
        </w:numPr>
        <w:rPr>
          <w:rFonts w:cs="Arial"/>
        </w:rPr>
      </w:pPr>
      <w:r w:rsidRPr="00461EA2">
        <w:rPr>
          <w:rFonts w:cs="Arial"/>
        </w:rPr>
        <w:t xml:space="preserve">To take a full role within the </w:t>
      </w:r>
      <w:r>
        <w:rPr>
          <w:rFonts w:cs="Arial"/>
        </w:rPr>
        <w:t>school</w:t>
      </w:r>
      <w:r w:rsidRPr="00461EA2">
        <w:rPr>
          <w:rFonts w:cs="Arial"/>
        </w:rPr>
        <w:t xml:space="preserve"> community as a SENDCo. </w:t>
      </w:r>
    </w:p>
    <w:p w14:paraId="5190037F" w14:textId="77777777" w:rsidR="00461EA2" w:rsidRPr="00461EA2" w:rsidRDefault="00461EA2" w:rsidP="00461EA2">
      <w:pPr>
        <w:numPr>
          <w:ilvl w:val="0"/>
          <w:numId w:val="14"/>
        </w:numPr>
        <w:rPr>
          <w:rFonts w:cs="Arial"/>
        </w:rPr>
      </w:pPr>
      <w:r w:rsidRPr="00461EA2">
        <w:rPr>
          <w:rFonts w:cs="Arial"/>
        </w:rPr>
        <w:t xml:space="preserve">To ensure that the statutory requirements and </w:t>
      </w:r>
      <w:r>
        <w:rPr>
          <w:rFonts w:cs="Arial"/>
        </w:rPr>
        <w:t>outcomes</w:t>
      </w:r>
      <w:r w:rsidRPr="00461EA2">
        <w:rPr>
          <w:rFonts w:cs="Arial"/>
        </w:rPr>
        <w:t xml:space="preserve"> are observed in accordance with the SEND Code of Practice for all SEND students across the college.</w:t>
      </w:r>
    </w:p>
    <w:p w14:paraId="1CE2F562" w14:textId="77777777" w:rsidR="00461EA2" w:rsidRPr="00461EA2" w:rsidRDefault="00461EA2" w:rsidP="00461EA2">
      <w:pPr>
        <w:numPr>
          <w:ilvl w:val="0"/>
          <w:numId w:val="14"/>
        </w:numPr>
        <w:rPr>
          <w:rFonts w:cs="Arial"/>
        </w:rPr>
      </w:pPr>
      <w:r w:rsidRPr="00461EA2">
        <w:rPr>
          <w:rFonts w:cs="Arial"/>
        </w:rPr>
        <w:t xml:space="preserve">To advise the </w:t>
      </w:r>
      <w:r>
        <w:rPr>
          <w:rFonts w:cs="Arial"/>
        </w:rPr>
        <w:t>Head Teacher</w:t>
      </w:r>
      <w:r w:rsidRPr="00461EA2">
        <w:rPr>
          <w:rFonts w:cs="Arial"/>
        </w:rPr>
        <w:t xml:space="preserve"> and Governors on the statutory responsibilities laid out in the SEND Code of Practice. </w:t>
      </w:r>
    </w:p>
    <w:p w14:paraId="49EC66B3" w14:textId="77777777" w:rsidR="00461EA2" w:rsidRPr="00461EA2" w:rsidRDefault="00461EA2" w:rsidP="00461EA2">
      <w:pPr>
        <w:rPr>
          <w:rFonts w:cs="Arial"/>
          <w:b/>
        </w:rPr>
      </w:pPr>
      <w:r w:rsidRPr="00461EA2">
        <w:rPr>
          <w:rFonts w:cs="Arial"/>
          <w:b/>
        </w:rPr>
        <w:t>MAIN ACCOUNTABILITIES</w:t>
      </w:r>
    </w:p>
    <w:p w14:paraId="0D2CC06A" w14:textId="77777777" w:rsidR="00461EA2" w:rsidRPr="00461EA2" w:rsidRDefault="00461EA2" w:rsidP="00461EA2">
      <w:pPr>
        <w:rPr>
          <w:rFonts w:cs="Arial"/>
        </w:rPr>
      </w:pPr>
      <w:r w:rsidRPr="00461EA2">
        <w:rPr>
          <w:rFonts w:cs="Arial"/>
        </w:rPr>
        <w:t xml:space="preserve">The duties outlined in this job description are in addition to those covered by the latest School Teachers' Pay and Conditions Document.  </w:t>
      </w:r>
    </w:p>
    <w:p w14:paraId="08DE5EC1" w14:textId="77777777" w:rsidR="00461EA2" w:rsidRPr="00461EA2" w:rsidRDefault="00461EA2" w:rsidP="00C347A0">
      <w:pPr>
        <w:numPr>
          <w:ilvl w:val="0"/>
          <w:numId w:val="26"/>
        </w:numPr>
        <w:rPr>
          <w:rFonts w:cs="Arial"/>
        </w:rPr>
      </w:pPr>
      <w:r w:rsidRPr="00461EA2">
        <w:rPr>
          <w:rFonts w:cs="Arial"/>
        </w:rPr>
        <w:t xml:space="preserve">To ensure that there is a strategic overview of provision for students with SEND across the </w:t>
      </w:r>
      <w:r>
        <w:rPr>
          <w:rFonts w:cs="Arial"/>
        </w:rPr>
        <w:t xml:space="preserve">school </w:t>
      </w:r>
      <w:r w:rsidRPr="00461EA2">
        <w:rPr>
          <w:rFonts w:cs="Arial"/>
        </w:rPr>
        <w:t>which maximises their potential.</w:t>
      </w:r>
    </w:p>
    <w:p w14:paraId="55E5C716" w14:textId="77777777" w:rsidR="00461EA2" w:rsidRPr="00461EA2" w:rsidRDefault="00461EA2" w:rsidP="00C347A0">
      <w:pPr>
        <w:numPr>
          <w:ilvl w:val="0"/>
          <w:numId w:val="26"/>
        </w:numPr>
        <w:rPr>
          <w:rFonts w:cs="Arial"/>
        </w:rPr>
      </w:pPr>
      <w:r w:rsidRPr="00461EA2">
        <w:rPr>
          <w:rFonts w:cs="Arial"/>
        </w:rPr>
        <w:t xml:space="preserve">To implement the </w:t>
      </w:r>
      <w:r>
        <w:rPr>
          <w:rFonts w:cs="Arial"/>
        </w:rPr>
        <w:t>School’</w:t>
      </w:r>
      <w:r w:rsidRPr="00461EA2">
        <w:rPr>
          <w:rFonts w:cs="Arial"/>
        </w:rPr>
        <w:t>s SEND policy.</w:t>
      </w:r>
    </w:p>
    <w:p w14:paraId="6B1380F0" w14:textId="77777777" w:rsidR="00461EA2" w:rsidRPr="00461EA2" w:rsidRDefault="00461EA2" w:rsidP="00C347A0">
      <w:pPr>
        <w:numPr>
          <w:ilvl w:val="0"/>
          <w:numId w:val="26"/>
        </w:numPr>
        <w:rPr>
          <w:rFonts w:cs="Arial"/>
        </w:rPr>
      </w:pPr>
      <w:r w:rsidRPr="00461EA2">
        <w:rPr>
          <w:rFonts w:cs="Arial"/>
        </w:rPr>
        <w:t>To monitor and evaluate the quality of teaching of students with SEND.</w:t>
      </w:r>
    </w:p>
    <w:p w14:paraId="6646713E" w14:textId="3F8EA494" w:rsidR="00461EA2" w:rsidRPr="00461EA2" w:rsidRDefault="00461EA2" w:rsidP="00C347A0">
      <w:pPr>
        <w:numPr>
          <w:ilvl w:val="0"/>
          <w:numId w:val="26"/>
        </w:numPr>
        <w:rPr>
          <w:rFonts w:cs="Arial"/>
        </w:rPr>
      </w:pPr>
      <w:r w:rsidRPr="00461EA2">
        <w:rPr>
          <w:rFonts w:cs="Arial"/>
        </w:rPr>
        <w:t>To monitor the effectiveness of intervention</w:t>
      </w:r>
      <w:r w:rsidR="00C347A0">
        <w:rPr>
          <w:rFonts w:cs="Arial"/>
        </w:rPr>
        <w:t>s</w:t>
      </w:r>
      <w:r w:rsidRPr="00461EA2">
        <w:rPr>
          <w:rFonts w:cs="Arial"/>
        </w:rPr>
        <w:t xml:space="preserve"> for students with SEND by outcome</w:t>
      </w:r>
      <w:r>
        <w:rPr>
          <w:rFonts w:cs="Arial"/>
        </w:rPr>
        <w:t>s</w:t>
      </w:r>
      <w:r w:rsidRPr="00461EA2">
        <w:rPr>
          <w:rFonts w:cs="Arial"/>
        </w:rPr>
        <w:t>.</w:t>
      </w:r>
    </w:p>
    <w:p w14:paraId="377353AE" w14:textId="44F94EDC" w:rsidR="00461EA2" w:rsidRDefault="00461EA2" w:rsidP="00C347A0">
      <w:pPr>
        <w:numPr>
          <w:ilvl w:val="0"/>
          <w:numId w:val="26"/>
        </w:numPr>
        <w:rPr>
          <w:rFonts w:cs="Arial"/>
        </w:rPr>
      </w:pPr>
      <w:r w:rsidRPr="00461EA2">
        <w:rPr>
          <w:rFonts w:cs="Arial"/>
        </w:rPr>
        <w:lastRenderedPageBreak/>
        <w:t>Lead and manage the SEND staff team</w:t>
      </w:r>
      <w:r w:rsidR="00C347A0">
        <w:rPr>
          <w:rFonts w:cs="Arial"/>
        </w:rPr>
        <w:t>, including the Director of the ARP,</w:t>
      </w:r>
      <w:r w:rsidRPr="00461EA2">
        <w:rPr>
          <w:rFonts w:cs="Arial"/>
        </w:rPr>
        <w:t xml:space="preserve"> ensuring effective deployment and accountability.  </w:t>
      </w:r>
    </w:p>
    <w:p w14:paraId="5A1469D1" w14:textId="77777777" w:rsidR="00461EA2" w:rsidRPr="00461EA2" w:rsidRDefault="00461EA2" w:rsidP="00C347A0">
      <w:pPr>
        <w:numPr>
          <w:ilvl w:val="0"/>
          <w:numId w:val="26"/>
        </w:numPr>
        <w:rPr>
          <w:rFonts w:cs="Arial"/>
        </w:rPr>
      </w:pPr>
      <w:r w:rsidRPr="00461EA2">
        <w:rPr>
          <w:rFonts w:cs="Arial"/>
        </w:rPr>
        <w:t>To provide challenge and ensure that the Senior Leadership Team and Governing Body are informed about current good practice and legislation relating to SEND and inclusion and that policies and practices relating to SEND are up to date.</w:t>
      </w:r>
    </w:p>
    <w:p w14:paraId="5C2C5748" w14:textId="77777777" w:rsidR="00461EA2" w:rsidRPr="00461EA2" w:rsidRDefault="00461EA2" w:rsidP="00C347A0">
      <w:pPr>
        <w:numPr>
          <w:ilvl w:val="0"/>
          <w:numId w:val="26"/>
        </w:numPr>
        <w:rPr>
          <w:rFonts w:cs="Arial"/>
        </w:rPr>
      </w:pPr>
      <w:r w:rsidRPr="00461EA2">
        <w:rPr>
          <w:rFonts w:cs="Arial"/>
        </w:rPr>
        <w:t xml:space="preserve">Liaise effectively with staff across the </w:t>
      </w:r>
      <w:r>
        <w:rPr>
          <w:rFonts w:cs="Arial"/>
        </w:rPr>
        <w:t xml:space="preserve">school, </w:t>
      </w:r>
      <w:r w:rsidRPr="00461EA2">
        <w:rPr>
          <w:rFonts w:cs="Arial"/>
        </w:rPr>
        <w:t>including pastoral, attendance and behaviour support teams, to ensure high quality provision for students with SEND.</w:t>
      </w:r>
    </w:p>
    <w:p w14:paraId="2C1D55A0" w14:textId="54309A75" w:rsidR="00461EA2" w:rsidRPr="00461EA2" w:rsidRDefault="00461EA2" w:rsidP="00C347A0">
      <w:pPr>
        <w:numPr>
          <w:ilvl w:val="0"/>
          <w:numId w:val="26"/>
        </w:numPr>
        <w:rPr>
          <w:rFonts w:cs="Arial"/>
        </w:rPr>
      </w:pPr>
      <w:r w:rsidRPr="00461EA2">
        <w:rPr>
          <w:rFonts w:cs="Arial"/>
        </w:rPr>
        <w:t xml:space="preserve">Lead on the development and implementation of inclusive practice throughout the </w:t>
      </w:r>
      <w:r w:rsidR="00C347A0">
        <w:rPr>
          <w:rFonts w:cs="Arial"/>
        </w:rPr>
        <w:t>school</w:t>
      </w:r>
      <w:r w:rsidRPr="00461EA2">
        <w:rPr>
          <w:rFonts w:cs="Arial"/>
        </w:rPr>
        <w:t>, delivering appropriate training as required.</w:t>
      </w:r>
    </w:p>
    <w:p w14:paraId="7C6AA740" w14:textId="77777777" w:rsidR="00461EA2" w:rsidRPr="00461EA2" w:rsidRDefault="00461EA2" w:rsidP="00C347A0">
      <w:pPr>
        <w:numPr>
          <w:ilvl w:val="0"/>
          <w:numId w:val="26"/>
        </w:numPr>
        <w:rPr>
          <w:rFonts w:cs="Arial"/>
        </w:rPr>
      </w:pPr>
      <w:r w:rsidRPr="00461EA2">
        <w:rPr>
          <w:rFonts w:cs="Arial"/>
        </w:rPr>
        <w:t xml:space="preserve">Maintain an accurate SEND register and provision map to ensure that provision </w:t>
      </w:r>
      <w:proofErr w:type="gramStart"/>
      <w:r w:rsidRPr="00461EA2">
        <w:rPr>
          <w:rFonts w:cs="Arial"/>
        </w:rPr>
        <w:t>meets the needs of students and statutory provision at all times</w:t>
      </w:r>
      <w:proofErr w:type="gramEnd"/>
      <w:r w:rsidRPr="00461EA2">
        <w:rPr>
          <w:rFonts w:cs="Arial"/>
        </w:rPr>
        <w:t>, including overseeing the identification and review of students with SEND.</w:t>
      </w:r>
    </w:p>
    <w:p w14:paraId="229F3112" w14:textId="77777777" w:rsidR="00461EA2" w:rsidRPr="00461EA2" w:rsidRDefault="00461EA2" w:rsidP="00C347A0">
      <w:pPr>
        <w:numPr>
          <w:ilvl w:val="0"/>
          <w:numId w:val="26"/>
        </w:numPr>
        <w:rPr>
          <w:rFonts w:cs="Arial"/>
        </w:rPr>
      </w:pPr>
      <w:r w:rsidRPr="00461EA2">
        <w:rPr>
          <w:rFonts w:cs="Arial"/>
        </w:rPr>
        <w:t>Ensure that Education and Health Care Plans (EHCPs) and other relevant documentation relating to students with SEND are regularly reviewed with students, parents and other agencies and recommendations made are implemented.</w:t>
      </w:r>
    </w:p>
    <w:p w14:paraId="502A4BE4" w14:textId="77777777" w:rsidR="00461EA2" w:rsidRPr="00461EA2" w:rsidRDefault="00461EA2" w:rsidP="00C347A0">
      <w:pPr>
        <w:numPr>
          <w:ilvl w:val="0"/>
          <w:numId w:val="26"/>
        </w:numPr>
        <w:rPr>
          <w:rFonts w:cs="Arial"/>
        </w:rPr>
      </w:pPr>
      <w:r w:rsidRPr="00461EA2">
        <w:rPr>
          <w:rFonts w:cs="Arial"/>
        </w:rPr>
        <w:t>To ensure that exam concessions for students with SEND are carried out and implemented.</w:t>
      </w:r>
    </w:p>
    <w:p w14:paraId="01AE4731" w14:textId="77777777" w:rsidR="00461EA2" w:rsidRPr="00461EA2" w:rsidRDefault="00461EA2" w:rsidP="00C347A0">
      <w:pPr>
        <w:numPr>
          <w:ilvl w:val="0"/>
          <w:numId w:val="26"/>
        </w:numPr>
        <w:rPr>
          <w:rFonts w:cs="Arial"/>
        </w:rPr>
      </w:pPr>
      <w:r w:rsidRPr="00461EA2">
        <w:rPr>
          <w:rFonts w:cs="Arial"/>
        </w:rPr>
        <w:t>Monitor, analyse and report on assessment information and examination results for students with SEND to ensure that they make excellent progress.</w:t>
      </w:r>
    </w:p>
    <w:p w14:paraId="15EDE2B8" w14:textId="77777777" w:rsidR="00461EA2" w:rsidRPr="00461EA2" w:rsidRDefault="00461EA2" w:rsidP="00C347A0">
      <w:pPr>
        <w:numPr>
          <w:ilvl w:val="0"/>
          <w:numId w:val="26"/>
        </w:numPr>
        <w:rPr>
          <w:rFonts w:cs="Arial"/>
        </w:rPr>
      </w:pPr>
      <w:r w:rsidRPr="00461EA2">
        <w:rPr>
          <w:rFonts w:cs="Arial"/>
        </w:rPr>
        <w:t xml:space="preserve">Prepare for statutory assessments and </w:t>
      </w:r>
      <w:r w:rsidR="003E437C">
        <w:rPr>
          <w:rFonts w:cs="Arial"/>
        </w:rPr>
        <w:t>ensure that all students with an EHCP</w:t>
      </w:r>
      <w:r w:rsidRPr="00461EA2">
        <w:rPr>
          <w:rFonts w:cs="Arial"/>
        </w:rPr>
        <w:t xml:space="preserve"> have an annual review.</w:t>
      </w:r>
    </w:p>
    <w:p w14:paraId="6865F679" w14:textId="77777777" w:rsidR="00461EA2" w:rsidRPr="00461EA2" w:rsidRDefault="00461EA2" w:rsidP="00C347A0">
      <w:pPr>
        <w:numPr>
          <w:ilvl w:val="0"/>
          <w:numId w:val="26"/>
        </w:numPr>
        <w:rPr>
          <w:rFonts w:cs="Arial"/>
        </w:rPr>
      </w:pPr>
      <w:r w:rsidRPr="00461EA2">
        <w:rPr>
          <w:rFonts w:cs="Arial"/>
        </w:rPr>
        <w:t xml:space="preserve">Lead and manage the transition of SEND students from Years 6 to 7 and 11 to 12, including the induction of Year 7 students with SEND. </w:t>
      </w:r>
    </w:p>
    <w:p w14:paraId="2AAD5CF2" w14:textId="77777777" w:rsidR="00461EA2" w:rsidRPr="00461EA2" w:rsidRDefault="00461EA2" w:rsidP="00C347A0">
      <w:pPr>
        <w:numPr>
          <w:ilvl w:val="0"/>
          <w:numId w:val="26"/>
        </w:numPr>
        <w:rPr>
          <w:rFonts w:cs="Arial"/>
        </w:rPr>
      </w:pPr>
      <w:r w:rsidRPr="00461EA2">
        <w:rPr>
          <w:rFonts w:cs="Arial"/>
        </w:rPr>
        <w:t>Liaise effectively with primary providers and Post 16 providers to ensure informed and smooth transition for learners with SEND and their parents/carers.</w:t>
      </w:r>
    </w:p>
    <w:p w14:paraId="57D37359" w14:textId="77777777" w:rsidR="00031702" w:rsidRDefault="00031702" w:rsidP="00461EA2">
      <w:pPr>
        <w:rPr>
          <w:rFonts w:cs="Arial"/>
          <w:b/>
        </w:rPr>
      </w:pPr>
    </w:p>
    <w:p w14:paraId="65FD0974" w14:textId="77777777" w:rsidR="00461EA2" w:rsidRPr="00461EA2" w:rsidRDefault="00461EA2" w:rsidP="00461EA2">
      <w:pPr>
        <w:rPr>
          <w:rFonts w:cs="Arial"/>
          <w:b/>
        </w:rPr>
      </w:pPr>
      <w:r w:rsidRPr="00461EA2">
        <w:rPr>
          <w:rFonts w:cs="Arial"/>
          <w:b/>
        </w:rPr>
        <w:t>Liaison</w:t>
      </w:r>
    </w:p>
    <w:p w14:paraId="3760851A" w14:textId="77777777" w:rsidR="00461EA2" w:rsidRPr="00F762A9" w:rsidRDefault="00461EA2" w:rsidP="00031702">
      <w:pPr>
        <w:pStyle w:val="NoSpacing"/>
        <w:numPr>
          <w:ilvl w:val="0"/>
          <w:numId w:val="24"/>
        </w:numPr>
        <w:rPr>
          <w:rFonts w:ascii="Calibri" w:hAnsi="Calibri"/>
          <w:sz w:val="22"/>
          <w:szCs w:val="22"/>
        </w:rPr>
      </w:pPr>
      <w:r w:rsidRPr="00F762A9">
        <w:rPr>
          <w:rFonts w:ascii="Calibri" w:hAnsi="Calibri"/>
          <w:sz w:val="22"/>
          <w:szCs w:val="22"/>
        </w:rPr>
        <w:t>Senior Leadership Team</w:t>
      </w:r>
    </w:p>
    <w:p w14:paraId="0CDF07BF" w14:textId="77777777" w:rsidR="00461EA2" w:rsidRPr="00F762A9" w:rsidRDefault="00461EA2" w:rsidP="00031702">
      <w:pPr>
        <w:pStyle w:val="NoSpacing"/>
        <w:numPr>
          <w:ilvl w:val="0"/>
          <w:numId w:val="24"/>
        </w:numPr>
        <w:rPr>
          <w:rFonts w:ascii="Calibri" w:hAnsi="Calibri"/>
          <w:sz w:val="22"/>
          <w:szCs w:val="22"/>
        </w:rPr>
      </w:pPr>
      <w:r w:rsidRPr="00F762A9">
        <w:rPr>
          <w:rFonts w:ascii="Calibri" w:hAnsi="Calibri"/>
          <w:sz w:val="22"/>
          <w:szCs w:val="22"/>
        </w:rPr>
        <w:t>Governing Body</w:t>
      </w:r>
    </w:p>
    <w:p w14:paraId="6338E0EF" w14:textId="77777777" w:rsidR="00461EA2" w:rsidRPr="00F762A9" w:rsidRDefault="00461EA2" w:rsidP="00031702">
      <w:pPr>
        <w:pStyle w:val="NoSpacing"/>
        <w:numPr>
          <w:ilvl w:val="0"/>
          <w:numId w:val="24"/>
        </w:numPr>
        <w:rPr>
          <w:rFonts w:ascii="Calibri" w:hAnsi="Calibri"/>
          <w:sz w:val="22"/>
          <w:szCs w:val="22"/>
        </w:rPr>
      </w:pPr>
      <w:r w:rsidRPr="00F762A9">
        <w:rPr>
          <w:rFonts w:ascii="Calibri" w:hAnsi="Calibri"/>
          <w:sz w:val="22"/>
          <w:szCs w:val="22"/>
        </w:rPr>
        <w:t>Special Educational Needs Team</w:t>
      </w:r>
    </w:p>
    <w:p w14:paraId="3B70DDE9" w14:textId="77777777" w:rsidR="00461EA2" w:rsidRDefault="00461EA2" w:rsidP="00031702">
      <w:pPr>
        <w:pStyle w:val="NoSpacing"/>
        <w:numPr>
          <w:ilvl w:val="0"/>
          <w:numId w:val="24"/>
        </w:numPr>
        <w:rPr>
          <w:rFonts w:ascii="Calibri" w:hAnsi="Calibri"/>
          <w:sz w:val="22"/>
          <w:szCs w:val="22"/>
        </w:rPr>
      </w:pPr>
      <w:r w:rsidRPr="00F762A9">
        <w:rPr>
          <w:rFonts w:ascii="Calibri" w:hAnsi="Calibri"/>
          <w:sz w:val="22"/>
          <w:szCs w:val="22"/>
        </w:rPr>
        <w:t>Subject Leaders</w:t>
      </w:r>
    </w:p>
    <w:p w14:paraId="3B56825A" w14:textId="08C26C13" w:rsidR="00C347A0" w:rsidRPr="00F762A9" w:rsidRDefault="00C347A0" w:rsidP="00031702">
      <w:pPr>
        <w:pStyle w:val="NoSpacing"/>
        <w:numPr>
          <w:ilvl w:val="0"/>
          <w:numId w:val="24"/>
        </w:numPr>
        <w:rPr>
          <w:rFonts w:ascii="Calibri" w:hAnsi="Calibri"/>
          <w:sz w:val="22"/>
          <w:szCs w:val="22"/>
        </w:rPr>
      </w:pPr>
      <w:r>
        <w:rPr>
          <w:rFonts w:ascii="Calibri" w:hAnsi="Calibri"/>
          <w:sz w:val="22"/>
          <w:szCs w:val="22"/>
        </w:rPr>
        <w:t>Pastoral team</w:t>
      </w:r>
    </w:p>
    <w:p w14:paraId="73FE113A" w14:textId="77777777" w:rsidR="00461EA2" w:rsidRPr="00F762A9" w:rsidRDefault="00461EA2" w:rsidP="00031702">
      <w:pPr>
        <w:pStyle w:val="NoSpacing"/>
        <w:numPr>
          <w:ilvl w:val="0"/>
          <w:numId w:val="24"/>
        </w:numPr>
        <w:rPr>
          <w:rFonts w:ascii="Calibri" w:hAnsi="Calibri"/>
          <w:sz w:val="22"/>
          <w:szCs w:val="22"/>
        </w:rPr>
      </w:pPr>
      <w:r w:rsidRPr="00F762A9">
        <w:rPr>
          <w:rFonts w:ascii="Calibri" w:hAnsi="Calibri"/>
          <w:sz w:val="22"/>
          <w:szCs w:val="22"/>
        </w:rPr>
        <w:t>Students</w:t>
      </w:r>
    </w:p>
    <w:p w14:paraId="74E7D940" w14:textId="77777777" w:rsidR="00461EA2" w:rsidRPr="00F762A9" w:rsidRDefault="00461EA2" w:rsidP="00031702">
      <w:pPr>
        <w:pStyle w:val="NoSpacing"/>
        <w:numPr>
          <w:ilvl w:val="0"/>
          <w:numId w:val="24"/>
        </w:numPr>
        <w:rPr>
          <w:rFonts w:ascii="Calibri" w:hAnsi="Calibri"/>
          <w:sz w:val="22"/>
          <w:szCs w:val="22"/>
        </w:rPr>
      </w:pPr>
      <w:r w:rsidRPr="00F762A9">
        <w:rPr>
          <w:rFonts w:ascii="Calibri" w:hAnsi="Calibri"/>
          <w:sz w:val="22"/>
          <w:szCs w:val="22"/>
        </w:rPr>
        <w:t>Parents</w:t>
      </w:r>
    </w:p>
    <w:p w14:paraId="26C8093D" w14:textId="77777777" w:rsidR="00461EA2" w:rsidRPr="00F762A9" w:rsidRDefault="00461EA2" w:rsidP="00031702">
      <w:pPr>
        <w:pStyle w:val="NoSpacing"/>
        <w:numPr>
          <w:ilvl w:val="0"/>
          <w:numId w:val="24"/>
        </w:numPr>
        <w:rPr>
          <w:rFonts w:ascii="Calibri" w:hAnsi="Calibri"/>
          <w:sz w:val="22"/>
          <w:szCs w:val="22"/>
        </w:rPr>
      </w:pPr>
      <w:r w:rsidRPr="00F762A9">
        <w:rPr>
          <w:rFonts w:ascii="Calibri" w:hAnsi="Calibri"/>
          <w:sz w:val="22"/>
          <w:szCs w:val="22"/>
        </w:rPr>
        <w:t>Other Teaching and Support Staff</w:t>
      </w:r>
    </w:p>
    <w:p w14:paraId="63172553" w14:textId="77777777" w:rsidR="000A64D4" w:rsidRPr="00031702" w:rsidRDefault="00461EA2" w:rsidP="00F762A9">
      <w:pPr>
        <w:pStyle w:val="NoSpacing"/>
        <w:numPr>
          <w:ilvl w:val="0"/>
          <w:numId w:val="24"/>
        </w:numPr>
      </w:pPr>
      <w:r w:rsidRPr="00F762A9">
        <w:rPr>
          <w:rFonts w:ascii="Calibri" w:hAnsi="Calibri"/>
          <w:sz w:val="22"/>
          <w:szCs w:val="22"/>
        </w:rPr>
        <w:t>Local Authority</w:t>
      </w:r>
    </w:p>
    <w:p w14:paraId="09FFDBE3" w14:textId="77777777" w:rsidR="000B11E2" w:rsidRPr="0030232B" w:rsidRDefault="003E437C" w:rsidP="003E437C">
      <w:pPr>
        <w:spacing w:after="0" w:line="240" w:lineRule="auto"/>
        <w:jc w:val="center"/>
        <w:rPr>
          <w:sz w:val="24"/>
          <w:szCs w:val="24"/>
          <w:u w:val="single"/>
        </w:rPr>
      </w:pPr>
      <w:r>
        <w:rPr>
          <w:sz w:val="24"/>
          <w:szCs w:val="24"/>
        </w:rPr>
        <w:br w:type="page"/>
      </w:r>
      <w:r w:rsidR="000B11E2" w:rsidRPr="0030232B">
        <w:rPr>
          <w:b/>
          <w:sz w:val="24"/>
          <w:szCs w:val="24"/>
          <w:u w:val="single"/>
        </w:rPr>
        <w:lastRenderedPageBreak/>
        <w:t>PERSON SPECIFICATION</w:t>
      </w:r>
    </w:p>
    <w:p w14:paraId="37A35B2C" w14:textId="3AB707B7" w:rsidR="000B11E2" w:rsidRPr="0030232B" w:rsidRDefault="00DC257C" w:rsidP="000B11E2">
      <w:pPr>
        <w:spacing w:after="0" w:line="240" w:lineRule="auto"/>
        <w:rPr>
          <w:b/>
          <w:sz w:val="24"/>
          <w:szCs w:val="24"/>
        </w:rPr>
      </w:pPr>
      <w:r>
        <w:rPr>
          <w:noProof/>
        </w:rPr>
        <w:drawing>
          <wp:anchor distT="36576" distB="36576" distL="36576" distR="36576" simplePos="0" relativeHeight="251658240" behindDoc="0" locked="0" layoutInCell="1" allowOverlap="1" wp14:anchorId="1E1873F2" wp14:editId="19E32960">
            <wp:simplePos x="0" y="0"/>
            <wp:positionH relativeFrom="column">
              <wp:posOffset>-274320</wp:posOffset>
            </wp:positionH>
            <wp:positionV relativeFrom="paragraph">
              <wp:posOffset>-448945</wp:posOffset>
            </wp:positionV>
            <wp:extent cx="563245" cy="685800"/>
            <wp:effectExtent l="0" t="0" r="0"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2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1560"/>
        <w:gridCol w:w="2976"/>
      </w:tblGrid>
      <w:tr w:rsidR="000B11E2" w:rsidRPr="007B7A33" w14:paraId="7D383BB2" w14:textId="77777777" w:rsidTr="00DE7643">
        <w:tc>
          <w:tcPr>
            <w:tcW w:w="6408" w:type="dxa"/>
            <w:shd w:val="clear" w:color="auto" w:fill="D9D9D9"/>
          </w:tcPr>
          <w:p w14:paraId="10ED7A4F" w14:textId="77777777" w:rsidR="000B11E2" w:rsidRPr="007B7A33" w:rsidRDefault="000B11E2" w:rsidP="00A13EE2">
            <w:pPr>
              <w:spacing w:after="120"/>
              <w:rPr>
                <w:rFonts w:cs="Cambria"/>
                <w:b/>
              </w:rPr>
            </w:pPr>
          </w:p>
        </w:tc>
        <w:tc>
          <w:tcPr>
            <w:tcW w:w="1560" w:type="dxa"/>
            <w:shd w:val="clear" w:color="auto" w:fill="D9D9D9"/>
          </w:tcPr>
          <w:p w14:paraId="0179DB94" w14:textId="77777777" w:rsidR="000B11E2" w:rsidRPr="007B7A33" w:rsidRDefault="000B11E2" w:rsidP="00A13EE2">
            <w:pPr>
              <w:spacing w:after="120"/>
              <w:jc w:val="center"/>
              <w:rPr>
                <w:rFonts w:cs="Cambria"/>
                <w:b/>
              </w:rPr>
            </w:pPr>
            <w:r w:rsidRPr="007B7A33">
              <w:rPr>
                <w:rFonts w:cs="Cambria"/>
                <w:b/>
              </w:rPr>
              <w:t>Essential or Desirable</w:t>
            </w:r>
          </w:p>
        </w:tc>
        <w:tc>
          <w:tcPr>
            <w:tcW w:w="2976" w:type="dxa"/>
            <w:shd w:val="clear" w:color="auto" w:fill="D9D9D9"/>
          </w:tcPr>
          <w:p w14:paraId="3AE97D0E" w14:textId="77777777" w:rsidR="000B11E2" w:rsidRPr="007B7A33" w:rsidRDefault="000B11E2" w:rsidP="00A13EE2">
            <w:pPr>
              <w:spacing w:after="0"/>
              <w:jc w:val="center"/>
              <w:rPr>
                <w:rFonts w:cs="Cambria"/>
                <w:b/>
              </w:rPr>
            </w:pPr>
            <w:r w:rsidRPr="007B7A33">
              <w:rPr>
                <w:rFonts w:cs="Cambria"/>
                <w:b/>
              </w:rPr>
              <w:t>How measured?</w:t>
            </w:r>
          </w:p>
          <w:p w14:paraId="2A6F5615" w14:textId="77777777" w:rsidR="000B11E2" w:rsidRPr="007B7A33" w:rsidRDefault="000B11E2" w:rsidP="00A13EE2">
            <w:pPr>
              <w:spacing w:after="0"/>
              <w:jc w:val="center"/>
              <w:rPr>
                <w:rFonts w:cs="Cambria"/>
                <w:b/>
              </w:rPr>
            </w:pPr>
            <w:r w:rsidRPr="007B7A33">
              <w:rPr>
                <w:rFonts w:cs="Cambria"/>
                <w:b/>
              </w:rPr>
              <w:t>Application/</w:t>
            </w:r>
          </w:p>
          <w:p w14:paraId="0C463A53" w14:textId="77777777" w:rsidR="000B11E2" w:rsidRPr="007B7A33" w:rsidRDefault="000B11E2" w:rsidP="00A13EE2">
            <w:pPr>
              <w:spacing w:after="0"/>
              <w:jc w:val="center"/>
              <w:rPr>
                <w:rFonts w:cs="Cambria"/>
                <w:b/>
              </w:rPr>
            </w:pPr>
            <w:r w:rsidRPr="007B7A33">
              <w:rPr>
                <w:rFonts w:cs="Cambria"/>
                <w:b/>
              </w:rPr>
              <w:t xml:space="preserve">Interview / Reference </w:t>
            </w:r>
          </w:p>
        </w:tc>
      </w:tr>
      <w:tr w:rsidR="000B11E2" w:rsidRPr="007B7A33" w14:paraId="1C994CCB" w14:textId="77777777" w:rsidTr="00DE7643">
        <w:tc>
          <w:tcPr>
            <w:tcW w:w="6408" w:type="dxa"/>
            <w:shd w:val="clear" w:color="auto" w:fill="D9D9D9"/>
            <w:vAlign w:val="center"/>
          </w:tcPr>
          <w:p w14:paraId="715708AF" w14:textId="77777777" w:rsidR="000B11E2" w:rsidRPr="007B7A33" w:rsidRDefault="000B11E2" w:rsidP="00A13EE2">
            <w:pPr>
              <w:spacing w:after="120"/>
              <w:rPr>
                <w:rFonts w:cs="Cambria"/>
                <w:b/>
              </w:rPr>
            </w:pPr>
            <w:r w:rsidRPr="007B7A33">
              <w:rPr>
                <w:rFonts w:cs="Cambria"/>
                <w:b/>
              </w:rPr>
              <w:t>Qualifications</w:t>
            </w:r>
          </w:p>
        </w:tc>
        <w:tc>
          <w:tcPr>
            <w:tcW w:w="1560" w:type="dxa"/>
            <w:shd w:val="clear" w:color="auto" w:fill="D9D9D9"/>
            <w:vAlign w:val="center"/>
          </w:tcPr>
          <w:p w14:paraId="32F50681" w14:textId="77777777" w:rsidR="000B11E2" w:rsidRPr="007B7A33" w:rsidRDefault="000B11E2" w:rsidP="00A13EE2">
            <w:pPr>
              <w:spacing w:after="120"/>
              <w:jc w:val="center"/>
              <w:rPr>
                <w:rFonts w:cs="Cambria"/>
                <w:b/>
              </w:rPr>
            </w:pPr>
          </w:p>
        </w:tc>
        <w:tc>
          <w:tcPr>
            <w:tcW w:w="2976" w:type="dxa"/>
            <w:shd w:val="clear" w:color="auto" w:fill="D9D9D9"/>
            <w:vAlign w:val="center"/>
          </w:tcPr>
          <w:p w14:paraId="7D07501C" w14:textId="77777777" w:rsidR="000B11E2" w:rsidRPr="007B7A33" w:rsidRDefault="000B11E2" w:rsidP="00A13EE2">
            <w:pPr>
              <w:spacing w:after="120"/>
              <w:jc w:val="center"/>
              <w:rPr>
                <w:rFonts w:cs="Cambria"/>
                <w:b/>
              </w:rPr>
            </w:pPr>
          </w:p>
        </w:tc>
      </w:tr>
      <w:tr w:rsidR="000B11E2" w:rsidRPr="007B7A33" w14:paraId="3F15AFC5" w14:textId="77777777" w:rsidTr="00DE7643">
        <w:tc>
          <w:tcPr>
            <w:tcW w:w="6408" w:type="dxa"/>
          </w:tcPr>
          <w:p w14:paraId="4023BCB9" w14:textId="77777777" w:rsidR="000B11E2" w:rsidRPr="007B7A33" w:rsidRDefault="000B11E2" w:rsidP="00D74BA6">
            <w:pPr>
              <w:spacing w:after="60"/>
              <w:rPr>
                <w:rFonts w:cs="Cambria"/>
              </w:rPr>
            </w:pPr>
            <w:r w:rsidRPr="007B7A33">
              <w:rPr>
                <w:rFonts w:cs="Cambria"/>
              </w:rPr>
              <w:t>Qualified teacher with proven ability in teaching special educational needs</w:t>
            </w:r>
          </w:p>
        </w:tc>
        <w:tc>
          <w:tcPr>
            <w:tcW w:w="1560" w:type="dxa"/>
          </w:tcPr>
          <w:p w14:paraId="360BC8CB" w14:textId="77777777" w:rsidR="000B11E2" w:rsidRPr="007B7A33" w:rsidRDefault="006F5DD2" w:rsidP="00A13EE2">
            <w:pPr>
              <w:spacing w:after="60"/>
              <w:jc w:val="center"/>
              <w:rPr>
                <w:rFonts w:cs="Cambria"/>
                <w:b/>
              </w:rPr>
            </w:pPr>
            <w:r>
              <w:rPr>
                <w:rFonts w:cs="Cambria"/>
                <w:b/>
              </w:rPr>
              <w:t>E</w:t>
            </w:r>
          </w:p>
        </w:tc>
        <w:tc>
          <w:tcPr>
            <w:tcW w:w="2976" w:type="dxa"/>
          </w:tcPr>
          <w:p w14:paraId="7D22E770" w14:textId="77777777" w:rsidR="000B11E2" w:rsidRPr="007B7A33" w:rsidRDefault="000B11E2" w:rsidP="00A13EE2">
            <w:pPr>
              <w:spacing w:after="60"/>
              <w:jc w:val="center"/>
              <w:rPr>
                <w:rFonts w:cs="Cambria"/>
                <w:b/>
              </w:rPr>
            </w:pPr>
            <w:r w:rsidRPr="007B7A33">
              <w:rPr>
                <w:rFonts w:cs="Cambria"/>
                <w:b/>
              </w:rPr>
              <w:t>A</w:t>
            </w:r>
            <w:r w:rsidR="00D74BA6">
              <w:rPr>
                <w:rFonts w:cs="Cambria"/>
                <w:b/>
              </w:rPr>
              <w:t>/I</w:t>
            </w:r>
          </w:p>
        </w:tc>
      </w:tr>
      <w:tr w:rsidR="00DC257C" w:rsidRPr="007B7A33" w14:paraId="6E39C30D" w14:textId="77777777" w:rsidTr="00DE7643">
        <w:tc>
          <w:tcPr>
            <w:tcW w:w="6408" w:type="dxa"/>
          </w:tcPr>
          <w:p w14:paraId="51371445" w14:textId="7AA45907" w:rsidR="00DC257C" w:rsidRPr="007B7A33" w:rsidRDefault="00DC257C" w:rsidP="00D74BA6">
            <w:pPr>
              <w:spacing w:after="60"/>
              <w:rPr>
                <w:rFonts w:cs="Cambria"/>
              </w:rPr>
            </w:pPr>
            <w:r>
              <w:rPr>
                <w:rFonts w:cs="Cambria"/>
              </w:rPr>
              <w:t>NASENCO</w:t>
            </w:r>
            <w:r w:rsidRPr="00DC257C">
              <w:rPr>
                <w:rFonts w:cs="Cambria"/>
              </w:rPr>
              <w:t xml:space="preserve"> qualification</w:t>
            </w:r>
            <w:r>
              <w:rPr>
                <w:rFonts w:cs="Cambria"/>
              </w:rPr>
              <w:t xml:space="preserve"> or equivalent</w:t>
            </w:r>
          </w:p>
        </w:tc>
        <w:tc>
          <w:tcPr>
            <w:tcW w:w="1560" w:type="dxa"/>
          </w:tcPr>
          <w:p w14:paraId="491183F7" w14:textId="0254C281" w:rsidR="00DC257C" w:rsidRDefault="00DC257C" w:rsidP="00A13EE2">
            <w:pPr>
              <w:spacing w:after="60"/>
              <w:jc w:val="center"/>
              <w:rPr>
                <w:rFonts w:cs="Cambria"/>
                <w:b/>
              </w:rPr>
            </w:pPr>
            <w:r>
              <w:rPr>
                <w:rFonts w:cs="Cambria"/>
                <w:b/>
              </w:rPr>
              <w:t>E</w:t>
            </w:r>
          </w:p>
        </w:tc>
        <w:tc>
          <w:tcPr>
            <w:tcW w:w="2976" w:type="dxa"/>
          </w:tcPr>
          <w:p w14:paraId="40007FF5" w14:textId="77777777" w:rsidR="00DC257C" w:rsidRPr="007B7A33" w:rsidRDefault="00DC257C" w:rsidP="00A13EE2">
            <w:pPr>
              <w:spacing w:after="60"/>
              <w:jc w:val="center"/>
              <w:rPr>
                <w:rFonts w:cs="Cambria"/>
                <w:b/>
              </w:rPr>
            </w:pPr>
          </w:p>
        </w:tc>
      </w:tr>
      <w:tr w:rsidR="000B11E2" w:rsidRPr="007B7A33" w14:paraId="3E5EA28B" w14:textId="77777777" w:rsidTr="00DE7643">
        <w:tc>
          <w:tcPr>
            <w:tcW w:w="6408" w:type="dxa"/>
          </w:tcPr>
          <w:p w14:paraId="3E04EA9D" w14:textId="77777777" w:rsidR="000B11E2" w:rsidRPr="007B7A33" w:rsidRDefault="000B11E2" w:rsidP="00A13EE2">
            <w:pPr>
              <w:spacing w:after="60"/>
              <w:rPr>
                <w:rFonts w:cs="Cambria"/>
              </w:rPr>
            </w:pPr>
            <w:r w:rsidRPr="007B7A33">
              <w:rPr>
                <w:rFonts w:cs="Cambria"/>
              </w:rPr>
              <w:t>A willingness to undertake further, relevant training and to pass those skills on to other members of staff, as appropriate</w:t>
            </w:r>
          </w:p>
        </w:tc>
        <w:tc>
          <w:tcPr>
            <w:tcW w:w="1560" w:type="dxa"/>
          </w:tcPr>
          <w:p w14:paraId="5DA95EE7"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45AAA3E7" w14:textId="77777777" w:rsidR="000B11E2" w:rsidRPr="007B7A33" w:rsidRDefault="000B11E2" w:rsidP="00A13EE2">
            <w:pPr>
              <w:spacing w:after="60"/>
              <w:jc w:val="center"/>
              <w:rPr>
                <w:rFonts w:cs="Cambria"/>
                <w:b/>
              </w:rPr>
            </w:pPr>
            <w:r w:rsidRPr="007B7A33">
              <w:rPr>
                <w:rFonts w:cs="Cambria"/>
                <w:b/>
              </w:rPr>
              <w:t xml:space="preserve">I </w:t>
            </w:r>
          </w:p>
        </w:tc>
      </w:tr>
      <w:tr w:rsidR="000B11E2" w:rsidRPr="007B7A33" w14:paraId="54C7E7EF" w14:textId="77777777" w:rsidTr="00DE7643">
        <w:tc>
          <w:tcPr>
            <w:tcW w:w="6408" w:type="dxa"/>
            <w:shd w:val="clear" w:color="auto" w:fill="D9D9D9"/>
          </w:tcPr>
          <w:p w14:paraId="4F8E8F3A" w14:textId="77777777" w:rsidR="000B11E2" w:rsidRPr="007B7A33" w:rsidRDefault="000B11E2" w:rsidP="00A13EE2">
            <w:pPr>
              <w:spacing w:after="60"/>
              <w:rPr>
                <w:rFonts w:cs="Cambria"/>
                <w:b/>
              </w:rPr>
            </w:pPr>
            <w:r w:rsidRPr="007B7A33">
              <w:rPr>
                <w:rFonts w:cs="Cambria"/>
                <w:b/>
              </w:rPr>
              <w:t>Skills and Experience</w:t>
            </w:r>
          </w:p>
        </w:tc>
        <w:tc>
          <w:tcPr>
            <w:tcW w:w="1560" w:type="dxa"/>
            <w:shd w:val="clear" w:color="auto" w:fill="D9D9D9"/>
          </w:tcPr>
          <w:p w14:paraId="2B199105" w14:textId="77777777" w:rsidR="000B11E2" w:rsidRPr="007B7A33" w:rsidRDefault="000B11E2" w:rsidP="00A13EE2">
            <w:pPr>
              <w:spacing w:after="60"/>
              <w:jc w:val="center"/>
              <w:rPr>
                <w:rFonts w:cs="Cambria"/>
                <w:b/>
              </w:rPr>
            </w:pPr>
          </w:p>
        </w:tc>
        <w:tc>
          <w:tcPr>
            <w:tcW w:w="2976" w:type="dxa"/>
            <w:shd w:val="clear" w:color="auto" w:fill="D9D9D9"/>
          </w:tcPr>
          <w:p w14:paraId="0EDD2457" w14:textId="77777777" w:rsidR="000B11E2" w:rsidRPr="007B7A33" w:rsidRDefault="000B11E2" w:rsidP="00A13EE2">
            <w:pPr>
              <w:spacing w:after="60"/>
              <w:rPr>
                <w:rFonts w:cs="Cambria"/>
                <w:b/>
              </w:rPr>
            </w:pPr>
          </w:p>
        </w:tc>
      </w:tr>
      <w:tr w:rsidR="000B11E2" w:rsidRPr="007B7A33" w14:paraId="47560B63" w14:textId="77777777" w:rsidTr="00DE7643">
        <w:tc>
          <w:tcPr>
            <w:tcW w:w="6408" w:type="dxa"/>
          </w:tcPr>
          <w:p w14:paraId="14199CDC" w14:textId="77777777" w:rsidR="000B11E2" w:rsidRPr="007B7A33" w:rsidRDefault="000B11E2" w:rsidP="00A13EE2">
            <w:pPr>
              <w:spacing w:after="60"/>
              <w:rPr>
                <w:rFonts w:cs="Cambria"/>
              </w:rPr>
            </w:pPr>
            <w:r w:rsidRPr="007B7A33">
              <w:rPr>
                <w:rFonts w:cs="Cambria"/>
              </w:rPr>
              <w:t>Possesses a secure and up-to-date knowledge of the National Curriculum and GCSE requirements, including assessment</w:t>
            </w:r>
          </w:p>
        </w:tc>
        <w:tc>
          <w:tcPr>
            <w:tcW w:w="1560" w:type="dxa"/>
          </w:tcPr>
          <w:p w14:paraId="35A36004"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57A746DA" w14:textId="77777777" w:rsidR="000B11E2" w:rsidRPr="007B7A33" w:rsidRDefault="000B11E2" w:rsidP="00A13EE2">
            <w:pPr>
              <w:spacing w:after="60"/>
              <w:jc w:val="center"/>
              <w:rPr>
                <w:rFonts w:cs="Cambria"/>
                <w:b/>
              </w:rPr>
            </w:pPr>
            <w:r w:rsidRPr="007B7A33">
              <w:rPr>
                <w:rFonts w:cs="Cambria"/>
                <w:b/>
              </w:rPr>
              <w:t>A / I</w:t>
            </w:r>
          </w:p>
        </w:tc>
      </w:tr>
      <w:tr w:rsidR="000B11E2" w:rsidRPr="007B7A33" w14:paraId="1A19C2F9" w14:textId="77777777" w:rsidTr="00DE7643">
        <w:tc>
          <w:tcPr>
            <w:tcW w:w="6408" w:type="dxa"/>
          </w:tcPr>
          <w:p w14:paraId="4AFFA7E9" w14:textId="77777777" w:rsidR="000B11E2" w:rsidRPr="007B7A33" w:rsidRDefault="000B11E2" w:rsidP="00A13EE2">
            <w:pPr>
              <w:spacing w:after="60"/>
              <w:rPr>
                <w:rFonts w:cs="Cambria"/>
              </w:rPr>
            </w:pPr>
            <w:r w:rsidRPr="007B7A33">
              <w:rPr>
                <w:rFonts w:cs="Cambria"/>
              </w:rPr>
              <w:t>Enthusiasm and passion for teaching</w:t>
            </w:r>
          </w:p>
        </w:tc>
        <w:tc>
          <w:tcPr>
            <w:tcW w:w="1560" w:type="dxa"/>
          </w:tcPr>
          <w:p w14:paraId="4CD97268"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4D06D4AD" w14:textId="77777777" w:rsidR="000B11E2" w:rsidRPr="007B7A33" w:rsidRDefault="000B11E2" w:rsidP="00A13EE2">
            <w:pPr>
              <w:spacing w:after="60"/>
              <w:jc w:val="center"/>
              <w:rPr>
                <w:rFonts w:cs="Cambria"/>
                <w:b/>
              </w:rPr>
            </w:pPr>
            <w:r w:rsidRPr="007B7A33">
              <w:rPr>
                <w:rFonts w:cs="Cambria"/>
                <w:b/>
              </w:rPr>
              <w:t>A / I / R</w:t>
            </w:r>
          </w:p>
        </w:tc>
      </w:tr>
      <w:tr w:rsidR="000B11E2" w:rsidRPr="007B7A33" w14:paraId="5338F161" w14:textId="77777777" w:rsidTr="00DE7643">
        <w:tc>
          <w:tcPr>
            <w:tcW w:w="6408" w:type="dxa"/>
          </w:tcPr>
          <w:p w14:paraId="695980ED" w14:textId="77777777" w:rsidR="000B11E2" w:rsidRPr="007B7A33" w:rsidRDefault="000B11E2" w:rsidP="00A13EE2">
            <w:pPr>
              <w:spacing w:after="60"/>
              <w:rPr>
                <w:rFonts w:cs="Cambria"/>
              </w:rPr>
            </w:pPr>
            <w:r w:rsidRPr="007B7A33">
              <w:rPr>
                <w:rFonts w:cs="Cambria"/>
              </w:rPr>
              <w:t>Committed to the safeguarding of students</w:t>
            </w:r>
          </w:p>
        </w:tc>
        <w:tc>
          <w:tcPr>
            <w:tcW w:w="1560" w:type="dxa"/>
          </w:tcPr>
          <w:p w14:paraId="29B40653"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7A636C26" w14:textId="77777777" w:rsidR="000B11E2" w:rsidRPr="007B7A33" w:rsidRDefault="000B11E2" w:rsidP="00A13EE2">
            <w:pPr>
              <w:spacing w:after="60"/>
              <w:jc w:val="center"/>
              <w:rPr>
                <w:rFonts w:cs="Cambria"/>
                <w:b/>
              </w:rPr>
            </w:pPr>
            <w:r w:rsidRPr="007B7A33">
              <w:rPr>
                <w:rFonts w:cs="Cambria"/>
                <w:b/>
              </w:rPr>
              <w:t>A/ I / R</w:t>
            </w:r>
          </w:p>
        </w:tc>
      </w:tr>
      <w:tr w:rsidR="000B11E2" w:rsidRPr="007B7A33" w14:paraId="151747F0" w14:textId="77777777" w:rsidTr="00DE7643">
        <w:tc>
          <w:tcPr>
            <w:tcW w:w="6408" w:type="dxa"/>
          </w:tcPr>
          <w:p w14:paraId="4A90EE94" w14:textId="77777777" w:rsidR="000B11E2" w:rsidRPr="007B7A33" w:rsidRDefault="000B11E2" w:rsidP="00A13EE2">
            <w:pPr>
              <w:spacing w:after="60"/>
              <w:rPr>
                <w:rFonts w:cs="Cambria"/>
              </w:rPr>
            </w:pPr>
            <w:r>
              <w:rPr>
                <w:rFonts w:cs="Cambria"/>
              </w:rPr>
              <w:t>Good</w:t>
            </w:r>
            <w:r w:rsidRPr="007B7A33">
              <w:rPr>
                <w:rFonts w:cs="Cambria"/>
              </w:rPr>
              <w:t xml:space="preserve"> IT skills</w:t>
            </w:r>
          </w:p>
        </w:tc>
        <w:tc>
          <w:tcPr>
            <w:tcW w:w="1560" w:type="dxa"/>
          </w:tcPr>
          <w:p w14:paraId="351D8386"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484B8AC3" w14:textId="77777777" w:rsidR="000B11E2" w:rsidRPr="007B7A33" w:rsidRDefault="000B11E2" w:rsidP="00A13EE2">
            <w:pPr>
              <w:spacing w:after="60"/>
              <w:jc w:val="center"/>
              <w:rPr>
                <w:rFonts w:cs="Cambria"/>
                <w:b/>
              </w:rPr>
            </w:pPr>
            <w:r w:rsidRPr="007B7A33">
              <w:rPr>
                <w:rFonts w:cs="Cambria"/>
                <w:b/>
              </w:rPr>
              <w:t xml:space="preserve">I </w:t>
            </w:r>
          </w:p>
        </w:tc>
      </w:tr>
      <w:tr w:rsidR="000B11E2" w:rsidRPr="007B7A33" w14:paraId="12B088AA" w14:textId="77777777" w:rsidTr="00DE7643">
        <w:tc>
          <w:tcPr>
            <w:tcW w:w="6408" w:type="dxa"/>
          </w:tcPr>
          <w:p w14:paraId="392F87A6" w14:textId="77777777" w:rsidR="000B11E2" w:rsidRPr="007B7A33" w:rsidRDefault="000B11E2" w:rsidP="00A13EE2">
            <w:pPr>
              <w:spacing w:after="60"/>
              <w:rPr>
                <w:rFonts w:cs="Cambria"/>
              </w:rPr>
            </w:pPr>
            <w:r>
              <w:rPr>
                <w:rFonts w:cs="Tahoma"/>
              </w:rPr>
              <w:t>E</w:t>
            </w:r>
            <w:r w:rsidRPr="007B7A33">
              <w:rPr>
                <w:rFonts w:cs="Tahoma"/>
              </w:rPr>
              <w:t>xcellent classroom management and organisational skills to establish a purposeful learning environment with a clear framework for classroom discipline</w:t>
            </w:r>
          </w:p>
        </w:tc>
        <w:tc>
          <w:tcPr>
            <w:tcW w:w="1560" w:type="dxa"/>
          </w:tcPr>
          <w:p w14:paraId="6F73AD64"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43CFB71C" w14:textId="77777777" w:rsidR="000B11E2" w:rsidRPr="007B7A33" w:rsidRDefault="000B11E2" w:rsidP="00A13EE2">
            <w:pPr>
              <w:spacing w:after="60"/>
              <w:jc w:val="center"/>
              <w:rPr>
                <w:rFonts w:cs="Cambria"/>
                <w:b/>
              </w:rPr>
            </w:pPr>
            <w:r w:rsidRPr="007B7A33">
              <w:rPr>
                <w:rFonts w:cs="Cambria"/>
                <w:b/>
              </w:rPr>
              <w:t>I / R</w:t>
            </w:r>
          </w:p>
        </w:tc>
      </w:tr>
      <w:tr w:rsidR="000B11E2" w:rsidRPr="007B7A33" w14:paraId="24773F44" w14:textId="77777777" w:rsidTr="00DE7643">
        <w:tc>
          <w:tcPr>
            <w:tcW w:w="6408" w:type="dxa"/>
          </w:tcPr>
          <w:p w14:paraId="19778CEB" w14:textId="77777777" w:rsidR="000B11E2" w:rsidRPr="007B7A33" w:rsidRDefault="000B11E2" w:rsidP="00A13EE2">
            <w:pPr>
              <w:spacing w:after="60"/>
              <w:rPr>
                <w:rFonts w:cs="Tahoma"/>
              </w:rPr>
            </w:pPr>
            <w:r>
              <w:rPr>
                <w:rFonts w:cs="Tahoma"/>
              </w:rPr>
              <w:t>K</w:t>
            </w:r>
            <w:r w:rsidRPr="007B7A33">
              <w:rPr>
                <w:rFonts w:cs="Tahoma"/>
              </w:rPr>
              <w:t>nowledge and understanding of a range of teaching and learning strategies and how to use and adapt them to meet the varied needs of learners</w:t>
            </w:r>
          </w:p>
        </w:tc>
        <w:tc>
          <w:tcPr>
            <w:tcW w:w="1560" w:type="dxa"/>
          </w:tcPr>
          <w:p w14:paraId="1A65DED4"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51221B1E" w14:textId="77777777" w:rsidR="000B11E2" w:rsidRPr="007B7A33" w:rsidRDefault="000B11E2" w:rsidP="00A13EE2">
            <w:pPr>
              <w:spacing w:after="60"/>
              <w:jc w:val="center"/>
              <w:rPr>
                <w:rFonts w:cs="Cambria"/>
                <w:b/>
              </w:rPr>
            </w:pPr>
            <w:r w:rsidRPr="007B7A33">
              <w:rPr>
                <w:rFonts w:cs="Cambria"/>
                <w:b/>
              </w:rPr>
              <w:t xml:space="preserve">A/I </w:t>
            </w:r>
          </w:p>
        </w:tc>
      </w:tr>
      <w:tr w:rsidR="000B11E2" w:rsidRPr="007B7A33" w14:paraId="0600F4DE" w14:textId="77777777" w:rsidTr="00DE7643">
        <w:tc>
          <w:tcPr>
            <w:tcW w:w="6408" w:type="dxa"/>
          </w:tcPr>
          <w:p w14:paraId="0DC2E6BA" w14:textId="3186C65B" w:rsidR="000B11E2" w:rsidRPr="007B7A33" w:rsidRDefault="000B11E2" w:rsidP="00A13EE2">
            <w:pPr>
              <w:spacing w:after="60"/>
              <w:rPr>
                <w:rFonts w:cs="Cambria"/>
              </w:rPr>
            </w:pPr>
            <w:r w:rsidRPr="007B7A33">
              <w:rPr>
                <w:rFonts w:cs="Cambria"/>
              </w:rPr>
              <w:t xml:space="preserve">Experience in writing </w:t>
            </w:r>
            <w:r w:rsidR="00DC257C">
              <w:rPr>
                <w:rFonts w:cs="Cambria"/>
              </w:rPr>
              <w:t>s</w:t>
            </w:r>
            <w:r w:rsidRPr="007B7A33">
              <w:rPr>
                <w:rFonts w:cs="Cambria"/>
              </w:rPr>
              <w:t xml:space="preserve">chemes of </w:t>
            </w:r>
            <w:r w:rsidR="00DC257C">
              <w:rPr>
                <w:rFonts w:cs="Cambria"/>
              </w:rPr>
              <w:t>l</w:t>
            </w:r>
            <w:r w:rsidRPr="007B7A33">
              <w:rPr>
                <w:rFonts w:cs="Cambria"/>
              </w:rPr>
              <w:t>earning</w:t>
            </w:r>
          </w:p>
        </w:tc>
        <w:tc>
          <w:tcPr>
            <w:tcW w:w="1560" w:type="dxa"/>
          </w:tcPr>
          <w:p w14:paraId="091A2AF1"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4BEE09F6" w14:textId="77777777" w:rsidR="000B11E2" w:rsidRPr="007B7A33" w:rsidRDefault="000B11E2" w:rsidP="00A13EE2">
            <w:pPr>
              <w:spacing w:after="60"/>
              <w:jc w:val="center"/>
              <w:rPr>
                <w:rFonts w:cs="Cambria"/>
                <w:b/>
              </w:rPr>
            </w:pPr>
            <w:r w:rsidRPr="007B7A33">
              <w:rPr>
                <w:rFonts w:cs="Cambria"/>
                <w:b/>
              </w:rPr>
              <w:t>A/I</w:t>
            </w:r>
          </w:p>
        </w:tc>
      </w:tr>
      <w:tr w:rsidR="000B11E2" w:rsidRPr="007B7A33" w14:paraId="7C2BF6AC" w14:textId="77777777" w:rsidTr="00DE7643">
        <w:tc>
          <w:tcPr>
            <w:tcW w:w="6408" w:type="dxa"/>
          </w:tcPr>
          <w:p w14:paraId="6DBE9B99" w14:textId="77777777" w:rsidR="000B11E2" w:rsidRPr="007B7A33" w:rsidRDefault="000B11E2" w:rsidP="00A13EE2">
            <w:pPr>
              <w:spacing w:after="60"/>
              <w:rPr>
                <w:rFonts w:cs="Cambria"/>
              </w:rPr>
            </w:pPr>
            <w:r w:rsidRPr="007B7A33">
              <w:rPr>
                <w:rFonts w:cs="Cambria"/>
              </w:rPr>
              <w:t>A commitment to the extra-curricular life of the school</w:t>
            </w:r>
          </w:p>
        </w:tc>
        <w:tc>
          <w:tcPr>
            <w:tcW w:w="1560" w:type="dxa"/>
          </w:tcPr>
          <w:p w14:paraId="44642A34"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51B3DCD7" w14:textId="77777777" w:rsidR="000B11E2" w:rsidRPr="007B7A33" w:rsidRDefault="000B11E2" w:rsidP="00A13EE2">
            <w:pPr>
              <w:spacing w:after="60"/>
              <w:jc w:val="center"/>
              <w:rPr>
                <w:rFonts w:cs="Cambria"/>
                <w:b/>
              </w:rPr>
            </w:pPr>
            <w:r w:rsidRPr="007B7A33">
              <w:rPr>
                <w:rFonts w:cs="Cambria"/>
                <w:b/>
              </w:rPr>
              <w:t>A / I / R</w:t>
            </w:r>
          </w:p>
        </w:tc>
      </w:tr>
      <w:tr w:rsidR="000B11E2" w:rsidRPr="007B7A33" w14:paraId="05FFCE5F" w14:textId="77777777" w:rsidTr="00DE7643">
        <w:tc>
          <w:tcPr>
            <w:tcW w:w="6408" w:type="dxa"/>
          </w:tcPr>
          <w:p w14:paraId="3DA32B22" w14:textId="77777777" w:rsidR="000B11E2" w:rsidRPr="007B7A33" w:rsidRDefault="000B11E2" w:rsidP="00A13EE2">
            <w:pPr>
              <w:spacing w:after="60"/>
              <w:rPr>
                <w:rFonts w:cs="Cambria"/>
                <w:b/>
              </w:rPr>
            </w:pPr>
            <w:r w:rsidRPr="007B7A33">
              <w:rPr>
                <w:rFonts w:cs="Cambria"/>
              </w:rPr>
              <w:t>A commitment to obtaining the highest st</w:t>
            </w:r>
            <w:r>
              <w:rPr>
                <w:rFonts w:cs="Cambria"/>
              </w:rPr>
              <w:t xml:space="preserve">andards of pupil achievement </w:t>
            </w:r>
          </w:p>
        </w:tc>
        <w:tc>
          <w:tcPr>
            <w:tcW w:w="1560" w:type="dxa"/>
          </w:tcPr>
          <w:p w14:paraId="37BA7A90"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07FCBD88" w14:textId="77777777" w:rsidR="000B11E2" w:rsidRPr="007B7A33" w:rsidRDefault="000B11E2" w:rsidP="00A13EE2">
            <w:pPr>
              <w:spacing w:after="60"/>
              <w:jc w:val="center"/>
              <w:rPr>
                <w:rFonts w:cs="Cambria"/>
                <w:b/>
              </w:rPr>
            </w:pPr>
            <w:r w:rsidRPr="007B7A33">
              <w:rPr>
                <w:rFonts w:cs="Cambria"/>
                <w:b/>
              </w:rPr>
              <w:t>I / R</w:t>
            </w:r>
          </w:p>
        </w:tc>
      </w:tr>
      <w:tr w:rsidR="000B11E2" w:rsidRPr="007B7A33" w14:paraId="7AFD5762" w14:textId="77777777" w:rsidTr="00DE7643">
        <w:tc>
          <w:tcPr>
            <w:tcW w:w="6408" w:type="dxa"/>
          </w:tcPr>
          <w:p w14:paraId="419CBC52" w14:textId="77777777" w:rsidR="000B11E2" w:rsidRPr="007B7A33" w:rsidRDefault="000B11E2" w:rsidP="00A13EE2">
            <w:pPr>
              <w:spacing w:after="60"/>
              <w:rPr>
                <w:rFonts w:cs="Cambria"/>
              </w:rPr>
            </w:pPr>
            <w:r>
              <w:rPr>
                <w:rFonts w:cs="Tahoma"/>
              </w:rPr>
              <w:t>U</w:t>
            </w:r>
            <w:r w:rsidRPr="007B7A33">
              <w:rPr>
                <w:rFonts w:cs="Tahoma"/>
              </w:rPr>
              <w:t>nderstanding of and commitment to the principles of equality, inclusion and diversity</w:t>
            </w:r>
          </w:p>
        </w:tc>
        <w:tc>
          <w:tcPr>
            <w:tcW w:w="1560" w:type="dxa"/>
          </w:tcPr>
          <w:p w14:paraId="34F17D44" w14:textId="77777777" w:rsidR="000B11E2" w:rsidRPr="007B7A33" w:rsidRDefault="000B11E2" w:rsidP="00A13EE2">
            <w:pPr>
              <w:spacing w:after="60"/>
              <w:jc w:val="center"/>
              <w:rPr>
                <w:rFonts w:cs="Cambria"/>
                <w:b/>
              </w:rPr>
            </w:pPr>
            <w:r>
              <w:rPr>
                <w:rFonts w:cs="Cambria"/>
                <w:b/>
              </w:rPr>
              <w:t>E</w:t>
            </w:r>
          </w:p>
        </w:tc>
        <w:tc>
          <w:tcPr>
            <w:tcW w:w="2976" w:type="dxa"/>
          </w:tcPr>
          <w:p w14:paraId="2F5F6DA0" w14:textId="77777777" w:rsidR="000B11E2" w:rsidRPr="007B7A33" w:rsidRDefault="000B11E2" w:rsidP="00A13EE2">
            <w:pPr>
              <w:spacing w:after="60"/>
              <w:jc w:val="center"/>
              <w:rPr>
                <w:rFonts w:cs="Cambria"/>
                <w:b/>
              </w:rPr>
            </w:pPr>
            <w:r>
              <w:rPr>
                <w:rFonts w:cs="Cambria"/>
                <w:b/>
              </w:rPr>
              <w:t>A/I</w:t>
            </w:r>
          </w:p>
        </w:tc>
      </w:tr>
      <w:tr w:rsidR="000B11E2" w:rsidRPr="007B7A33" w14:paraId="2A0C2EDD" w14:textId="77777777" w:rsidTr="00DE7643">
        <w:tc>
          <w:tcPr>
            <w:tcW w:w="6408" w:type="dxa"/>
          </w:tcPr>
          <w:p w14:paraId="640E36A5" w14:textId="77777777" w:rsidR="000B11E2" w:rsidRPr="007841A1" w:rsidRDefault="000B11E2" w:rsidP="00A13EE2">
            <w:pPr>
              <w:spacing w:after="120" w:line="240" w:lineRule="auto"/>
              <w:rPr>
                <w:rFonts w:cs="Tahoma"/>
              </w:rPr>
            </w:pPr>
            <w:r>
              <w:rPr>
                <w:rFonts w:cs="Tahoma"/>
              </w:rPr>
              <w:t>T</w:t>
            </w:r>
            <w:r w:rsidRPr="007841A1">
              <w:rPr>
                <w:rFonts w:cs="Tahoma"/>
              </w:rPr>
              <w:t>he ability to teach anoth</w:t>
            </w:r>
            <w:r>
              <w:rPr>
                <w:rFonts w:cs="Tahoma"/>
              </w:rPr>
              <w:t>er subject, if required, at KS3</w:t>
            </w:r>
          </w:p>
        </w:tc>
        <w:tc>
          <w:tcPr>
            <w:tcW w:w="1560" w:type="dxa"/>
          </w:tcPr>
          <w:p w14:paraId="10535573" w14:textId="77777777" w:rsidR="000B11E2" w:rsidRDefault="000B11E2" w:rsidP="00A13EE2">
            <w:pPr>
              <w:spacing w:after="60"/>
              <w:jc w:val="center"/>
              <w:rPr>
                <w:rFonts w:cs="Cambria"/>
                <w:b/>
              </w:rPr>
            </w:pPr>
            <w:r>
              <w:rPr>
                <w:rFonts w:cs="Cambria"/>
                <w:b/>
              </w:rPr>
              <w:t>D</w:t>
            </w:r>
          </w:p>
        </w:tc>
        <w:tc>
          <w:tcPr>
            <w:tcW w:w="2976" w:type="dxa"/>
          </w:tcPr>
          <w:p w14:paraId="6801D9C4" w14:textId="77777777" w:rsidR="000B11E2" w:rsidRDefault="000B11E2" w:rsidP="00A13EE2">
            <w:pPr>
              <w:spacing w:after="60"/>
              <w:jc w:val="center"/>
              <w:rPr>
                <w:rFonts w:cs="Cambria"/>
                <w:b/>
              </w:rPr>
            </w:pPr>
            <w:r>
              <w:rPr>
                <w:rFonts w:cs="Cambria"/>
                <w:b/>
              </w:rPr>
              <w:t>A/I/R</w:t>
            </w:r>
          </w:p>
        </w:tc>
      </w:tr>
      <w:tr w:rsidR="000B11E2" w:rsidRPr="007B7A33" w14:paraId="73E2AE4C" w14:textId="77777777" w:rsidTr="00DE7643">
        <w:tc>
          <w:tcPr>
            <w:tcW w:w="6408" w:type="dxa"/>
          </w:tcPr>
          <w:p w14:paraId="306E9506" w14:textId="77777777" w:rsidR="000B11E2" w:rsidRPr="007841A1" w:rsidRDefault="000B11E2" w:rsidP="00A13EE2">
            <w:pPr>
              <w:spacing w:after="120" w:line="240" w:lineRule="auto"/>
              <w:rPr>
                <w:rFonts w:cs="Tahoma"/>
              </w:rPr>
            </w:pPr>
            <w:r>
              <w:rPr>
                <w:rFonts w:cs="Tahoma"/>
              </w:rPr>
              <w:t xml:space="preserve">Understanding </w:t>
            </w:r>
            <w:r w:rsidRPr="00B51812">
              <w:rPr>
                <w:rFonts w:cs="Tahoma"/>
              </w:rPr>
              <w:t>of the SEN Code of Practice agenda and knowledge of the needs of studen</w:t>
            </w:r>
            <w:r>
              <w:rPr>
                <w:rFonts w:cs="Tahoma"/>
              </w:rPr>
              <w:t>ts and their families</w:t>
            </w:r>
          </w:p>
        </w:tc>
        <w:tc>
          <w:tcPr>
            <w:tcW w:w="1560" w:type="dxa"/>
          </w:tcPr>
          <w:p w14:paraId="1D57DEA0" w14:textId="77777777" w:rsidR="000B11E2" w:rsidRDefault="000B7E15" w:rsidP="00A13EE2">
            <w:pPr>
              <w:spacing w:after="60"/>
              <w:jc w:val="center"/>
              <w:rPr>
                <w:rFonts w:cs="Cambria"/>
                <w:b/>
              </w:rPr>
            </w:pPr>
            <w:r>
              <w:rPr>
                <w:rFonts w:cs="Cambria"/>
                <w:b/>
              </w:rPr>
              <w:t>D</w:t>
            </w:r>
          </w:p>
        </w:tc>
        <w:tc>
          <w:tcPr>
            <w:tcW w:w="2976" w:type="dxa"/>
          </w:tcPr>
          <w:p w14:paraId="4F0452A0" w14:textId="77777777" w:rsidR="000B11E2" w:rsidRDefault="000B7E15" w:rsidP="00A13EE2">
            <w:pPr>
              <w:spacing w:after="60"/>
              <w:jc w:val="center"/>
              <w:rPr>
                <w:rFonts w:cs="Cambria"/>
                <w:b/>
              </w:rPr>
            </w:pPr>
            <w:r>
              <w:rPr>
                <w:rFonts w:cs="Cambria"/>
                <w:b/>
              </w:rPr>
              <w:t>A/I/R</w:t>
            </w:r>
          </w:p>
        </w:tc>
      </w:tr>
      <w:tr w:rsidR="000B11E2" w:rsidRPr="007B7A33" w14:paraId="713D0CCA" w14:textId="77777777" w:rsidTr="00DE7643">
        <w:tc>
          <w:tcPr>
            <w:tcW w:w="6408" w:type="dxa"/>
            <w:shd w:val="clear" w:color="auto" w:fill="D9D9D9"/>
          </w:tcPr>
          <w:p w14:paraId="5A458235" w14:textId="77777777" w:rsidR="000B11E2" w:rsidRPr="007B7A33" w:rsidRDefault="000B11E2" w:rsidP="00A13EE2">
            <w:pPr>
              <w:spacing w:after="60"/>
              <w:rPr>
                <w:rFonts w:cs="Cambria"/>
                <w:b/>
              </w:rPr>
            </w:pPr>
            <w:r w:rsidRPr="007B7A33">
              <w:rPr>
                <w:rFonts w:cs="Cambria"/>
                <w:b/>
              </w:rPr>
              <w:t>Personal attributes</w:t>
            </w:r>
          </w:p>
        </w:tc>
        <w:tc>
          <w:tcPr>
            <w:tcW w:w="1560" w:type="dxa"/>
            <w:shd w:val="clear" w:color="auto" w:fill="D9D9D9"/>
          </w:tcPr>
          <w:p w14:paraId="37A11AF9" w14:textId="77777777" w:rsidR="000B11E2" w:rsidRPr="007B7A33" w:rsidRDefault="000B11E2" w:rsidP="00A13EE2">
            <w:pPr>
              <w:spacing w:after="60"/>
              <w:jc w:val="center"/>
              <w:rPr>
                <w:rFonts w:cs="Cambria"/>
                <w:b/>
              </w:rPr>
            </w:pPr>
          </w:p>
        </w:tc>
        <w:tc>
          <w:tcPr>
            <w:tcW w:w="2976" w:type="dxa"/>
            <w:shd w:val="clear" w:color="auto" w:fill="D9D9D9"/>
          </w:tcPr>
          <w:p w14:paraId="3A9495A1" w14:textId="77777777" w:rsidR="000B11E2" w:rsidRPr="007B7A33" w:rsidRDefault="000B11E2" w:rsidP="00A13EE2">
            <w:pPr>
              <w:spacing w:after="60"/>
              <w:jc w:val="center"/>
              <w:rPr>
                <w:rFonts w:cs="Cambria"/>
                <w:b/>
              </w:rPr>
            </w:pPr>
          </w:p>
        </w:tc>
      </w:tr>
      <w:tr w:rsidR="000B11E2" w:rsidRPr="007B7A33" w14:paraId="17D334B2" w14:textId="77777777" w:rsidTr="00DE7643">
        <w:tc>
          <w:tcPr>
            <w:tcW w:w="6408" w:type="dxa"/>
          </w:tcPr>
          <w:p w14:paraId="4E209047" w14:textId="77777777" w:rsidR="000B11E2" w:rsidRPr="007B7A33" w:rsidRDefault="000B11E2" w:rsidP="00A13EE2">
            <w:pPr>
              <w:spacing w:after="60"/>
              <w:rPr>
                <w:rFonts w:cs="Cambria"/>
              </w:rPr>
            </w:pPr>
            <w:r w:rsidRPr="007B7A33">
              <w:rPr>
                <w:rFonts w:cs="Cambria"/>
              </w:rPr>
              <w:t>Excellent communication skills</w:t>
            </w:r>
          </w:p>
        </w:tc>
        <w:tc>
          <w:tcPr>
            <w:tcW w:w="1560" w:type="dxa"/>
          </w:tcPr>
          <w:p w14:paraId="524BC70A"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401F9CE8" w14:textId="77777777" w:rsidR="000B11E2" w:rsidRPr="007B7A33" w:rsidRDefault="000B11E2" w:rsidP="00A13EE2">
            <w:pPr>
              <w:spacing w:after="60"/>
              <w:jc w:val="center"/>
              <w:rPr>
                <w:rFonts w:cs="Cambria"/>
                <w:b/>
              </w:rPr>
            </w:pPr>
            <w:r w:rsidRPr="007B7A33">
              <w:rPr>
                <w:rFonts w:cs="Cambria"/>
                <w:b/>
              </w:rPr>
              <w:t>A / I</w:t>
            </w:r>
          </w:p>
        </w:tc>
      </w:tr>
      <w:tr w:rsidR="000B11E2" w:rsidRPr="007B7A33" w14:paraId="6A55AF79" w14:textId="77777777" w:rsidTr="00DE7643">
        <w:tc>
          <w:tcPr>
            <w:tcW w:w="6408" w:type="dxa"/>
          </w:tcPr>
          <w:p w14:paraId="1C993DEC" w14:textId="77777777" w:rsidR="000B11E2" w:rsidRPr="007B7A33" w:rsidRDefault="000B11E2" w:rsidP="00A13EE2">
            <w:pPr>
              <w:spacing w:after="60"/>
              <w:rPr>
                <w:rFonts w:cs="Cambria"/>
              </w:rPr>
            </w:pPr>
            <w:r w:rsidRPr="007B7A33">
              <w:rPr>
                <w:rFonts w:cs="Cambria"/>
              </w:rPr>
              <w:t xml:space="preserve">A willingness to work with others in team </w:t>
            </w:r>
          </w:p>
        </w:tc>
        <w:tc>
          <w:tcPr>
            <w:tcW w:w="1560" w:type="dxa"/>
          </w:tcPr>
          <w:p w14:paraId="3DE9557C"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3B814C37" w14:textId="77777777" w:rsidR="000B11E2" w:rsidRPr="007B7A33" w:rsidRDefault="000B11E2" w:rsidP="00A13EE2">
            <w:pPr>
              <w:spacing w:after="60"/>
              <w:jc w:val="center"/>
              <w:rPr>
                <w:rFonts w:cs="Cambria"/>
                <w:b/>
              </w:rPr>
            </w:pPr>
            <w:r w:rsidRPr="007B7A33">
              <w:rPr>
                <w:rFonts w:cs="Cambria"/>
                <w:b/>
              </w:rPr>
              <w:t xml:space="preserve">I / R </w:t>
            </w:r>
          </w:p>
        </w:tc>
      </w:tr>
      <w:tr w:rsidR="000B11E2" w:rsidRPr="007B7A33" w14:paraId="7E77AF9C" w14:textId="77777777" w:rsidTr="00DE7643">
        <w:tc>
          <w:tcPr>
            <w:tcW w:w="6408" w:type="dxa"/>
          </w:tcPr>
          <w:p w14:paraId="74399875" w14:textId="77777777" w:rsidR="000B11E2" w:rsidRPr="007B7A33" w:rsidRDefault="000B11E2" w:rsidP="00A13EE2">
            <w:pPr>
              <w:spacing w:after="60"/>
              <w:rPr>
                <w:rFonts w:cs="Cambria"/>
              </w:rPr>
            </w:pPr>
            <w:r w:rsidRPr="007B7A33">
              <w:rPr>
                <w:rFonts w:cs="Cambria"/>
              </w:rPr>
              <w:t>An ability to set high standards and to provide a positive role model for students</w:t>
            </w:r>
            <w:r w:rsidR="000B7E15">
              <w:rPr>
                <w:rFonts w:cs="Cambria"/>
              </w:rPr>
              <w:t xml:space="preserve"> and staff</w:t>
            </w:r>
          </w:p>
        </w:tc>
        <w:tc>
          <w:tcPr>
            <w:tcW w:w="1560" w:type="dxa"/>
          </w:tcPr>
          <w:p w14:paraId="609AC919"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2D21A305" w14:textId="77777777" w:rsidR="000B11E2" w:rsidRPr="007B7A33" w:rsidRDefault="000B11E2" w:rsidP="00A13EE2">
            <w:pPr>
              <w:spacing w:after="60"/>
              <w:jc w:val="center"/>
              <w:rPr>
                <w:rFonts w:cs="Cambria"/>
                <w:b/>
              </w:rPr>
            </w:pPr>
            <w:r w:rsidRPr="007B7A33">
              <w:rPr>
                <w:rFonts w:cs="Cambria"/>
                <w:b/>
              </w:rPr>
              <w:t>A / I / R</w:t>
            </w:r>
          </w:p>
        </w:tc>
      </w:tr>
      <w:tr w:rsidR="000B11E2" w:rsidRPr="007B7A33" w14:paraId="414CA805" w14:textId="77777777" w:rsidTr="00DE7643">
        <w:tc>
          <w:tcPr>
            <w:tcW w:w="6408" w:type="dxa"/>
          </w:tcPr>
          <w:p w14:paraId="5098E7BC" w14:textId="77777777" w:rsidR="000B11E2" w:rsidRPr="007B7A33" w:rsidRDefault="000B11E2" w:rsidP="00A13EE2">
            <w:pPr>
              <w:spacing w:after="60"/>
              <w:rPr>
                <w:rFonts w:cs="Cambria"/>
              </w:rPr>
            </w:pPr>
            <w:r w:rsidRPr="007B7A33">
              <w:rPr>
                <w:rFonts w:cs="Cambria"/>
              </w:rPr>
              <w:lastRenderedPageBreak/>
              <w:t>A desire to pursue own professional development and to support that of colleagues</w:t>
            </w:r>
          </w:p>
        </w:tc>
        <w:tc>
          <w:tcPr>
            <w:tcW w:w="1560" w:type="dxa"/>
          </w:tcPr>
          <w:p w14:paraId="14FEFF13" w14:textId="77777777" w:rsidR="000B11E2" w:rsidRPr="007B7A33" w:rsidRDefault="000B11E2" w:rsidP="00A13EE2">
            <w:pPr>
              <w:spacing w:after="60"/>
              <w:jc w:val="center"/>
              <w:rPr>
                <w:rFonts w:cs="Cambria"/>
                <w:b/>
              </w:rPr>
            </w:pPr>
            <w:r w:rsidRPr="007B7A33">
              <w:rPr>
                <w:rFonts w:cs="Cambria"/>
                <w:b/>
              </w:rPr>
              <w:t>E</w:t>
            </w:r>
          </w:p>
        </w:tc>
        <w:tc>
          <w:tcPr>
            <w:tcW w:w="2976" w:type="dxa"/>
          </w:tcPr>
          <w:p w14:paraId="158C4556" w14:textId="77777777" w:rsidR="000B11E2" w:rsidRPr="007B7A33" w:rsidRDefault="000B11E2" w:rsidP="00A13EE2">
            <w:pPr>
              <w:spacing w:after="60"/>
              <w:jc w:val="center"/>
              <w:rPr>
                <w:rFonts w:cs="Cambria"/>
                <w:b/>
              </w:rPr>
            </w:pPr>
            <w:r w:rsidRPr="007B7A33">
              <w:rPr>
                <w:rFonts w:cs="Cambria"/>
                <w:b/>
              </w:rPr>
              <w:t>A / I / R</w:t>
            </w:r>
          </w:p>
        </w:tc>
      </w:tr>
      <w:tr w:rsidR="000A64D4" w:rsidRPr="007B7A33" w14:paraId="752765F9" w14:textId="77777777" w:rsidTr="00DE7643">
        <w:tc>
          <w:tcPr>
            <w:tcW w:w="6408" w:type="dxa"/>
          </w:tcPr>
          <w:p w14:paraId="34D68F00" w14:textId="77777777" w:rsidR="000A64D4" w:rsidRPr="000A64D4" w:rsidRDefault="000A64D4" w:rsidP="000A64D4">
            <w:pPr>
              <w:spacing w:after="0" w:line="240" w:lineRule="auto"/>
              <w:rPr>
                <w:rFonts w:eastAsia="Times New Roman"/>
              </w:rPr>
            </w:pPr>
            <w:r>
              <w:rPr>
                <w:rFonts w:eastAsia="Times New Roman"/>
              </w:rPr>
              <w:t>The ability to i</w:t>
            </w:r>
            <w:r w:rsidRPr="000A64D4">
              <w:rPr>
                <w:rFonts w:eastAsia="Times New Roman"/>
              </w:rPr>
              <w:t>nspire, challenge and suppo</w:t>
            </w:r>
            <w:r>
              <w:rPr>
                <w:rFonts w:eastAsia="Times New Roman"/>
              </w:rPr>
              <w:t xml:space="preserve">rt other adults and students </w:t>
            </w:r>
          </w:p>
          <w:p w14:paraId="2638BBE8" w14:textId="77777777" w:rsidR="000A64D4" w:rsidRPr="007B7A33" w:rsidRDefault="000A64D4" w:rsidP="000A64D4">
            <w:pPr>
              <w:spacing w:after="0" w:line="240" w:lineRule="auto"/>
              <w:rPr>
                <w:rFonts w:cs="Cambria"/>
              </w:rPr>
            </w:pPr>
          </w:p>
        </w:tc>
        <w:tc>
          <w:tcPr>
            <w:tcW w:w="1560" w:type="dxa"/>
          </w:tcPr>
          <w:p w14:paraId="698D8301" w14:textId="77777777" w:rsidR="000A64D4" w:rsidRPr="007B7A33" w:rsidRDefault="000A64D4" w:rsidP="000A64D4">
            <w:pPr>
              <w:spacing w:after="60"/>
              <w:jc w:val="center"/>
              <w:rPr>
                <w:rFonts w:cs="Cambria"/>
                <w:b/>
              </w:rPr>
            </w:pPr>
            <w:r>
              <w:rPr>
                <w:rFonts w:cs="Cambria"/>
                <w:b/>
              </w:rPr>
              <w:t>E</w:t>
            </w:r>
          </w:p>
        </w:tc>
        <w:tc>
          <w:tcPr>
            <w:tcW w:w="2976" w:type="dxa"/>
          </w:tcPr>
          <w:p w14:paraId="74E7A164" w14:textId="77777777" w:rsidR="000A64D4" w:rsidRPr="007B7A33" w:rsidRDefault="000A64D4" w:rsidP="000A64D4">
            <w:pPr>
              <w:spacing w:after="60"/>
              <w:jc w:val="center"/>
              <w:rPr>
                <w:rFonts w:cs="Cambria"/>
                <w:b/>
              </w:rPr>
            </w:pPr>
            <w:r>
              <w:rPr>
                <w:rFonts w:cs="Cambria"/>
                <w:b/>
              </w:rPr>
              <w:t>A/I/R</w:t>
            </w:r>
          </w:p>
        </w:tc>
      </w:tr>
      <w:tr w:rsidR="000A64D4" w:rsidRPr="007B7A33" w14:paraId="32E32046" w14:textId="77777777" w:rsidTr="00DE7643">
        <w:tc>
          <w:tcPr>
            <w:tcW w:w="6408" w:type="dxa"/>
          </w:tcPr>
          <w:p w14:paraId="037FE9FC" w14:textId="77777777" w:rsidR="000A64D4" w:rsidRPr="000A64D4" w:rsidRDefault="000A64D4" w:rsidP="000A64D4">
            <w:pPr>
              <w:spacing w:after="0" w:line="240" w:lineRule="auto"/>
              <w:rPr>
                <w:rFonts w:eastAsia="Times New Roman"/>
              </w:rPr>
            </w:pPr>
            <w:r>
              <w:rPr>
                <w:rFonts w:eastAsia="Times New Roman"/>
              </w:rPr>
              <w:t xml:space="preserve">To </w:t>
            </w:r>
            <w:r w:rsidRPr="000A64D4">
              <w:rPr>
                <w:rFonts w:eastAsia="Times New Roman"/>
              </w:rPr>
              <w:t>offer supportive and constructive challenge in a sensitive, empathic manner to   colleagues, parents and students to champion the needs of vulnerable children</w:t>
            </w:r>
          </w:p>
          <w:p w14:paraId="5D402B02" w14:textId="77777777" w:rsidR="000A64D4" w:rsidRPr="000A64D4" w:rsidRDefault="000A64D4" w:rsidP="000A64D4">
            <w:pPr>
              <w:spacing w:after="0" w:line="240" w:lineRule="auto"/>
              <w:rPr>
                <w:rFonts w:eastAsia="Times New Roman"/>
              </w:rPr>
            </w:pPr>
          </w:p>
        </w:tc>
        <w:tc>
          <w:tcPr>
            <w:tcW w:w="1560" w:type="dxa"/>
          </w:tcPr>
          <w:p w14:paraId="01BEC9FE" w14:textId="77777777" w:rsidR="000A64D4" w:rsidRPr="007B7A33" w:rsidRDefault="000A64D4" w:rsidP="000A64D4">
            <w:pPr>
              <w:spacing w:after="60"/>
              <w:jc w:val="center"/>
              <w:rPr>
                <w:rFonts w:cs="Cambria"/>
                <w:b/>
              </w:rPr>
            </w:pPr>
            <w:r>
              <w:rPr>
                <w:rFonts w:cs="Cambria"/>
                <w:b/>
              </w:rPr>
              <w:t>E</w:t>
            </w:r>
          </w:p>
        </w:tc>
        <w:tc>
          <w:tcPr>
            <w:tcW w:w="2976" w:type="dxa"/>
          </w:tcPr>
          <w:p w14:paraId="0F57B5B8" w14:textId="77777777" w:rsidR="000A64D4" w:rsidRPr="007B7A33" w:rsidRDefault="000A64D4" w:rsidP="000A64D4">
            <w:pPr>
              <w:spacing w:after="60"/>
              <w:jc w:val="center"/>
              <w:rPr>
                <w:rFonts w:cs="Cambria"/>
                <w:b/>
              </w:rPr>
            </w:pPr>
            <w:r>
              <w:rPr>
                <w:rFonts w:cs="Cambria"/>
                <w:b/>
              </w:rPr>
              <w:t>A/I/R</w:t>
            </w:r>
          </w:p>
        </w:tc>
      </w:tr>
    </w:tbl>
    <w:p w14:paraId="4E59F266" w14:textId="77777777" w:rsidR="000B11E2" w:rsidRPr="00D537D1" w:rsidRDefault="000B11E2" w:rsidP="000B11E2">
      <w:pPr>
        <w:spacing w:after="0" w:line="240" w:lineRule="auto"/>
        <w:rPr>
          <w:sz w:val="24"/>
          <w:szCs w:val="24"/>
        </w:rPr>
      </w:pPr>
    </w:p>
    <w:p w14:paraId="6BB50C24" w14:textId="77777777" w:rsidR="001A22CC" w:rsidRPr="003D6B7F" w:rsidRDefault="001A22CC" w:rsidP="00B96715">
      <w:pPr>
        <w:spacing w:after="0" w:line="240" w:lineRule="auto"/>
        <w:rPr>
          <w:b/>
          <w:sz w:val="24"/>
          <w:szCs w:val="24"/>
        </w:rPr>
      </w:pPr>
    </w:p>
    <w:sectPr w:rsidR="001A22CC" w:rsidRPr="003D6B7F" w:rsidSect="00031702">
      <w:headerReference w:type="default" r:id="rId17"/>
      <w:footerReference w:type="default" r:id="rId18"/>
      <w:pgSz w:w="12240" w:h="15840"/>
      <w:pgMar w:top="1077" w:right="1077"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18137" w14:textId="77777777" w:rsidR="008C0146" w:rsidRDefault="008C0146" w:rsidP="00B96715">
      <w:pPr>
        <w:spacing w:after="0" w:line="240" w:lineRule="auto"/>
      </w:pPr>
      <w:r>
        <w:separator/>
      </w:r>
    </w:p>
  </w:endnote>
  <w:endnote w:type="continuationSeparator" w:id="0">
    <w:p w14:paraId="786DACB9" w14:textId="77777777" w:rsidR="008C0146" w:rsidRDefault="008C0146"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B98C1" w14:textId="3BD9054E" w:rsidR="00D86CDE" w:rsidRDefault="00DC257C">
    <w:pPr>
      <w:pStyle w:val="Footer"/>
    </w:pPr>
    <w:r>
      <w:rPr>
        <w:noProof/>
      </w:rPr>
      <w:drawing>
        <wp:anchor distT="0" distB="0" distL="114300" distR="114300" simplePos="0" relativeHeight="251659264" behindDoc="1" locked="0" layoutInCell="1" allowOverlap="1" wp14:anchorId="140AAC65" wp14:editId="1A9E0957">
          <wp:simplePos x="0" y="0"/>
          <wp:positionH relativeFrom="column">
            <wp:posOffset>-597535</wp:posOffset>
          </wp:positionH>
          <wp:positionV relativeFrom="paragraph">
            <wp:posOffset>-428625</wp:posOffset>
          </wp:positionV>
          <wp:extent cx="6919595" cy="878205"/>
          <wp:effectExtent l="0" t="0" r="0" b="0"/>
          <wp:wrapTight wrapText="bothSides">
            <wp:wrapPolygon edited="0">
              <wp:start x="0" y="0"/>
              <wp:lineTo x="0" y="20148"/>
              <wp:lineTo x="16591" y="21085"/>
              <wp:lineTo x="21527" y="21085"/>
              <wp:lineTo x="21527" y="4217"/>
              <wp:lineTo x="9812" y="0"/>
              <wp:lineTo x="0" y="0"/>
            </wp:wrapPolygon>
          </wp:wrapTight>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595" cy="8782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8D3D" w14:textId="77777777" w:rsidR="00D86CDE" w:rsidRDefault="00D8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4DFFD" w14:textId="77777777" w:rsidR="008C0146" w:rsidRDefault="008C0146" w:rsidP="00B96715">
      <w:pPr>
        <w:spacing w:after="0" w:line="240" w:lineRule="auto"/>
      </w:pPr>
      <w:r>
        <w:separator/>
      </w:r>
    </w:p>
  </w:footnote>
  <w:footnote w:type="continuationSeparator" w:id="0">
    <w:p w14:paraId="6F436A79" w14:textId="77777777" w:rsidR="008C0146" w:rsidRDefault="008C0146"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04C0" w14:textId="0B3D8B6D" w:rsidR="00D86CDE" w:rsidRDefault="00DC257C">
    <w:pPr>
      <w:pStyle w:val="Header"/>
    </w:pPr>
    <w:r>
      <w:rPr>
        <w:noProof/>
      </w:rPr>
      <mc:AlternateContent>
        <mc:Choice Requires="wpg">
          <w:drawing>
            <wp:anchor distT="0" distB="0" distL="114300" distR="114300" simplePos="0" relativeHeight="251657215" behindDoc="0" locked="0" layoutInCell="1" allowOverlap="1" wp14:anchorId="1222704A" wp14:editId="2E79A1B6">
              <wp:simplePos x="0" y="0"/>
              <wp:positionH relativeFrom="column">
                <wp:posOffset>-737235</wp:posOffset>
              </wp:positionH>
              <wp:positionV relativeFrom="paragraph">
                <wp:posOffset>-287655</wp:posOffset>
              </wp:positionV>
              <wp:extent cx="7203440" cy="1252220"/>
              <wp:effectExtent l="0" t="0" r="0" b="0"/>
              <wp:wrapNone/>
              <wp:docPr id="12935293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3440" cy="1252220"/>
                        <a:chOff x="0" y="0"/>
                        <a:chExt cx="7127240" cy="1252537"/>
                      </a:xfrm>
                    </wpg:grpSpPr>
                    <wps:wsp>
                      <wps:cNvPr id="507851723" name="Text Box 2"/>
                      <wps:cNvSpPr txBox="1">
                        <a:spLocks noChangeArrowheads="1"/>
                      </wps:cNvSpPr>
                      <wps:spPr bwMode="auto">
                        <a:xfrm>
                          <a:off x="0" y="226855"/>
                          <a:ext cx="7127240" cy="491330"/>
                        </a:xfrm>
                        <a:prstGeom prst="rect">
                          <a:avLst/>
                        </a:prstGeom>
                        <a:solidFill>
                          <a:srgbClr val="002060"/>
                        </a:solidFill>
                        <a:ln w="9525">
                          <a:solidFill>
                            <a:srgbClr val="0E2841">
                              <a:lumMod val="75000"/>
                              <a:lumOff val="25000"/>
                            </a:srgbClr>
                          </a:solidFill>
                          <a:miter lim="800000"/>
                          <a:headEnd/>
                          <a:tailEnd/>
                        </a:ln>
                      </wps:spPr>
                      <wps:bodyPr rot="0" vert="horz" wrap="square" lIns="91440" tIns="45720" rIns="91440" bIns="45720" anchor="t" anchorCtr="0" upright="1">
                        <a:noAutofit/>
                      </wps:bodyPr>
                    </wps:wsp>
                    <pic:pic xmlns:pic="http://schemas.openxmlformats.org/drawingml/2006/picture">
                      <pic:nvPicPr>
                        <pic:cNvPr id="113481321" name="Picture 113481321" descr="A green white and blue shield with a white stripe and blue fleur de lis&#10;&#10;Description automatically generated"/>
                        <pic:cNvPicPr>
                          <a:picLocks noChangeAspect="1"/>
                        </pic:cNvPicPr>
                      </pic:nvPicPr>
                      <pic:blipFill>
                        <a:blip r:embed="rId1"/>
                        <a:srcRect/>
                        <a:stretch>
                          <a:fillRect/>
                        </a:stretch>
                      </pic:blipFill>
                      <pic:spPr bwMode="auto">
                        <a:xfrm>
                          <a:off x="3096896" y="0"/>
                          <a:ext cx="1002665" cy="988060"/>
                        </a:xfrm>
                        <a:prstGeom prst="rect">
                          <a:avLst/>
                        </a:prstGeom>
                        <a:noFill/>
                        <a:ln>
                          <a:noFill/>
                        </a:ln>
                        <a:effectLst/>
                      </pic:spPr>
                    </pic:pic>
                    <wps:wsp>
                      <wps:cNvPr id="381120919" name="Text Box 2"/>
                      <wps:cNvSpPr txBox="1">
                        <a:spLocks noChangeArrowheads="1"/>
                      </wps:cNvSpPr>
                      <wps:spPr bwMode="auto">
                        <a:xfrm>
                          <a:off x="5193982" y="382512"/>
                          <a:ext cx="1819275" cy="247650"/>
                        </a:xfrm>
                        <a:prstGeom prst="rect">
                          <a:avLst/>
                        </a:prstGeom>
                        <a:solidFill>
                          <a:srgbClr val="002060"/>
                        </a:solidFill>
                        <a:ln w="9525">
                          <a:noFill/>
                          <a:miter lim="800000"/>
                          <a:headEnd/>
                          <a:tailEnd/>
                        </a:ln>
                      </wps:spPr>
                      <wps:txbx>
                        <w:txbxContent>
                          <w:p w14:paraId="70AB693D" w14:textId="77777777" w:rsidR="00565D80" w:rsidRDefault="00565D80" w:rsidP="00565D80">
                            <w:pPr>
                              <w:spacing w:after="120" w:line="283" w:lineRule="auto"/>
                              <w:rPr>
                                <w:rFonts w:eastAsia="Times New Roman"/>
                                <w:b/>
                                <w:bCs/>
                                <w:color w:val="FFFFFF"/>
                                <w:kern w:val="28"/>
                              </w:rPr>
                            </w:pPr>
                            <w:r>
                              <w:rPr>
                                <w:rFonts w:eastAsia="Times New Roman"/>
                                <w:b/>
                                <w:bCs/>
                                <w:color w:val="FFFFFF"/>
                                <w:kern w:val="28"/>
                              </w:rPr>
                              <w:t>Head Teacher: Simon Horne</w:t>
                            </w:r>
                          </w:p>
                          <w:p w14:paraId="7AF1344E" w14:textId="77777777" w:rsidR="00565D80" w:rsidRDefault="00565D80" w:rsidP="00565D80">
                            <w:pPr>
                              <w:spacing w:after="120" w:line="283" w:lineRule="auto"/>
                              <w:rPr>
                                <w:rFonts w:eastAsia="Times New Roman"/>
                                <w:color w:val="FFFFFF"/>
                                <w:kern w:val="28"/>
                                <w:sz w:val="20"/>
                                <w:szCs w:val="20"/>
                              </w:rPr>
                            </w:pPr>
                            <w:r>
                              <w:rPr>
                                <w:rFonts w:eastAsia="Times New Roman"/>
                                <w:color w:val="FFFFFF"/>
                                <w:kern w:val="28"/>
                                <w:sz w:val="20"/>
                                <w:szCs w:val="20"/>
                              </w:rPr>
                              <w:t> </w:t>
                            </w:r>
                          </w:p>
                        </w:txbxContent>
                      </wps:txbx>
                      <wps:bodyPr rot="0" vert="horz" wrap="square" lIns="91440" tIns="45720" rIns="91440" bIns="45720" anchor="t" anchorCtr="0">
                        <a:noAutofit/>
                      </wps:bodyPr>
                    </wps:wsp>
                    <wps:wsp>
                      <wps:cNvPr id="1428585143" name="Text Box 1"/>
                      <wps:cNvSpPr txBox="1">
                        <a:spLocks noChangeArrowheads="1"/>
                      </wps:cNvSpPr>
                      <wps:spPr bwMode="auto">
                        <a:xfrm>
                          <a:off x="3044191" y="995362"/>
                          <a:ext cx="1133475" cy="257175"/>
                        </a:xfrm>
                        <a:prstGeom prst="rect">
                          <a:avLst/>
                        </a:prstGeom>
                        <a:noFill/>
                        <a:ln>
                          <a:noFill/>
                        </a:ln>
                        <a:effectLst/>
                      </wps:spPr>
                      <wps:txbx>
                        <w:txbxContent>
                          <w:p w14:paraId="12708AF3" w14:textId="77777777" w:rsidR="00565D80" w:rsidRDefault="00565D80" w:rsidP="00565D80">
                            <w:pPr>
                              <w:spacing w:after="120" w:line="283" w:lineRule="auto"/>
                              <w:jc w:val="center"/>
                              <w:rPr>
                                <w:rFonts w:eastAsia="Times New Roman"/>
                                <w:color w:val="002060"/>
                                <w:kern w:val="28"/>
                              </w:rPr>
                            </w:pPr>
                            <w:r>
                              <w:rPr>
                                <w:rFonts w:eastAsia="Times New Roman"/>
                                <w:color w:val="002060"/>
                                <w:kern w:val="28"/>
                              </w:rPr>
                              <w:t xml:space="preserve">Enjoy and Excel </w:t>
                            </w:r>
                          </w:p>
                        </w:txbxContent>
                      </wps:txbx>
                      <wps:bodyPr rot="0" vert="horz" wrap="square" lIns="36576" tIns="36576" rIns="36576" bIns="36576" anchor="t" anchorCtr="0" upright="1">
                        <a:noAutofit/>
                      </wps:bodyPr>
                    </wps:wsp>
                    <wps:wsp>
                      <wps:cNvPr id="841690764" name="TextBox 9"/>
                      <wps:cNvSpPr txBox="1"/>
                      <wps:spPr>
                        <a:xfrm>
                          <a:off x="0" y="264888"/>
                          <a:ext cx="2887345" cy="457200"/>
                        </a:xfrm>
                        <a:prstGeom prst="rect">
                          <a:avLst/>
                        </a:prstGeom>
                        <a:noFill/>
                      </wps:spPr>
                      <wps:txbx>
                        <w:txbxContent>
                          <w:p w14:paraId="028F5470" w14:textId="77777777" w:rsidR="00565D80" w:rsidRDefault="00565D80" w:rsidP="00565D80">
                            <w:pPr>
                              <w:spacing w:line="283" w:lineRule="auto"/>
                              <w:rPr>
                                <w:rFonts w:eastAsia="Times New Roman"/>
                                <w:b/>
                                <w:bCs/>
                                <w:color w:val="FFFFFF"/>
                                <w:kern w:val="28"/>
                                <w:sz w:val="40"/>
                                <w:szCs w:val="40"/>
                              </w:rPr>
                            </w:pPr>
                            <w:r>
                              <w:rPr>
                                <w:rFonts w:eastAsia="Times New Roman"/>
                                <w:b/>
                                <w:bCs/>
                                <w:color w:val="FFFFFF"/>
                                <w:kern w:val="28"/>
                                <w:sz w:val="40"/>
                                <w:szCs w:val="40"/>
                              </w:rPr>
                              <w:t>FRIERN BARNET SCHOOL</w:t>
                            </w:r>
                          </w:p>
                        </w:txbxContent>
                      </wps:txbx>
                      <wps:bodyPr wrap="square">
                        <a:noAutofit/>
                      </wps:bodyPr>
                    </wps:wsp>
                  </wpg:wgp>
                </a:graphicData>
              </a:graphic>
              <wp14:sizeRelH relativeFrom="margin">
                <wp14:pctWidth>0</wp14:pctWidth>
              </wp14:sizeRelH>
              <wp14:sizeRelV relativeFrom="page">
                <wp14:pctHeight>0</wp14:pctHeight>
              </wp14:sizeRelV>
            </wp:anchor>
          </w:drawing>
        </mc:Choice>
        <mc:Fallback>
          <w:pict>
            <v:group w14:anchorId="1222704A" id="Group 1" o:spid="_x0000_s1026" style="position:absolute;margin-left:-58.05pt;margin-top:-22.65pt;width:567.2pt;height:98.6pt;z-index:251657215;mso-width-relative:margin" coordsize="71272,12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">
              <v:shapetype id="_x0000_t202" coordsize="21600,21600" o:spt="202" path="m,l,21600r21600,l21600,xe">
                <v:stroke joinstyle="miter"/>
                <v:path gradientshapeok="t" o:connecttype="rect"/>
              </v:shapetype>
              <v:shape id="Text Box 2" o:spid="_x0000_s1027" type="#_x0000_t202" style="position:absolute;top:2268;width:71272;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" fillcolor="#002060" strokecolor="#215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481321" o:spid="_x0000_s1028" type="#_x0000_t75" alt="A green white and blue shield with a white stripe and blue fleur de lis&#10;&#10;Description automatically generated" style="position:absolute;left:30968;width:10027;height:9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">
                <v:imagedata r:id="rId2" o:title="A green white and blue shield with a white stripe and blue fleur de lis&#10;&#10;Description automatically generated"/>
              </v:shape>
              <v:shape id="Text Box 2" o:spid="_x0000_s1029" type="#_x0000_t202" style="position:absolute;left:51939;top:3825;width:181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" fillcolor="#002060" stroked="f">
                <v:textbox>
                  <w:txbxContent>
                    <w:p w14:paraId="70AB693D" w14:textId="77777777" w:rsidR="00565D80" w:rsidRDefault="00565D80" w:rsidP="00565D80">
                      <w:pPr>
                        <w:spacing w:after="120" w:line="283" w:lineRule="auto"/>
                        <w:rPr>
                          <w:rFonts w:eastAsia="Times New Roman"/>
                          <w:b/>
                          <w:bCs/>
                          <w:color w:val="FFFFFF"/>
                          <w:kern w:val="28"/>
                        </w:rPr>
                      </w:pPr>
                      <w:r>
                        <w:rPr>
                          <w:rFonts w:eastAsia="Times New Roman"/>
                          <w:b/>
                          <w:bCs/>
                          <w:color w:val="FFFFFF"/>
                          <w:kern w:val="28"/>
                        </w:rPr>
                        <w:t>Head Teacher: Simon Horne</w:t>
                      </w:r>
                    </w:p>
                    <w:p w14:paraId="7AF1344E" w14:textId="77777777" w:rsidR="00565D80" w:rsidRDefault="00565D80" w:rsidP="00565D80">
                      <w:pPr>
                        <w:spacing w:after="120" w:line="283" w:lineRule="auto"/>
                        <w:rPr>
                          <w:rFonts w:eastAsia="Times New Roman"/>
                          <w:color w:val="FFFFFF"/>
                          <w:kern w:val="28"/>
                          <w:sz w:val="20"/>
                          <w:szCs w:val="20"/>
                        </w:rPr>
                      </w:pPr>
                      <w:r>
                        <w:rPr>
                          <w:rFonts w:eastAsia="Times New Roman"/>
                          <w:color w:val="FFFFFF"/>
                          <w:kern w:val="28"/>
                          <w:sz w:val="20"/>
                          <w:szCs w:val="20"/>
                        </w:rPr>
                        <w:t> </w:t>
                      </w:r>
                    </w:p>
                  </w:txbxContent>
                </v:textbox>
              </v:shape>
              <v:shape id="Text Box 1" o:spid="_x0000_s1030" type="#_x0000_t202" style="position:absolute;left:30441;top:9953;width:1133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" filled="f" stroked="f">
                <v:textbox inset="2.88pt,2.88pt,2.88pt,2.88pt">
                  <w:txbxContent>
                    <w:p w14:paraId="12708AF3" w14:textId="77777777" w:rsidR="00565D80" w:rsidRDefault="00565D80" w:rsidP="00565D80">
                      <w:pPr>
                        <w:spacing w:after="120" w:line="283" w:lineRule="auto"/>
                        <w:jc w:val="center"/>
                        <w:rPr>
                          <w:rFonts w:eastAsia="Times New Roman"/>
                          <w:color w:val="002060"/>
                          <w:kern w:val="28"/>
                        </w:rPr>
                      </w:pPr>
                      <w:r>
                        <w:rPr>
                          <w:rFonts w:eastAsia="Times New Roman"/>
                          <w:color w:val="002060"/>
                          <w:kern w:val="28"/>
                        </w:rPr>
                        <w:t xml:space="preserve">Enjoy and Excel </w:t>
                      </w:r>
                    </w:p>
                  </w:txbxContent>
                </v:textbox>
              </v:shape>
              <v:shape id="TextBox 9" o:spid="_x0000_s1031" type="#_x0000_t202" style="position:absolute;top:2648;width:288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" filled="f" stroked="f">
                <v:textbox>
                  <w:txbxContent>
                    <w:p w14:paraId="028F5470" w14:textId="77777777" w:rsidR="00565D80" w:rsidRDefault="00565D80" w:rsidP="00565D80">
                      <w:pPr>
                        <w:spacing w:line="283" w:lineRule="auto"/>
                        <w:rPr>
                          <w:rFonts w:eastAsia="Times New Roman"/>
                          <w:b/>
                          <w:bCs/>
                          <w:color w:val="FFFFFF"/>
                          <w:kern w:val="28"/>
                          <w:sz w:val="40"/>
                          <w:szCs w:val="40"/>
                        </w:rPr>
                      </w:pPr>
                      <w:r>
                        <w:rPr>
                          <w:rFonts w:eastAsia="Times New Roman"/>
                          <w:b/>
                          <w:bCs/>
                          <w:color w:val="FFFFFF"/>
                          <w:kern w:val="28"/>
                          <w:sz w:val="40"/>
                          <w:szCs w:val="40"/>
                        </w:rPr>
                        <w:t>FRIERN BARNET SCHOOL</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876C4" w14:textId="77777777" w:rsidR="00D86CDE" w:rsidRDefault="00D8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5785B1A"/>
    <w:multiLevelType w:val="hybridMultilevel"/>
    <w:tmpl w:val="5762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D0662"/>
    <w:multiLevelType w:val="hybridMultilevel"/>
    <w:tmpl w:val="04CC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4B5CF1"/>
    <w:multiLevelType w:val="hybridMultilevel"/>
    <w:tmpl w:val="BA1C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82A2D"/>
    <w:multiLevelType w:val="hybridMultilevel"/>
    <w:tmpl w:val="758E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6B2455"/>
    <w:multiLevelType w:val="hybridMultilevel"/>
    <w:tmpl w:val="ACC2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3905B68"/>
    <w:multiLevelType w:val="hybridMultilevel"/>
    <w:tmpl w:val="C28CED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9851C9"/>
    <w:multiLevelType w:val="hybridMultilevel"/>
    <w:tmpl w:val="AC12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E447F"/>
    <w:multiLevelType w:val="hybridMultilevel"/>
    <w:tmpl w:val="DEF64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4B4834"/>
    <w:multiLevelType w:val="hybridMultilevel"/>
    <w:tmpl w:val="20C80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9729B5"/>
    <w:multiLevelType w:val="hybridMultilevel"/>
    <w:tmpl w:val="61F4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8" w15:restartNumberingAfterBreak="0">
    <w:nsid w:val="62773610"/>
    <w:multiLevelType w:val="hybridMultilevel"/>
    <w:tmpl w:val="5F0C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D6781"/>
    <w:multiLevelType w:val="hybridMultilevel"/>
    <w:tmpl w:val="173E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01C43"/>
    <w:multiLevelType w:val="hybridMultilevel"/>
    <w:tmpl w:val="FAD2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CB707C0"/>
    <w:multiLevelType w:val="hybridMultilevel"/>
    <w:tmpl w:val="0DF8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E84B36"/>
    <w:multiLevelType w:val="hybridMultilevel"/>
    <w:tmpl w:val="43E0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71DCD"/>
    <w:multiLevelType w:val="hybridMultilevel"/>
    <w:tmpl w:val="ED98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92620F"/>
    <w:multiLevelType w:val="hybridMultilevel"/>
    <w:tmpl w:val="43EA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2854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1329">
    <w:abstractNumId w:val="4"/>
  </w:num>
  <w:num w:numId="3" w16cid:durableId="815343344">
    <w:abstractNumId w:val="12"/>
  </w:num>
  <w:num w:numId="4" w16cid:durableId="2052535450">
    <w:abstractNumId w:val="11"/>
  </w:num>
  <w:num w:numId="5" w16cid:durableId="946233692">
    <w:abstractNumId w:val="17"/>
  </w:num>
  <w:num w:numId="6" w16cid:durableId="1547176247">
    <w:abstractNumId w:val="9"/>
  </w:num>
  <w:num w:numId="7" w16cid:durableId="1004212537">
    <w:abstractNumId w:val="21"/>
  </w:num>
  <w:num w:numId="8" w16cid:durableId="1855918793">
    <w:abstractNumId w:val="7"/>
  </w:num>
  <w:num w:numId="9" w16cid:durableId="1315716691">
    <w:abstractNumId w:val="0"/>
  </w:num>
  <w:num w:numId="10" w16cid:durableId="1172644400">
    <w:abstractNumId w:val="23"/>
  </w:num>
  <w:num w:numId="11" w16cid:durableId="1128206881">
    <w:abstractNumId w:val="3"/>
  </w:num>
  <w:num w:numId="12" w16cid:durableId="523056197">
    <w:abstractNumId w:val="13"/>
  </w:num>
  <w:num w:numId="13" w16cid:durableId="1792700034">
    <w:abstractNumId w:val="10"/>
  </w:num>
  <w:num w:numId="14" w16cid:durableId="1047874153">
    <w:abstractNumId w:val="15"/>
  </w:num>
  <w:num w:numId="15" w16cid:durableId="1924221892">
    <w:abstractNumId w:val="18"/>
  </w:num>
  <w:num w:numId="16" w16cid:durableId="1870947916">
    <w:abstractNumId w:val="8"/>
  </w:num>
  <w:num w:numId="17" w16cid:durableId="784613992">
    <w:abstractNumId w:val="24"/>
  </w:num>
  <w:num w:numId="18" w16cid:durableId="1446391168">
    <w:abstractNumId w:val="16"/>
  </w:num>
  <w:num w:numId="19" w16cid:durableId="867916149">
    <w:abstractNumId w:val="2"/>
  </w:num>
  <w:num w:numId="20" w16cid:durableId="492642637">
    <w:abstractNumId w:val="25"/>
  </w:num>
  <w:num w:numId="21" w16cid:durableId="1345086918">
    <w:abstractNumId w:val="20"/>
  </w:num>
  <w:num w:numId="22" w16cid:durableId="599876663">
    <w:abstractNumId w:val="6"/>
  </w:num>
  <w:num w:numId="23" w16cid:durableId="1493834085">
    <w:abstractNumId w:val="19"/>
  </w:num>
  <w:num w:numId="24" w16cid:durableId="2142994147">
    <w:abstractNumId w:val="22"/>
  </w:num>
  <w:num w:numId="25" w16cid:durableId="1963655785">
    <w:abstractNumId w:val="5"/>
  </w:num>
  <w:num w:numId="26" w16cid:durableId="8736198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7C"/>
    <w:rsid w:val="00021A12"/>
    <w:rsid w:val="00021C01"/>
    <w:rsid w:val="00023D6B"/>
    <w:rsid w:val="00031702"/>
    <w:rsid w:val="00035D78"/>
    <w:rsid w:val="0007420A"/>
    <w:rsid w:val="00092715"/>
    <w:rsid w:val="000A41F0"/>
    <w:rsid w:val="000A4617"/>
    <w:rsid w:val="000A64D4"/>
    <w:rsid w:val="000B11E2"/>
    <w:rsid w:val="000B7E15"/>
    <w:rsid w:val="000D04EF"/>
    <w:rsid w:val="000D7888"/>
    <w:rsid w:val="000F0C59"/>
    <w:rsid w:val="000F6005"/>
    <w:rsid w:val="001022D9"/>
    <w:rsid w:val="001129AF"/>
    <w:rsid w:val="00151800"/>
    <w:rsid w:val="001930DD"/>
    <w:rsid w:val="0019507C"/>
    <w:rsid w:val="001A161D"/>
    <w:rsid w:val="001A22CC"/>
    <w:rsid w:val="001F5328"/>
    <w:rsid w:val="00234AE5"/>
    <w:rsid w:val="0023595B"/>
    <w:rsid w:val="002512D7"/>
    <w:rsid w:val="00261239"/>
    <w:rsid w:val="00267BD0"/>
    <w:rsid w:val="002869AA"/>
    <w:rsid w:val="00295052"/>
    <w:rsid w:val="002A45EB"/>
    <w:rsid w:val="002A6C17"/>
    <w:rsid w:val="002D5F8F"/>
    <w:rsid w:val="002F1AF6"/>
    <w:rsid w:val="00331F54"/>
    <w:rsid w:val="00333A24"/>
    <w:rsid w:val="003431BA"/>
    <w:rsid w:val="0035284A"/>
    <w:rsid w:val="003570F0"/>
    <w:rsid w:val="00373ED0"/>
    <w:rsid w:val="003741AE"/>
    <w:rsid w:val="003C183F"/>
    <w:rsid w:val="003C4FA7"/>
    <w:rsid w:val="003C67D3"/>
    <w:rsid w:val="003D6B7F"/>
    <w:rsid w:val="003E437C"/>
    <w:rsid w:val="00400A79"/>
    <w:rsid w:val="00403AEA"/>
    <w:rsid w:val="0041510E"/>
    <w:rsid w:val="00420243"/>
    <w:rsid w:val="00461EA2"/>
    <w:rsid w:val="004A7F60"/>
    <w:rsid w:val="004B0891"/>
    <w:rsid w:val="004B78DA"/>
    <w:rsid w:val="004B79A7"/>
    <w:rsid w:val="004C500B"/>
    <w:rsid w:val="004E5384"/>
    <w:rsid w:val="004F73FD"/>
    <w:rsid w:val="0050186B"/>
    <w:rsid w:val="00502CEE"/>
    <w:rsid w:val="00502DCF"/>
    <w:rsid w:val="00533A0E"/>
    <w:rsid w:val="00542D6F"/>
    <w:rsid w:val="00565D80"/>
    <w:rsid w:val="00570678"/>
    <w:rsid w:val="00572629"/>
    <w:rsid w:val="00575986"/>
    <w:rsid w:val="00580F81"/>
    <w:rsid w:val="005A0E19"/>
    <w:rsid w:val="005A325E"/>
    <w:rsid w:val="005B2E35"/>
    <w:rsid w:val="005C2510"/>
    <w:rsid w:val="005D439B"/>
    <w:rsid w:val="00606510"/>
    <w:rsid w:val="006074D7"/>
    <w:rsid w:val="0061203D"/>
    <w:rsid w:val="006128CD"/>
    <w:rsid w:val="006222AE"/>
    <w:rsid w:val="00647060"/>
    <w:rsid w:val="00651F5F"/>
    <w:rsid w:val="00655718"/>
    <w:rsid w:val="00671115"/>
    <w:rsid w:val="00694EF0"/>
    <w:rsid w:val="006A2DBB"/>
    <w:rsid w:val="006F5DD2"/>
    <w:rsid w:val="00744BFB"/>
    <w:rsid w:val="00756B82"/>
    <w:rsid w:val="0077252C"/>
    <w:rsid w:val="008040E1"/>
    <w:rsid w:val="00897BF6"/>
    <w:rsid w:val="008C0146"/>
    <w:rsid w:val="008E1553"/>
    <w:rsid w:val="008E5AD7"/>
    <w:rsid w:val="008F25DA"/>
    <w:rsid w:val="00926EEA"/>
    <w:rsid w:val="00935A4B"/>
    <w:rsid w:val="00941332"/>
    <w:rsid w:val="00946067"/>
    <w:rsid w:val="009479A6"/>
    <w:rsid w:val="0097498B"/>
    <w:rsid w:val="0098013B"/>
    <w:rsid w:val="0098448B"/>
    <w:rsid w:val="009F57DF"/>
    <w:rsid w:val="00A07A47"/>
    <w:rsid w:val="00A13EE2"/>
    <w:rsid w:val="00A717A3"/>
    <w:rsid w:val="00A80EA6"/>
    <w:rsid w:val="00A83B09"/>
    <w:rsid w:val="00A83CCA"/>
    <w:rsid w:val="00AA6A6C"/>
    <w:rsid w:val="00B5300D"/>
    <w:rsid w:val="00B63087"/>
    <w:rsid w:val="00B80690"/>
    <w:rsid w:val="00B96715"/>
    <w:rsid w:val="00BA29D9"/>
    <w:rsid w:val="00BB27F3"/>
    <w:rsid w:val="00BD5B98"/>
    <w:rsid w:val="00C239C8"/>
    <w:rsid w:val="00C23AD4"/>
    <w:rsid w:val="00C3198A"/>
    <w:rsid w:val="00C347A0"/>
    <w:rsid w:val="00C401D7"/>
    <w:rsid w:val="00C500A7"/>
    <w:rsid w:val="00C515FD"/>
    <w:rsid w:val="00C82B89"/>
    <w:rsid w:val="00C86962"/>
    <w:rsid w:val="00CB3529"/>
    <w:rsid w:val="00CD567E"/>
    <w:rsid w:val="00CD60D7"/>
    <w:rsid w:val="00CE1A4A"/>
    <w:rsid w:val="00CE1D1A"/>
    <w:rsid w:val="00D13A3D"/>
    <w:rsid w:val="00D20C69"/>
    <w:rsid w:val="00D537D1"/>
    <w:rsid w:val="00D74BA6"/>
    <w:rsid w:val="00D82207"/>
    <w:rsid w:val="00D86CDE"/>
    <w:rsid w:val="00D977EA"/>
    <w:rsid w:val="00DB38F1"/>
    <w:rsid w:val="00DC257C"/>
    <w:rsid w:val="00DE48C5"/>
    <w:rsid w:val="00DE7643"/>
    <w:rsid w:val="00E2428D"/>
    <w:rsid w:val="00E327C2"/>
    <w:rsid w:val="00E33ADA"/>
    <w:rsid w:val="00E33FB0"/>
    <w:rsid w:val="00E56F21"/>
    <w:rsid w:val="00E86BF7"/>
    <w:rsid w:val="00EB3FB0"/>
    <w:rsid w:val="00ED0393"/>
    <w:rsid w:val="00F151D5"/>
    <w:rsid w:val="00F47641"/>
    <w:rsid w:val="00F5272A"/>
    <w:rsid w:val="00F61546"/>
    <w:rsid w:val="00F725D7"/>
    <w:rsid w:val="00F762A9"/>
    <w:rsid w:val="00F85D2D"/>
    <w:rsid w:val="00F870DD"/>
    <w:rsid w:val="00FB19F2"/>
    <w:rsid w:val="00FB655F"/>
    <w:rsid w:val="00FC22BF"/>
    <w:rsid w:val="00FC4D7C"/>
    <w:rsid w:val="00FD3C2A"/>
    <w:rsid w:val="00FF5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758F"/>
  <w15:chartTrackingRefBased/>
  <w15:docId w15:val="{58AFA69F-6BA6-4BFA-9CC4-444297FB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7C"/>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eastAsia="Times New Roman"/>
      <w:b/>
      <w:bCs/>
      <w:color w:val="365F91"/>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eastAsia="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5052"/>
    <w:rPr>
      <w:rFonts w:ascii="Calibri" w:eastAsia="Times New Roman" w:hAnsi="Calibri" w:cs="Times New Roman"/>
      <w:b/>
      <w:bCs/>
      <w:color w:val="365F91"/>
      <w:sz w:val="28"/>
      <w:szCs w:val="28"/>
    </w:rPr>
  </w:style>
  <w:style w:type="character" w:customStyle="1" w:styleId="Heading2Char">
    <w:name w:val="Heading 2 Char"/>
    <w:link w:val="Heading2"/>
    <w:rsid w:val="00295052"/>
    <w:rPr>
      <w:rFonts w:ascii="Calibri" w:eastAsia="Times New Roman" w:hAnsi="Calibri" w:cs="Times New Roman"/>
      <w:b/>
      <w:bCs/>
      <w:color w:val="4F81BD"/>
      <w:sz w:val="26"/>
      <w:szCs w:val="26"/>
    </w:rPr>
  </w:style>
  <w:style w:type="paragraph" w:styleId="Title">
    <w:name w:val="Title"/>
    <w:basedOn w:val="Normal"/>
    <w:link w:val="TitleChar"/>
    <w:uiPriority w:val="10"/>
    <w:qFormat/>
    <w:rsid w:val="00295052"/>
    <w:pPr>
      <w:pBdr>
        <w:bottom w:val="single" w:sz="8" w:space="4" w:color="4F81BD"/>
      </w:pBdr>
      <w:spacing w:after="300" w:line="240" w:lineRule="auto"/>
      <w:contextualSpacing/>
    </w:pPr>
    <w:rPr>
      <w:rFonts w:eastAsia="Times New Roman"/>
      <w:color w:val="17365D"/>
      <w:spacing w:val="5"/>
      <w:kern w:val="28"/>
      <w:sz w:val="52"/>
      <w:szCs w:val="52"/>
      <w:lang w:val="en-US"/>
    </w:rPr>
  </w:style>
  <w:style w:type="character" w:customStyle="1" w:styleId="TitleChar">
    <w:name w:val="Title Char"/>
    <w:link w:val="Title"/>
    <w:uiPriority w:val="10"/>
    <w:rsid w:val="00295052"/>
    <w:rPr>
      <w:rFonts w:ascii="Calibri" w:eastAsia="Times New Roman" w:hAnsi="Calibri" w:cs="Times New Roman"/>
      <w:color w:val="17365D"/>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eastAsia="Times New Roman"/>
      <w:i/>
      <w:iCs/>
      <w:color w:val="4F81BD"/>
      <w:spacing w:val="15"/>
      <w:sz w:val="24"/>
      <w:szCs w:val="24"/>
      <w:lang w:val="en-US"/>
    </w:rPr>
  </w:style>
  <w:style w:type="character" w:customStyle="1" w:styleId="SubtitleChar">
    <w:name w:val="Subtitle Char"/>
    <w:link w:val="Subtitle"/>
    <w:rsid w:val="00295052"/>
    <w:rPr>
      <w:rFonts w:ascii="Calibri" w:eastAsia="Times New Roman" w:hAnsi="Calibri" w:cs="Times New Roman"/>
      <w:i/>
      <w:iCs/>
      <w:color w:val="4F81BD"/>
      <w:spacing w:val="15"/>
    </w:rPr>
  </w:style>
  <w:style w:type="character" w:styleId="Strong">
    <w:name w:val="Strong"/>
    <w:uiPriority w:val="22"/>
    <w:qFormat/>
    <w:rsid w:val="00295052"/>
    <w:rPr>
      <w:b/>
      <w:bCs/>
    </w:rPr>
  </w:style>
  <w:style w:type="character" w:styleId="Emphasis">
    <w:name w:val="Emphasis"/>
    <w:uiPriority w:val="20"/>
    <w:qFormat/>
    <w:rsid w:val="00295052"/>
    <w:rPr>
      <w:i/>
      <w:iCs/>
    </w:rPr>
  </w:style>
  <w:style w:type="paragraph" w:styleId="NoSpacing">
    <w:name w:val="No Spacing"/>
    <w:basedOn w:val="Normal"/>
    <w:uiPriority w:val="1"/>
    <w:qFormat/>
    <w:rsid w:val="00295052"/>
    <w:pPr>
      <w:spacing w:after="0" w:line="240" w:lineRule="auto"/>
    </w:pPr>
    <w:rPr>
      <w:rFonts w:ascii="Cambria" w:eastAsia="Cambria" w:hAnsi="Cambria"/>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Cambria" w:eastAsia="Cambria" w:hAnsi="Cambria"/>
      <w:sz w:val="24"/>
      <w:szCs w:val="24"/>
      <w:lang w:val="en-US"/>
    </w:rPr>
  </w:style>
  <w:style w:type="character" w:styleId="Hyperlink">
    <w:name w:val="Hyperlink"/>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5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iern.barnet.sch.uk" TargetMode="Externa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7" ma:contentTypeDescription="Create a new document." ma:contentTypeScope="" ma:versionID="bd10346bfc3805585e16cee7b5fc1f78">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1463aabf05201f87fad3773e0e0c444a"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45CF6-420D-4F6D-93DA-99B9859EEA38}">
  <ds:schemaRefs>
    <ds:schemaRef ds:uri="http://schemas.microsoft.com/office/2006/metadata/properties"/>
    <ds:schemaRef ds:uri="http://schemas.microsoft.com/office/infopath/2007/PartnerControls"/>
    <ds:schemaRef ds:uri="03ed71bd-0c76-4981-a7b1-d63ae7484d6f"/>
  </ds:schemaRefs>
</ds:datastoreItem>
</file>

<file path=customXml/itemProps2.xml><?xml version="1.0" encoding="utf-8"?>
<ds:datastoreItem xmlns:ds="http://schemas.openxmlformats.org/officeDocument/2006/customXml" ds:itemID="{16646D73-CE4B-4F93-8CBE-F97ECFE2554D}">
  <ds:schemaRefs>
    <ds:schemaRef ds:uri="http://schemas.microsoft.com/sharepoint/v3/contenttype/forms"/>
  </ds:schemaRefs>
</ds:datastoreItem>
</file>

<file path=customXml/itemProps3.xml><?xml version="1.0" encoding="utf-8"?>
<ds:datastoreItem xmlns:ds="http://schemas.openxmlformats.org/officeDocument/2006/customXml" ds:itemID="{F6748B25-D994-47B7-A48D-EACCAF74F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10135</CharactersWithSpaces>
  <SharedDoc>false</SharedDoc>
  <HLinks>
    <vt:vector size="6" baseType="variant">
      <vt:variant>
        <vt:i4>4325460</vt:i4>
      </vt:variant>
      <vt:variant>
        <vt:i4>0</vt:i4>
      </vt:variant>
      <vt:variant>
        <vt:i4>0</vt:i4>
      </vt:variant>
      <vt:variant>
        <vt:i4>5</vt:i4>
      </vt:variant>
      <vt:variant>
        <vt:lpwstr>http://www.friern.barnet.sch.uk/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Systems Management Department</dc:creator>
  <cp:keywords/>
  <cp:lastModifiedBy>Maria Casling Brown</cp:lastModifiedBy>
  <cp:revision>3</cp:revision>
  <cp:lastPrinted>2019-01-09T08:19:00Z</cp:lastPrinted>
  <dcterms:created xsi:type="dcterms:W3CDTF">2024-11-22T09:57:00Z</dcterms:created>
  <dcterms:modified xsi:type="dcterms:W3CDTF">2024-11-22T09:57:00Z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