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3710" w14:textId="75414031" w:rsidR="00B10AAD" w:rsidRPr="00B10AAD" w:rsidRDefault="00B10AAD" w:rsidP="00B10AAD">
      <w:pPr>
        <w:spacing w:before="120" w:after="24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bookmarkStart w:id="0" w:name="_GoBack"/>
      <w:bookmarkEnd w:id="0"/>
      <w:r>
        <w:rPr>
          <w:rFonts w:ascii="Arial" w:eastAsia="MS Mincho" w:hAnsi="Arial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70DD470" wp14:editId="0DDBD229">
            <wp:simplePos x="0" y="0"/>
            <wp:positionH relativeFrom="column">
              <wp:posOffset>8179739</wp:posOffset>
            </wp:positionH>
            <wp:positionV relativeFrom="paragraph">
              <wp:posOffset>-754126</wp:posOffset>
            </wp:positionV>
            <wp:extent cx="1024128" cy="1024128"/>
            <wp:effectExtent l="0" t="0" r="5080" b="5080"/>
            <wp:wrapNone/>
            <wp:docPr id="1642552170" name="Picture 2" descr="A logo with white ducks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52170" name="Picture 2" descr="A logo with white ducks and yellow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MS Mincho" w:hAnsi="Arial" w:cs="Times New Roman"/>
          <w:b/>
          <w:bCs/>
          <w:sz w:val="24"/>
          <w:szCs w:val="24"/>
          <w:lang w:val="en-US"/>
        </w:rPr>
        <w:t xml:space="preserve">SENDCO: </w:t>
      </w:r>
      <w:r w:rsidRPr="00B10AAD">
        <w:rPr>
          <w:rFonts w:ascii="Arial" w:eastAsia="MS Mincho" w:hAnsi="Arial" w:cs="Times New Roman"/>
          <w:b/>
          <w:bCs/>
          <w:sz w:val="24"/>
          <w:szCs w:val="24"/>
          <w:lang w:val="en-US"/>
        </w:rPr>
        <w:t>Person specification</w:t>
      </w:r>
    </w:p>
    <w:tbl>
      <w:tblPr>
        <w:tblW w:w="14397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6630"/>
        <w:gridCol w:w="6228"/>
      </w:tblGrid>
      <w:tr w:rsidR="00B10AAD" w:rsidRPr="00B10AAD" w14:paraId="55C50EFB" w14:textId="30F10245" w:rsidTr="00B10AAD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16231DE2" w14:textId="77777777" w:rsidR="00B10AAD" w:rsidRPr="00B10AAD" w:rsidRDefault="00B10AAD" w:rsidP="00B10AAD">
            <w:pPr>
              <w:suppressAutoHyphens/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</w:pPr>
            <w:r w:rsidRPr="00B10AAD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  <w:t>criteria</w:t>
            </w:r>
          </w:p>
        </w:tc>
        <w:tc>
          <w:tcPr>
            <w:tcW w:w="6630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5C3E1C00" w14:textId="79E44AB3" w:rsidR="00B10AAD" w:rsidRPr="00B10AAD" w:rsidRDefault="00B10AAD" w:rsidP="00B10AAD">
            <w:pPr>
              <w:suppressAutoHyphens/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</w:pPr>
            <w:r w:rsidRPr="00B10AAD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  <w:t>Essential qualities</w:t>
            </w:r>
          </w:p>
        </w:tc>
        <w:tc>
          <w:tcPr>
            <w:tcW w:w="6228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8F0D70D" w14:textId="1887DC2A" w:rsidR="00B10AAD" w:rsidRPr="00B10AAD" w:rsidRDefault="00B10AAD" w:rsidP="00B10AAD">
            <w:pPr>
              <w:suppressAutoHyphens/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</w:pPr>
            <w:r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</w:rPr>
              <w:t>Desirable qualities</w:t>
            </w:r>
          </w:p>
        </w:tc>
      </w:tr>
      <w:tr w:rsidR="00B10AAD" w:rsidRPr="00B10AAD" w14:paraId="04EA23A3" w14:textId="3A76DA3A" w:rsidTr="00B10AAD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03DC8B01" w14:textId="77777777" w:rsidR="00B10AAD" w:rsidRPr="00B10AAD" w:rsidRDefault="00B10AAD" w:rsidP="00B10AAD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B10AAD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 xml:space="preserve">Qualifications </w:t>
            </w:r>
            <w:r w:rsidRPr="00B10AAD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br/>
              <w:t>and training</w:t>
            </w:r>
          </w:p>
        </w:tc>
        <w:tc>
          <w:tcPr>
            <w:tcW w:w="6630" w:type="dxa"/>
            <w:tcBorders>
              <w:top w:val="single" w:sz="4" w:space="0" w:color="F8F8F8"/>
            </w:tcBorders>
            <w:shd w:val="clear" w:color="auto" w:fill="auto"/>
          </w:tcPr>
          <w:p w14:paraId="3ECD5458" w14:textId="08147563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Qualified teacher status</w:t>
            </w:r>
          </w:p>
          <w:p w14:paraId="66298989" w14:textId="2EE6EEEF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National Award for SEN</w:t>
            </w:r>
            <w:r>
              <w:rPr>
                <w:rFonts w:ascii="Arial" w:eastAsia="MS Mincho" w:hAnsi="Arial" w:cs="Arial"/>
                <w:sz w:val="20"/>
                <w:szCs w:val="20"/>
              </w:rPr>
              <w:t>D</w:t>
            </w:r>
            <w:r w:rsidRPr="00B10AAD">
              <w:rPr>
                <w:rFonts w:ascii="Arial" w:eastAsia="MS Mincho" w:hAnsi="Arial" w:cs="Arial"/>
                <w:sz w:val="20"/>
                <w:szCs w:val="20"/>
              </w:rPr>
              <w:t xml:space="preserve"> Co-ordination</w:t>
            </w:r>
          </w:p>
          <w:p w14:paraId="628E373E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Degree</w:t>
            </w:r>
          </w:p>
        </w:tc>
        <w:tc>
          <w:tcPr>
            <w:tcW w:w="6228" w:type="dxa"/>
            <w:tcBorders>
              <w:top w:val="single" w:sz="4" w:space="0" w:color="F8F8F8"/>
            </w:tcBorders>
          </w:tcPr>
          <w:p w14:paraId="4DC1C91F" w14:textId="77777777" w:rsid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Completion of Senior Mental Health Lead Training</w:t>
            </w:r>
          </w:p>
          <w:p w14:paraId="7C9EA800" w14:textId="2F269B16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Completion of training within trauma informed practice</w:t>
            </w:r>
          </w:p>
        </w:tc>
      </w:tr>
      <w:tr w:rsidR="00B10AAD" w:rsidRPr="00B10AAD" w14:paraId="4ACFF3A7" w14:textId="6DA00C65" w:rsidTr="00B10AA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565DD16" w14:textId="77777777" w:rsidR="00B10AAD" w:rsidRPr="00B10AAD" w:rsidRDefault="00B10AAD" w:rsidP="00B10AAD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B10AAD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>Experience</w:t>
            </w:r>
          </w:p>
        </w:tc>
        <w:tc>
          <w:tcPr>
            <w:tcW w:w="6630" w:type="dxa"/>
            <w:shd w:val="clear" w:color="auto" w:fill="auto"/>
            <w:tcMar>
              <w:top w:w="113" w:type="dxa"/>
              <w:bottom w:w="113" w:type="dxa"/>
            </w:tcMar>
          </w:tcPr>
          <w:p w14:paraId="4FDF69A9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Teaching experience: A minimum of 4 years</w:t>
            </w:r>
          </w:p>
          <w:p w14:paraId="48E55BF9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Experience of conducting training/leading INSET</w:t>
            </w:r>
          </w:p>
          <w:p w14:paraId="220648A9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Experience of working at a whole-school level</w:t>
            </w:r>
          </w:p>
          <w:p w14:paraId="661E2FC4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Involvement in self-evaluation and development planning</w:t>
            </w:r>
          </w:p>
          <w:p w14:paraId="2F1B7122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 xml:space="preserve">Experience of working with and alongside external agencies </w:t>
            </w:r>
          </w:p>
        </w:tc>
        <w:tc>
          <w:tcPr>
            <w:tcW w:w="6228" w:type="dxa"/>
          </w:tcPr>
          <w:p w14:paraId="30087D65" w14:textId="00CA3545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Working with children affected by trauma</w:t>
            </w:r>
          </w:p>
        </w:tc>
      </w:tr>
      <w:tr w:rsidR="00B10AAD" w:rsidRPr="00B10AAD" w14:paraId="416A086A" w14:textId="50BF6B86" w:rsidTr="00B10AA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6C32064" w14:textId="77777777" w:rsidR="00B10AAD" w:rsidRPr="00B10AAD" w:rsidRDefault="00B10AAD" w:rsidP="00B10AAD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</w:rPr>
            </w:pPr>
            <w:r w:rsidRPr="00B10AAD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>Skills and knowledge</w:t>
            </w:r>
          </w:p>
        </w:tc>
        <w:tc>
          <w:tcPr>
            <w:tcW w:w="6630" w:type="dxa"/>
            <w:shd w:val="clear" w:color="auto" w:fill="auto"/>
            <w:tcMar>
              <w:top w:w="113" w:type="dxa"/>
              <w:bottom w:w="113" w:type="dxa"/>
            </w:tcMar>
          </w:tcPr>
          <w:p w14:paraId="26BE6430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Sound knowledge of SEND Law and the SEND Code of Practice</w:t>
            </w:r>
          </w:p>
          <w:p w14:paraId="71164054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Understanding of what makes ‘quality first’ teaching, and of effective intervention strategies</w:t>
            </w:r>
          </w:p>
          <w:p w14:paraId="7DAECDDF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Ability to plan and evaluate interventions</w:t>
            </w:r>
          </w:p>
          <w:p w14:paraId="361CF1DA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Data analysis skills, and the ability to use data to inform provision planning</w:t>
            </w:r>
          </w:p>
          <w:p w14:paraId="0F770C31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Effective communication and interpersonal skills</w:t>
            </w:r>
          </w:p>
          <w:p w14:paraId="651B7F07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Ability to build effective working relationships</w:t>
            </w:r>
          </w:p>
          <w:p w14:paraId="01D853E1" w14:textId="77777777" w:rsid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Ability to influence and negotiate</w:t>
            </w:r>
          </w:p>
          <w:p w14:paraId="71C22DF5" w14:textId="6B99AEEB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Good record-keeping skills</w:t>
            </w:r>
          </w:p>
        </w:tc>
        <w:tc>
          <w:tcPr>
            <w:tcW w:w="6228" w:type="dxa"/>
          </w:tcPr>
          <w:p w14:paraId="5A8CD9BB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B10AAD" w:rsidRPr="00B10AAD" w14:paraId="46A08AE9" w14:textId="6889C3E8" w:rsidTr="00B10AA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BD1A074" w14:textId="77777777" w:rsidR="00B10AAD" w:rsidRPr="00B10AAD" w:rsidRDefault="00B10AAD" w:rsidP="00B10AAD">
            <w:pPr>
              <w:keepLines/>
              <w:spacing w:after="60" w:line="240" w:lineRule="auto"/>
              <w:textboxTightWrap w:val="allLines"/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</w:pPr>
            <w:r w:rsidRPr="00B10AAD">
              <w:rPr>
                <w:rFonts w:ascii="Arial" w:eastAsia="MS Mincho" w:hAnsi="Arial" w:cs="Times New Roman"/>
                <w:b/>
                <w:sz w:val="20"/>
                <w:szCs w:val="24"/>
                <w:lang w:val="en-US"/>
              </w:rPr>
              <w:t>Personal qualities</w:t>
            </w:r>
          </w:p>
        </w:tc>
        <w:tc>
          <w:tcPr>
            <w:tcW w:w="6630" w:type="dxa"/>
            <w:shd w:val="clear" w:color="auto" w:fill="auto"/>
            <w:tcMar>
              <w:top w:w="113" w:type="dxa"/>
              <w:bottom w:w="113" w:type="dxa"/>
            </w:tcMar>
          </w:tcPr>
          <w:p w14:paraId="540542BA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Commitment to getting the best outcomes for pupils and promoting the ethos and values of the school</w:t>
            </w:r>
          </w:p>
          <w:p w14:paraId="68DDC970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Commitment to equal opportunities and securing good outcomes for pupils with SEN or a disability</w:t>
            </w:r>
          </w:p>
          <w:p w14:paraId="1F85AECC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Ability to work under pressure and prioritise effectively</w:t>
            </w:r>
          </w:p>
          <w:p w14:paraId="668F8B2B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Commitment to maintaining confidentiality at all times</w:t>
            </w:r>
          </w:p>
          <w:p w14:paraId="2BDAE044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Commitment to safeguarding and equality</w:t>
            </w:r>
          </w:p>
          <w:p w14:paraId="06DA5CE9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Organised</w:t>
            </w:r>
          </w:p>
          <w:p w14:paraId="022AFFB6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B10AAD">
              <w:rPr>
                <w:rFonts w:ascii="Arial" w:eastAsia="MS Mincho" w:hAnsi="Arial" w:cs="Arial"/>
                <w:sz w:val="20"/>
                <w:szCs w:val="20"/>
              </w:rPr>
              <w:t>Able to work well as part of a team</w:t>
            </w:r>
          </w:p>
        </w:tc>
        <w:tc>
          <w:tcPr>
            <w:tcW w:w="6228" w:type="dxa"/>
          </w:tcPr>
          <w:p w14:paraId="082D877B" w14:textId="77777777" w:rsidR="00B10AAD" w:rsidRPr="00B10AAD" w:rsidRDefault="00B10AAD" w:rsidP="00B10AAD">
            <w:pPr>
              <w:spacing w:after="60" w:line="240" w:lineRule="auto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7C347433" w14:textId="77777777" w:rsidR="008C296A" w:rsidRDefault="008C296A"/>
    <w:sectPr w:rsidR="008C296A" w:rsidSect="00B10AA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 w:code="9"/>
      <w:pgMar w:top="1418" w:right="1080" w:bottom="709" w:left="1080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A30E" w14:textId="77777777" w:rsidR="00000000" w:rsidRDefault="00085E64">
      <w:pPr>
        <w:spacing w:after="0" w:line="240" w:lineRule="auto"/>
      </w:pPr>
      <w:r>
        <w:separator/>
      </w:r>
    </w:p>
  </w:endnote>
  <w:endnote w:type="continuationSeparator" w:id="0">
    <w:p w14:paraId="18BB806A" w14:textId="77777777" w:rsidR="00000000" w:rsidRDefault="0008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E025" w14:textId="77777777" w:rsidR="00B10AAD" w:rsidRPr="00512916" w:rsidRDefault="00B10AAD" w:rsidP="006F569D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3</w:t>
    </w:r>
    <w:r w:rsidRPr="00874C7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C827" w14:textId="2789A4E3" w:rsidR="00B10AAD" w:rsidRPr="00510ED3" w:rsidRDefault="00B10AAD" w:rsidP="00510ED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 w:rsidR="00085E64">
      <w:rPr>
        <w:noProof/>
      </w:rPr>
      <w:t>1</w:t>
    </w:r>
    <w:r w:rsidRPr="00874C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6768A" w14:textId="77777777" w:rsidR="00000000" w:rsidRDefault="00085E64">
      <w:pPr>
        <w:spacing w:after="0" w:line="240" w:lineRule="auto"/>
      </w:pPr>
      <w:r>
        <w:separator/>
      </w:r>
    </w:p>
  </w:footnote>
  <w:footnote w:type="continuationSeparator" w:id="0">
    <w:p w14:paraId="3F44B951" w14:textId="77777777" w:rsidR="00000000" w:rsidRDefault="0008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C025" w14:textId="044952E1" w:rsidR="00B10AAD" w:rsidRDefault="00B10AAD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20A3107" wp14:editId="7AE37D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710" cy="8757920"/>
          <wp:effectExtent l="0" t="0" r="2540" b="0"/>
          <wp:wrapNone/>
          <wp:docPr id="2045873288" name="Picture 1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75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E64">
      <w:rPr>
        <w:noProof/>
      </w:rPr>
      <w:pict w14:anchorId="5C079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6D38" w14:textId="77777777" w:rsidR="00B10AAD" w:rsidRDefault="00B10AAD"/>
  <w:p w14:paraId="380FBCCF" w14:textId="77777777" w:rsidR="00B10AAD" w:rsidRDefault="00B10AAD"/>
  <w:p w14:paraId="4ECB2545" w14:textId="77777777" w:rsidR="00B10AAD" w:rsidRDefault="00B10A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B074" w14:textId="77777777" w:rsidR="00B10AAD" w:rsidRDefault="00B10AAD"/>
  <w:p w14:paraId="07180578" w14:textId="77777777" w:rsidR="00B10AAD" w:rsidRDefault="00B10AAD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AD"/>
    <w:rsid w:val="00085E64"/>
    <w:rsid w:val="008C296A"/>
    <w:rsid w:val="00B1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94BB0E"/>
  <w15:chartTrackingRefBased/>
  <w15:docId w15:val="{D06BBC20-7247-4D8E-93D0-25437459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0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AAD"/>
  </w:style>
  <w:style w:type="paragraph" w:customStyle="1" w:styleId="4Bulletedcopyblue">
    <w:name w:val="4 Bulleted copy blue"/>
    <w:basedOn w:val="Normal"/>
    <w:qFormat/>
    <w:rsid w:val="00B10AAD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Williams</dc:creator>
  <cp:keywords/>
  <dc:description/>
  <cp:lastModifiedBy>Ruth H. Pole</cp:lastModifiedBy>
  <cp:revision>2</cp:revision>
  <dcterms:created xsi:type="dcterms:W3CDTF">2024-02-09T15:21:00Z</dcterms:created>
  <dcterms:modified xsi:type="dcterms:W3CDTF">2024-02-09T15:21:00Z</dcterms:modified>
</cp:coreProperties>
</file>