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6811"/>
        <w:gridCol w:w="3119"/>
        <w:gridCol w:w="1762"/>
      </w:tblGrid>
      <w:tr w:rsidR="009F4A6F" w14:paraId="439F614A" w14:textId="77777777" w:rsidTr="003875D5">
        <w:tc>
          <w:tcPr>
            <w:tcW w:w="13948" w:type="dxa"/>
            <w:gridSpan w:val="4"/>
          </w:tcPr>
          <w:p w14:paraId="332694C0" w14:textId="77777777" w:rsidR="009F4A6F" w:rsidRDefault="009F4A6F" w:rsidP="008053BE">
            <w:pPr>
              <w:pStyle w:val="Heading2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SEND CO-ORDINATOR PERSON SPECIFICATION </w:t>
            </w:r>
          </w:p>
          <w:p w14:paraId="74990726" w14:textId="5268DACF" w:rsidR="009F4A6F" w:rsidRPr="009F4A6F" w:rsidRDefault="009F4A6F" w:rsidP="009F4A6F">
            <w:pPr>
              <w:jc w:val="center"/>
              <w:rPr>
                <w:rFonts w:ascii="Arial" w:hAnsi="Arial" w:cs="Arial"/>
              </w:rPr>
            </w:pPr>
            <w:r w:rsidRPr="009F4A6F">
              <w:rPr>
                <w:rFonts w:ascii="Arial" w:hAnsi="Arial" w:cs="Arial"/>
              </w:rPr>
              <w:t>SALARY: L7 – L9</w:t>
            </w:r>
            <w:bookmarkStart w:id="0" w:name="_GoBack"/>
            <w:bookmarkEnd w:id="0"/>
          </w:p>
          <w:p w14:paraId="64B66075" w14:textId="6A25683B" w:rsidR="009F4A6F" w:rsidRPr="009F4A6F" w:rsidRDefault="009F4A6F" w:rsidP="009F4A6F"/>
        </w:tc>
      </w:tr>
      <w:tr w:rsidR="009F4A6F" w14:paraId="4ACCBFE6" w14:textId="77777777" w:rsidTr="008053BE">
        <w:tc>
          <w:tcPr>
            <w:tcW w:w="2256" w:type="dxa"/>
          </w:tcPr>
          <w:p w14:paraId="12E0236E" w14:textId="2F0B8153" w:rsidR="009F4A6F" w:rsidRPr="00436772" w:rsidRDefault="009F4A6F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Cs w:val="24"/>
              </w:rPr>
              <w:t>CATEGORY</w:t>
            </w:r>
          </w:p>
        </w:tc>
        <w:tc>
          <w:tcPr>
            <w:tcW w:w="6811" w:type="dxa"/>
          </w:tcPr>
          <w:p w14:paraId="3BBBF9B2" w14:textId="2FD9B17A" w:rsidR="009F4A6F" w:rsidRPr="00436772" w:rsidRDefault="009F4A6F" w:rsidP="008053BE">
            <w:pPr>
              <w:pStyle w:val="Heading1"/>
              <w:jc w:val="left"/>
              <w:outlineLvl w:val="0"/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Cs w:val="24"/>
              </w:rPr>
              <w:t>ESSENTIAL</w:t>
            </w:r>
          </w:p>
        </w:tc>
        <w:tc>
          <w:tcPr>
            <w:tcW w:w="3119" w:type="dxa"/>
          </w:tcPr>
          <w:p w14:paraId="3566E720" w14:textId="111A01DF" w:rsidR="009F4A6F" w:rsidRPr="00436772" w:rsidRDefault="009F4A6F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Cs w:val="24"/>
              </w:rPr>
              <w:t>DESIRABLE</w:t>
            </w:r>
          </w:p>
        </w:tc>
        <w:tc>
          <w:tcPr>
            <w:tcW w:w="1762" w:type="dxa"/>
          </w:tcPr>
          <w:p w14:paraId="47BD78B6" w14:textId="205E9208" w:rsidR="009F4A6F" w:rsidRPr="00436772" w:rsidRDefault="009F4A6F" w:rsidP="008053BE">
            <w:pPr>
              <w:pStyle w:val="Heading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WHERE IDENTIFIED</w:t>
            </w:r>
          </w:p>
        </w:tc>
      </w:tr>
      <w:tr w:rsidR="008053BE" w14:paraId="25E9E21A" w14:textId="77777777" w:rsidTr="008053BE">
        <w:tc>
          <w:tcPr>
            <w:tcW w:w="2256" w:type="dxa"/>
          </w:tcPr>
          <w:p w14:paraId="5464263A" w14:textId="77777777" w:rsidR="008053BE" w:rsidRPr="00436772" w:rsidRDefault="008053BE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</w:p>
          <w:p w14:paraId="211B70D0" w14:textId="77777777" w:rsidR="008053BE" w:rsidRPr="00436772" w:rsidRDefault="008053BE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Cs w:val="24"/>
              </w:rPr>
              <w:t>QUALIFICATIONS</w:t>
            </w:r>
          </w:p>
          <w:p w14:paraId="34C3AB10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1" w:type="dxa"/>
          </w:tcPr>
          <w:p w14:paraId="518653F0" w14:textId="77777777" w:rsidR="008053BE" w:rsidRPr="00436772" w:rsidRDefault="008053BE" w:rsidP="008053BE">
            <w:pPr>
              <w:pStyle w:val="Heading1"/>
              <w:jc w:val="left"/>
              <w:outlineLvl w:val="0"/>
              <w:rPr>
                <w:rFonts w:ascii="Arial" w:hAnsi="Arial" w:cs="Arial"/>
                <w:b w:val="0"/>
                <w:szCs w:val="24"/>
              </w:rPr>
            </w:pPr>
            <w:r w:rsidRPr="00436772">
              <w:rPr>
                <w:rFonts w:ascii="Arial" w:hAnsi="Arial" w:cs="Arial"/>
                <w:b w:val="0"/>
                <w:szCs w:val="24"/>
              </w:rPr>
              <w:t xml:space="preserve">Qualified Teacher Status </w:t>
            </w:r>
          </w:p>
          <w:p w14:paraId="294EF0D6" w14:textId="77777777" w:rsidR="008053BE" w:rsidRPr="00436772" w:rsidRDefault="008053BE" w:rsidP="008053BE">
            <w:pPr>
              <w:pStyle w:val="Heading1"/>
              <w:jc w:val="left"/>
              <w:outlineLvl w:val="0"/>
              <w:rPr>
                <w:rFonts w:ascii="Arial" w:hAnsi="Arial" w:cs="Arial"/>
                <w:b w:val="0"/>
                <w:szCs w:val="24"/>
              </w:rPr>
            </w:pPr>
            <w:r w:rsidRPr="00436772">
              <w:rPr>
                <w:rFonts w:ascii="Arial" w:hAnsi="Arial" w:cs="Arial"/>
                <w:b w:val="0"/>
                <w:szCs w:val="24"/>
              </w:rPr>
              <w:t>Graduate in specialist subject</w:t>
            </w:r>
          </w:p>
          <w:p w14:paraId="547A02A1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 xml:space="preserve">NPQSEND or </w:t>
            </w:r>
            <w:proofErr w:type="spellStart"/>
            <w:r w:rsidRPr="00436772">
              <w:rPr>
                <w:rFonts w:ascii="Arial" w:hAnsi="Arial" w:cs="Arial"/>
                <w:sz w:val="24"/>
                <w:szCs w:val="24"/>
              </w:rPr>
              <w:t>NASENCo</w:t>
            </w:r>
            <w:proofErr w:type="spellEnd"/>
            <w:r w:rsidRPr="00436772">
              <w:rPr>
                <w:rFonts w:ascii="Arial" w:hAnsi="Arial" w:cs="Arial"/>
                <w:sz w:val="24"/>
                <w:szCs w:val="24"/>
              </w:rPr>
              <w:t xml:space="preserve"> qualification</w:t>
            </w:r>
          </w:p>
        </w:tc>
        <w:tc>
          <w:tcPr>
            <w:tcW w:w="3119" w:type="dxa"/>
          </w:tcPr>
          <w:p w14:paraId="67C3BFDD" w14:textId="77777777" w:rsidR="008053BE" w:rsidRPr="00436772" w:rsidRDefault="008053BE" w:rsidP="008053BE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 xml:space="preserve">Relevant qualifications related to SEND or </w:t>
            </w:r>
            <w:r>
              <w:rPr>
                <w:rFonts w:ascii="Arial" w:hAnsi="Arial" w:cs="Arial"/>
                <w:sz w:val="24"/>
                <w:szCs w:val="24"/>
              </w:rPr>
              <w:t>leadership in</w:t>
            </w:r>
            <w:r w:rsidRPr="00436772">
              <w:rPr>
                <w:rFonts w:ascii="Arial" w:hAnsi="Arial" w:cs="Arial"/>
                <w:sz w:val="24"/>
                <w:szCs w:val="24"/>
              </w:rPr>
              <w:t xml:space="preserve"> Education.</w:t>
            </w:r>
          </w:p>
          <w:p w14:paraId="5BA47845" w14:textId="77777777" w:rsidR="008053BE" w:rsidRPr="00436772" w:rsidRDefault="008053BE" w:rsidP="008053BE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FA6D9FD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5A077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8053BE" w14:paraId="35DE076C" w14:textId="77777777" w:rsidTr="008053BE">
        <w:tc>
          <w:tcPr>
            <w:tcW w:w="2256" w:type="dxa"/>
          </w:tcPr>
          <w:p w14:paraId="1893D65D" w14:textId="77777777" w:rsidR="008053BE" w:rsidRPr="00436772" w:rsidRDefault="008053BE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Cs w:val="24"/>
              </w:rPr>
              <w:t>EXPERIENCE</w:t>
            </w:r>
          </w:p>
          <w:p w14:paraId="7A937C3B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1" w:type="dxa"/>
          </w:tcPr>
          <w:p w14:paraId="0711EA75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Proven track record as an outstanding classroom practitioner with demonstrable impact on student outcomes across Key Stages 3 and 4.</w:t>
            </w:r>
          </w:p>
          <w:p w14:paraId="555C4A44" w14:textId="77777777" w:rsidR="008053BE" w:rsidRPr="00436772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Extensive experience working with students across a broad range of educational needs, with a proven track record of delivering measurable impact on progress, inclusion, and overall outcomes.</w:t>
            </w:r>
          </w:p>
          <w:p w14:paraId="509A02A5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Proven experience and ability to strategically lead inclusive SEND provision, fostering a culture of high expectations and achievement for all.</w:t>
            </w:r>
          </w:p>
          <w:p w14:paraId="3F645C04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AEAC3" w14:textId="77777777" w:rsidR="008053BE" w:rsidRDefault="008053BE" w:rsidP="008053BE">
            <w:pPr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Ability to lead and deliver impactful whole school professional development focused on SEND and inclusive practice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717CDE21" w14:textId="77777777" w:rsidR="008053BE" w:rsidRDefault="008053BE" w:rsidP="008053BE">
            <w:pPr>
              <w:rPr>
                <w:rFonts w:ascii="Arial" w:hAnsi="Arial" w:cs="Arial"/>
                <w:szCs w:val="24"/>
              </w:rPr>
            </w:pPr>
          </w:p>
          <w:p w14:paraId="5E628708" w14:textId="77777777" w:rsidR="008053BE" w:rsidRPr="00E50C84" w:rsidRDefault="00E50C84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E50C84">
              <w:rPr>
                <w:rFonts w:ascii="Arial" w:hAnsi="Arial" w:cs="Arial"/>
                <w:sz w:val="24"/>
                <w:szCs w:val="24"/>
              </w:rPr>
              <w:t>Contributed as part of a team to embedding a whole-school culture of equity, high expectations, and confidence in meeting diverse learner needs.</w:t>
            </w:r>
          </w:p>
        </w:tc>
        <w:tc>
          <w:tcPr>
            <w:tcW w:w="3119" w:type="dxa"/>
          </w:tcPr>
          <w:p w14:paraId="04E31F3E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Any further experience working with young people in and out of school (e.g. youth work, summer schools, overseas work).</w:t>
            </w:r>
          </w:p>
          <w:p w14:paraId="18323F21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C91E7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Experience of working collaboratively with partner schools, external agencies, and professional networks.</w:t>
            </w:r>
          </w:p>
          <w:p w14:paraId="29663E9C" w14:textId="77777777" w:rsidR="008053BE" w:rsidRPr="00627729" w:rsidRDefault="008053BE" w:rsidP="008053B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77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as part of a Senior Leadership Team</w:t>
            </w:r>
            <w:r w:rsidRPr="00436772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527CAB88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D577A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19958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D849D63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69F55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Application Form/</w:t>
            </w:r>
          </w:p>
          <w:p w14:paraId="446B347B" w14:textId="77777777" w:rsidR="008053BE" w:rsidRPr="00436772" w:rsidRDefault="008053BE" w:rsidP="008053BE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References/</w:t>
            </w:r>
            <w:r w:rsidRPr="0043677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FC919CA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0EF42AF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3BE" w14:paraId="0CD4D444" w14:textId="77777777" w:rsidTr="008053BE">
        <w:tc>
          <w:tcPr>
            <w:tcW w:w="2256" w:type="dxa"/>
          </w:tcPr>
          <w:p w14:paraId="21CF7787" w14:textId="77777777" w:rsidR="008053BE" w:rsidRPr="00436772" w:rsidRDefault="008053BE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Cs w:val="24"/>
              </w:rPr>
              <w:lastRenderedPageBreak/>
              <w:t>PROFESSIONAL DEVELOPMENT</w:t>
            </w:r>
          </w:p>
        </w:tc>
        <w:tc>
          <w:tcPr>
            <w:tcW w:w="6811" w:type="dxa"/>
          </w:tcPr>
          <w:p w14:paraId="2F293FD9" w14:textId="77777777" w:rsidR="008053BE" w:rsidRPr="00436772" w:rsidRDefault="008053BE" w:rsidP="008053BE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Demonstrate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36772">
              <w:rPr>
                <w:rFonts w:ascii="Arial" w:hAnsi="Arial" w:cs="Arial"/>
                <w:sz w:val="24"/>
                <w:szCs w:val="24"/>
              </w:rPr>
              <w:t xml:space="preserve"> a proactive commitment to national and local developments in SEND policy, provision, and emerging trends, ensuring practice remains current, compliant, and responsive to evolving priorities and context.</w:t>
            </w:r>
          </w:p>
          <w:p w14:paraId="5C833E73" w14:textId="77777777" w:rsidR="008053BE" w:rsidRPr="00436772" w:rsidRDefault="008053BE" w:rsidP="008053BE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FF9AB8" w14:textId="77777777" w:rsidR="008053BE" w:rsidRPr="008053BE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8053BE">
              <w:rPr>
                <w:rFonts w:ascii="Arial" w:hAnsi="Arial" w:cs="Arial"/>
                <w:sz w:val="24"/>
                <w:szCs w:val="24"/>
              </w:rPr>
              <w:t>Commitment to ongoing professional development across inclusive education, including the use of assistive technology</w:t>
            </w:r>
            <w:r>
              <w:t>.</w:t>
            </w:r>
          </w:p>
        </w:tc>
        <w:tc>
          <w:tcPr>
            <w:tcW w:w="1762" w:type="dxa"/>
          </w:tcPr>
          <w:p w14:paraId="35DF4FA0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E6B3D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Application Form/</w:t>
            </w:r>
          </w:p>
          <w:p w14:paraId="0564F342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8053BE" w14:paraId="56E4C004" w14:textId="77777777" w:rsidTr="008053BE">
        <w:tc>
          <w:tcPr>
            <w:tcW w:w="2256" w:type="dxa"/>
          </w:tcPr>
          <w:p w14:paraId="5BDFEB66" w14:textId="77777777" w:rsidR="008053BE" w:rsidRPr="00436772" w:rsidRDefault="008053BE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Cs w:val="24"/>
              </w:rPr>
              <w:t>SKILLS</w:t>
            </w:r>
          </w:p>
        </w:tc>
        <w:tc>
          <w:tcPr>
            <w:tcW w:w="6811" w:type="dxa"/>
          </w:tcPr>
          <w:p w14:paraId="385698D3" w14:textId="77777777" w:rsidR="00780355" w:rsidRPr="00780355" w:rsidRDefault="00780355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80355">
              <w:rPr>
                <w:rFonts w:ascii="Arial" w:hAnsi="Arial" w:cs="Arial"/>
                <w:sz w:val="24"/>
                <w:szCs w:val="24"/>
              </w:rPr>
              <w:t>Committed to fostering aspirational, inclusive</w:t>
            </w:r>
            <w:r>
              <w:rPr>
                <w:rFonts w:ascii="Arial" w:hAnsi="Arial" w:cs="Arial"/>
                <w:sz w:val="24"/>
                <w:szCs w:val="24"/>
              </w:rPr>
              <w:t>, high quality</w:t>
            </w:r>
            <w:r w:rsidRPr="00780355">
              <w:rPr>
                <w:rFonts w:ascii="Arial" w:hAnsi="Arial" w:cs="Arial"/>
                <w:sz w:val="24"/>
                <w:szCs w:val="24"/>
              </w:rPr>
              <w:t xml:space="preserve"> learning environment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6D319849" w14:textId="77777777" w:rsidR="008053BE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Reflective, evidence-informed practitioner with the capacity to drive ongoing improvement.</w:t>
            </w:r>
          </w:p>
          <w:p w14:paraId="22AC2D38" w14:textId="77777777" w:rsidR="00780355" w:rsidRPr="00780355" w:rsidRDefault="00780355" w:rsidP="0078035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C</w:t>
            </w:r>
            <w:r w:rsidRPr="006277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ommi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tted</w:t>
            </w:r>
            <w:r w:rsidRPr="006277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safeguarding and promoting the welfare of all students</w:t>
            </w:r>
            <w:r w:rsidRPr="00436772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424F8B32" w14:textId="77777777" w:rsidR="008053BE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Strong competency in data analysis to drive evidence-based decision-making and improve outcomes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9BCC71" w14:textId="77777777" w:rsidR="00E50C84" w:rsidRPr="00436772" w:rsidRDefault="00E50C84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Ability to coordinate, monitor, and evaluate the delivery of targeted SEND interventions, ensuring measurable impact on pupil progress, inclusion, and overall outcomes.</w:t>
            </w:r>
          </w:p>
          <w:p w14:paraId="73FEC544" w14:textId="77777777" w:rsidR="008053BE" w:rsidRPr="00436772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Highly effective communicator, able to engage confidently and positively with pupils, colleagues, families, and external agencie</w:t>
            </w:r>
            <w:r w:rsidR="00E50C84">
              <w:rPr>
                <w:rFonts w:ascii="Arial" w:hAnsi="Arial" w:cs="Arial"/>
                <w:sz w:val="24"/>
                <w:szCs w:val="24"/>
              </w:rPr>
              <w:t>s</w:t>
            </w:r>
            <w:r w:rsidRPr="004367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E2C714" w14:textId="77777777" w:rsidR="008053BE" w:rsidRPr="00436772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Highly proficient in managing referrals and statutory documentation, liaising with multi-agency teams to ensure coordinated and compliant SEND support.</w:t>
            </w:r>
          </w:p>
          <w:p w14:paraId="09FC1592" w14:textId="77777777" w:rsidR="008053BE" w:rsidRPr="00BE6EB5" w:rsidRDefault="00BE6EB5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BE6EB5">
              <w:rPr>
                <w:rFonts w:ascii="Arial" w:hAnsi="Arial" w:cs="Arial"/>
                <w:sz w:val="24"/>
                <w:szCs w:val="24"/>
              </w:rPr>
              <w:t>Confident in leading and supporting staff to embed inclusive practice, while providing appropriate challenge and ensuring robust quality assurance across provision.</w:t>
            </w:r>
          </w:p>
          <w:p w14:paraId="26D44A92" w14:textId="77777777" w:rsidR="00BE6EB5" w:rsidRPr="00436772" w:rsidRDefault="00BE6EB5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D9649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Highly organised and meticulous in maintaining accurate records and monitoring systems to support effective SEND provision and ensure accountability</w:t>
            </w:r>
            <w:r w:rsidR="007803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ABB40CB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Demonstrates strong knowledge of innovative strategies to enhance learning, including the effective use of ICT and assistive technology.</w:t>
            </w:r>
          </w:p>
          <w:p w14:paraId="4CB17028" w14:textId="77777777" w:rsidR="008053BE" w:rsidRPr="00436772" w:rsidRDefault="008053BE" w:rsidP="008053BE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14:paraId="4E288227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315E0EC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26D89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References/</w:t>
            </w:r>
          </w:p>
          <w:p w14:paraId="50111CA1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B8420A2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3BE" w14:paraId="32A83561" w14:textId="77777777" w:rsidTr="008053BE">
        <w:tc>
          <w:tcPr>
            <w:tcW w:w="2256" w:type="dxa"/>
          </w:tcPr>
          <w:p w14:paraId="20A73924" w14:textId="77777777" w:rsidR="008053BE" w:rsidRPr="00436772" w:rsidRDefault="008053BE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Cs w:val="24"/>
              </w:rPr>
              <w:t>SPECIAL KNOWLEDGE</w:t>
            </w:r>
          </w:p>
        </w:tc>
        <w:tc>
          <w:tcPr>
            <w:tcW w:w="6811" w:type="dxa"/>
          </w:tcPr>
          <w:p w14:paraId="4A47CBD5" w14:textId="77777777" w:rsidR="008053BE" w:rsidRPr="00436772" w:rsidRDefault="008053BE" w:rsidP="008053BE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Excellent knowledge and understanding of the Code of Practice and current legislation.</w:t>
            </w:r>
          </w:p>
          <w:p w14:paraId="3F63753C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543E1" w14:textId="77777777" w:rsidR="008053BE" w:rsidRPr="00436772" w:rsidRDefault="008053BE" w:rsidP="008053BE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Demonstrates a strong working knowledge of the Equality Act 2010, underpinned by a deep understanding and consistent application of inclusive principles.</w:t>
            </w:r>
          </w:p>
          <w:p w14:paraId="2A59FAB6" w14:textId="77777777" w:rsidR="00780355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Committed to maintaining up-to-date knowledge of best practice in SEND</w:t>
            </w:r>
            <w:r w:rsidR="00E50C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F3E824" w14:textId="77777777" w:rsidR="00E50C84" w:rsidRPr="00436772" w:rsidRDefault="00E50C84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1D869F" w14:textId="77777777" w:rsidR="008053BE" w:rsidRPr="00436772" w:rsidRDefault="00E50C84" w:rsidP="00805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436772">
              <w:rPr>
                <w:rFonts w:ascii="Arial" w:hAnsi="Arial" w:cs="Arial"/>
                <w:sz w:val="24"/>
                <w:szCs w:val="24"/>
              </w:rPr>
              <w:t>ngoing engagement with emerging research and developments.</w:t>
            </w:r>
          </w:p>
        </w:tc>
        <w:tc>
          <w:tcPr>
            <w:tcW w:w="1762" w:type="dxa"/>
          </w:tcPr>
          <w:p w14:paraId="27C23790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60DA52D2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3BE" w14:paraId="68908803" w14:textId="77777777" w:rsidTr="008053BE">
        <w:tc>
          <w:tcPr>
            <w:tcW w:w="2256" w:type="dxa"/>
          </w:tcPr>
          <w:p w14:paraId="7A14A413" w14:textId="77777777" w:rsidR="008053BE" w:rsidRPr="00436772" w:rsidRDefault="008053BE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</w:p>
          <w:p w14:paraId="04E764F1" w14:textId="77777777" w:rsidR="008053BE" w:rsidRPr="00436772" w:rsidRDefault="008053BE" w:rsidP="008053BE">
            <w:pPr>
              <w:pStyle w:val="Heading1"/>
              <w:outlineLvl w:val="0"/>
              <w:rPr>
                <w:rFonts w:ascii="Arial" w:hAnsi="Arial" w:cs="Arial"/>
                <w:szCs w:val="24"/>
              </w:rPr>
            </w:pPr>
            <w:r w:rsidRPr="00436772">
              <w:rPr>
                <w:rFonts w:ascii="Arial" w:hAnsi="Arial" w:cs="Arial"/>
                <w:szCs w:val="24"/>
              </w:rPr>
              <w:t>PERSONAL ATTRIBUTES</w:t>
            </w:r>
          </w:p>
          <w:p w14:paraId="3C1824BA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1" w:type="dxa"/>
          </w:tcPr>
          <w:p w14:paraId="0545CFBC" w14:textId="77777777" w:rsidR="008053BE" w:rsidRPr="00436772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Demonstrates excellent time management and interpersonal skills, alongside high levels of initiative and resilience within a fast-paced school environment.</w:t>
            </w:r>
          </w:p>
          <w:p w14:paraId="623F22CE" w14:textId="77777777" w:rsidR="008053BE" w:rsidRPr="00436772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Inspirational leadership style with the ability to motivate others, delegate effectively, and build capacity across teams.</w:t>
            </w:r>
          </w:p>
          <w:p w14:paraId="2B272BED" w14:textId="77777777" w:rsidR="008053BE" w:rsidRPr="00436772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Strategic and forward-thinking professional, committed to driving continuous school improvement through evidence-informed decision-making and collaborative leadership.</w:t>
            </w:r>
          </w:p>
          <w:p w14:paraId="18CCFCF0" w14:textId="77777777" w:rsidR="008053BE" w:rsidRPr="00436772" w:rsidRDefault="008053BE" w:rsidP="008053B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Approaches challenges with empathy, patience, and a solution-focused mindset to support positive outcomes.</w:t>
            </w:r>
          </w:p>
          <w:p w14:paraId="0B1054DD" w14:textId="77777777" w:rsidR="008053BE" w:rsidRPr="00627729" w:rsidRDefault="008053BE" w:rsidP="008053B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77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Strong organisational skills and attention to detail</w:t>
            </w:r>
            <w:r w:rsidRPr="00436772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0C945551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 xml:space="preserve">Embraces the school mission statement and principles of Catholic Education.  </w:t>
            </w:r>
          </w:p>
          <w:p w14:paraId="3199AC4A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735EA2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Willingness to support extra-curricular activities.</w:t>
            </w:r>
          </w:p>
          <w:p w14:paraId="38025F31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ABBD5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A good sense of humour.</w:t>
            </w:r>
          </w:p>
        </w:tc>
        <w:tc>
          <w:tcPr>
            <w:tcW w:w="1762" w:type="dxa"/>
          </w:tcPr>
          <w:p w14:paraId="0CD4BCD7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D2B24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References/</w:t>
            </w:r>
          </w:p>
          <w:p w14:paraId="094CF646" w14:textId="77777777" w:rsidR="008053BE" w:rsidRPr="00436772" w:rsidRDefault="008053BE" w:rsidP="008053BE">
            <w:pPr>
              <w:rPr>
                <w:rFonts w:ascii="Arial" w:hAnsi="Arial" w:cs="Arial"/>
                <w:sz w:val="24"/>
                <w:szCs w:val="24"/>
              </w:rPr>
            </w:pPr>
            <w:r w:rsidRPr="00436772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14:paraId="0BBEB7DB" w14:textId="77777777" w:rsidR="00C74BAF" w:rsidRDefault="00C74BAF"/>
    <w:sectPr w:rsidR="00C74BAF" w:rsidSect="008053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BE"/>
    <w:rsid w:val="00780355"/>
    <w:rsid w:val="008053BE"/>
    <w:rsid w:val="009F4A6F"/>
    <w:rsid w:val="00BE6EB5"/>
    <w:rsid w:val="00C74BAF"/>
    <w:rsid w:val="00E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9E7A61"/>
  <w15:chartTrackingRefBased/>
  <w15:docId w15:val="{19171F57-FC76-46BB-B32F-CFB351C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53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053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053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053BE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053B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053B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ce326-1a0b-459f-8c6e-f4d557faa23d">
      <Terms xmlns="http://schemas.microsoft.com/office/infopath/2007/PartnerControls"/>
    </lcf76f155ced4ddcb4097134ff3c332f>
    <TaxCatchAll xmlns="964fa277-8964-46a1-8a9f-775d7a335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63B8BB61EF74693124D9A2A38DF96" ma:contentTypeVersion="12" ma:contentTypeDescription="Create a new document." ma:contentTypeScope="" ma:versionID="a9132230f51d5afb7676d68766c5ca99">
  <xsd:schema xmlns:xsd="http://www.w3.org/2001/XMLSchema" xmlns:xs="http://www.w3.org/2001/XMLSchema" xmlns:p="http://schemas.microsoft.com/office/2006/metadata/properties" xmlns:ns2="4bdce326-1a0b-459f-8c6e-f4d557faa23d" xmlns:ns3="964fa277-8964-46a1-8a9f-775d7a3355c0" targetNamespace="http://schemas.microsoft.com/office/2006/metadata/properties" ma:root="true" ma:fieldsID="008e175650966eaea6f795eed539034a" ns2:_="" ns3:_="">
    <xsd:import namespace="4bdce326-1a0b-459f-8c6e-f4d557faa23d"/>
    <xsd:import namespace="964fa277-8964-46a1-8a9f-775d7a335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ce326-1a0b-459f-8c6e-f4d557faa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a277-8964-46a1-8a9f-775d7a3355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d13e01-293b-493b-8987-63c474362b06}" ma:internalName="TaxCatchAll" ma:showField="CatchAllData" ma:web="964fa277-8964-46a1-8a9f-775d7a335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7EB3E-CA08-4320-B427-48D7C941DA00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64fa277-8964-46a1-8a9f-775d7a3355c0"/>
    <ds:schemaRef ds:uri="http://www.w3.org/XML/1998/namespace"/>
    <ds:schemaRef ds:uri="http://schemas.microsoft.com/office/infopath/2007/PartnerControls"/>
    <ds:schemaRef ds:uri="4bdce326-1a0b-459f-8c6e-f4d557faa23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C022E7-2488-4BB4-B5A3-A71AEF817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ce326-1a0b-459f-8c6e-f4d557faa23d"/>
    <ds:schemaRef ds:uri="964fa277-8964-46a1-8a9f-775d7a335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7DEAE-EF4C-4C32-82AF-56F4D5F76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634</Words>
  <Characters>3617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Bowman</dc:creator>
  <cp:keywords/>
  <dc:description/>
  <cp:lastModifiedBy>Rachel Younger</cp:lastModifiedBy>
  <cp:revision>3</cp:revision>
  <dcterms:created xsi:type="dcterms:W3CDTF">2025-09-26T09:18:00Z</dcterms:created>
  <dcterms:modified xsi:type="dcterms:W3CDTF">2025-09-26T14:01:00Z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0x0101002F063B8BB61EF74693124D9A2A38DF96</vt:lpwstr>
  </property>
  <property fmtid="{D5CDD505-2E9C-101B-9397-08002B2CF9AE}" pid="3" name="MediaServiceImageTags">
    <vt:lpwstr/>
  </property>
</Properties>
</file>