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4055" w14:textId="1344ACC0" w:rsidR="00487E61" w:rsidRDefault="00F9452A">
      <w:pPr>
        <w:pStyle w:val="BodyText"/>
        <w:spacing w:before="82"/>
        <w:ind w:left="100"/>
      </w:pPr>
      <w:r>
        <w:t>Person</w:t>
      </w:r>
      <w:r>
        <w:rPr>
          <w:spacing w:val="-4"/>
        </w:rPr>
        <w:t xml:space="preserve"> </w:t>
      </w:r>
      <w:r>
        <w:t>specification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 w:rsidR="00664995">
        <w:t>SENDCo</w:t>
      </w:r>
      <w:r>
        <w:rPr>
          <w:spacing w:val="-1"/>
        </w:rPr>
        <w:t xml:space="preserve"> </w:t>
      </w:r>
      <w:r>
        <w:t xml:space="preserve">Role: </w:t>
      </w:r>
      <w:r w:rsidR="00D53563">
        <w:t>Belmont Community Primary School</w:t>
      </w:r>
    </w:p>
    <w:p w14:paraId="57C7E434" w14:textId="77777777" w:rsidR="00487E61" w:rsidRDefault="00487E61">
      <w:pPr>
        <w:spacing w:before="3"/>
        <w:rPr>
          <w:b/>
        </w:rPr>
      </w:pPr>
    </w:p>
    <w:tbl>
      <w:tblPr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9"/>
        <w:gridCol w:w="4134"/>
        <w:gridCol w:w="3829"/>
      </w:tblGrid>
      <w:tr w:rsidR="00487E61" w14:paraId="4DF61156" w14:textId="77777777" w:rsidTr="00D53563">
        <w:trPr>
          <w:trHeight w:val="660"/>
        </w:trPr>
        <w:tc>
          <w:tcPr>
            <w:tcW w:w="2559" w:type="dxa"/>
            <w:shd w:val="clear" w:color="auto" w:fill="76923C" w:themeFill="accent3" w:themeFillShade="BF"/>
          </w:tcPr>
          <w:p w14:paraId="2A8A8B3D" w14:textId="77777777" w:rsidR="00487E61" w:rsidRDefault="00F9452A">
            <w:pPr>
              <w:pStyle w:val="TableParagraph"/>
              <w:spacing w:before="144"/>
              <w:ind w:left="873" w:right="864" w:firstLine="0"/>
              <w:jc w:val="center"/>
              <w:rPr>
                <w:b/>
              </w:rPr>
            </w:pPr>
            <w:r>
              <w:rPr>
                <w:b/>
                <w:color w:val="FFFFFF"/>
              </w:rPr>
              <w:t>Criteria</w:t>
            </w:r>
          </w:p>
        </w:tc>
        <w:tc>
          <w:tcPr>
            <w:tcW w:w="4134" w:type="dxa"/>
            <w:shd w:val="clear" w:color="auto" w:fill="76923C" w:themeFill="accent3" w:themeFillShade="BF"/>
          </w:tcPr>
          <w:p w14:paraId="200C6FAA" w14:textId="77777777" w:rsidR="00487E61" w:rsidRDefault="00F9452A">
            <w:pPr>
              <w:pStyle w:val="TableParagraph"/>
              <w:spacing w:before="144"/>
              <w:ind w:left="1087" w:firstLine="0"/>
              <w:rPr>
                <w:b/>
              </w:rPr>
            </w:pPr>
            <w:r>
              <w:rPr>
                <w:b/>
                <w:color w:val="FFFFFF"/>
              </w:rPr>
              <w:t>Essential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Qualities</w:t>
            </w:r>
          </w:p>
        </w:tc>
        <w:tc>
          <w:tcPr>
            <w:tcW w:w="3829" w:type="dxa"/>
            <w:shd w:val="clear" w:color="auto" w:fill="76923C" w:themeFill="accent3" w:themeFillShade="BF"/>
          </w:tcPr>
          <w:p w14:paraId="182491B2" w14:textId="77777777" w:rsidR="00487E61" w:rsidRDefault="00F9452A">
            <w:pPr>
              <w:pStyle w:val="TableParagraph"/>
              <w:spacing w:before="115"/>
              <w:ind w:left="923" w:firstLine="0"/>
              <w:rPr>
                <w:b/>
              </w:rPr>
            </w:pPr>
            <w:r>
              <w:rPr>
                <w:b/>
                <w:color w:val="FFFFFF"/>
              </w:rPr>
              <w:t>Desirable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Qualities</w:t>
            </w:r>
          </w:p>
        </w:tc>
      </w:tr>
      <w:tr w:rsidR="00487E61" w14:paraId="34F8DB4C" w14:textId="77777777">
        <w:trPr>
          <w:trHeight w:val="4380"/>
        </w:trPr>
        <w:tc>
          <w:tcPr>
            <w:tcW w:w="2559" w:type="dxa"/>
          </w:tcPr>
          <w:p w14:paraId="7403E881" w14:textId="77777777" w:rsidR="00487E61" w:rsidRDefault="00F9452A">
            <w:pPr>
              <w:pStyle w:val="TableParagraph"/>
              <w:spacing w:before="112"/>
              <w:ind w:left="107" w:right="703" w:firstLine="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Qualifications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experience</w:t>
            </w:r>
          </w:p>
        </w:tc>
        <w:tc>
          <w:tcPr>
            <w:tcW w:w="4134" w:type="dxa"/>
          </w:tcPr>
          <w:p w14:paraId="04840EF9" w14:textId="77777777" w:rsidR="00C6141B" w:rsidRDefault="00664995" w:rsidP="00C6141B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rPr>
                <w:sz w:val="20"/>
              </w:rPr>
            </w:pPr>
            <w:r>
              <w:rPr>
                <w:sz w:val="20"/>
              </w:rPr>
              <w:t>Qualified Teacher Status</w:t>
            </w:r>
            <w:r w:rsidR="00C6141B">
              <w:rPr>
                <w:sz w:val="20"/>
              </w:rPr>
              <w:t xml:space="preserve"> </w:t>
            </w:r>
          </w:p>
          <w:p w14:paraId="54FB9C04" w14:textId="28590CD2" w:rsidR="00487E61" w:rsidRPr="00C6141B" w:rsidRDefault="00C6141B" w:rsidP="00C6141B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rPr>
                <w:sz w:val="20"/>
              </w:rPr>
            </w:pPr>
            <w:r>
              <w:rPr>
                <w:sz w:val="20"/>
              </w:rPr>
              <w:t>Qualified SENDCo Status</w:t>
            </w:r>
          </w:p>
          <w:p w14:paraId="7DEA9D62" w14:textId="540685FF" w:rsid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 xml:space="preserve">Qualified teacher with at least four </w:t>
            </w:r>
            <w:r w:rsidR="007A1475" w:rsidRPr="00664995">
              <w:rPr>
                <w:sz w:val="20"/>
                <w:szCs w:val="20"/>
              </w:rPr>
              <w:t>years’ experience</w:t>
            </w:r>
            <w:r w:rsidRPr="00664995">
              <w:rPr>
                <w:sz w:val="20"/>
                <w:szCs w:val="20"/>
              </w:rPr>
              <w:t xml:space="preserve"> </w:t>
            </w:r>
          </w:p>
          <w:p w14:paraId="02378026" w14:textId="62FD2B26" w:rsid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 xml:space="preserve">Evidence of working collaboratively with colleagues </w:t>
            </w:r>
            <w:r>
              <w:rPr>
                <w:sz w:val="20"/>
                <w:szCs w:val="20"/>
              </w:rPr>
              <w:t>–</w:t>
            </w:r>
            <w:r w:rsidRPr="00664995">
              <w:rPr>
                <w:sz w:val="20"/>
                <w:szCs w:val="20"/>
              </w:rPr>
              <w:t xml:space="preserve"> </w:t>
            </w:r>
          </w:p>
          <w:p w14:paraId="692380F0" w14:textId="77777777" w:rsid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 xml:space="preserve">Experience of leading a team of teachers on the curriculum initiative </w:t>
            </w:r>
          </w:p>
          <w:p w14:paraId="6803F766" w14:textId="77777777" w:rsid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 xml:space="preserve">Experience of budget management </w:t>
            </w:r>
          </w:p>
          <w:p w14:paraId="7E79FF66" w14:textId="77777777" w:rsid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 xml:space="preserve">Experience of training other teachers </w:t>
            </w:r>
          </w:p>
          <w:p w14:paraId="1B1BEFA7" w14:textId="2947E6CA" w:rsidR="00664995" w:rsidRPr="00664995" w:rsidRDefault="00664995" w:rsidP="00664995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  <w:tab w:val="left" w:pos="468"/>
              </w:tabs>
              <w:spacing w:before="118"/>
              <w:rPr>
                <w:sz w:val="20"/>
                <w:szCs w:val="20"/>
              </w:rPr>
            </w:pPr>
            <w:r w:rsidRPr="00664995">
              <w:rPr>
                <w:sz w:val="20"/>
                <w:szCs w:val="20"/>
              </w:rPr>
              <w:t>Experience of setting targets and monitoring, evaluating and recording progress</w:t>
            </w:r>
          </w:p>
        </w:tc>
        <w:tc>
          <w:tcPr>
            <w:tcW w:w="3829" w:type="dxa"/>
          </w:tcPr>
          <w:p w14:paraId="4997205F" w14:textId="338C39B6" w:rsidR="00487E61" w:rsidRPr="00F9452A" w:rsidRDefault="00664995" w:rsidP="00F9452A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  <w:tab w:val="left" w:pos="468"/>
              </w:tabs>
              <w:spacing w:before="125" w:line="237" w:lineRule="auto"/>
              <w:ind w:right="384"/>
              <w:rPr>
                <w:sz w:val="20"/>
              </w:rPr>
            </w:pPr>
            <w:r>
              <w:rPr>
                <w:sz w:val="20"/>
              </w:rPr>
              <w:t>Evidence of continuous CPD with particular reference to SEN</w:t>
            </w:r>
            <w:r w:rsidR="00C6141B">
              <w:rPr>
                <w:sz w:val="20"/>
              </w:rPr>
              <w:t>D</w:t>
            </w:r>
          </w:p>
          <w:p w14:paraId="75E9546A" w14:textId="77777777" w:rsidR="00F9452A" w:rsidRDefault="00F9452A" w:rsidP="00F9452A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  <w:tab w:val="left" w:pos="468"/>
              </w:tabs>
              <w:spacing w:before="125" w:line="237" w:lineRule="auto"/>
              <w:ind w:right="384"/>
              <w:rPr>
                <w:sz w:val="20"/>
              </w:rPr>
            </w:pPr>
            <w:r>
              <w:rPr>
                <w:sz w:val="20"/>
              </w:rPr>
              <w:t>Positive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training</w:t>
            </w:r>
          </w:p>
          <w:p w14:paraId="710EDEC5" w14:textId="77777777" w:rsidR="00664995" w:rsidRDefault="00664995" w:rsidP="00F9452A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  <w:tab w:val="left" w:pos="468"/>
              </w:tabs>
              <w:spacing w:before="125" w:line="237" w:lineRule="auto"/>
              <w:ind w:right="384"/>
              <w:rPr>
                <w:sz w:val="20"/>
              </w:rPr>
            </w:pPr>
            <w:r>
              <w:rPr>
                <w:sz w:val="20"/>
              </w:rPr>
              <w:t>Experience of leading the Appraisal Process with SSAs / TAs</w:t>
            </w:r>
          </w:p>
          <w:p w14:paraId="45C1C03E" w14:textId="79B9EB20" w:rsidR="00664995" w:rsidRDefault="00664995" w:rsidP="00D53563">
            <w:pPr>
              <w:pStyle w:val="TableParagraph"/>
              <w:tabs>
                <w:tab w:val="left" w:pos="467"/>
                <w:tab w:val="left" w:pos="468"/>
              </w:tabs>
              <w:spacing w:before="125" w:line="237" w:lineRule="auto"/>
              <w:ind w:right="384" w:firstLine="0"/>
              <w:rPr>
                <w:sz w:val="20"/>
              </w:rPr>
            </w:pPr>
          </w:p>
        </w:tc>
      </w:tr>
      <w:tr w:rsidR="00487E61" w14:paraId="3927A97F" w14:textId="77777777">
        <w:trPr>
          <w:trHeight w:val="8254"/>
        </w:trPr>
        <w:tc>
          <w:tcPr>
            <w:tcW w:w="2559" w:type="dxa"/>
          </w:tcPr>
          <w:p w14:paraId="4A01C51B" w14:textId="5118BAFC" w:rsidR="00487E61" w:rsidRDefault="00AD6901">
            <w:pPr>
              <w:pStyle w:val="TableParagraph"/>
              <w:spacing w:before="112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 w:rsidR="00F9452A">
              <w:rPr>
                <w:b/>
                <w:sz w:val="20"/>
              </w:rPr>
              <w:t>nowledge</w:t>
            </w:r>
          </w:p>
        </w:tc>
        <w:tc>
          <w:tcPr>
            <w:tcW w:w="4134" w:type="dxa"/>
          </w:tcPr>
          <w:p w14:paraId="6CBE5D7A" w14:textId="1569C4BC" w:rsidR="00AD690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Strategies for meeting SEN</w:t>
            </w:r>
            <w:r w:rsidR="00C6141B">
              <w:rPr>
                <w:sz w:val="20"/>
                <w:szCs w:val="20"/>
              </w:rPr>
              <w:t>D</w:t>
            </w:r>
            <w:r w:rsidRPr="00AD6901">
              <w:rPr>
                <w:sz w:val="20"/>
                <w:szCs w:val="20"/>
              </w:rPr>
              <w:t xml:space="preserve"> </w:t>
            </w:r>
            <w:r w:rsidR="00D53563">
              <w:rPr>
                <w:sz w:val="20"/>
                <w:szCs w:val="20"/>
              </w:rPr>
              <w:t xml:space="preserve">within a </w:t>
            </w:r>
            <w:r w:rsidR="007A1475">
              <w:rPr>
                <w:sz w:val="20"/>
                <w:szCs w:val="20"/>
              </w:rPr>
              <w:t>mainstream</w:t>
            </w:r>
            <w:r w:rsidR="00D53563">
              <w:rPr>
                <w:sz w:val="20"/>
                <w:szCs w:val="20"/>
              </w:rPr>
              <w:t xml:space="preserve"> setting.</w:t>
            </w:r>
          </w:p>
          <w:p w14:paraId="472EB378" w14:textId="6A8902EA" w:rsidR="00AD690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The SEN</w:t>
            </w:r>
            <w:r w:rsidR="00C6141B">
              <w:rPr>
                <w:sz w:val="20"/>
                <w:szCs w:val="20"/>
              </w:rPr>
              <w:t>D</w:t>
            </w:r>
            <w:r w:rsidRPr="00AD6901">
              <w:rPr>
                <w:sz w:val="20"/>
                <w:szCs w:val="20"/>
              </w:rPr>
              <w:t xml:space="preserve"> Code of Practice and its practical application </w:t>
            </w:r>
          </w:p>
          <w:p w14:paraId="75025182" w14:textId="77777777" w:rsidR="00AD690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 xml:space="preserve"> The EHCP process and the evidence needed </w:t>
            </w:r>
          </w:p>
          <w:p w14:paraId="3BD10798" w14:textId="38FFF869" w:rsidR="00AD690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 xml:space="preserve"> Good, current understanding of curriculum and pedagogical issues related to extending pupil performance </w:t>
            </w:r>
          </w:p>
          <w:p w14:paraId="09DCB1DE" w14:textId="00B622E7" w:rsidR="00487E6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 xml:space="preserve"> Good understanding of factors promoting </w:t>
            </w:r>
            <w:r w:rsidR="00D53563">
              <w:rPr>
                <w:sz w:val="20"/>
                <w:szCs w:val="20"/>
              </w:rPr>
              <w:t>inclusivity in the classroom.</w:t>
            </w:r>
          </w:p>
          <w:p w14:paraId="48B1DE8D" w14:textId="77777777" w:rsidR="00AD6901" w:rsidRDefault="00AD6901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Good understanding of the principles behind school improvement including school improvement planning, monitoring, reviewing and evaluation of progres</w:t>
            </w:r>
            <w:r>
              <w:rPr>
                <w:sz w:val="20"/>
                <w:szCs w:val="20"/>
              </w:rPr>
              <w:t>s</w:t>
            </w:r>
          </w:p>
          <w:p w14:paraId="566BF21F" w14:textId="67F9AE8A" w:rsidR="00F861F8" w:rsidRPr="00AD6901" w:rsidRDefault="00F861F8" w:rsidP="00AD6901">
            <w:pPr>
              <w:pStyle w:val="TableParagraph"/>
              <w:numPr>
                <w:ilvl w:val="0"/>
                <w:numId w:val="9"/>
              </w:numPr>
              <w:tabs>
                <w:tab w:val="left" w:pos="467"/>
                <w:tab w:val="left" w:pos="468"/>
              </w:tabs>
              <w:spacing w:before="123" w:line="237" w:lineRule="auto"/>
              <w:ind w:righ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Sound understanding of Safeguarding and processes used in school to ensure all children are protected</w:t>
            </w:r>
          </w:p>
        </w:tc>
        <w:tc>
          <w:tcPr>
            <w:tcW w:w="3829" w:type="dxa"/>
          </w:tcPr>
          <w:p w14:paraId="5664ECF3" w14:textId="77777777" w:rsidR="00AD6901" w:rsidRDefault="00AD6901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23"/>
              <w:ind w:right="308"/>
              <w:jc w:val="both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 xml:space="preserve">The funding support mechanism for SEND </w:t>
            </w:r>
          </w:p>
          <w:p w14:paraId="2286BD7A" w14:textId="77777777" w:rsidR="00AD6901" w:rsidRDefault="00AD6901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23"/>
              <w:ind w:right="308"/>
              <w:jc w:val="both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The roles and responsibilities of multi-professional agencies such as Educational Psychologists</w:t>
            </w:r>
          </w:p>
          <w:p w14:paraId="4EF43008" w14:textId="77777777" w:rsidR="00AD6901" w:rsidRDefault="00AD6901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23"/>
              <w:ind w:right="308"/>
              <w:jc w:val="both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 xml:space="preserve">Learning and pastoral support plans </w:t>
            </w:r>
          </w:p>
          <w:p w14:paraId="3F22303A" w14:textId="77777777" w:rsidR="00AD6901" w:rsidRDefault="00AD6901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23"/>
              <w:ind w:right="308"/>
              <w:jc w:val="both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- An understanding of the broader secondary and primary context, and Government initiatives to</w:t>
            </w:r>
            <w:r>
              <w:rPr>
                <w:sz w:val="20"/>
                <w:szCs w:val="20"/>
              </w:rPr>
              <w:t xml:space="preserve"> </w:t>
            </w:r>
            <w:r w:rsidRPr="00AD6901">
              <w:rPr>
                <w:sz w:val="20"/>
                <w:szCs w:val="20"/>
              </w:rPr>
              <w:t>raise achievement</w:t>
            </w:r>
          </w:p>
          <w:p w14:paraId="25012CFD" w14:textId="2DBC6F01" w:rsidR="00AD6901" w:rsidRPr="00AD6901" w:rsidRDefault="00AD6901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23"/>
              <w:ind w:right="308"/>
              <w:jc w:val="both"/>
              <w:rPr>
                <w:sz w:val="20"/>
                <w:szCs w:val="20"/>
              </w:rPr>
            </w:pPr>
            <w:r w:rsidRPr="00AD6901">
              <w:rPr>
                <w:sz w:val="20"/>
                <w:szCs w:val="20"/>
              </w:rPr>
              <w:t>Behaviour</w:t>
            </w:r>
            <w:r w:rsidR="007A1475">
              <w:rPr>
                <w:sz w:val="20"/>
                <w:szCs w:val="20"/>
              </w:rPr>
              <w:t xml:space="preserve"> </w:t>
            </w:r>
            <w:r w:rsidRPr="00AD6901">
              <w:rPr>
                <w:sz w:val="20"/>
                <w:szCs w:val="20"/>
              </w:rPr>
              <w:t xml:space="preserve">management techniques </w:t>
            </w:r>
          </w:p>
        </w:tc>
      </w:tr>
      <w:tr w:rsidR="00AD6901" w14:paraId="3A24F5B6" w14:textId="77777777">
        <w:trPr>
          <w:trHeight w:val="1281"/>
        </w:trPr>
        <w:tc>
          <w:tcPr>
            <w:tcW w:w="2559" w:type="dxa"/>
          </w:tcPr>
          <w:p w14:paraId="4B355C1F" w14:textId="2C49E468" w:rsidR="00AD6901" w:rsidRDefault="00AD6901">
            <w:pPr>
              <w:pStyle w:val="TableParagraph"/>
              <w:spacing w:before="112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Skills</w:t>
            </w:r>
          </w:p>
        </w:tc>
        <w:tc>
          <w:tcPr>
            <w:tcW w:w="4134" w:type="dxa"/>
          </w:tcPr>
          <w:p w14:paraId="737B3AC5" w14:textId="2541AEBD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Empathise with the difficulties of SEN</w:t>
            </w:r>
            <w:r w:rsidR="00C6141B">
              <w:rPr>
                <w:sz w:val="20"/>
                <w:szCs w:val="20"/>
              </w:rPr>
              <w:t>D</w:t>
            </w:r>
            <w:r w:rsidRPr="00F861F8">
              <w:rPr>
                <w:sz w:val="20"/>
                <w:szCs w:val="20"/>
              </w:rPr>
              <w:t xml:space="preserve"> pupils in accessing the curriculum</w:t>
            </w:r>
          </w:p>
          <w:p w14:paraId="36CEA7D9" w14:textId="63D9596E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Organise and sustain systematic support from a variety of providers for a range of SEN</w:t>
            </w:r>
            <w:r w:rsidR="00C6141B">
              <w:rPr>
                <w:sz w:val="20"/>
                <w:szCs w:val="20"/>
              </w:rPr>
              <w:t>D</w:t>
            </w:r>
            <w:r w:rsidRPr="00F861F8">
              <w:rPr>
                <w:sz w:val="20"/>
                <w:szCs w:val="20"/>
              </w:rPr>
              <w:t xml:space="preserve"> </w:t>
            </w:r>
          </w:p>
          <w:p w14:paraId="18132369" w14:textId="2448C9D3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lastRenderedPageBreak/>
              <w:t>Manage the co-ordination of teaching assistants in support of SEN</w:t>
            </w:r>
            <w:r w:rsidR="00C6141B">
              <w:rPr>
                <w:sz w:val="20"/>
                <w:szCs w:val="20"/>
              </w:rPr>
              <w:t>D</w:t>
            </w:r>
            <w:r w:rsidRPr="00F861F8">
              <w:rPr>
                <w:sz w:val="20"/>
                <w:szCs w:val="20"/>
              </w:rPr>
              <w:t xml:space="preserve"> pupils</w:t>
            </w:r>
          </w:p>
          <w:p w14:paraId="65BC7207" w14:textId="1773569B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Advise and motivate teaching staff with SEN</w:t>
            </w:r>
            <w:r w:rsidR="00C6141B">
              <w:rPr>
                <w:sz w:val="20"/>
                <w:szCs w:val="20"/>
              </w:rPr>
              <w:t>D</w:t>
            </w:r>
            <w:r w:rsidRPr="00F861F8">
              <w:rPr>
                <w:sz w:val="20"/>
                <w:szCs w:val="20"/>
              </w:rPr>
              <w:t xml:space="preserve"> initiatives</w:t>
            </w:r>
          </w:p>
          <w:p w14:paraId="79FF6668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Present clearly a wide range of specialised information to both educationalists and non-educationalists</w:t>
            </w:r>
          </w:p>
          <w:p w14:paraId="6737F852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Make consistent judgements based on careful analysis of available evidence</w:t>
            </w:r>
          </w:p>
          <w:p w14:paraId="399A015C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Excellent practitioner</w:t>
            </w:r>
          </w:p>
          <w:p w14:paraId="6B22865D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Good communication skills, both written and oral</w:t>
            </w:r>
          </w:p>
          <w:p w14:paraId="0AAA0693" w14:textId="4EEB360F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Good presentation skills with the ability to enthuse and motivate others </w:t>
            </w:r>
          </w:p>
          <w:p w14:paraId="591BEA20" w14:textId="3038B5FA" w:rsidR="00AD6901" w:rsidRP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Good organisation skills</w:t>
            </w:r>
          </w:p>
        </w:tc>
        <w:tc>
          <w:tcPr>
            <w:tcW w:w="3829" w:type="dxa"/>
          </w:tcPr>
          <w:p w14:paraId="1EF1B7CD" w14:textId="4902D66D" w:rsidR="00AD6901" w:rsidRPr="00F861F8" w:rsidRDefault="00AD6901" w:rsidP="00D53563">
            <w:pPr>
              <w:pStyle w:val="TableParagraph"/>
              <w:tabs>
                <w:tab w:val="left" w:pos="467"/>
                <w:tab w:val="left" w:pos="468"/>
              </w:tabs>
              <w:ind w:right="336" w:firstLine="0"/>
              <w:rPr>
                <w:sz w:val="20"/>
                <w:szCs w:val="20"/>
              </w:rPr>
            </w:pPr>
          </w:p>
        </w:tc>
      </w:tr>
      <w:tr w:rsidR="00487E61" w14:paraId="6F543DEE" w14:textId="77777777">
        <w:trPr>
          <w:trHeight w:val="1281"/>
        </w:trPr>
        <w:tc>
          <w:tcPr>
            <w:tcW w:w="2559" w:type="dxa"/>
          </w:tcPr>
          <w:p w14:paraId="419E40D5" w14:textId="77777777" w:rsidR="00487E61" w:rsidRDefault="00F9452A">
            <w:pPr>
              <w:pStyle w:val="TableParagraph"/>
              <w:spacing w:before="112"/>
              <w:ind w:left="10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Personal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qualities</w:t>
            </w:r>
          </w:p>
        </w:tc>
        <w:tc>
          <w:tcPr>
            <w:tcW w:w="4134" w:type="dxa"/>
          </w:tcPr>
          <w:p w14:paraId="18FA7838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Willingness to share expertise, skills and knowledge </w:t>
            </w:r>
          </w:p>
          <w:p w14:paraId="5619302D" w14:textId="5C742FAE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Sensitivity to the aspirations, needs and self</w:t>
            </w:r>
            <w:r w:rsidR="00D53563">
              <w:rPr>
                <w:sz w:val="20"/>
                <w:szCs w:val="20"/>
              </w:rPr>
              <w:t>-</w:t>
            </w:r>
            <w:r w:rsidRPr="00F861F8">
              <w:rPr>
                <w:sz w:val="20"/>
                <w:szCs w:val="20"/>
              </w:rPr>
              <w:t>esteem of others</w:t>
            </w:r>
          </w:p>
          <w:p w14:paraId="4D71A48E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 Commitment to team working</w:t>
            </w:r>
          </w:p>
          <w:p w14:paraId="508E2C02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Willingness to address challenging issues with clarity of purpose and diplomacy</w:t>
            </w:r>
          </w:p>
          <w:p w14:paraId="199AA64C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 Positive attitude, energy and commitment</w:t>
            </w:r>
          </w:p>
          <w:p w14:paraId="306F2D33" w14:textId="1C08DAE6" w:rsidR="00F861F8" w:rsidRPr="00D53563" w:rsidRDefault="00F861F8" w:rsidP="00D53563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Ability to form trusted relationships with parents</w:t>
            </w:r>
          </w:p>
          <w:p w14:paraId="426DBB82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Ability to work hard under pressure while maintaining a positive professional attitude </w:t>
            </w:r>
          </w:p>
          <w:p w14:paraId="31578E38" w14:textId="77777777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Ability to organise and prioritise workload and work on own initiative</w:t>
            </w:r>
          </w:p>
          <w:p w14:paraId="39EBBED9" w14:textId="00B80619" w:rsid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 xml:space="preserve">Committed to equality of opportunity </w:t>
            </w:r>
          </w:p>
          <w:p w14:paraId="6F2A0118" w14:textId="4607F26B" w:rsidR="00487E61" w:rsidRPr="00F861F8" w:rsidRDefault="00F861F8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  <w:tab w:val="left" w:pos="468"/>
              </w:tabs>
              <w:ind w:right="329"/>
              <w:rPr>
                <w:sz w:val="20"/>
                <w:szCs w:val="20"/>
              </w:rPr>
            </w:pPr>
            <w:r w:rsidRPr="00F861F8">
              <w:rPr>
                <w:sz w:val="20"/>
                <w:szCs w:val="20"/>
              </w:rPr>
              <w:t>Ability to maintain strict confidentiality of information</w:t>
            </w:r>
          </w:p>
        </w:tc>
        <w:tc>
          <w:tcPr>
            <w:tcW w:w="3829" w:type="dxa"/>
          </w:tcPr>
          <w:p w14:paraId="3978EE21" w14:textId="77777777" w:rsidR="00487E61" w:rsidRDefault="00F9452A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  <w:tab w:val="left" w:pos="468"/>
              </w:tabs>
              <w:ind w:right="336"/>
              <w:rPr>
                <w:sz w:val="20"/>
              </w:rPr>
            </w:pPr>
            <w:r>
              <w:rPr>
                <w:sz w:val="20"/>
              </w:rPr>
              <w:t>Coaching knowledge and skills, 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 able to use coaching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mentoring skills with pupils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adults</w:t>
            </w:r>
          </w:p>
        </w:tc>
      </w:tr>
    </w:tbl>
    <w:p w14:paraId="0DD8BA6A" w14:textId="77777777" w:rsidR="00487E61" w:rsidRDefault="00487E61">
      <w:pPr>
        <w:rPr>
          <w:sz w:val="20"/>
        </w:rPr>
        <w:sectPr w:rsidR="00487E61">
          <w:type w:val="continuous"/>
          <w:pgSz w:w="11910" w:h="16840"/>
          <w:pgMar w:top="620" w:right="440" w:bottom="280" w:left="620" w:header="720" w:footer="720" w:gutter="0"/>
          <w:cols w:space="720"/>
        </w:sectPr>
      </w:pPr>
    </w:p>
    <w:p w14:paraId="5CDA3E11" w14:textId="77777777" w:rsidR="001F6DF2" w:rsidRDefault="001F6DF2"/>
    <w:sectPr w:rsidR="001F6DF2">
      <w:type w:val="continuous"/>
      <w:pgSz w:w="11910" w:h="16840"/>
      <w:pgMar w:top="70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E7566"/>
    <w:multiLevelType w:val="hybridMultilevel"/>
    <w:tmpl w:val="E6280E12"/>
    <w:lvl w:ilvl="0" w:tplc="FE52402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8D2C78F4">
      <w:numFmt w:val="bullet"/>
      <w:lvlText w:val="•"/>
      <w:lvlJc w:val="left"/>
      <w:pPr>
        <w:ind w:left="826" w:hanging="360"/>
      </w:pPr>
      <w:rPr>
        <w:rFonts w:hint="default"/>
        <w:lang w:val="en-GB" w:eastAsia="en-US" w:bidi="ar-SA"/>
      </w:rPr>
    </w:lvl>
    <w:lvl w:ilvl="2" w:tplc="CDFA7A9A">
      <w:numFmt w:val="bullet"/>
      <w:lvlText w:val="•"/>
      <w:lvlJc w:val="left"/>
      <w:pPr>
        <w:ind w:left="1192" w:hanging="360"/>
      </w:pPr>
      <w:rPr>
        <w:rFonts w:hint="default"/>
        <w:lang w:val="en-GB" w:eastAsia="en-US" w:bidi="ar-SA"/>
      </w:rPr>
    </w:lvl>
    <w:lvl w:ilvl="3" w:tplc="C160F604">
      <w:numFmt w:val="bullet"/>
      <w:lvlText w:val="•"/>
      <w:lvlJc w:val="left"/>
      <w:pPr>
        <w:ind w:left="1559" w:hanging="360"/>
      </w:pPr>
      <w:rPr>
        <w:rFonts w:hint="default"/>
        <w:lang w:val="en-GB" w:eastAsia="en-US" w:bidi="ar-SA"/>
      </w:rPr>
    </w:lvl>
    <w:lvl w:ilvl="4" w:tplc="A992B2F2">
      <w:numFmt w:val="bullet"/>
      <w:lvlText w:val="•"/>
      <w:lvlJc w:val="left"/>
      <w:pPr>
        <w:ind w:left="1925" w:hanging="360"/>
      </w:pPr>
      <w:rPr>
        <w:rFonts w:hint="default"/>
        <w:lang w:val="en-GB" w:eastAsia="en-US" w:bidi="ar-SA"/>
      </w:rPr>
    </w:lvl>
    <w:lvl w:ilvl="5" w:tplc="6B68DCB8">
      <w:numFmt w:val="bullet"/>
      <w:lvlText w:val="•"/>
      <w:lvlJc w:val="left"/>
      <w:pPr>
        <w:ind w:left="2292" w:hanging="360"/>
      </w:pPr>
      <w:rPr>
        <w:rFonts w:hint="default"/>
        <w:lang w:val="en-GB" w:eastAsia="en-US" w:bidi="ar-SA"/>
      </w:rPr>
    </w:lvl>
    <w:lvl w:ilvl="6" w:tplc="25D6C81E">
      <w:numFmt w:val="bullet"/>
      <w:lvlText w:val="•"/>
      <w:lvlJc w:val="left"/>
      <w:pPr>
        <w:ind w:left="2658" w:hanging="360"/>
      </w:pPr>
      <w:rPr>
        <w:rFonts w:hint="default"/>
        <w:lang w:val="en-GB" w:eastAsia="en-US" w:bidi="ar-SA"/>
      </w:rPr>
    </w:lvl>
    <w:lvl w:ilvl="7" w:tplc="D0FABE08">
      <w:numFmt w:val="bullet"/>
      <w:lvlText w:val="•"/>
      <w:lvlJc w:val="left"/>
      <w:pPr>
        <w:ind w:left="3024" w:hanging="360"/>
      </w:pPr>
      <w:rPr>
        <w:rFonts w:hint="default"/>
        <w:lang w:val="en-GB" w:eastAsia="en-US" w:bidi="ar-SA"/>
      </w:rPr>
    </w:lvl>
    <w:lvl w:ilvl="8" w:tplc="B694CB10">
      <w:numFmt w:val="bullet"/>
      <w:lvlText w:val="•"/>
      <w:lvlJc w:val="left"/>
      <w:pPr>
        <w:ind w:left="3391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2FDC563F"/>
    <w:multiLevelType w:val="hybridMultilevel"/>
    <w:tmpl w:val="07E4320C"/>
    <w:lvl w:ilvl="0" w:tplc="578AE3D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3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3" w:hanging="360"/>
      </w:pPr>
      <w:rPr>
        <w:rFonts w:ascii="Wingdings" w:hAnsi="Wingdings" w:hint="default"/>
      </w:rPr>
    </w:lvl>
  </w:abstractNum>
  <w:abstractNum w:abstractNumId="2" w15:restartNumberingAfterBreak="0">
    <w:nsid w:val="3D0702DA"/>
    <w:multiLevelType w:val="hybridMultilevel"/>
    <w:tmpl w:val="1A70AA34"/>
    <w:lvl w:ilvl="0" w:tplc="FFA85C5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DF4CF9FE">
      <w:numFmt w:val="bullet"/>
      <w:lvlText w:val="•"/>
      <w:lvlJc w:val="left"/>
      <w:pPr>
        <w:ind w:left="795" w:hanging="360"/>
      </w:pPr>
      <w:rPr>
        <w:rFonts w:hint="default"/>
        <w:lang w:val="en-GB" w:eastAsia="en-US" w:bidi="ar-SA"/>
      </w:rPr>
    </w:lvl>
    <w:lvl w:ilvl="2" w:tplc="46E89F44">
      <w:numFmt w:val="bullet"/>
      <w:lvlText w:val="•"/>
      <w:lvlJc w:val="left"/>
      <w:pPr>
        <w:ind w:left="1131" w:hanging="360"/>
      </w:pPr>
      <w:rPr>
        <w:rFonts w:hint="default"/>
        <w:lang w:val="en-GB" w:eastAsia="en-US" w:bidi="ar-SA"/>
      </w:rPr>
    </w:lvl>
    <w:lvl w:ilvl="3" w:tplc="A4B6484A">
      <w:numFmt w:val="bullet"/>
      <w:lvlText w:val="•"/>
      <w:lvlJc w:val="left"/>
      <w:pPr>
        <w:ind w:left="1467" w:hanging="360"/>
      </w:pPr>
      <w:rPr>
        <w:rFonts w:hint="default"/>
        <w:lang w:val="en-GB" w:eastAsia="en-US" w:bidi="ar-SA"/>
      </w:rPr>
    </w:lvl>
    <w:lvl w:ilvl="4" w:tplc="A4689F60">
      <w:numFmt w:val="bullet"/>
      <w:lvlText w:val="•"/>
      <w:lvlJc w:val="left"/>
      <w:pPr>
        <w:ind w:left="1803" w:hanging="360"/>
      </w:pPr>
      <w:rPr>
        <w:rFonts w:hint="default"/>
        <w:lang w:val="en-GB" w:eastAsia="en-US" w:bidi="ar-SA"/>
      </w:rPr>
    </w:lvl>
    <w:lvl w:ilvl="5" w:tplc="96E40EC4">
      <w:numFmt w:val="bullet"/>
      <w:lvlText w:val="•"/>
      <w:lvlJc w:val="left"/>
      <w:pPr>
        <w:ind w:left="2139" w:hanging="360"/>
      </w:pPr>
      <w:rPr>
        <w:rFonts w:hint="default"/>
        <w:lang w:val="en-GB" w:eastAsia="en-US" w:bidi="ar-SA"/>
      </w:rPr>
    </w:lvl>
    <w:lvl w:ilvl="6" w:tplc="F2BA4B60">
      <w:numFmt w:val="bullet"/>
      <w:lvlText w:val="•"/>
      <w:lvlJc w:val="left"/>
      <w:pPr>
        <w:ind w:left="2475" w:hanging="360"/>
      </w:pPr>
      <w:rPr>
        <w:rFonts w:hint="default"/>
        <w:lang w:val="en-GB" w:eastAsia="en-US" w:bidi="ar-SA"/>
      </w:rPr>
    </w:lvl>
    <w:lvl w:ilvl="7" w:tplc="106A0B0C">
      <w:numFmt w:val="bullet"/>
      <w:lvlText w:val="•"/>
      <w:lvlJc w:val="left"/>
      <w:pPr>
        <w:ind w:left="2811" w:hanging="360"/>
      </w:pPr>
      <w:rPr>
        <w:rFonts w:hint="default"/>
        <w:lang w:val="en-GB" w:eastAsia="en-US" w:bidi="ar-SA"/>
      </w:rPr>
    </w:lvl>
    <w:lvl w:ilvl="8" w:tplc="3AD8BA7C">
      <w:numFmt w:val="bullet"/>
      <w:lvlText w:val="•"/>
      <w:lvlJc w:val="left"/>
      <w:pPr>
        <w:ind w:left="3147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542266CF"/>
    <w:multiLevelType w:val="hybridMultilevel"/>
    <w:tmpl w:val="396A1380"/>
    <w:lvl w:ilvl="0" w:tplc="578AE3DC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1DDE1312">
      <w:numFmt w:val="bullet"/>
      <w:lvlText w:val="•"/>
      <w:lvlJc w:val="left"/>
      <w:pPr>
        <w:ind w:left="826" w:hanging="360"/>
      </w:pPr>
      <w:rPr>
        <w:rFonts w:hint="default"/>
        <w:lang w:val="en-GB" w:eastAsia="en-US" w:bidi="ar-SA"/>
      </w:rPr>
    </w:lvl>
    <w:lvl w:ilvl="2" w:tplc="0EC60C6C">
      <w:numFmt w:val="bullet"/>
      <w:lvlText w:val="•"/>
      <w:lvlJc w:val="left"/>
      <w:pPr>
        <w:ind w:left="1192" w:hanging="360"/>
      </w:pPr>
      <w:rPr>
        <w:rFonts w:hint="default"/>
        <w:lang w:val="en-GB" w:eastAsia="en-US" w:bidi="ar-SA"/>
      </w:rPr>
    </w:lvl>
    <w:lvl w:ilvl="3" w:tplc="FBB4F43C">
      <w:numFmt w:val="bullet"/>
      <w:lvlText w:val="•"/>
      <w:lvlJc w:val="left"/>
      <w:pPr>
        <w:ind w:left="1559" w:hanging="360"/>
      </w:pPr>
      <w:rPr>
        <w:rFonts w:hint="default"/>
        <w:lang w:val="en-GB" w:eastAsia="en-US" w:bidi="ar-SA"/>
      </w:rPr>
    </w:lvl>
    <w:lvl w:ilvl="4" w:tplc="47C4BBEE">
      <w:numFmt w:val="bullet"/>
      <w:lvlText w:val="•"/>
      <w:lvlJc w:val="left"/>
      <w:pPr>
        <w:ind w:left="1925" w:hanging="360"/>
      </w:pPr>
      <w:rPr>
        <w:rFonts w:hint="default"/>
        <w:lang w:val="en-GB" w:eastAsia="en-US" w:bidi="ar-SA"/>
      </w:rPr>
    </w:lvl>
    <w:lvl w:ilvl="5" w:tplc="0B061F48">
      <w:numFmt w:val="bullet"/>
      <w:lvlText w:val="•"/>
      <w:lvlJc w:val="left"/>
      <w:pPr>
        <w:ind w:left="2292" w:hanging="360"/>
      </w:pPr>
      <w:rPr>
        <w:rFonts w:hint="default"/>
        <w:lang w:val="en-GB" w:eastAsia="en-US" w:bidi="ar-SA"/>
      </w:rPr>
    </w:lvl>
    <w:lvl w:ilvl="6" w:tplc="8444C954">
      <w:numFmt w:val="bullet"/>
      <w:lvlText w:val="•"/>
      <w:lvlJc w:val="left"/>
      <w:pPr>
        <w:ind w:left="2658" w:hanging="360"/>
      </w:pPr>
      <w:rPr>
        <w:rFonts w:hint="default"/>
        <w:lang w:val="en-GB" w:eastAsia="en-US" w:bidi="ar-SA"/>
      </w:rPr>
    </w:lvl>
    <w:lvl w:ilvl="7" w:tplc="57721BF4">
      <w:numFmt w:val="bullet"/>
      <w:lvlText w:val="•"/>
      <w:lvlJc w:val="left"/>
      <w:pPr>
        <w:ind w:left="3024" w:hanging="360"/>
      </w:pPr>
      <w:rPr>
        <w:rFonts w:hint="default"/>
        <w:lang w:val="en-GB" w:eastAsia="en-US" w:bidi="ar-SA"/>
      </w:rPr>
    </w:lvl>
    <w:lvl w:ilvl="8" w:tplc="BB042F0C">
      <w:numFmt w:val="bullet"/>
      <w:lvlText w:val="•"/>
      <w:lvlJc w:val="left"/>
      <w:pPr>
        <w:ind w:left="3391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66EB20C4"/>
    <w:multiLevelType w:val="hybridMultilevel"/>
    <w:tmpl w:val="572C8E88"/>
    <w:lvl w:ilvl="0" w:tplc="993AEEC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224868AA">
      <w:numFmt w:val="bullet"/>
      <w:lvlText w:val="•"/>
      <w:lvlJc w:val="left"/>
      <w:pPr>
        <w:ind w:left="795" w:hanging="360"/>
      </w:pPr>
      <w:rPr>
        <w:rFonts w:hint="default"/>
        <w:lang w:val="en-GB" w:eastAsia="en-US" w:bidi="ar-SA"/>
      </w:rPr>
    </w:lvl>
    <w:lvl w:ilvl="2" w:tplc="CC0210B6">
      <w:numFmt w:val="bullet"/>
      <w:lvlText w:val="•"/>
      <w:lvlJc w:val="left"/>
      <w:pPr>
        <w:ind w:left="1131" w:hanging="360"/>
      </w:pPr>
      <w:rPr>
        <w:rFonts w:hint="default"/>
        <w:lang w:val="en-GB" w:eastAsia="en-US" w:bidi="ar-SA"/>
      </w:rPr>
    </w:lvl>
    <w:lvl w:ilvl="3" w:tplc="711251B4">
      <w:numFmt w:val="bullet"/>
      <w:lvlText w:val="•"/>
      <w:lvlJc w:val="left"/>
      <w:pPr>
        <w:ind w:left="1467" w:hanging="360"/>
      </w:pPr>
      <w:rPr>
        <w:rFonts w:hint="default"/>
        <w:lang w:val="en-GB" w:eastAsia="en-US" w:bidi="ar-SA"/>
      </w:rPr>
    </w:lvl>
    <w:lvl w:ilvl="4" w:tplc="E14C9E88">
      <w:numFmt w:val="bullet"/>
      <w:lvlText w:val="•"/>
      <w:lvlJc w:val="left"/>
      <w:pPr>
        <w:ind w:left="1803" w:hanging="360"/>
      </w:pPr>
      <w:rPr>
        <w:rFonts w:hint="default"/>
        <w:lang w:val="en-GB" w:eastAsia="en-US" w:bidi="ar-SA"/>
      </w:rPr>
    </w:lvl>
    <w:lvl w:ilvl="5" w:tplc="39749554">
      <w:numFmt w:val="bullet"/>
      <w:lvlText w:val="•"/>
      <w:lvlJc w:val="left"/>
      <w:pPr>
        <w:ind w:left="2139" w:hanging="360"/>
      </w:pPr>
      <w:rPr>
        <w:rFonts w:hint="default"/>
        <w:lang w:val="en-GB" w:eastAsia="en-US" w:bidi="ar-SA"/>
      </w:rPr>
    </w:lvl>
    <w:lvl w:ilvl="6" w:tplc="21B8F0AC">
      <w:numFmt w:val="bullet"/>
      <w:lvlText w:val="•"/>
      <w:lvlJc w:val="left"/>
      <w:pPr>
        <w:ind w:left="2475" w:hanging="360"/>
      </w:pPr>
      <w:rPr>
        <w:rFonts w:hint="default"/>
        <w:lang w:val="en-GB" w:eastAsia="en-US" w:bidi="ar-SA"/>
      </w:rPr>
    </w:lvl>
    <w:lvl w:ilvl="7" w:tplc="7872350E">
      <w:numFmt w:val="bullet"/>
      <w:lvlText w:val="•"/>
      <w:lvlJc w:val="left"/>
      <w:pPr>
        <w:ind w:left="2811" w:hanging="360"/>
      </w:pPr>
      <w:rPr>
        <w:rFonts w:hint="default"/>
        <w:lang w:val="en-GB" w:eastAsia="en-US" w:bidi="ar-SA"/>
      </w:rPr>
    </w:lvl>
    <w:lvl w:ilvl="8" w:tplc="E5AA6554">
      <w:numFmt w:val="bullet"/>
      <w:lvlText w:val="•"/>
      <w:lvlJc w:val="left"/>
      <w:pPr>
        <w:ind w:left="3147" w:hanging="360"/>
      </w:pPr>
      <w:rPr>
        <w:rFonts w:hint="default"/>
        <w:lang w:val="en-GB" w:eastAsia="en-US" w:bidi="ar-SA"/>
      </w:rPr>
    </w:lvl>
  </w:abstractNum>
  <w:abstractNum w:abstractNumId="5" w15:restartNumberingAfterBreak="0">
    <w:nsid w:val="6A644244"/>
    <w:multiLevelType w:val="hybridMultilevel"/>
    <w:tmpl w:val="BAB2F5E4"/>
    <w:lvl w:ilvl="0" w:tplc="F73C7F02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E8EEB9DC">
      <w:numFmt w:val="bullet"/>
      <w:lvlText w:val="•"/>
      <w:lvlJc w:val="left"/>
      <w:pPr>
        <w:ind w:left="795" w:hanging="360"/>
      </w:pPr>
      <w:rPr>
        <w:rFonts w:hint="default"/>
        <w:lang w:val="en-GB" w:eastAsia="en-US" w:bidi="ar-SA"/>
      </w:rPr>
    </w:lvl>
    <w:lvl w:ilvl="2" w:tplc="9E22F57C">
      <w:numFmt w:val="bullet"/>
      <w:lvlText w:val="•"/>
      <w:lvlJc w:val="left"/>
      <w:pPr>
        <w:ind w:left="1131" w:hanging="360"/>
      </w:pPr>
      <w:rPr>
        <w:rFonts w:hint="default"/>
        <w:lang w:val="en-GB" w:eastAsia="en-US" w:bidi="ar-SA"/>
      </w:rPr>
    </w:lvl>
    <w:lvl w:ilvl="3" w:tplc="53E26184">
      <w:numFmt w:val="bullet"/>
      <w:lvlText w:val="•"/>
      <w:lvlJc w:val="left"/>
      <w:pPr>
        <w:ind w:left="1467" w:hanging="360"/>
      </w:pPr>
      <w:rPr>
        <w:rFonts w:hint="default"/>
        <w:lang w:val="en-GB" w:eastAsia="en-US" w:bidi="ar-SA"/>
      </w:rPr>
    </w:lvl>
    <w:lvl w:ilvl="4" w:tplc="65E80122">
      <w:numFmt w:val="bullet"/>
      <w:lvlText w:val="•"/>
      <w:lvlJc w:val="left"/>
      <w:pPr>
        <w:ind w:left="1803" w:hanging="360"/>
      </w:pPr>
      <w:rPr>
        <w:rFonts w:hint="default"/>
        <w:lang w:val="en-GB" w:eastAsia="en-US" w:bidi="ar-SA"/>
      </w:rPr>
    </w:lvl>
    <w:lvl w:ilvl="5" w:tplc="F634F142">
      <w:numFmt w:val="bullet"/>
      <w:lvlText w:val="•"/>
      <w:lvlJc w:val="left"/>
      <w:pPr>
        <w:ind w:left="2139" w:hanging="360"/>
      </w:pPr>
      <w:rPr>
        <w:rFonts w:hint="default"/>
        <w:lang w:val="en-GB" w:eastAsia="en-US" w:bidi="ar-SA"/>
      </w:rPr>
    </w:lvl>
    <w:lvl w:ilvl="6" w:tplc="FD52F966">
      <w:numFmt w:val="bullet"/>
      <w:lvlText w:val="•"/>
      <w:lvlJc w:val="left"/>
      <w:pPr>
        <w:ind w:left="2475" w:hanging="360"/>
      </w:pPr>
      <w:rPr>
        <w:rFonts w:hint="default"/>
        <w:lang w:val="en-GB" w:eastAsia="en-US" w:bidi="ar-SA"/>
      </w:rPr>
    </w:lvl>
    <w:lvl w:ilvl="7" w:tplc="6EE6F950">
      <w:numFmt w:val="bullet"/>
      <w:lvlText w:val="•"/>
      <w:lvlJc w:val="left"/>
      <w:pPr>
        <w:ind w:left="2811" w:hanging="360"/>
      </w:pPr>
      <w:rPr>
        <w:rFonts w:hint="default"/>
        <w:lang w:val="en-GB" w:eastAsia="en-US" w:bidi="ar-SA"/>
      </w:rPr>
    </w:lvl>
    <w:lvl w:ilvl="8" w:tplc="FA88FEE2">
      <w:numFmt w:val="bullet"/>
      <w:lvlText w:val="•"/>
      <w:lvlJc w:val="left"/>
      <w:pPr>
        <w:ind w:left="3147" w:hanging="360"/>
      </w:pPr>
      <w:rPr>
        <w:rFonts w:hint="default"/>
        <w:lang w:val="en-GB" w:eastAsia="en-US" w:bidi="ar-SA"/>
      </w:rPr>
    </w:lvl>
  </w:abstractNum>
  <w:abstractNum w:abstractNumId="6" w15:restartNumberingAfterBreak="0">
    <w:nsid w:val="6EAC02FB"/>
    <w:multiLevelType w:val="hybridMultilevel"/>
    <w:tmpl w:val="EC38C34A"/>
    <w:lvl w:ilvl="0" w:tplc="6EEE290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5D283998">
      <w:numFmt w:val="bullet"/>
      <w:lvlText w:val="•"/>
      <w:lvlJc w:val="left"/>
      <w:pPr>
        <w:ind w:left="826" w:hanging="360"/>
      </w:pPr>
      <w:rPr>
        <w:rFonts w:hint="default"/>
        <w:lang w:val="en-GB" w:eastAsia="en-US" w:bidi="ar-SA"/>
      </w:rPr>
    </w:lvl>
    <w:lvl w:ilvl="2" w:tplc="0A20B6CA">
      <w:numFmt w:val="bullet"/>
      <w:lvlText w:val="•"/>
      <w:lvlJc w:val="left"/>
      <w:pPr>
        <w:ind w:left="1192" w:hanging="360"/>
      </w:pPr>
      <w:rPr>
        <w:rFonts w:hint="default"/>
        <w:lang w:val="en-GB" w:eastAsia="en-US" w:bidi="ar-SA"/>
      </w:rPr>
    </w:lvl>
    <w:lvl w:ilvl="3" w:tplc="0A748854">
      <w:numFmt w:val="bullet"/>
      <w:lvlText w:val="•"/>
      <w:lvlJc w:val="left"/>
      <w:pPr>
        <w:ind w:left="1559" w:hanging="360"/>
      </w:pPr>
      <w:rPr>
        <w:rFonts w:hint="default"/>
        <w:lang w:val="en-GB" w:eastAsia="en-US" w:bidi="ar-SA"/>
      </w:rPr>
    </w:lvl>
    <w:lvl w:ilvl="4" w:tplc="A4EC6BFA">
      <w:numFmt w:val="bullet"/>
      <w:lvlText w:val="•"/>
      <w:lvlJc w:val="left"/>
      <w:pPr>
        <w:ind w:left="1925" w:hanging="360"/>
      </w:pPr>
      <w:rPr>
        <w:rFonts w:hint="default"/>
        <w:lang w:val="en-GB" w:eastAsia="en-US" w:bidi="ar-SA"/>
      </w:rPr>
    </w:lvl>
    <w:lvl w:ilvl="5" w:tplc="E3EEC130">
      <w:numFmt w:val="bullet"/>
      <w:lvlText w:val="•"/>
      <w:lvlJc w:val="left"/>
      <w:pPr>
        <w:ind w:left="2292" w:hanging="360"/>
      </w:pPr>
      <w:rPr>
        <w:rFonts w:hint="default"/>
        <w:lang w:val="en-GB" w:eastAsia="en-US" w:bidi="ar-SA"/>
      </w:rPr>
    </w:lvl>
    <w:lvl w:ilvl="6" w:tplc="C98A478E">
      <w:numFmt w:val="bullet"/>
      <w:lvlText w:val="•"/>
      <w:lvlJc w:val="left"/>
      <w:pPr>
        <w:ind w:left="2658" w:hanging="360"/>
      </w:pPr>
      <w:rPr>
        <w:rFonts w:hint="default"/>
        <w:lang w:val="en-GB" w:eastAsia="en-US" w:bidi="ar-SA"/>
      </w:rPr>
    </w:lvl>
    <w:lvl w:ilvl="7" w:tplc="956E2526">
      <w:numFmt w:val="bullet"/>
      <w:lvlText w:val="•"/>
      <w:lvlJc w:val="left"/>
      <w:pPr>
        <w:ind w:left="3024" w:hanging="360"/>
      </w:pPr>
      <w:rPr>
        <w:rFonts w:hint="default"/>
        <w:lang w:val="en-GB" w:eastAsia="en-US" w:bidi="ar-SA"/>
      </w:rPr>
    </w:lvl>
    <w:lvl w:ilvl="8" w:tplc="8430CD2E">
      <w:numFmt w:val="bullet"/>
      <w:lvlText w:val="•"/>
      <w:lvlJc w:val="left"/>
      <w:pPr>
        <w:ind w:left="3391" w:hanging="360"/>
      </w:pPr>
      <w:rPr>
        <w:rFonts w:hint="default"/>
        <w:lang w:val="en-GB" w:eastAsia="en-US" w:bidi="ar-SA"/>
      </w:rPr>
    </w:lvl>
  </w:abstractNum>
  <w:abstractNum w:abstractNumId="7" w15:restartNumberingAfterBreak="0">
    <w:nsid w:val="71E35723"/>
    <w:multiLevelType w:val="hybridMultilevel"/>
    <w:tmpl w:val="2D48AFDA"/>
    <w:lvl w:ilvl="0" w:tplc="DA96560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986044D4">
      <w:numFmt w:val="bullet"/>
      <w:lvlText w:val="•"/>
      <w:lvlJc w:val="left"/>
      <w:pPr>
        <w:ind w:left="795" w:hanging="360"/>
      </w:pPr>
      <w:rPr>
        <w:rFonts w:hint="default"/>
        <w:lang w:val="en-GB" w:eastAsia="en-US" w:bidi="ar-SA"/>
      </w:rPr>
    </w:lvl>
    <w:lvl w:ilvl="2" w:tplc="EC2CDCEA">
      <w:numFmt w:val="bullet"/>
      <w:lvlText w:val="•"/>
      <w:lvlJc w:val="left"/>
      <w:pPr>
        <w:ind w:left="1131" w:hanging="360"/>
      </w:pPr>
      <w:rPr>
        <w:rFonts w:hint="default"/>
        <w:lang w:val="en-GB" w:eastAsia="en-US" w:bidi="ar-SA"/>
      </w:rPr>
    </w:lvl>
    <w:lvl w:ilvl="3" w:tplc="C0BC5FBC">
      <w:numFmt w:val="bullet"/>
      <w:lvlText w:val="•"/>
      <w:lvlJc w:val="left"/>
      <w:pPr>
        <w:ind w:left="1467" w:hanging="360"/>
      </w:pPr>
      <w:rPr>
        <w:rFonts w:hint="default"/>
        <w:lang w:val="en-GB" w:eastAsia="en-US" w:bidi="ar-SA"/>
      </w:rPr>
    </w:lvl>
    <w:lvl w:ilvl="4" w:tplc="29B2DDCC">
      <w:numFmt w:val="bullet"/>
      <w:lvlText w:val="•"/>
      <w:lvlJc w:val="left"/>
      <w:pPr>
        <w:ind w:left="1803" w:hanging="360"/>
      </w:pPr>
      <w:rPr>
        <w:rFonts w:hint="default"/>
        <w:lang w:val="en-GB" w:eastAsia="en-US" w:bidi="ar-SA"/>
      </w:rPr>
    </w:lvl>
    <w:lvl w:ilvl="5" w:tplc="64EAF518">
      <w:numFmt w:val="bullet"/>
      <w:lvlText w:val="•"/>
      <w:lvlJc w:val="left"/>
      <w:pPr>
        <w:ind w:left="2139" w:hanging="360"/>
      </w:pPr>
      <w:rPr>
        <w:rFonts w:hint="default"/>
        <w:lang w:val="en-GB" w:eastAsia="en-US" w:bidi="ar-SA"/>
      </w:rPr>
    </w:lvl>
    <w:lvl w:ilvl="6" w:tplc="4E604F02">
      <w:numFmt w:val="bullet"/>
      <w:lvlText w:val="•"/>
      <w:lvlJc w:val="left"/>
      <w:pPr>
        <w:ind w:left="2475" w:hanging="360"/>
      </w:pPr>
      <w:rPr>
        <w:rFonts w:hint="default"/>
        <w:lang w:val="en-GB" w:eastAsia="en-US" w:bidi="ar-SA"/>
      </w:rPr>
    </w:lvl>
    <w:lvl w:ilvl="7" w:tplc="905A340C">
      <w:numFmt w:val="bullet"/>
      <w:lvlText w:val="•"/>
      <w:lvlJc w:val="left"/>
      <w:pPr>
        <w:ind w:left="2811" w:hanging="360"/>
      </w:pPr>
      <w:rPr>
        <w:rFonts w:hint="default"/>
        <w:lang w:val="en-GB" w:eastAsia="en-US" w:bidi="ar-SA"/>
      </w:rPr>
    </w:lvl>
    <w:lvl w:ilvl="8" w:tplc="34E0F262">
      <w:numFmt w:val="bullet"/>
      <w:lvlText w:val="•"/>
      <w:lvlJc w:val="left"/>
      <w:pPr>
        <w:ind w:left="3147" w:hanging="360"/>
      </w:pPr>
      <w:rPr>
        <w:rFonts w:hint="default"/>
        <w:lang w:val="en-GB" w:eastAsia="en-US" w:bidi="ar-SA"/>
      </w:rPr>
    </w:lvl>
  </w:abstractNum>
  <w:abstractNum w:abstractNumId="8" w15:restartNumberingAfterBreak="0">
    <w:nsid w:val="743E38D9"/>
    <w:multiLevelType w:val="hybridMultilevel"/>
    <w:tmpl w:val="43D82CE8"/>
    <w:lvl w:ilvl="0" w:tplc="41ACE9C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DEA4DB28">
      <w:numFmt w:val="bullet"/>
      <w:lvlText w:val="•"/>
      <w:lvlJc w:val="left"/>
      <w:pPr>
        <w:ind w:left="826" w:hanging="360"/>
      </w:pPr>
      <w:rPr>
        <w:rFonts w:hint="default"/>
        <w:lang w:val="en-GB" w:eastAsia="en-US" w:bidi="ar-SA"/>
      </w:rPr>
    </w:lvl>
    <w:lvl w:ilvl="2" w:tplc="2DCC577A">
      <w:numFmt w:val="bullet"/>
      <w:lvlText w:val="•"/>
      <w:lvlJc w:val="left"/>
      <w:pPr>
        <w:ind w:left="1192" w:hanging="360"/>
      </w:pPr>
      <w:rPr>
        <w:rFonts w:hint="default"/>
        <w:lang w:val="en-GB" w:eastAsia="en-US" w:bidi="ar-SA"/>
      </w:rPr>
    </w:lvl>
    <w:lvl w:ilvl="3" w:tplc="33AA4ABA">
      <w:numFmt w:val="bullet"/>
      <w:lvlText w:val="•"/>
      <w:lvlJc w:val="left"/>
      <w:pPr>
        <w:ind w:left="1559" w:hanging="360"/>
      </w:pPr>
      <w:rPr>
        <w:rFonts w:hint="default"/>
        <w:lang w:val="en-GB" w:eastAsia="en-US" w:bidi="ar-SA"/>
      </w:rPr>
    </w:lvl>
    <w:lvl w:ilvl="4" w:tplc="51A0F426">
      <w:numFmt w:val="bullet"/>
      <w:lvlText w:val="•"/>
      <w:lvlJc w:val="left"/>
      <w:pPr>
        <w:ind w:left="1925" w:hanging="360"/>
      </w:pPr>
      <w:rPr>
        <w:rFonts w:hint="default"/>
        <w:lang w:val="en-GB" w:eastAsia="en-US" w:bidi="ar-SA"/>
      </w:rPr>
    </w:lvl>
    <w:lvl w:ilvl="5" w:tplc="1F624532">
      <w:numFmt w:val="bullet"/>
      <w:lvlText w:val="•"/>
      <w:lvlJc w:val="left"/>
      <w:pPr>
        <w:ind w:left="2292" w:hanging="360"/>
      </w:pPr>
      <w:rPr>
        <w:rFonts w:hint="default"/>
        <w:lang w:val="en-GB" w:eastAsia="en-US" w:bidi="ar-SA"/>
      </w:rPr>
    </w:lvl>
    <w:lvl w:ilvl="6" w:tplc="EA623A02">
      <w:numFmt w:val="bullet"/>
      <w:lvlText w:val="•"/>
      <w:lvlJc w:val="left"/>
      <w:pPr>
        <w:ind w:left="2658" w:hanging="360"/>
      </w:pPr>
      <w:rPr>
        <w:rFonts w:hint="default"/>
        <w:lang w:val="en-GB" w:eastAsia="en-US" w:bidi="ar-SA"/>
      </w:rPr>
    </w:lvl>
    <w:lvl w:ilvl="7" w:tplc="EF8C4DBC">
      <w:numFmt w:val="bullet"/>
      <w:lvlText w:val="•"/>
      <w:lvlJc w:val="left"/>
      <w:pPr>
        <w:ind w:left="3024" w:hanging="360"/>
      </w:pPr>
      <w:rPr>
        <w:rFonts w:hint="default"/>
        <w:lang w:val="en-GB" w:eastAsia="en-US" w:bidi="ar-SA"/>
      </w:rPr>
    </w:lvl>
    <w:lvl w:ilvl="8" w:tplc="A3F0C6A6">
      <w:numFmt w:val="bullet"/>
      <w:lvlText w:val="•"/>
      <w:lvlJc w:val="left"/>
      <w:pPr>
        <w:ind w:left="3391" w:hanging="360"/>
      </w:pPr>
      <w:rPr>
        <w:rFonts w:hint="default"/>
        <w:lang w:val="en-GB" w:eastAsia="en-US" w:bidi="ar-SA"/>
      </w:rPr>
    </w:lvl>
  </w:abstractNum>
  <w:num w:numId="1" w16cid:durableId="480535590">
    <w:abstractNumId w:val="5"/>
  </w:num>
  <w:num w:numId="2" w16cid:durableId="1303273642">
    <w:abstractNumId w:val="6"/>
  </w:num>
  <w:num w:numId="3" w16cid:durableId="272520518">
    <w:abstractNumId w:val="7"/>
  </w:num>
  <w:num w:numId="4" w16cid:durableId="1047921197">
    <w:abstractNumId w:val="0"/>
  </w:num>
  <w:num w:numId="5" w16cid:durableId="138574142">
    <w:abstractNumId w:val="4"/>
  </w:num>
  <w:num w:numId="6" w16cid:durableId="459955654">
    <w:abstractNumId w:val="8"/>
  </w:num>
  <w:num w:numId="7" w16cid:durableId="1712338465">
    <w:abstractNumId w:val="2"/>
  </w:num>
  <w:num w:numId="8" w16cid:durableId="227036730">
    <w:abstractNumId w:val="3"/>
  </w:num>
  <w:num w:numId="9" w16cid:durableId="2083521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E61"/>
    <w:rsid w:val="0005241A"/>
    <w:rsid w:val="001F6DF2"/>
    <w:rsid w:val="00487E61"/>
    <w:rsid w:val="004E1EB2"/>
    <w:rsid w:val="00501774"/>
    <w:rsid w:val="00664995"/>
    <w:rsid w:val="00751FE0"/>
    <w:rsid w:val="007A1475"/>
    <w:rsid w:val="00AD6901"/>
    <w:rsid w:val="00B71DE7"/>
    <w:rsid w:val="00C6141B"/>
    <w:rsid w:val="00D53563"/>
    <w:rsid w:val="00F861F8"/>
    <w:rsid w:val="00F9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ACF05"/>
  <w15:docId w15:val="{BF28C036-3489-4ED0-BD64-C51AD5FC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3"/>
      <w:ind w:left="467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28869940D7D4BAD634D7606C0CCBA" ma:contentTypeVersion="11" ma:contentTypeDescription="Create a new document." ma:contentTypeScope="" ma:versionID="a0dd6980259a7cda2876021577d631b5">
  <xsd:schema xmlns:xsd="http://www.w3.org/2001/XMLSchema" xmlns:xs="http://www.w3.org/2001/XMLSchema" xmlns:p="http://schemas.microsoft.com/office/2006/metadata/properties" xmlns:ns2="a6926458-30f0-4825-892d-ce9df768b0a5" xmlns:ns3="1b282ef0-2879-4bc8-9587-80add439b963" targetNamespace="http://schemas.microsoft.com/office/2006/metadata/properties" ma:root="true" ma:fieldsID="24248db4fa05a87345101f223f8cb601" ns2:_="" ns3:_="">
    <xsd:import namespace="a6926458-30f0-4825-892d-ce9df768b0a5"/>
    <xsd:import namespace="1b282ef0-2879-4bc8-9587-80add439b9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26458-30f0-4825-892d-ce9df768b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4fe7fe1-5b70-493c-bcc6-dd441ae33c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82ef0-2879-4bc8-9587-80add439b96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19db0fb-db94-4e73-babc-134b05bb7cbf}" ma:internalName="TaxCatchAll" ma:showField="CatchAllData" ma:web="1b282ef0-2879-4bc8-9587-80add439b9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926458-30f0-4825-892d-ce9df768b0a5">
      <Terms xmlns="http://schemas.microsoft.com/office/infopath/2007/PartnerControls"/>
    </lcf76f155ced4ddcb4097134ff3c332f>
    <TaxCatchAll xmlns="1b282ef0-2879-4bc8-9587-80add439b963" xsi:nil="true"/>
  </documentManagement>
</p:properties>
</file>

<file path=customXml/itemProps1.xml><?xml version="1.0" encoding="utf-8"?>
<ds:datastoreItem xmlns:ds="http://schemas.openxmlformats.org/officeDocument/2006/customXml" ds:itemID="{7058F1AD-E927-4879-9F2A-FEDC4D72D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A373FF-0D64-4AA3-9F38-78E5ECD4D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26458-30f0-4825-892d-ce9df768b0a5"/>
    <ds:schemaRef ds:uri="1b282ef0-2879-4bc8-9587-80add439b9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56338E-2C79-45EE-90D4-E9CFF667E94D}">
  <ds:schemaRefs>
    <ds:schemaRef ds:uri="http://schemas.microsoft.com/office/2006/metadata/properties"/>
    <ds:schemaRef ds:uri="http://schemas.microsoft.com/office/infopath/2007/PartnerControls"/>
    <ds:schemaRef ds:uri="a6926458-30f0-4825-892d-ce9df768b0a5"/>
    <ds:schemaRef ds:uri="1b282ef0-2879-4bc8-9587-80add439b9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MySchool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Ruth Ryan (Shepherdswell)</dc:creator>
  <cp:lastModifiedBy>Belmont</cp:lastModifiedBy>
  <cp:revision>4</cp:revision>
  <dcterms:created xsi:type="dcterms:W3CDTF">2026-11-05T11:13:00Z</dcterms:created>
  <dcterms:modified xsi:type="dcterms:W3CDTF">2026-11-06T14:05:00Z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2021-11-13T00:00:00Z</vt:filetime>
  </property>
  <property fmtid="{D5CDD505-2E9C-101B-9397-08002B2CF9AE}" pid="5" name="ContentTypeId">
    <vt:lpwstr>0x010100D7628869940D7D4BAD634D7606C0CCBA</vt:lpwstr>
  </property>
  <property fmtid="{D5CDD505-2E9C-101B-9397-08002B2CF9AE}" pid="6" name="Order">
    <vt:r8>5483600</vt:r8>
  </property>
</Properties>
</file>