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7015D9" w:rsidRDefault="17E65116" w:rsidP="17E65116">
            <w:pPr>
              <w:jc w:val="center"/>
              <w:rPr>
                <w:rFonts w:ascii="Calibri" w:hAnsi="Calibri" w:cs="Calibri"/>
                <w:sz w:val="22"/>
                <w:szCs w:val="22"/>
              </w:rPr>
            </w:pPr>
            <w:r w:rsidRPr="007015D9">
              <w:rPr>
                <w:rFonts w:ascii="Calibri" w:eastAsia="Arial" w:hAnsi="Calibri" w:cs="Calibri"/>
                <w:b/>
                <w:bCs/>
                <w:color w:val="FFFFFF" w:themeColor="background1"/>
                <w:sz w:val="22"/>
                <w:szCs w:val="22"/>
              </w:rPr>
              <w:t>Job Description</w:t>
            </w:r>
          </w:p>
          <w:p w14:paraId="6BDD4D0F" w14:textId="73D392AC" w:rsidR="17E65116" w:rsidRPr="007015D9" w:rsidRDefault="17E65116" w:rsidP="17E65116">
            <w:pPr>
              <w:rPr>
                <w:rFonts w:ascii="Calibri" w:hAnsi="Calibri" w:cs="Calibri"/>
                <w:sz w:val="22"/>
                <w:szCs w:val="22"/>
              </w:rPr>
            </w:pPr>
            <w:r w:rsidRPr="007015D9">
              <w:rPr>
                <w:rFonts w:ascii="Calibri" w:eastAsia="Arial" w:hAnsi="Calibri" w:cs="Calibri"/>
                <w:sz w:val="22"/>
                <w:szCs w:val="22"/>
              </w:rPr>
              <w:t xml:space="preserve"> </w:t>
            </w:r>
          </w:p>
        </w:tc>
      </w:tr>
      <w:tr w:rsidR="17E65116" w:rsidRPr="00C661BE" w14:paraId="593A7119"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7015D9" w:rsidRDefault="17E65116" w:rsidP="17E65116">
            <w:pPr>
              <w:rPr>
                <w:rFonts w:ascii="Calibri" w:hAnsi="Calibri" w:cs="Calibri"/>
                <w:sz w:val="22"/>
                <w:szCs w:val="22"/>
              </w:rPr>
            </w:pPr>
            <w:r w:rsidRPr="007015D9">
              <w:rPr>
                <w:rFonts w:ascii="Calibri" w:eastAsia="Arial" w:hAnsi="Calibri" w:cs="Calibri"/>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53AB548B" w:rsidR="17E65116" w:rsidRPr="007015D9" w:rsidRDefault="007000C4" w:rsidP="5CF785E3">
            <w:pPr>
              <w:rPr>
                <w:rFonts w:ascii="Calibri" w:eastAsia="Arial" w:hAnsi="Calibri" w:cs="Calibri"/>
                <w:b/>
                <w:bCs/>
                <w:color w:val="000000" w:themeColor="text1"/>
                <w:sz w:val="22"/>
                <w:szCs w:val="22"/>
                <w:lang w:val="en-GB"/>
              </w:rPr>
            </w:pPr>
            <w:r w:rsidRPr="007015D9">
              <w:rPr>
                <w:rFonts w:ascii="Calibri" w:eastAsia="Calibri" w:hAnsi="Calibri" w:cs="Calibri"/>
                <w:b/>
              </w:rPr>
              <w:t>Senior Administrator</w:t>
            </w:r>
          </w:p>
        </w:tc>
      </w:tr>
      <w:tr w:rsidR="17E65116" w:rsidRPr="00C661BE" w14:paraId="519A96B0"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7015D9" w:rsidRDefault="17E65116" w:rsidP="17E65116">
            <w:pPr>
              <w:rPr>
                <w:rFonts w:ascii="Calibri" w:hAnsi="Calibri" w:cs="Calibri"/>
                <w:sz w:val="22"/>
                <w:szCs w:val="22"/>
              </w:rPr>
            </w:pPr>
            <w:r w:rsidRPr="007015D9">
              <w:rPr>
                <w:rFonts w:ascii="Calibri" w:eastAsia="Arial" w:hAnsi="Calibri" w:cs="Calibri"/>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6A4E17A7" w:rsidR="17E65116" w:rsidRPr="007015D9" w:rsidRDefault="00E5588D" w:rsidP="00DD647A">
            <w:pPr>
              <w:rPr>
                <w:rFonts w:ascii="Calibri" w:eastAsia="Arial" w:hAnsi="Calibri" w:cs="Calibri"/>
                <w:b/>
                <w:bCs/>
                <w:color w:val="000000" w:themeColor="text1"/>
                <w:sz w:val="22"/>
                <w:szCs w:val="22"/>
              </w:rPr>
            </w:pPr>
            <w:r w:rsidRPr="007015D9">
              <w:rPr>
                <w:rFonts w:ascii="Calibri" w:eastAsia="Arial" w:hAnsi="Calibri" w:cs="Calibri"/>
                <w:b/>
                <w:bCs/>
                <w:color w:val="000000" w:themeColor="text1"/>
                <w:sz w:val="22"/>
                <w:szCs w:val="22"/>
              </w:rPr>
              <w:t>Grade 6 (SCP</w:t>
            </w:r>
            <w:r w:rsidR="00425364" w:rsidRPr="007015D9">
              <w:rPr>
                <w:rFonts w:ascii="Calibri" w:eastAsia="Arial" w:hAnsi="Calibri" w:cs="Calibri"/>
                <w:b/>
                <w:bCs/>
                <w:color w:val="000000" w:themeColor="text1"/>
                <w:sz w:val="22"/>
                <w:szCs w:val="22"/>
              </w:rPr>
              <w:t xml:space="preserve"> 19-24) </w:t>
            </w:r>
          </w:p>
        </w:tc>
      </w:tr>
      <w:tr w:rsidR="17E65116" w:rsidRPr="00C661BE" w14:paraId="293B5E43"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7015D9" w:rsidRDefault="17E65116" w:rsidP="17E65116">
            <w:pPr>
              <w:rPr>
                <w:rFonts w:ascii="Calibri" w:hAnsi="Calibri" w:cs="Calibri"/>
                <w:sz w:val="22"/>
                <w:szCs w:val="22"/>
              </w:rPr>
            </w:pPr>
            <w:r w:rsidRPr="007015D9">
              <w:rPr>
                <w:rFonts w:ascii="Calibri" w:eastAsia="Arial" w:hAnsi="Calibri" w:cs="Calibri"/>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70C03411" w:rsidR="17E65116" w:rsidRPr="007015D9" w:rsidRDefault="00425364" w:rsidP="1F41EC6A">
            <w:pPr>
              <w:rPr>
                <w:rFonts w:ascii="Calibri" w:eastAsia="Arial" w:hAnsi="Calibri" w:cs="Calibri"/>
                <w:sz w:val="22"/>
                <w:szCs w:val="22"/>
              </w:rPr>
            </w:pPr>
            <w:r w:rsidRPr="007015D9">
              <w:rPr>
                <w:rFonts w:ascii="Calibri" w:eastAsia="Calibri" w:hAnsi="Calibri" w:cs="Calibri"/>
                <w:b/>
              </w:rPr>
              <w:t>School Operations Lead</w:t>
            </w:r>
          </w:p>
        </w:tc>
      </w:tr>
      <w:tr w:rsidR="00425364" w:rsidRPr="00C661BE" w14:paraId="6D1CC42B" w14:textId="77777777" w:rsidTr="6BBA8662">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00425364" w:rsidRPr="007015D9" w:rsidRDefault="00425364" w:rsidP="00425364">
            <w:pPr>
              <w:rPr>
                <w:rFonts w:ascii="Calibri" w:hAnsi="Calibri" w:cs="Calibri"/>
                <w:sz w:val="22"/>
                <w:szCs w:val="22"/>
              </w:rPr>
            </w:pPr>
            <w:r w:rsidRPr="007015D9">
              <w:rPr>
                <w:rFonts w:ascii="Calibri" w:eastAsia="Arial" w:hAnsi="Calibri" w:cs="Calibri"/>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0271100F" w:rsidR="00425364" w:rsidRPr="007015D9" w:rsidRDefault="00425364" w:rsidP="00425364">
            <w:pPr>
              <w:rPr>
                <w:rFonts w:ascii="Calibri" w:eastAsia="Calibri" w:hAnsi="Calibri" w:cs="Calibri"/>
                <w:bCs/>
              </w:rPr>
            </w:pPr>
            <w:r w:rsidRPr="007015D9">
              <w:rPr>
                <w:rFonts w:ascii="Calibri" w:eastAsia="Calibri" w:hAnsi="Calibri" w:cs="Calibri"/>
                <w:b/>
              </w:rPr>
              <w:t>St Monicas RC School</w:t>
            </w:r>
          </w:p>
        </w:tc>
      </w:tr>
      <w:tr w:rsidR="00425364" w:rsidRPr="00C661BE" w14:paraId="3A6BB5FD"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6FA8A269" w:rsidR="00425364" w:rsidRPr="007015D9" w:rsidRDefault="00E1128D" w:rsidP="00425364">
            <w:pPr>
              <w:jc w:val="center"/>
              <w:rPr>
                <w:rFonts w:ascii="Calibri" w:hAnsi="Calibri" w:cs="Calibri"/>
                <w:b/>
                <w:bCs/>
                <w:sz w:val="22"/>
                <w:szCs w:val="22"/>
              </w:rPr>
            </w:pPr>
            <w:r w:rsidRPr="007015D9">
              <w:rPr>
                <w:rFonts w:ascii="Calibri" w:eastAsia="Arial" w:hAnsi="Calibri" w:cs="Calibri"/>
                <w:b/>
                <w:bCs/>
                <w:color w:val="FFFFFF" w:themeColor="background1"/>
                <w:sz w:val="22"/>
                <w:szCs w:val="22"/>
              </w:rPr>
              <w:t>Job Purpose</w:t>
            </w:r>
          </w:p>
        </w:tc>
      </w:tr>
      <w:tr w:rsidR="00425364" w:rsidRPr="00C661BE" w14:paraId="62A99160" w14:textId="77777777" w:rsidTr="6BBA8662">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4238B80" w14:textId="77777777" w:rsidR="00501C11" w:rsidRPr="007015D9" w:rsidRDefault="00501C11" w:rsidP="00501C11">
            <w:pPr>
              <w:pStyle w:val="ListParagraph"/>
              <w:numPr>
                <w:ilvl w:val="0"/>
                <w:numId w:val="1"/>
              </w:numPr>
              <w:shd w:val="clear" w:color="auto" w:fill="FFFFFF"/>
              <w:rPr>
                <w:rFonts w:ascii="Calibri" w:eastAsia="Calibri" w:hAnsi="Calibri" w:cs="Calibri"/>
              </w:rPr>
            </w:pPr>
            <w:r w:rsidRPr="007015D9">
              <w:rPr>
                <w:rFonts w:ascii="Calibri" w:eastAsia="Calibri" w:hAnsi="Calibri" w:cs="Calibri"/>
              </w:rPr>
              <w:t>To oversee the administrative function of the school ensuring the day to day activities of the school run smoothly</w:t>
            </w:r>
          </w:p>
          <w:p w14:paraId="42AB96B3" w14:textId="77777777" w:rsidR="00501C11" w:rsidRPr="007015D9" w:rsidRDefault="00501C11" w:rsidP="00501C11">
            <w:pPr>
              <w:numPr>
                <w:ilvl w:val="0"/>
                <w:numId w:val="1"/>
              </w:numPr>
              <w:shd w:val="clear" w:color="auto" w:fill="FFFFFF"/>
              <w:contextualSpacing/>
              <w:rPr>
                <w:rFonts w:ascii="Calibri" w:eastAsia="Calibri" w:hAnsi="Calibri" w:cs="Calibri"/>
              </w:rPr>
            </w:pPr>
            <w:r w:rsidRPr="007015D9">
              <w:rPr>
                <w:rFonts w:ascii="Calibri" w:eastAsia="Calibri" w:hAnsi="Calibri" w:cs="Calibri"/>
              </w:rPr>
              <w:t>Promoting the aims, objectives and ethos of the school</w:t>
            </w:r>
          </w:p>
          <w:p w14:paraId="4BC12BC4" w14:textId="77777777" w:rsidR="00501C11" w:rsidRPr="007015D9" w:rsidRDefault="00501C11" w:rsidP="00501C11">
            <w:pPr>
              <w:numPr>
                <w:ilvl w:val="0"/>
                <w:numId w:val="1"/>
              </w:numPr>
              <w:shd w:val="clear" w:color="auto" w:fill="FFFFFF"/>
              <w:contextualSpacing/>
              <w:rPr>
                <w:rFonts w:ascii="Calibri" w:eastAsia="Calibri" w:hAnsi="Calibri" w:cs="Calibri"/>
              </w:rPr>
            </w:pPr>
            <w:r w:rsidRPr="007015D9">
              <w:rPr>
                <w:rFonts w:ascii="Calibri" w:eastAsia="Calibri" w:hAnsi="Calibri" w:cs="Calibri"/>
              </w:rPr>
              <w:t xml:space="preserve">To manage the administration team including Reception, Office Administration and Exams Officer and reprographics technician. </w:t>
            </w:r>
          </w:p>
          <w:p w14:paraId="4CB8D6C5" w14:textId="77777777" w:rsidR="00501C11" w:rsidRPr="007015D9" w:rsidRDefault="00501C11" w:rsidP="00501C11">
            <w:pPr>
              <w:numPr>
                <w:ilvl w:val="0"/>
                <w:numId w:val="1"/>
              </w:numPr>
              <w:shd w:val="clear" w:color="auto" w:fill="FFFFFF"/>
              <w:contextualSpacing/>
              <w:rPr>
                <w:rFonts w:ascii="Calibri" w:eastAsia="Calibri" w:hAnsi="Calibri" w:cs="Calibri"/>
              </w:rPr>
            </w:pPr>
            <w:r w:rsidRPr="007015D9">
              <w:rPr>
                <w:rFonts w:ascii="Calibri" w:eastAsia="Calibri" w:hAnsi="Calibri" w:cs="Calibri"/>
              </w:rPr>
              <w:t>To support the School Operations Lead in managing an efficient and effective operational delivery across the school premises.</w:t>
            </w:r>
          </w:p>
          <w:p w14:paraId="6A1411DD" w14:textId="77777777" w:rsidR="00501C11" w:rsidRPr="007015D9" w:rsidRDefault="00501C11" w:rsidP="00501C11">
            <w:pPr>
              <w:pStyle w:val="ListParagraph"/>
              <w:numPr>
                <w:ilvl w:val="0"/>
                <w:numId w:val="1"/>
              </w:numPr>
              <w:shd w:val="clear" w:color="auto" w:fill="FFFFFF"/>
              <w:jc w:val="both"/>
              <w:rPr>
                <w:rFonts w:ascii="Calibri" w:hAnsi="Calibri" w:cs="Calibri"/>
              </w:rPr>
            </w:pPr>
            <w:r w:rsidRPr="007015D9">
              <w:rPr>
                <w:rFonts w:ascii="Calibri" w:hAnsi="Calibri" w:cs="Calibri"/>
              </w:rPr>
              <w:t>To support the School Operations Lead in managing an efficient, effective and robust Safeguarding system, including Safer Recruitment of staff</w:t>
            </w:r>
          </w:p>
          <w:p w14:paraId="61E16010" w14:textId="72EA60FF" w:rsidR="00425364" w:rsidRPr="007015D9" w:rsidRDefault="00501C11" w:rsidP="00501C11">
            <w:pPr>
              <w:numPr>
                <w:ilvl w:val="0"/>
                <w:numId w:val="1"/>
              </w:numPr>
              <w:shd w:val="clear" w:color="auto" w:fill="FFFFFF"/>
              <w:contextualSpacing/>
              <w:rPr>
                <w:rFonts w:ascii="Calibri" w:eastAsia="Calibri" w:hAnsi="Calibri" w:cs="Calibri"/>
              </w:rPr>
            </w:pPr>
            <w:r w:rsidRPr="007015D9">
              <w:rPr>
                <w:rFonts w:ascii="Calibri" w:eastAsia="Calibri" w:hAnsi="Calibri" w:cs="Calibri"/>
              </w:rPr>
              <w:t>Any other duty, that is commensurate with the role, as required by the Headteacher to ensure the effective running of the school.</w:t>
            </w:r>
          </w:p>
        </w:tc>
      </w:tr>
      <w:tr w:rsidR="00425364" w:rsidRPr="00C661BE" w14:paraId="0B1089D5"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05A42DC6" w:rsidR="00425364" w:rsidRPr="007015D9" w:rsidRDefault="00B15FE6" w:rsidP="00425364">
            <w:pPr>
              <w:jc w:val="center"/>
              <w:rPr>
                <w:rFonts w:ascii="Calibri" w:eastAsia="Arial" w:hAnsi="Calibri" w:cs="Calibri"/>
                <w:sz w:val="22"/>
                <w:szCs w:val="22"/>
              </w:rPr>
            </w:pPr>
            <w:r w:rsidRPr="007015D9">
              <w:rPr>
                <w:rFonts w:ascii="Calibri" w:eastAsia="Arial" w:hAnsi="Calibri" w:cs="Calibri"/>
                <w:b/>
                <w:bCs/>
                <w:color w:val="FFFFFF" w:themeColor="background1"/>
                <w:sz w:val="22"/>
                <w:szCs w:val="22"/>
              </w:rPr>
              <w:t>Operational Duties</w:t>
            </w:r>
          </w:p>
        </w:tc>
      </w:tr>
      <w:tr w:rsidR="00425364" w:rsidRPr="00C661BE" w14:paraId="16FF62A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A272BB" w14:textId="77777777" w:rsidR="009F7205" w:rsidRPr="007015D9" w:rsidRDefault="009F7205" w:rsidP="009F7205">
            <w:pPr>
              <w:pStyle w:val="ListParagraph"/>
              <w:numPr>
                <w:ilvl w:val="0"/>
                <w:numId w:val="4"/>
              </w:numPr>
              <w:shd w:val="clear" w:color="auto" w:fill="FFFFFF"/>
              <w:rPr>
                <w:rFonts w:ascii="Calibri" w:hAnsi="Calibri" w:cs="Calibri"/>
              </w:rPr>
            </w:pPr>
            <w:r w:rsidRPr="007015D9">
              <w:rPr>
                <w:rFonts w:ascii="Calibri" w:hAnsi="Calibri" w:cs="Calibri"/>
              </w:rPr>
              <w:t>Management, collection and reconciliation of school monies online and providing statistical information as required, including school lunch money, school trips.</w:t>
            </w:r>
          </w:p>
          <w:p w14:paraId="5318578F" w14:textId="3EDEEE13" w:rsidR="009F7205" w:rsidRPr="007015D9" w:rsidRDefault="009F7205" w:rsidP="009F7205">
            <w:pPr>
              <w:pStyle w:val="ListParagraph"/>
              <w:numPr>
                <w:ilvl w:val="0"/>
                <w:numId w:val="4"/>
              </w:numPr>
              <w:rPr>
                <w:rFonts w:ascii="Calibri" w:eastAsia="Calibri" w:hAnsi="Calibri" w:cs="Calibri"/>
                <w:bCs/>
              </w:rPr>
            </w:pPr>
            <w:r w:rsidRPr="007015D9">
              <w:rPr>
                <w:rFonts w:ascii="Calibri" w:eastAsia="Calibri" w:hAnsi="Calibri" w:cs="Calibri"/>
                <w:bCs/>
              </w:rPr>
              <w:t xml:space="preserve">To oversee the effective communication between school and parents including significant aspects of information management setting clear standards in all aspects and </w:t>
            </w:r>
            <w:r w:rsidR="00313F13" w:rsidRPr="007015D9">
              <w:rPr>
                <w:rFonts w:ascii="Calibri" w:eastAsia="Calibri" w:hAnsi="Calibri" w:cs="Calibri"/>
                <w:bCs/>
              </w:rPr>
              <w:t>utilizing</w:t>
            </w:r>
            <w:r w:rsidRPr="007015D9">
              <w:rPr>
                <w:rFonts w:ascii="Calibri" w:eastAsia="Calibri" w:hAnsi="Calibri" w:cs="Calibri"/>
                <w:bCs/>
              </w:rPr>
              <w:t xml:space="preserve"> technology to support as appropriate </w:t>
            </w:r>
          </w:p>
          <w:p w14:paraId="67E3EACE" w14:textId="77777777" w:rsidR="009F7205" w:rsidRPr="007015D9" w:rsidRDefault="009F7205" w:rsidP="009F7205">
            <w:pPr>
              <w:pStyle w:val="ListParagraph"/>
              <w:numPr>
                <w:ilvl w:val="0"/>
                <w:numId w:val="4"/>
              </w:numPr>
              <w:shd w:val="clear" w:color="auto" w:fill="FFFFFF"/>
              <w:rPr>
                <w:rFonts w:ascii="Calibri" w:hAnsi="Calibri" w:cs="Calibri"/>
              </w:rPr>
            </w:pPr>
            <w:r w:rsidRPr="007015D9">
              <w:rPr>
                <w:rFonts w:ascii="Calibri" w:hAnsi="Calibri" w:cs="Calibri"/>
              </w:rPr>
              <w:t xml:space="preserve">Responsibility for administering the school’s admissions procedures and accurately maintaining the pupil records and related information system </w:t>
            </w:r>
          </w:p>
          <w:p w14:paraId="2DB3C338" w14:textId="77777777" w:rsidR="009F7205" w:rsidRPr="007015D9" w:rsidRDefault="009F7205" w:rsidP="009F7205">
            <w:pPr>
              <w:pStyle w:val="ListParagraph"/>
              <w:numPr>
                <w:ilvl w:val="0"/>
                <w:numId w:val="4"/>
              </w:numPr>
              <w:shd w:val="clear" w:color="auto" w:fill="FFFFFF"/>
              <w:rPr>
                <w:rFonts w:ascii="Calibri" w:hAnsi="Calibri" w:cs="Calibri"/>
              </w:rPr>
            </w:pPr>
            <w:r w:rsidRPr="007015D9">
              <w:rPr>
                <w:rFonts w:ascii="Calibri" w:hAnsi="Calibri" w:cs="Calibri"/>
              </w:rPr>
              <w:t>Oversight of the school cover requirements and implementation of procedures in relation to cover.</w:t>
            </w:r>
          </w:p>
          <w:p w14:paraId="645501C6" w14:textId="77777777" w:rsidR="009F7205" w:rsidRPr="007015D9" w:rsidRDefault="009F7205" w:rsidP="009F7205">
            <w:pPr>
              <w:pStyle w:val="ListParagraph"/>
              <w:numPr>
                <w:ilvl w:val="0"/>
                <w:numId w:val="4"/>
              </w:numPr>
              <w:shd w:val="clear" w:color="auto" w:fill="FFFFFF"/>
              <w:rPr>
                <w:rFonts w:ascii="Calibri" w:hAnsi="Calibri" w:cs="Calibri"/>
              </w:rPr>
            </w:pPr>
            <w:r w:rsidRPr="007015D9">
              <w:rPr>
                <w:rFonts w:ascii="Calibri" w:hAnsi="Calibri" w:cs="Calibri"/>
              </w:rPr>
              <w:t xml:space="preserve">Responsibility for ensuring that an effective reception, switchboard and administrative support service is provided </w:t>
            </w:r>
          </w:p>
          <w:p w14:paraId="2C31FF3E" w14:textId="77777777" w:rsidR="009F7205" w:rsidRPr="007015D9" w:rsidRDefault="009F7205" w:rsidP="009F7205">
            <w:pPr>
              <w:pStyle w:val="ListParagraph"/>
              <w:numPr>
                <w:ilvl w:val="0"/>
                <w:numId w:val="4"/>
              </w:numPr>
              <w:shd w:val="clear" w:color="auto" w:fill="FFFFFF"/>
              <w:rPr>
                <w:rFonts w:ascii="Calibri" w:hAnsi="Calibri" w:cs="Calibri"/>
              </w:rPr>
            </w:pPr>
            <w:r w:rsidRPr="007015D9">
              <w:rPr>
                <w:rFonts w:ascii="Calibri" w:hAnsi="Calibri" w:cs="Calibri"/>
              </w:rPr>
              <w:t>Be aware of the General Data Protection Regulation and other legislation to ensure the confidentiality of records and information</w:t>
            </w:r>
          </w:p>
          <w:p w14:paraId="1519C019" w14:textId="77777777" w:rsidR="009F7205" w:rsidRPr="007015D9" w:rsidRDefault="009F7205" w:rsidP="009F7205">
            <w:pPr>
              <w:pStyle w:val="ListParagraph"/>
              <w:numPr>
                <w:ilvl w:val="0"/>
                <w:numId w:val="4"/>
              </w:numPr>
              <w:shd w:val="clear" w:color="auto" w:fill="FFFFFF"/>
              <w:rPr>
                <w:rFonts w:ascii="Calibri" w:hAnsi="Calibri" w:cs="Calibri"/>
              </w:rPr>
            </w:pPr>
            <w:r w:rsidRPr="007015D9">
              <w:rPr>
                <w:rFonts w:ascii="Calibri" w:hAnsi="Calibri" w:cs="Calibri"/>
              </w:rPr>
              <w:t>To manage school records and data in line with GDPR requirements and other legislation</w:t>
            </w:r>
          </w:p>
          <w:p w14:paraId="17EB3901" w14:textId="77777777" w:rsidR="009F7205" w:rsidRPr="007015D9" w:rsidRDefault="009F7205" w:rsidP="009F7205">
            <w:pPr>
              <w:pStyle w:val="ListParagraph"/>
              <w:numPr>
                <w:ilvl w:val="0"/>
                <w:numId w:val="4"/>
              </w:numPr>
              <w:shd w:val="clear" w:color="auto" w:fill="FFFFFF"/>
              <w:rPr>
                <w:rFonts w:ascii="Calibri" w:hAnsi="Calibri" w:cs="Calibri"/>
              </w:rPr>
            </w:pPr>
            <w:r w:rsidRPr="007015D9">
              <w:rPr>
                <w:rFonts w:ascii="Calibri" w:hAnsi="Calibri" w:cs="Calibri"/>
              </w:rPr>
              <w:t xml:space="preserve">To take a shared responsibility for First Aid. </w:t>
            </w:r>
          </w:p>
          <w:p w14:paraId="35F69E80" w14:textId="77777777" w:rsidR="009F7205" w:rsidRPr="007015D9" w:rsidRDefault="009F7205" w:rsidP="009F7205">
            <w:pPr>
              <w:pStyle w:val="ListParagraph"/>
              <w:numPr>
                <w:ilvl w:val="0"/>
                <w:numId w:val="4"/>
              </w:numPr>
              <w:shd w:val="clear" w:color="auto" w:fill="FFFFFF"/>
              <w:rPr>
                <w:rFonts w:ascii="Calibri" w:hAnsi="Calibri" w:cs="Calibri"/>
              </w:rPr>
            </w:pPr>
            <w:r w:rsidRPr="007015D9">
              <w:rPr>
                <w:rFonts w:ascii="Calibri" w:hAnsi="Calibri" w:cs="Calibri"/>
              </w:rPr>
              <w:t xml:space="preserve">In liaison with the school operations lead to ensure that all staff absences (illness, courses) and duties are recorded are recorded alongside the recording of overtime and staff duties. </w:t>
            </w:r>
          </w:p>
          <w:p w14:paraId="512B64BF" w14:textId="77777777" w:rsidR="009F7205" w:rsidRPr="007015D9" w:rsidRDefault="009F7205" w:rsidP="009F7205">
            <w:pPr>
              <w:pStyle w:val="ListParagraph"/>
              <w:numPr>
                <w:ilvl w:val="0"/>
                <w:numId w:val="4"/>
              </w:numPr>
              <w:shd w:val="clear" w:color="auto" w:fill="FFFFFF"/>
              <w:rPr>
                <w:rFonts w:ascii="Calibri" w:hAnsi="Calibri" w:cs="Calibri"/>
              </w:rPr>
            </w:pPr>
            <w:r w:rsidRPr="007015D9">
              <w:rPr>
                <w:rFonts w:ascii="Calibri" w:hAnsi="Calibri" w:cs="Calibri"/>
              </w:rPr>
              <w:t xml:space="preserve">To manage all aspects of HR administration as required at school level. </w:t>
            </w:r>
          </w:p>
          <w:p w14:paraId="08C4E1D6" w14:textId="77777777" w:rsidR="009F7205" w:rsidRPr="007015D9" w:rsidRDefault="009F7205" w:rsidP="009F7205">
            <w:pPr>
              <w:pStyle w:val="ListParagraph"/>
              <w:numPr>
                <w:ilvl w:val="0"/>
                <w:numId w:val="4"/>
              </w:numPr>
              <w:shd w:val="clear" w:color="auto" w:fill="FFFFFF" w:themeFill="background1"/>
              <w:rPr>
                <w:rFonts w:ascii="Calibri" w:hAnsi="Calibri" w:cs="Calibri"/>
              </w:rPr>
            </w:pPr>
            <w:r w:rsidRPr="007015D9">
              <w:rPr>
                <w:rFonts w:ascii="Calibri" w:hAnsi="Calibri" w:cs="Calibri"/>
              </w:rPr>
              <w:t xml:space="preserve">Under guidance maintain School Health and Safety policies and oversee a programme of risk assessments and fire drills. </w:t>
            </w:r>
          </w:p>
          <w:p w14:paraId="0418782E" w14:textId="77777777" w:rsidR="009F7205" w:rsidRPr="007015D9" w:rsidRDefault="009F7205" w:rsidP="009F7205">
            <w:pPr>
              <w:pStyle w:val="ListParagraph"/>
              <w:numPr>
                <w:ilvl w:val="0"/>
                <w:numId w:val="4"/>
              </w:numPr>
              <w:spacing w:after="200" w:line="276" w:lineRule="auto"/>
              <w:ind w:right="59"/>
              <w:rPr>
                <w:rFonts w:ascii="Calibri" w:hAnsi="Calibri" w:cs="Calibri"/>
              </w:rPr>
            </w:pPr>
            <w:r w:rsidRPr="007015D9">
              <w:rPr>
                <w:rFonts w:ascii="Calibri" w:hAnsi="Calibri" w:cs="Calibri"/>
              </w:rPr>
              <w:lastRenderedPageBreak/>
              <w:t xml:space="preserve">To line manage staff ensuring smooth workflow through the administration team and to complete performance management with these staff. </w:t>
            </w:r>
          </w:p>
          <w:p w14:paraId="39C74159" w14:textId="77777777" w:rsidR="009F7205" w:rsidRPr="007015D9" w:rsidRDefault="009F7205" w:rsidP="009F7205">
            <w:pPr>
              <w:pStyle w:val="ListParagraph"/>
              <w:numPr>
                <w:ilvl w:val="0"/>
                <w:numId w:val="4"/>
              </w:numPr>
              <w:rPr>
                <w:rFonts w:ascii="Calibri" w:eastAsia="Calibri" w:hAnsi="Calibri" w:cs="Calibri"/>
                <w:bCs/>
              </w:rPr>
            </w:pPr>
            <w:r w:rsidRPr="007015D9">
              <w:rPr>
                <w:rFonts w:ascii="Calibri" w:eastAsia="Calibri" w:hAnsi="Calibri" w:cs="Calibri"/>
                <w:bCs/>
              </w:rPr>
              <w:t>To prioritise and organise own workload and that of the other support staff to meet conflicting deadlines in consultation with the operational needs of the school.</w:t>
            </w:r>
          </w:p>
          <w:p w14:paraId="2C22B57F" w14:textId="77777777" w:rsidR="009F7205" w:rsidRPr="007015D9" w:rsidRDefault="009F7205" w:rsidP="009F7205">
            <w:pPr>
              <w:numPr>
                <w:ilvl w:val="0"/>
                <w:numId w:val="4"/>
              </w:numPr>
              <w:autoSpaceDN w:val="0"/>
              <w:jc w:val="both"/>
              <w:rPr>
                <w:rFonts w:ascii="Calibri" w:hAnsi="Calibri" w:cs="Calibri"/>
                <w:bCs/>
              </w:rPr>
            </w:pPr>
            <w:r w:rsidRPr="007015D9">
              <w:rPr>
                <w:rFonts w:ascii="Calibri" w:hAnsi="Calibri" w:cs="Calibri"/>
                <w:bCs/>
              </w:rPr>
              <w:t xml:space="preserve">To be responsible for the implementation of effective administrative support systems and procedures in order to meet the operational needs of the school. </w:t>
            </w:r>
          </w:p>
          <w:p w14:paraId="4A998B86" w14:textId="77777777" w:rsidR="009F7205" w:rsidRPr="007015D9" w:rsidRDefault="009F7205" w:rsidP="009F7205">
            <w:pPr>
              <w:pStyle w:val="ListParagraph"/>
              <w:numPr>
                <w:ilvl w:val="0"/>
                <w:numId w:val="4"/>
              </w:numPr>
              <w:rPr>
                <w:rFonts w:ascii="Calibri" w:eastAsia="Calibri" w:hAnsi="Calibri" w:cs="Calibri"/>
                <w:bCs/>
              </w:rPr>
            </w:pPr>
            <w:r w:rsidRPr="007015D9">
              <w:rPr>
                <w:rFonts w:ascii="Calibri" w:eastAsia="Calibri" w:hAnsi="Calibri" w:cs="Calibri"/>
                <w:bCs/>
              </w:rPr>
              <w:t>To manage the administration team, ensuring that day to day responsibilities are met.</w:t>
            </w:r>
          </w:p>
          <w:p w14:paraId="7F8A6AF8" w14:textId="77777777" w:rsidR="009F7205" w:rsidRPr="007015D9" w:rsidRDefault="009F7205" w:rsidP="009F7205">
            <w:pPr>
              <w:pStyle w:val="ListParagraph"/>
              <w:numPr>
                <w:ilvl w:val="0"/>
                <w:numId w:val="4"/>
              </w:numPr>
              <w:spacing w:after="200" w:line="276" w:lineRule="auto"/>
              <w:ind w:right="59"/>
              <w:rPr>
                <w:rFonts w:ascii="Calibri" w:hAnsi="Calibri" w:cs="Calibri"/>
              </w:rPr>
            </w:pPr>
            <w:r w:rsidRPr="007015D9">
              <w:rPr>
                <w:rFonts w:ascii="Calibri" w:hAnsi="Calibri" w:cs="Calibri"/>
              </w:rPr>
              <w:t>To support the organisation of school events</w:t>
            </w:r>
          </w:p>
          <w:p w14:paraId="7C369D62" w14:textId="77777777" w:rsidR="009F7205" w:rsidRPr="007015D9" w:rsidRDefault="009F7205" w:rsidP="009F7205">
            <w:pPr>
              <w:pStyle w:val="ListParagraph"/>
              <w:numPr>
                <w:ilvl w:val="0"/>
                <w:numId w:val="4"/>
              </w:numPr>
              <w:rPr>
                <w:rFonts w:ascii="Calibri" w:eastAsia="Calibri" w:hAnsi="Calibri" w:cs="Calibri"/>
                <w:bCs/>
              </w:rPr>
            </w:pPr>
            <w:r w:rsidRPr="007015D9">
              <w:rPr>
                <w:rFonts w:ascii="Calibri" w:eastAsia="Calibri" w:hAnsi="Calibri" w:cs="Calibri"/>
                <w:bCs/>
              </w:rPr>
              <w:t>Demonstrate an awareness of confidentiality and abide by confidentiality requirements in relation to duties undertaken in the role</w:t>
            </w:r>
          </w:p>
          <w:p w14:paraId="5640AB04" w14:textId="77777777" w:rsidR="009F7205" w:rsidRPr="007015D9" w:rsidRDefault="009F7205" w:rsidP="009F7205">
            <w:pPr>
              <w:pStyle w:val="ListParagraph"/>
              <w:numPr>
                <w:ilvl w:val="0"/>
                <w:numId w:val="4"/>
              </w:numPr>
              <w:rPr>
                <w:rFonts w:ascii="Calibri" w:eastAsia="Calibri" w:hAnsi="Calibri" w:cs="Calibri"/>
                <w:bCs/>
              </w:rPr>
            </w:pPr>
            <w:r w:rsidRPr="007015D9">
              <w:rPr>
                <w:rFonts w:ascii="Calibri" w:eastAsia="Calibri" w:hAnsi="Calibri" w:cs="Calibri"/>
                <w:bCs/>
              </w:rPr>
              <w:t xml:space="preserve">Regularly undertake training and CPD which improves and maintains your knowledge and ability to perform your duties. </w:t>
            </w:r>
          </w:p>
          <w:p w14:paraId="09EDA062" w14:textId="77777777" w:rsidR="009F7205" w:rsidRPr="007015D9" w:rsidRDefault="009F7205" w:rsidP="009F7205">
            <w:pPr>
              <w:pStyle w:val="ListParagraph"/>
              <w:numPr>
                <w:ilvl w:val="0"/>
                <w:numId w:val="4"/>
              </w:numPr>
              <w:rPr>
                <w:rFonts w:ascii="Calibri" w:eastAsia="Calibri" w:hAnsi="Calibri" w:cs="Calibri"/>
                <w:bCs/>
              </w:rPr>
            </w:pPr>
            <w:r w:rsidRPr="007015D9">
              <w:rPr>
                <w:rFonts w:ascii="Calibri" w:eastAsia="Calibri" w:hAnsi="Calibri" w:cs="Calibri"/>
                <w:bCs/>
              </w:rPr>
              <w:t>Be responsible for the performance management of staff within your span of control.</w:t>
            </w:r>
          </w:p>
          <w:p w14:paraId="7C2E809A" w14:textId="77777777" w:rsidR="009F7205" w:rsidRPr="007015D9" w:rsidRDefault="009F7205" w:rsidP="009F7205">
            <w:pPr>
              <w:pStyle w:val="ListParagraph"/>
              <w:numPr>
                <w:ilvl w:val="0"/>
                <w:numId w:val="4"/>
              </w:numPr>
              <w:rPr>
                <w:rFonts w:ascii="Calibri" w:eastAsia="Calibri" w:hAnsi="Calibri" w:cs="Calibri"/>
                <w:bCs/>
              </w:rPr>
            </w:pPr>
            <w:r w:rsidRPr="007015D9">
              <w:rPr>
                <w:rFonts w:ascii="Calibri" w:eastAsia="Calibri" w:hAnsi="Calibri" w:cs="Calibri"/>
                <w:bCs/>
              </w:rPr>
              <w:t>Ensure staff maintain the minimum standards and code of conduct expected of their role.</w:t>
            </w:r>
          </w:p>
          <w:p w14:paraId="4B235426" w14:textId="0158A528" w:rsidR="00425364" w:rsidRPr="007015D9" w:rsidRDefault="009F7205" w:rsidP="009F7205">
            <w:pPr>
              <w:pStyle w:val="ListParagraph"/>
              <w:numPr>
                <w:ilvl w:val="0"/>
                <w:numId w:val="4"/>
              </w:numPr>
              <w:rPr>
                <w:rStyle w:val="eop"/>
                <w:rFonts w:ascii="Calibri" w:eastAsia="Calibri" w:hAnsi="Calibri" w:cs="Calibri"/>
                <w:bCs/>
              </w:rPr>
            </w:pPr>
            <w:r w:rsidRPr="007015D9">
              <w:rPr>
                <w:rFonts w:ascii="Calibri" w:eastAsia="Calibri" w:hAnsi="Calibri" w:cs="Calibri"/>
                <w:bCs/>
              </w:rPr>
              <w:t>Any other duties commensurate with the role</w:t>
            </w:r>
          </w:p>
        </w:tc>
      </w:tr>
      <w:tr w:rsidR="00425364" w:rsidRPr="00C661BE" w14:paraId="3DC2EBD6"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02280ED" w:rsidR="00425364" w:rsidRPr="007015D9" w:rsidRDefault="0037672D" w:rsidP="00425364">
            <w:pPr>
              <w:jc w:val="center"/>
              <w:rPr>
                <w:rFonts w:ascii="Calibri" w:eastAsia="Arial" w:hAnsi="Calibri" w:cs="Calibri"/>
                <w:color w:val="FFFFFF" w:themeColor="background1"/>
                <w:sz w:val="22"/>
                <w:szCs w:val="22"/>
              </w:rPr>
            </w:pPr>
            <w:r w:rsidRPr="007015D9">
              <w:rPr>
                <w:rFonts w:ascii="Calibri" w:eastAsia="Arial" w:hAnsi="Calibri" w:cs="Calibri"/>
                <w:b/>
                <w:bCs/>
                <w:color w:val="FFFFFF" w:themeColor="background1"/>
                <w:sz w:val="22"/>
                <w:szCs w:val="22"/>
              </w:rPr>
              <w:lastRenderedPageBreak/>
              <w:t>Additional Duties</w:t>
            </w:r>
          </w:p>
        </w:tc>
      </w:tr>
      <w:tr w:rsidR="00425364" w:rsidRPr="00C661BE" w14:paraId="7C78AC10" w14:textId="77777777" w:rsidTr="6BBA8662">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3EC8F01" w14:textId="77777777" w:rsidR="007E6155" w:rsidRPr="007015D9" w:rsidRDefault="007E6155" w:rsidP="007E6155">
            <w:pPr>
              <w:numPr>
                <w:ilvl w:val="0"/>
                <w:numId w:val="3"/>
              </w:numPr>
              <w:spacing w:line="259" w:lineRule="auto"/>
              <w:contextualSpacing/>
              <w:rPr>
                <w:rFonts w:ascii="Calibri" w:eastAsia="Calibri" w:hAnsi="Calibri" w:cs="Calibri"/>
              </w:rPr>
            </w:pPr>
            <w:r w:rsidRPr="007015D9">
              <w:rPr>
                <w:rFonts w:ascii="Calibri" w:eastAsia="Calibri" w:hAnsi="Calibri" w:cs="Calibri"/>
              </w:rPr>
              <w:t xml:space="preserve">Be aware of and support difference and ensure equal opportunities for all. </w:t>
            </w:r>
          </w:p>
          <w:p w14:paraId="55370628" w14:textId="77777777" w:rsidR="007E6155" w:rsidRPr="007015D9" w:rsidRDefault="007E6155" w:rsidP="007E6155">
            <w:pPr>
              <w:numPr>
                <w:ilvl w:val="0"/>
                <w:numId w:val="3"/>
              </w:numPr>
              <w:spacing w:line="259" w:lineRule="auto"/>
              <w:contextualSpacing/>
              <w:rPr>
                <w:rFonts w:ascii="Calibri" w:eastAsia="Calibri" w:hAnsi="Calibri" w:cs="Calibri"/>
              </w:rPr>
            </w:pPr>
            <w:r w:rsidRPr="007015D9">
              <w:rPr>
                <w:rFonts w:ascii="Calibri" w:eastAsia="Calibri" w:hAnsi="Calibri" w:cs="Calibri"/>
              </w:rPr>
              <w:t xml:space="preserve">Contribute to the overall ethos/work/aims of the School and Trust. </w:t>
            </w:r>
          </w:p>
          <w:p w14:paraId="3AF422D8" w14:textId="77777777" w:rsidR="007E6155" w:rsidRPr="007015D9" w:rsidRDefault="007E6155" w:rsidP="007E6155">
            <w:pPr>
              <w:numPr>
                <w:ilvl w:val="0"/>
                <w:numId w:val="3"/>
              </w:numPr>
              <w:spacing w:line="259" w:lineRule="auto"/>
              <w:contextualSpacing/>
              <w:rPr>
                <w:rFonts w:ascii="Calibri" w:eastAsia="Calibri" w:hAnsi="Calibri" w:cs="Calibri"/>
              </w:rPr>
            </w:pPr>
            <w:r w:rsidRPr="007015D9">
              <w:rPr>
                <w:rFonts w:ascii="Calibri" w:eastAsia="Calibri" w:hAnsi="Calibri" w:cs="Calibri"/>
              </w:rPr>
              <w:t xml:space="preserve">Develop constructive relationships and communicate with other agencies/professionals. </w:t>
            </w:r>
          </w:p>
          <w:p w14:paraId="42E98B0A" w14:textId="77777777" w:rsidR="007E6155" w:rsidRPr="007015D9" w:rsidRDefault="007E6155" w:rsidP="007E6155">
            <w:pPr>
              <w:numPr>
                <w:ilvl w:val="0"/>
                <w:numId w:val="3"/>
              </w:numPr>
              <w:spacing w:line="259" w:lineRule="auto"/>
              <w:contextualSpacing/>
              <w:rPr>
                <w:rFonts w:ascii="Calibri" w:eastAsia="Calibri" w:hAnsi="Calibri" w:cs="Calibri"/>
              </w:rPr>
            </w:pPr>
            <w:r w:rsidRPr="007015D9">
              <w:rPr>
                <w:rFonts w:ascii="Calibri" w:eastAsia="Calibri" w:hAnsi="Calibri" w:cs="Calibri"/>
              </w:rPr>
              <w:t xml:space="preserve">Participate in training and other learning activities and performance development as required. </w:t>
            </w:r>
          </w:p>
          <w:p w14:paraId="6113214E" w14:textId="1A6C10F7" w:rsidR="00425364" w:rsidRPr="007015D9" w:rsidRDefault="007E6155" w:rsidP="007E6155">
            <w:pPr>
              <w:numPr>
                <w:ilvl w:val="0"/>
                <w:numId w:val="3"/>
              </w:numPr>
              <w:spacing w:line="259" w:lineRule="auto"/>
              <w:contextualSpacing/>
              <w:rPr>
                <w:rStyle w:val="normaltextrun"/>
                <w:rFonts w:ascii="Calibri" w:eastAsia="Calibri" w:hAnsi="Calibri" w:cs="Calibri"/>
              </w:rPr>
            </w:pPr>
            <w:r w:rsidRPr="007015D9">
              <w:rPr>
                <w:rFonts w:ascii="Calibri" w:eastAsia="Calibri" w:hAnsi="Calibri" w:cs="Calibri"/>
              </w:rPr>
              <w:t xml:space="preserve">Recognise own strengths and areas of expertise and use these to advise and support others. </w:t>
            </w:r>
          </w:p>
        </w:tc>
      </w:tr>
      <w:tr w:rsidR="00425364" w:rsidRPr="00C661BE" w14:paraId="31D1B745" w14:textId="77777777" w:rsidTr="6BBA8662">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425364" w:rsidRPr="007015D9" w:rsidRDefault="00425364" w:rsidP="00425364">
            <w:pPr>
              <w:jc w:val="center"/>
              <w:rPr>
                <w:rFonts w:ascii="Calibri" w:hAnsi="Calibri" w:cs="Calibri"/>
                <w:color w:val="FFFFFF" w:themeColor="background1"/>
                <w:sz w:val="22"/>
                <w:szCs w:val="22"/>
              </w:rPr>
            </w:pPr>
            <w:r w:rsidRPr="007015D9">
              <w:rPr>
                <w:rFonts w:ascii="Calibri" w:eastAsia="Arial" w:hAnsi="Calibri" w:cs="Calibri"/>
                <w:b/>
                <w:bCs/>
                <w:color w:val="FFFFFF" w:themeColor="background1"/>
                <w:sz w:val="22"/>
                <w:szCs w:val="22"/>
              </w:rPr>
              <w:t>General Responsibilities</w:t>
            </w:r>
          </w:p>
        </w:tc>
      </w:tr>
      <w:tr w:rsidR="00425364" w:rsidRPr="00C661BE" w14:paraId="1E5AEF20" w14:textId="77777777" w:rsidTr="6BBA8662">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6D1DEF8D" w14:textId="77777777" w:rsidR="00313F13" w:rsidRPr="007015D9" w:rsidRDefault="00313F13" w:rsidP="00313F13">
            <w:pPr>
              <w:numPr>
                <w:ilvl w:val="0"/>
                <w:numId w:val="2"/>
              </w:numPr>
              <w:spacing w:line="259" w:lineRule="auto"/>
              <w:contextualSpacing/>
              <w:rPr>
                <w:rFonts w:ascii="Calibri" w:eastAsia="Calibri" w:hAnsi="Calibri" w:cs="Calibri"/>
              </w:rPr>
            </w:pPr>
            <w:r w:rsidRPr="007015D9">
              <w:rPr>
                <w:rFonts w:ascii="Calibri" w:eastAsia="Calibri" w:hAnsi="Calibri" w:cs="Calibri"/>
              </w:rPr>
              <w:t>Attend and participate in staff meetings, training, and briefings as appropriate.</w:t>
            </w:r>
          </w:p>
          <w:p w14:paraId="307BD615" w14:textId="77777777" w:rsidR="00313F13" w:rsidRPr="007015D9" w:rsidRDefault="00313F13" w:rsidP="00313F13">
            <w:pPr>
              <w:numPr>
                <w:ilvl w:val="0"/>
                <w:numId w:val="2"/>
              </w:numPr>
              <w:spacing w:line="259" w:lineRule="auto"/>
              <w:contextualSpacing/>
              <w:rPr>
                <w:rFonts w:ascii="Calibri" w:eastAsia="Calibri" w:hAnsi="Calibri" w:cs="Calibri"/>
              </w:rPr>
            </w:pPr>
            <w:bookmarkStart w:id="0" w:name="_Hlk151367676"/>
            <w:r w:rsidRPr="007015D9">
              <w:rPr>
                <w:rFonts w:ascii="Calibri" w:eastAsia="Calibri" w:hAnsi="Calibri" w:cs="Calibri"/>
              </w:rPr>
              <w:t>Be aware of and comply with all School and Trust policies and procedures, in particular those relating to child protection, health, safety and security, financial management, confidentiality, and data protection.</w:t>
            </w:r>
          </w:p>
          <w:bookmarkEnd w:id="0"/>
          <w:p w14:paraId="19D09FCD" w14:textId="77777777" w:rsidR="00313F13" w:rsidRPr="007015D9" w:rsidRDefault="00313F13" w:rsidP="00313F13">
            <w:pPr>
              <w:numPr>
                <w:ilvl w:val="0"/>
                <w:numId w:val="2"/>
              </w:numPr>
              <w:spacing w:line="259" w:lineRule="auto"/>
              <w:contextualSpacing/>
              <w:rPr>
                <w:rFonts w:ascii="Calibri" w:eastAsia="Calibri" w:hAnsi="Calibri" w:cs="Calibri"/>
              </w:rPr>
            </w:pPr>
            <w:r w:rsidRPr="007015D9">
              <w:rPr>
                <w:rFonts w:ascii="Calibri" w:eastAsia="Times New Roman" w:hAnsi="Calibri" w:cs="Calibri"/>
                <w:lang w:eastAsia="en-GB"/>
              </w:rPr>
              <w:t>Committed, passionate, dynamic, and supportive. </w:t>
            </w:r>
          </w:p>
          <w:p w14:paraId="738F297A" w14:textId="77777777" w:rsidR="00313F13" w:rsidRPr="007015D9" w:rsidRDefault="00313F13" w:rsidP="00313F13">
            <w:pPr>
              <w:numPr>
                <w:ilvl w:val="0"/>
                <w:numId w:val="2"/>
              </w:numPr>
              <w:spacing w:line="259" w:lineRule="auto"/>
              <w:contextualSpacing/>
              <w:rPr>
                <w:rFonts w:ascii="Calibri" w:eastAsia="Calibri" w:hAnsi="Calibri" w:cs="Calibri"/>
              </w:rPr>
            </w:pPr>
            <w:r w:rsidRPr="007015D9">
              <w:rPr>
                <w:rFonts w:ascii="Calibri" w:eastAsia="Times New Roman" w:hAnsi="Calibri" w:cs="Calibri"/>
                <w:lang w:eastAsia="en-GB"/>
              </w:rPr>
              <w:t>Innovative and high performing. </w:t>
            </w:r>
          </w:p>
          <w:p w14:paraId="4E48128F" w14:textId="1C14F010" w:rsidR="00425364" w:rsidRPr="007015D9" w:rsidRDefault="00313F13" w:rsidP="00313F13">
            <w:pPr>
              <w:numPr>
                <w:ilvl w:val="0"/>
                <w:numId w:val="2"/>
              </w:numPr>
              <w:spacing w:line="259" w:lineRule="auto"/>
              <w:contextualSpacing/>
              <w:rPr>
                <w:rFonts w:ascii="Calibri" w:eastAsia="Calibri" w:hAnsi="Calibri" w:cs="Calibri"/>
              </w:rPr>
            </w:pPr>
            <w:r w:rsidRPr="007015D9">
              <w:rPr>
                <w:rFonts w:ascii="Calibri" w:eastAsia="Times New Roman" w:hAnsi="Calibri" w:cs="Calibri"/>
                <w:lang w:eastAsia="en-GB"/>
              </w:rPr>
              <w:t>Commitment to the principle of working collaboratively with other schools within the St Teresa of Calcutta Catholic Academy Trust.</w:t>
            </w:r>
          </w:p>
        </w:tc>
      </w:tr>
      <w:tr w:rsidR="00425364" w:rsidRPr="00C661BE" w14:paraId="03E079EE" w14:textId="77777777" w:rsidTr="6BBA8662">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425364" w:rsidRPr="00D02896" w:rsidRDefault="00425364" w:rsidP="00425364">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lastRenderedPageBreak/>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425364" w:rsidRPr="00D02896" w:rsidRDefault="00425364" w:rsidP="00425364">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425364" w:rsidRPr="00D02896" w:rsidRDefault="00425364" w:rsidP="00425364">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425364" w:rsidRPr="00D02896" w:rsidRDefault="00425364" w:rsidP="00425364">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425364" w:rsidRPr="00D02896" w:rsidRDefault="00425364" w:rsidP="00425364">
            <w:pPr>
              <w:rPr>
                <w:rFonts w:ascii="Arial" w:eastAsia="Arial" w:hAnsi="Arial" w:cs="Arial"/>
                <w:i/>
                <w:iCs/>
                <w:color w:val="000000" w:themeColor="text1"/>
                <w:sz w:val="22"/>
                <w:szCs w:val="22"/>
              </w:rPr>
            </w:pPr>
            <w:r w:rsidRPr="6BBA8662">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6C9342E7" w14:textId="6F5E97EA" w:rsidR="00425364" w:rsidRPr="17E7AD09" w:rsidRDefault="00425364" w:rsidP="00425364">
            <w:pPr>
              <w:rPr>
                <w:rFonts w:ascii="Arial" w:eastAsia="Arial" w:hAnsi="Arial" w:cs="Arial"/>
                <w:i/>
                <w:iCs/>
                <w:color w:val="000000" w:themeColor="text1"/>
                <w:sz w:val="22"/>
                <w:szCs w:val="22"/>
              </w:rPr>
            </w:pPr>
          </w:p>
          <w:p w14:paraId="1F2053CF" w14:textId="023E9B1F" w:rsidR="00425364" w:rsidRPr="17E7AD09" w:rsidRDefault="00425364" w:rsidP="00425364">
            <w:pPr>
              <w:jc w:val="both"/>
            </w:pPr>
            <w:r w:rsidRPr="6BBA8662">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BBA8662">
              <w:rPr>
                <w:rFonts w:ascii="Arial" w:eastAsia="Arial" w:hAnsi="Arial" w:cs="Arial"/>
                <w:sz w:val="22"/>
                <w:szCs w:val="22"/>
              </w:rPr>
              <w:t xml:space="preserve"> </w:t>
            </w:r>
          </w:p>
          <w:p w14:paraId="22326F31" w14:textId="0853E315" w:rsidR="00425364" w:rsidRPr="17E7AD09" w:rsidRDefault="00425364" w:rsidP="00425364">
            <w:pPr>
              <w:rPr>
                <w:rFonts w:ascii="Arial" w:eastAsia="Arial" w:hAnsi="Arial" w:cs="Arial"/>
                <w:i/>
                <w:iCs/>
                <w:color w:val="000000" w:themeColor="text1"/>
                <w:sz w:val="22"/>
                <w:szCs w:val="22"/>
                <w:lang w:val="en-GB"/>
              </w:rPr>
            </w:pP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5CF785E3">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5CF785E3">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5CF785E3">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CF785E3">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5CF785E3">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6F912B37" w:rsidR="00764997" w:rsidRPr="00D571C9" w:rsidRDefault="00A8132C"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 xml:space="preserve">GCSE in English and Mathematics at C, grade 4 or above </w:t>
            </w:r>
          </w:p>
        </w:tc>
        <w:tc>
          <w:tcPr>
            <w:tcW w:w="1701" w:type="dxa"/>
            <w:tcBorders>
              <w:top w:val="single" w:sz="8" w:space="0" w:color="auto"/>
              <w:left w:val="single" w:sz="8" w:space="0" w:color="auto"/>
              <w:bottom w:val="single" w:sz="8" w:space="0" w:color="auto"/>
              <w:right w:val="single" w:sz="8" w:space="0" w:color="auto"/>
            </w:tcBorders>
          </w:tcPr>
          <w:p w14:paraId="364A08E3" w14:textId="45897814" w:rsidR="00764997" w:rsidRPr="00765C4A" w:rsidRDefault="00F3220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468697AC" w:rsidR="00764997" w:rsidRPr="00765C4A" w:rsidRDefault="00F3220F"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4E0362EE" w14:textId="77777777" w:rsidTr="5CF785E3">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1276FE90" w:rsidR="00764997" w:rsidRPr="00D571C9" w:rsidRDefault="004D6A64"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Current First Aid Certificate (or will be required to undertake on commencement)</w:t>
            </w:r>
          </w:p>
        </w:tc>
        <w:tc>
          <w:tcPr>
            <w:tcW w:w="1701" w:type="dxa"/>
            <w:tcBorders>
              <w:top w:val="single" w:sz="8" w:space="0" w:color="auto"/>
              <w:left w:val="single" w:sz="8" w:space="0" w:color="auto"/>
              <w:bottom w:val="single" w:sz="8" w:space="0" w:color="auto"/>
              <w:right w:val="single" w:sz="8" w:space="0" w:color="auto"/>
            </w:tcBorders>
          </w:tcPr>
          <w:p w14:paraId="61657398" w14:textId="45D07CDE" w:rsidR="00764997" w:rsidRPr="00765C4A" w:rsidRDefault="00F3220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500DD68C" w:rsidR="00764997" w:rsidRPr="00765C4A" w:rsidRDefault="00F3220F"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4997" w:rsidRPr="00765C4A" w14:paraId="48960450" w14:textId="77777777" w:rsidTr="5CF785E3">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2F418F46" w:rsidR="00764997" w:rsidRPr="00D571C9" w:rsidRDefault="00637074" w:rsidP="004F7263">
            <w:pPr>
              <w:spacing w:after="0" w:line="240" w:lineRule="auto"/>
              <w:rPr>
                <w:rFonts w:ascii="Calibri" w:eastAsia="Times New Roman" w:hAnsi="Calibri" w:cs="Calibri"/>
                <w:sz w:val="22"/>
                <w:szCs w:val="22"/>
                <w:lang w:val="en-GB" w:eastAsia="en-GB"/>
              </w:rPr>
            </w:pPr>
            <w:r w:rsidRPr="00D571C9">
              <w:rPr>
                <w:rFonts w:ascii="Calibri" w:hAnsi="Calibri" w:cs="Calibri"/>
                <w:sz w:val="22"/>
                <w:szCs w:val="22"/>
              </w:rPr>
              <w:t xml:space="preserve">Business / management orientated degree or professional qualification </w:t>
            </w:r>
            <w:r w:rsidRPr="00D571C9">
              <w:rPr>
                <w:rFonts w:ascii="Calibri" w:hAnsi="Calibri" w:cs="Calibri"/>
                <w:sz w:val="22"/>
                <w:szCs w:val="22"/>
              </w:rPr>
              <w:t>i.e.</w:t>
            </w:r>
            <w:r w:rsidRPr="00D571C9">
              <w:rPr>
                <w:rFonts w:ascii="Calibri" w:hAnsi="Calibri" w:cs="Calibri"/>
                <w:sz w:val="22"/>
                <w:szCs w:val="22"/>
              </w:rPr>
              <w:t xml:space="preserve"> Level 4 Diploma in School Business Management.  </w:t>
            </w:r>
          </w:p>
        </w:tc>
        <w:tc>
          <w:tcPr>
            <w:tcW w:w="1701" w:type="dxa"/>
            <w:tcBorders>
              <w:top w:val="single" w:sz="8" w:space="0" w:color="auto"/>
              <w:left w:val="single" w:sz="8" w:space="0" w:color="auto"/>
              <w:bottom w:val="single" w:sz="8" w:space="0" w:color="auto"/>
              <w:right w:val="single" w:sz="8" w:space="0" w:color="auto"/>
            </w:tcBorders>
          </w:tcPr>
          <w:p w14:paraId="43EC23BE" w14:textId="6A53362D" w:rsidR="00764997" w:rsidRPr="00765C4A" w:rsidRDefault="00F3220F"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1A0FD2" w14:textId="5A03E5E0" w:rsidR="00764997" w:rsidRPr="00765C4A" w:rsidRDefault="00F3220F"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2C15162E" w14:textId="77777777" w:rsidTr="5CF785E3">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54ADA2B9" w:rsidR="00765C4A" w:rsidRPr="00D571C9" w:rsidRDefault="001F67DD" w:rsidP="004F7263">
            <w:pPr>
              <w:spacing w:after="0" w:line="240" w:lineRule="auto"/>
              <w:ind w:left="60"/>
              <w:jc w:val="center"/>
              <w:rPr>
                <w:rFonts w:ascii="Calibri" w:eastAsia="Arial" w:hAnsi="Calibri" w:cs="Calibri"/>
                <w:sz w:val="22"/>
                <w:szCs w:val="22"/>
              </w:rPr>
            </w:pPr>
            <w:r w:rsidRPr="00D571C9">
              <w:rPr>
                <w:rFonts w:ascii="Calibri" w:eastAsia="Arial" w:hAnsi="Calibri" w:cs="Calibri"/>
                <w:b/>
                <w:bCs/>
                <w:sz w:val="22"/>
                <w:szCs w:val="22"/>
              </w:rPr>
              <w:t>Knowledge</w:t>
            </w:r>
            <w:r w:rsidR="001B26E4" w:rsidRPr="00D571C9">
              <w:rPr>
                <w:rFonts w:ascii="Calibri" w:eastAsia="Arial" w:hAnsi="Calibri" w:cs="Calibri"/>
                <w:b/>
                <w:bCs/>
                <w:sz w:val="22"/>
                <w:szCs w:val="22"/>
              </w:rPr>
              <w:t>, Skills</w:t>
            </w:r>
            <w:r w:rsidRPr="00D571C9">
              <w:rPr>
                <w:rFonts w:ascii="Calibri" w:eastAsia="Arial" w:hAnsi="Calibri" w:cs="Calibri"/>
                <w:b/>
                <w:bCs/>
                <w:sz w:val="22"/>
                <w:szCs w:val="22"/>
              </w:rPr>
              <w:t xml:space="preserve"> &amp; Experience</w:t>
            </w:r>
          </w:p>
        </w:tc>
      </w:tr>
      <w:tr w:rsidR="0087514C" w:rsidRPr="00765C4A" w14:paraId="3346AB42"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3689AC64" w:rsidR="0087514C" w:rsidRPr="00D571C9" w:rsidRDefault="0087514C"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 xml:space="preserve">The ability to lead and manage other staff including experience of undertaking supervisions, performance management, training, mentoring and handling complex issues and situations </w:t>
            </w:r>
          </w:p>
        </w:tc>
        <w:tc>
          <w:tcPr>
            <w:tcW w:w="1701" w:type="dxa"/>
            <w:tcBorders>
              <w:top w:val="single" w:sz="8" w:space="0" w:color="auto"/>
              <w:left w:val="single" w:sz="8" w:space="0" w:color="auto"/>
              <w:bottom w:val="single" w:sz="8" w:space="0" w:color="auto"/>
              <w:right w:val="single" w:sz="8" w:space="0" w:color="auto"/>
            </w:tcBorders>
          </w:tcPr>
          <w:p w14:paraId="299F54AD" w14:textId="0FB6AC32" w:rsidR="0087514C" w:rsidRPr="00765C4A" w:rsidRDefault="0087514C" w:rsidP="0087514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E582DDD" w14:textId="4078BE04" w:rsidR="0087514C" w:rsidRPr="00765C4A" w:rsidRDefault="0087514C" w:rsidP="0087514C">
            <w:pPr>
              <w:spacing w:after="0"/>
              <w:ind w:left="60"/>
              <w:jc w:val="center"/>
              <w:rPr>
                <w:rStyle w:val="normaltextrun"/>
                <w:rFonts w:ascii="Arial" w:hAnsi="Arial" w:cs="Arial"/>
                <w:color w:val="000000" w:themeColor="text1"/>
                <w:sz w:val="22"/>
                <w:szCs w:val="22"/>
              </w:rPr>
            </w:pPr>
            <w:r w:rsidRPr="00851148">
              <w:rPr>
                <w:rStyle w:val="normaltextrun"/>
                <w:rFonts w:ascii="Arial" w:hAnsi="Arial" w:cs="Arial"/>
                <w:color w:val="000000" w:themeColor="text1"/>
                <w:sz w:val="22"/>
                <w:szCs w:val="22"/>
              </w:rPr>
              <w:t>A/I</w:t>
            </w:r>
          </w:p>
        </w:tc>
      </w:tr>
      <w:tr w:rsidR="0087514C" w:rsidRPr="00765C4A" w14:paraId="1297215E" w14:textId="77777777" w:rsidTr="004F7263">
        <w:trPr>
          <w:trHeight w:val="269"/>
        </w:trPr>
        <w:tc>
          <w:tcPr>
            <w:tcW w:w="5944" w:type="dxa"/>
            <w:tcBorders>
              <w:top w:val="single" w:sz="8" w:space="0" w:color="auto"/>
              <w:left w:val="single" w:sz="8" w:space="0" w:color="auto"/>
              <w:bottom w:val="single" w:sz="8" w:space="0" w:color="auto"/>
              <w:right w:val="single" w:sz="8" w:space="0" w:color="auto"/>
            </w:tcBorders>
          </w:tcPr>
          <w:p w14:paraId="61DF9B19" w14:textId="2F3D169A" w:rsidR="0087514C" w:rsidRPr="00D571C9" w:rsidRDefault="0087514C"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Relevant experience ideally in a school setting</w:t>
            </w:r>
          </w:p>
        </w:tc>
        <w:tc>
          <w:tcPr>
            <w:tcW w:w="1701" w:type="dxa"/>
            <w:tcBorders>
              <w:top w:val="single" w:sz="8" w:space="0" w:color="auto"/>
              <w:left w:val="single" w:sz="8" w:space="0" w:color="auto"/>
              <w:bottom w:val="single" w:sz="8" w:space="0" w:color="auto"/>
              <w:right w:val="single" w:sz="8" w:space="0" w:color="auto"/>
            </w:tcBorders>
          </w:tcPr>
          <w:p w14:paraId="73CA8EC0" w14:textId="6DF8BDBF" w:rsidR="0087514C" w:rsidRPr="00765C4A" w:rsidRDefault="0087514C" w:rsidP="0087514C">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731E8667" w:rsidR="0087514C" w:rsidRPr="00765C4A" w:rsidRDefault="0087514C" w:rsidP="0087514C">
            <w:pPr>
              <w:spacing w:after="0"/>
              <w:ind w:left="60"/>
              <w:jc w:val="center"/>
              <w:rPr>
                <w:rStyle w:val="normaltextrun"/>
                <w:rFonts w:ascii="Arial" w:hAnsi="Arial" w:cs="Arial"/>
                <w:color w:val="000000" w:themeColor="text1"/>
                <w:sz w:val="22"/>
                <w:szCs w:val="22"/>
              </w:rPr>
            </w:pPr>
            <w:r w:rsidRPr="00851148">
              <w:rPr>
                <w:rStyle w:val="normaltextrun"/>
                <w:rFonts w:ascii="Arial" w:hAnsi="Arial" w:cs="Arial"/>
                <w:color w:val="000000" w:themeColor="text1"/>
                <w:sz w:val="22"/>
                <w:szCs w:val="22"/>
              </w:rPr>
              <w:t>A/I</w:t>
            </w:r>
          </w:p>
        </w:tc>
      </w:tr>
      <w:tr w:rsidR="0087514C" w:rsidRPr="00765C4A" w14:paraId="1DE69ECF"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3186F405" w:rsidR="0087514C" w:rsidRPr="00D571C9" w:rsidRDefault="0087514C"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Experience of dealing and communicating with the public directly and through written/online channels</w:t>
            </w:r>
          </w:p>
        </w:tc>
        <w:tc>
          <w:tcPr>
            <w:tcW w:w="1701" w:type="dxa"/>
            <w:tcBorders>
              <w:top w:val="single" w:sz="8" w:space="0" w:color="auto"/>
              <w:left w:val="single" w:sz="8" w:space="0" w:color="auto"/>
              <w:bottom w:val="single" w:sz="8" w:space="0" w:color="auto"/>
              <w:right w:val="single" w:sz="8" w:space="0" w:color="auto"/>
            </w:tcBorders>
          </w:tcPr>
          <w:p w14:paraId="602011F2" w14:textId="7A944271" w:rsidR="0087514C" w:rsidRPr="00765C4A" w:rsidRDefault="0087514C" w:rsidP="0087514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95D5DDC" w14:textId="76C3CDFF" w:rsidR="0087514C" w:rsidRPr="00765C4A" w:rsidRDefault="0087514C" w:rsidP="0087514C">
            <w:pPr>
              <w:spacing w:after="0"/>
              <w:ind w:left="60"/>
              <w:jc w:val="center"/>
              <w:rPr>
                <w:rStyle w:val="normaltextrun"/>
                <w:rFonts w:ascii="Arial" w:hAnsi="Arial" w:cs="Arial"/>
                <w:color w:val="000000" w:themeColor="text1"/>
                <w:sz w:val="22"/>
                <w:szCs w:val="22"/>
              </w:rPr>
            </w:pPr>
            <w:r w:rsidRPr="00C038B8">
              <w:rPr>
                <w:rStyle w:val="normaltextrun"/>
                <w:rFonts w:ascii="Arial" w:hAnsi="Arial" w:cs="Arial"/>
                <w:color w:val="000000" w:themeColor="text1"/>
                <w:sz w:val="22"/>
                <w:szCs w:val="22"/>
              </w:rPr>
              <w:t>A/I</w:t>
            </w:r>
          </w:p>
        </w:tc>
      </w:tr>
      <w:tr w:rsidR="0087514C" w:rsidRPr="00765C4A" w14:paraId="39AA8AD3"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33673587" w14:textId="1ED68A84" w:rsidR="0087514C" w:rsidRPr="00D571C9" w:rsidRDefault="0087514C"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lastRenderedPageBreak/>
              <w:t>Understanding and experience of safeguarding standards and practices</w:t>
            </w:r>
          </w:p>
        </w:tc>
        <w:tc>
          <w:tcPr>
            <w:tcW w:w="1701" w:type="dxa"/>
            <w:tcBorders>
              <w:top w:val="single" w:sz="8" w:space="0" w:color="auto"/>
              <w:left w:val="single" w:sz="8" w:space="0" w:color="auto"/>
              <w:bottom w:val="single" w:sz="8" w:space="0" w:color="auto"/>
              <w:right w:val="single" w:sz="8" w:space="0" w:color="auto"/>
            </w:tcBorders>
          </w:tcPr>
          <w:p w14:paraId="197D5D14" w14:textId="24C5E535" w:rsidR="0087514C" w:rsidRPr="00765C4A" w:rsidRDefault="0087514C" w:rsidP="0087514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968845B" w14:textId="50C294F0" w:rsidR="0087514C" w:rsidRPr="00765C4A" w:rsidRDefault="0087514C" w:rsidP="0087514C">
            <w:pPr>
              <w:spacing w:after="0"/>
              <w:ind w:left="60"/>
              <w:jc w:val="center"/>
              <w:rPr>
                <w:rStyle w:val="normaltextrun"/>
                <w:rFonts w:ascii="Arial" w:hAnsi="Arial" w:cs="Arial"/>
                <w:color w:val="000000" w:themeColor="text1"/>
                <w:sz w:val="22"/>
                <w:szCs w:val="22"/>
              </w:rPr>
            </w:pPr>
            <w:r w:rsidRPr="00C038B8">
              <w:rPr>
                <w:rStyle w:val="normaltextrun"/>
                <w:rFonts w:ascii="Arial" w:hAnsi="Arial" w:cs="Arial"/>
                <w:color w:val="000000" w:themeColor="text1"/>
                <w:sz w:val="22"/>
                <w:szCs w:val="22"/>
              </w:rPr>
              <w:t>A/I</w:t>
            </w:r>
          </w:p>
        </w:tc>
      </w:tr>
      <w:tr w:rsidR="0087514C" w:rsidRPr="00765C4A" w14:paraId="7F2149F3"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3C8A8CBB" w14:textId="5F4B765A" w:rsidR="0087514C" w:rsidRPr="00D571C9" w:rsidRDefault="0087514C"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Knowledge of education and policies and procedures relating to working in a school</w:t>
            </w:r>
          </w:p>
        </w:tc>
        <w:tc>
          <w:tcPr>
            <w:tcW w:w="1701" w:type="dxa"/>
            <w:tcBorders>
              <w:top w:val="single" w:sz="8" w:space="0" w:color="auto"/>
              <w:left w:val="single" w:sz="8" w:space="0" w:color="auto"/>
              <w:bottom w:val="single" w:sz="8" w:space="0" w:color="auto"/>
              <w:right w:val="single" w:sz="8" w:space="0" w:color="auto"/>
            </w:tcBorders>
          </w:tcPr>
          <w:p w14:paraId="2A45B063" w14:textId="56F6FB58" w:rsidR="0087514C" w:rsidRPr="00765C4A" w:rsidRDefault="0087514C" w:rsidP="0087514C">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4E8C8042" w14:textId="53D8AB34" w:rsidR="0087514C" w:rsidRPr="00765C4A" w:rsidRDefault="0087514C" w:rsidP="0087514C">
            <w:pPr>
              <w:spacing w:after="0"/>
              <w:ind w:left="60"/>
              <w:jc w:val="center"/>
              <w:rPr>
                <w:rStyle w:val="normaltextrun"/>
                <w:rFonts w:ascii="Arial" w:hAnsi="Arial" w:cs="Arial"/>
                <w:color w:val="000000" w:themeColor="text1"/>
                <w:sz w:val="22"/>
                <w:szCs w:val="22"/>
              </w:rPr>
            </w:pPr>
            <w:r w:rsidRPr="00C038B8">
              <w:rPr>
                <w:rStyle w:val="normaltextrun"/>
                <w:rFonts w:ascii="Arial" w:hAnsi="Arial" w:cs="Arial"/>
                <w:color w:val="000000" w:themeColor="text1"/>
                <w:sz w:val="22"/>
                <w:szCs w:val="22"/>
              </w:rPr>
              <w:t>A/I</w:t>
            </w:r>
          </w:p>
        </w:tc>
      </w:tr>
      <w:tr w:rsidR="0087514C" w:rsidRPr="00765C4A" w14:paraId="4EAB1E43"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A36553B" w14:textId="7F3EB7B8" w:rsidR="0087514C" w:rsidRPr="00D571C9" w:rsidRDefault="0087514C"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Full working knowledge of relevant policies, codes of practice and legislation regarding office environments including health and safety and GDPR</w:t>
            </w:r>
          </w:p>
        </w:tc>
        <w:tc>
          <w:tcPr>
            <w:tcW w:w="1701" w:type="dxa"/>
            <w:tcBorders>
              <w:top w:val="single" w:sz="8" w:space="0" w:color="auto"/>
              <w:left w:val="single" w:sz="8" w:space="0" w:color="auto"/>
              <w:bottom w:val="single" w:sz="8" w:space="0" w:color="auto"/>
              <w:right w:val="single" w:sz="8" w:space="0" w:color="auto"/>
            </w:tcBorders>
          </w:tcPr>
          <w:p w14:paraId="21709FB0" w14:textId="5C1537AF" w:rsidR="0087514C" w:rsidRPr="00765C4A" w:rsidRDefault="0087514C" w:rsidP="0087514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8AAE1F3" w14:textId="3A2CD8EF" w:rsidR="0087514C" w:rsidRPr="00765C4A" w:rsidRDefault="0087514C" w:rsidP="0087514C">
            <w:pPr>
              <w:spacing w:after="0"/>
              <w:ind w:left="60"/>
              <w:jc w:val="center"/>
              <w:rPr>
                <w:rStyle w:val="normaltextrun"/>
                <w:rFonts w:ascii="Arial" w:hAnsi="Arial" w:cs="Arial"/>
                <w:color w:val="000000" w:themeColor="text1"/>
                <w:sz w:val="22"/>
                <w:szCs w:val="22"/>
              </w:rPr>
            </w:pPr>
            <w:r w:rsidRPr="00C038B8">
              <w:rPr>
                <w:rStyle w:val="normaltextrun"/>
                <w:rFonts w:ascii="Arial" w:hAnsi="Arial" w:cs="Arial"/>
                <w:color w:val="000000" w:themeColor="text1"/>
                <w:sz w:val="22"/>
                <w:szCs w:val="22"/>
              </w:rPr>
              <w:t>A/I</w:t>
            </w:r>
          </w:p>
        </w:tc>
      </w:tr>
      <w:tr w:rsidR="0087514C" w:rsidRPr="00765C4A" w14:paraId="68A5840A"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64DF6EC5" w14:textId="46B3FD27" w:rsidR="0087514C" w:rsidRPr="00D571C9" w:rsidRDefault="0087514C"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To be able to monitor and evaluate procedures effectively, implementing new procedures where appropriate</w:t>
            </w:r>
          </w:p>
        </w:tc>
        <w:tc>
          <w:tcPr>
            <w:tcW w:w="1701" w:type="dxa"/>
            <w:tcBorders>
              <w:top w:val="single" w:sz="8" w:space="0" w:color="auto"/>
              <w:left w:val="single" w:sz="8" w:space="0" w:color="auto"/>
              <w:bottom w:val="single" w:sz="8" w:space="0" w:color="auto"/>
              <w:right w:val="single" w:sz="8" w:space="0" w:color="auto"/>
            </w:tcBorders>
          </w:tcPr>
          <w:p w14:paraId="6AA96AFC" w14:textId="350610D0" w:rsidR="0087514C" w:rsidRPr="00765C4A" w:rsidRDefault="0087514C" w:rsidP="0087514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07A2336" w14:textId="658B2A01" w:rsidR="0087514C" w:rsidRPr="00765C4A" w:rsidRDefault="0087514C" w:rsidP="0087514C">
            <w:pPr>
              <w:spacing w:after="0"/>
              <w:ind w:left="60"/>
              <w:jc w:val="center"/>
              <w:rPr>
                <w:rStyle w:val="normaltextrun"/>
                <w:rFonts w:ascii="Arial" w:hAnsi="Arial" w:cs="Arial"/>
                <w:color w:val="000000" w:themeColor="text1"/>
                <w:sz w:val="22"/>
                <w:szCs w:val="22"/>
              </w:rPr>
            </w:pPr>
            <w:r w:rsidRPr="00C038B8">
              <w:rPr>
                <w:rStyle w:val="normaltextrun"/>
                <w:rFonts w:ascii="Arial" w:hAnsi="Arial" w:cs="Arial"/>
                <w:color w:val="000000" w:themeColor="text1"/>
                <w:sz w:val="22"/>
                <w:szCs w:val="22"/>
              </w:rPr>
              <w:t>A/I</w:t>
            </w:r>
          </w:p>
        </w:tc>
      </w:tr>
      <w:tr w:rsidR="0087514C" w:rsidRPr="00765C4A" w14:paraId="0EF37A50" w14:textId="77777777" w:rsidTr="004F7263">
        <w:trPr>
          <w:trHeight w:val="376"/>
        </w:trPr>
        <w:tc>
          <w:tcPr>
            <w:tcW w:w="5944" w:type="dxa"/>
            <w:tcBorders>
              <w:top w:val="single" w:sz="8" w:space="0" w:color="auto"/>
              <w:left w:val="single" w:sz="8" w:space="0" w:color="auto"/>
              <w:bottom w:val="single" w:sz="8" w:space="0" w:color="auto"/>
              <w:right w:val="single" w:sz="8" w:space="0" w:color="auto"/>
            </w:tcBorders>
          </w:tcPr>
          <w:p w14:paraId="19BD9753" w14:textId="11863AC6" w:rsidR="0087514C" w:rsidRPr="00D571C9" w:rsidRDefault="0087514C" w:rsidP="004F7263">
            <w:pPr>
              <w:widowControl w:val="0"/>
              <w:autoSpaceDE w:val="0"/>
              <w:autoSpaceDN w:val="0"/>
              <w:spacing w:after="0" w:line="240" w:lineRule="auto"/>
              <w:rPr>
                <w:rFonts w:ascii="Calibri" w:eastAsia="Arial" w:hAnsi="Calibri" w:cs="Calibri"/>
                <w:sz w:val="22"/>
                <w:szCs w:val="22"/>
              </w:rPr>
            </w:pPr>
            <w:r w:rsidRPr="00D571C9">
              <w:rPr>
                <w:rFonts w:ascii="Calibri" w:hAnsi="Calibri" w:cs="Calibri"/>
                <w:sz w:val="22"/>
                <w:szCs w:val="22"/>
              </w:rPr>
              <w:t xml:space="preserve">Can organise and develop effective systems and processes </w:t>
            </w:r>
          </w:p>
        </w:tc>
        <w:tc>
          <w:tcPr>
            <w:tcW w:w="1701" w:type="dxa"/>
            <w:tcBorders>
              <w:top w:val="single" w:sz="8" w:space="0" w:color="auto"/>
              <w:left w:val="single" w:sz="8" w:space="0" w:color="auto"/>
              <w:bottom w:val="single" w:sz="8" w:space="0" w:color="auto"/>
              <w:right w:val="single" w:sz="8" w:space="0" w:color="auto"/>
            </w:tcBorders>
          </w:tcPr>
          <w:p w14:paraId="19630DB1" w14:textId="44BFC60B" w:rsidR="0087514C" w:rsidRPr="00765C4A" w:rsidRDefault="0087514C" w:rsidP="0087514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810FE2B" w14:textId="26D758C2" w:rsidR="0087514C" w:rsidRPr="00765C4A" w:rsidRDefault="0087514C" w:rsidP="0087514C">
            <w:pPr>
              <w:spacing w:after="0"/>
              <w:ind w:left="60"/>
              <w:jc w:val="center"/>
              <w:rPr>
                <w:rStyle w:val="normaltextrun"/>
                <w:rFonts w:ascii="Arial" w:hAnsi="Arial" w:cs="Arial"/>
                <w:color w:val="000000" w:themeColor="text1"/>
                <w:sz w:val="22"/>
                <w:szCs w:val="22"/>
              </w:rPr>
            </w:pPr>
            <w:r w:rsidRPr="00C038B8">
              <w:rPr>
                <w:rStyle w:val="normaltextrun"/>
                <w:rFonts w:ascii="Arial" w:hAnsi="Arial" w:cs="Arial"/>
                <w:color w:val="000000" w:themeColor="text1"/>
                <w:sz w:val="22"/>
                <w:szCs w:val="22"/>
              </w:rPr>
              <w:t>A/I</w:t>
            </w:r>
          </w:p>
        </w:tc>
      </w:tr>
      <w:tr w:rsidR="0087514C" w:rsidRPr="00765C4A" w14:paraId="48A9ED44"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13FED45F" w14:textId="3EB6B31C" w:rsidR="0087514C" w:rsidRPr="00D571C9" w:rsidRDefault="0087514C" w:rsidP="004F7263">
            <w:pPr>
              <w:widowControl w:val="0"/>
              <w:autoSpaceDE w:val="0"/>
              <w:autoSpaceDN w:val="0"/>
              <w:spacing w:after="0" w:line="240" w:lineRule="auto"/>
              <w:rPr>
                <w:rFonts w:ascii="Calibri" w:eastAsia="Arial" w:hAnsi="Calibri" w:cs="Calibri"/>
                <w:sz w:val="22"/>
                <w:szCs w:val="22"/>
              </w:rPr>
            </w:pPr>
            <w:r w:rsidRPr="00D571C9">
              <w:rPr>
                <w:rFonts w:ascii="Calibri" w:hAnsi="Calibri" w:cs="Calibri"/>
                <w:sz w:val="22"/>
                <w:szCs w:val="22"/>
              </w:rPr>
              <w:t>Highly effective verbal and written communication skills with an ability to present information in a clear and concise manner</w:t>
            </w:r>
          </w:p>
        </w:tc>
        <w:tc>
          <w:tcPr>
            <w:tcW w:w="1701" w:type="dxa"/>
            <w:tcBorders>
              <w:top w:val="single" w:sz="8" w:space="0" w:color="auto"/>
              <w:left w:val="single" w:sz="8" w:space="0" w:color="auto"/>
              <w:bottom w:val="single" w:sz="8" w:space="0" w:color="auto"/>
              <w:right w:val="single" w:sz="8" w:space="0" w:color="auto"/>
            </w:tcBorders>
          </w:tcPr>
          <w:p w14:paraId="32260A18" w14:textId="0C1D5C9B" w:rsidR="0087514C" w:rsidRPr="00765C4A" w:rsidRDefault="0087514C" w:rsidP="0087514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85DFC6E" w14:textId="2E74CFA3" w:rsidR="0087514C" w:rsidRPr="00765C4A" w:rsidRDefault="0087514C" w:rsidP="0087514C">
            <w:pPr>
              <w:spacing w:after="0"/>
              <w:ind w:left="60"/>
              <w:jc w:val="center"/>
              <w:rPr>
                <w:rStyle w:val="normaltextrun"/>
                <w:rFonts w:ascii="Arial" w:hAnsi="Arial" w:cs="Arial"/>
                <w:color w:val="000000" w:themeColor="text1"/>
                <w:sz w:val="22"/>
                <w:szCs w:val="22"/>
              </w:rPr>
            </w:pPr>
            <w:r w:rsidRPr="00C038B8">
              <w:rPr>
                <w:rStyle w:val="normaltextrun"/>
                <w:rFonts w:ascii="Arial" w:hAnsi="Arial" w:cs="Arial"/>
                <w:color w:val="000000" w:themeColor="text1"/>
                <w:sz w:val="22"/>
                <w:szCs w:val="22"/>
              </w:rPr>
              <w:t>A/I</w:t>
            </w:r>
          </w:p>
        </w:tc>
      </w:tr>
      <w:tr w:rsidR="0087514C" w:rsidRPr="00765C4A" w14:paraId="44E2CCD9"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4E509503" w14:textId="781BD3EC" w:rsidR="0087514C" w:rsidRPr="00D571C9" w:rsidRDefault="0087514C" w:rsidP="004F7263">
            <w:pPr>
              <w:widowControl w:val="0"/>
              <w:autoSpaceDE w:val="0"/>
              <w:autoSpaceDN w:val="0"/>
              <w:spacing w:after="0" w:line="240" w:lineRule="auto"/>
              <w:rPr>
                <w:rFonts w:ascii="Calibri" w:hAnsi="Calibri" w:cs="Calibri"/>
                <w:sz w:val="22"/>
                <w:szCs w:val="22"/>
              </w:rPr>
            </w:pPr>
            <w:r w:rsidRPr="00D571C9">
              <w:rPr>
                <w:rFonts w:ascii="Calibri" w:eastAsia="Arial" w:hAnsi="Calibri" w:cs="Calibri"/>
                <w:sz w:val="22"/>
                <w:szCs w:val="22"/>
              </w:rPr>
              <w:t>Organisational skills to be able planning, prioritising and delegate tasks, delivering of work to tight deadlines</w:t>
            </w:r>
          </w:p>
        </w:tc>
        <w:tc>
          <w:tcPr>
            <w:tcW w:w="1701" w:type="dxa"/>
            <w:tcBorders>
              <w:top w:val="single" w:sz="8" w:space="0" w:color="auto"/>
              <w:left w:val="single" w:sz="8" w:space="0" w:color="auto"/>
              <w:bottom w:val="single" w:sz="8" w:space="0" w:color="auto"/>
              <w:right w:val="single" w:sz="8" w:space="0" w:color="auto"/>
            </w:tcBorders>
          </w:tcPr>
          <w:p w14:paraId="04718529" w14:textId="5D765A28" w:rsidR="0087514C" w:rsidRPr="00765C4A" w:rsidRDefault="0087514C" w:rsidP="0087514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20E2D0B" w14:textId="524E6CCA" w:rsidR="0087514C" w:rsidRPr="00765C4A" w:rsidRDefault="0087514C" w:rsidP="0087514C">
            <w:pPr>
              <w:spacing w:after="0"/>
              <w:ind w:left="60"/>
              <w:jc w:val="center"/>
              <w:rPr>
                <w:rStyle w:val="normaltextrun"/>
                <w:rFonts w:ascii="Arial" w:hAnsi="Arial" w:cs="Arial"/>
                <w:color w:val="000000" w:themeColor="text1"/>
                <w:sz w:val="22"/>
                <w:szCs w:val="22"/>
              </w:rPr>
            </w:pPr>
            <w:r w:rsidRPr="00C038B8">
              <w:rPr>
                <w:rStyle w:val="normaltextrun"/>
                <w:rFonts w:ascii="Arial" w:hAnsi="Arial" w:cs="Arial"/>
                <w:color w:val="000000" w:themeColor="text1"/>
                <w:sz w:val="22"/>
                <w:szCs w:val="22"/>
              </w:rPr>
              <w:t>A/I</w:t>
            </w:r>
          </w:p>
        </w:tc>
      </w:tr>
      <w:tr w:rsidR="00C05044" w:rsidRPr="00765C4A" w14:paraId="11328BDA"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7EB9C900" w14:textId="6D27F46A" w:rsidR="00C05044" w:rsidRPr="00D571C9" w:rsidRDefault="00CF67A4" w:rsidP="004F7263">
            <w:pPr>
              <w:widowControl w:val="0"/>
              <w:autoSpaceDE w:val="0"/>
              <w:autoSpaceDN w:val="0"/>
              <w:spacing w:after="0" w:line="240" w:lineRule="auto"/>
              <w:rPr>
                <w:rFonts w:ascii="Calibri" w:hAnsi="Calibri" w:cs="Calibri"/>
                <w:sz w:val="22"/>
                <w:szCs w:val="22"/>
              </w:rPr>
            </w:pPr>
            <w:r w:rsidRPr="00D571C9">
              <w:rPr>
                <w:rFonts w:ascii="Calibri" w:eastAsia="Arial" w:hAnsi="Calibri" w:cs="Calibri"/>
                <w:sz w:val="22"/>
                <w:szCs w:val="22"/>
              </w:rPr>
              <w:t>P</w:t>
            </w:r>
            <w:r w:rsidRPr="00D571C9">
              <w:rPr>
                <w:rFonts w:ascii="Calibri" w:eastAsia="Arial" w:hAnsi="Calibri" w:cs="Calibri"/>
                <w:sz w:val="22"/>
                <w:szCs w:val="22"/>
              </w:rPr>
              <w:t>recise attention to detail and ability to use initiative</w:t>
            </w:r>
          </w:p>
        </w:tc>
        <w:tc>
          <w:tcPr>
            <w:tcW w:w="1701" w:type="dxa"/>
            <w:tcBorders>
              <w:top w:val="single" w:sz="8" w:space="0" w:color="auto"/>
              <w:left w:val="single" w:sz="8" w:space="0" w:color="auto"/>
              <w:bottom w:val="single" w:sz="8" w:space="0" w:color="auto"/>
              <w:right w:val="single" w:sz="8" w:space="0" w:color="auto"/>
            </w:tcBorders>
          </w:tcPr>
          <w:p w14:paraId="3860F95D" w14:textId="206DA50C" w:rsidR="00C05044" w:rsidRPr="00765C4A" w:rsidRDefault="0087514C"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4B4211" w14:textId="22D7AFA4" w:rsidR="00C05044" w:rsidRPr="00765C4A" w:rsidRDefault="0087514C"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70D53B9F" w14:textId="77777777" w:rsidTr="5CF785E3">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D571C9" w:rsidRDefault="0007028B" w:rsidP="004F7263">
            <w:pPr>
              <w:spacing w:after="0" w:line="240" w:lineRule="auto"/>
              <w:ind w:left="45"/>
              <w:jc w:val="center"/>
              <w:rPr>
                <w:rFonts w:ascii="Calibri" w:hAnsi="Calibri" w:cs="Calibri"/>
                <w:sz w:val="22"/>
                <w:szCs w:val="22"/>
              </w:rPr>
            </w:pPr>
            <w:r w:rsidRPr="00D571C9">
              <w:rPr>
                <w:rFonts w:ascii="Calibri" w:eastAsia="Arial" w:hAnsi="Calibri" w:cs="Calibri"/>
                <w:b/>
                <w:bCs/>
                <w:sz w:val="22"/>
                <w:szCs w:val="22"/>
              </w:rPr>
              <w:t xml:space="preserve">Technical Skills &amp; Ability </w:t>
            </w:r>
          </w:p>
        </w:tc>
      </w:tr>
      <w:tr w:rsidR="00764997" w:rsidRPr="00765C4A" w14:paraId="537091C6" w14:textId="77777777" w:rsidTr="5CF785E3">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4BADF022" w:rsidR="00764997" w:rsidRPr="00D571C9" w:rsidRDefault="000E06D4"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 xml:space="preserve">Proficient ICT skills and use of ICT software packages to complete administrative tasks as required </w:t>
            </w:r>
          </w:p>
        </w:tc>
        <w:tc>
          <w:tcPr>
            <w:tcW w:w="1701" w:type="dxa"/>
            <w:tcBorders>
              <w:top w:val="single" w:sz="8" w:space="0" w:color="auto"/>
              <w:left w:val="single" w:sz="8" w:space="0" w:color="auto"/>
              <w:bottom w:val="single" w:sz="8" w:space="0" w:color="auto"/>
              <w:right w:val="single" w:sz="8" w:space="0" w:color="auto"/>
            </w:tcBorders>
          </w:tcPr>
          <w:p w14:paraId="7A59EE01" w14:textId="12ACB004" w:rsidR="00764997" w:rsidRPr="00765C4A" w:rsidRDefault="002F368C"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3C88D29" w14:textId="3A9C0DD5" w:rsidR="00764997" w:rsidRPr="00765C4A" w:rsidRDefault="002F368C" w:rsidP="5CF785E3">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2F368C" w:rsidRPr="00765C4A" w14:paraId="01CF174A" w14:textId="77777777" w:rsidTr="5CF785E3">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76A478B2" w:rsidR="002F368C" w:rsidRPr="00D571C9" w:rsidRDefault="002F368C"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A good working knowledge of MIS systems</w:t>
            </w:r>
          </w:p>
        </w:tc>
        <w:tc>
          <w:tcPr>
            <w:tcW w:w="1701" w:type="dxa"/>
            <w:tcBorders>
              <w:top w:val="single" w:sz="8" w:space="0" w:color="auto"/>
              <w:left w:val="single" w:sz="8" w:space="0" w:color="auto"/>
              <w:bottom w:val="single" w:sz="8" w:space="0" w:color="auto"/>
              <w:right w:val="single" w:sz="8" w:space="0" w:color="auto"/>
            </w:tcBorders>
          </w:tcPr>
          <w:p w14:paraId="1B0625AC" w14:textId="16249889" w:rsidR="002F368C" w:rsidRPr="00765C4A" w:rsidRDefault="002F368C" w:rsidP="002F368C">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15F8C74C" w14:textId="14FC793E" w:rsidR="002F368C" w:rsidRPr="00765C4A" w:rsidRDefault="002F368C" w:rsidP="002F368C">
            <w:pPr>
              <w:spacing w:after="0"/>
              <w:ind w:left="60"/>
              <w:jc w:val="center"/>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A/I</w:t>
            </w:r>
          </w:p>
        </w:tc>
      </w:tr>
      <w:tr w:rsidR="00765C4A" w:rsidRPr="00765C4A" w14:paraId="49337E88" w14:textId="77777777" w:rsidTr="5CF785E3">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259061A2" w:rsidR="00765C4A" w:rsidRPr="00D571C9" w:rsidRDefault="0010566F" w:rsidP="004F7263">
            <w:pPr>
              <w:spacing w:after="0" w:line="240" w:lineRule="auto"/>
              <w:ind w:left="60"/>
              <w:jc w:val="center"/>
              <w:rPr>
                <w:rFonts w:ascii="Calibri" w:eastAsia="Arial" w:hAnsi="Calibri" w:cs="Calibri"/>
                <w:sz w:val="22"/>
                <w:szCs w:val="22"/>
              </w:rPr>
            </w:pPr>
            <w:r w:rsidRPr="00D571C9">
              <w:rPr>
                <w:rFonts w:ascii="Calibri" w:eastAsia="Arial" w:hAnsi="Calibri" w:cs="Calibri"/>
                <w:b/>
                <w:bCs/>
                <w:sz w:val="22"/>
                <w:szCs w:val="22"/>
              </w:rPr>
              <w:t>Personal Characteristics</w:t>
            </w:r>
          </w:p>
        </w:tc>
      </w:tr>
      <w:tr w:rsidR="004F7263" w:rsidRPr="00765C4A" w14:paraId="3B9F6A8C" w14:textId="77777777" w:rsidTr="5CF785E3">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5E76AF3E" w:rsidR="004F7263" w:rsidRPr="00D571C9" w:rsidRDefault="004F7263"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Professional approach and customer service orientated with the ability to relate well to all stakeholders including staff, pupils, parents and visitors.</w:t>
            </w:r>
          </w:p>
        </w:tc>
        <w:tc>
          <w:tcPr>
            <w:tcW w:w="1701" w:type="dxa"/>
            <w:tcBorders>
              <w:top w:val="single" w:sz="8" w:space="0" w:color="auto"/>
              <w:left w:val="single" w:sz="8" w:space="0" w:color="auto"/>
              <w:bottom w:val="single" w:sz="8" w:space="0" w:color="auto"/>
              <w:right w:val="single" w:sz="8" w:space="0" w:color="auto"/>
            </w:tcBorders>
          </w:tcPr>
          <w:p w14:paraId="346C534A" w14:textId="10A7B388" w:rsidR="004F7263" w:rsidRPr="00765C4A" w:rsidRDefault="004F7263" w:rsidP="004F7263">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03D2C298" w:rsidR="004F7263" w:rsidRPr="00765C4A" w:rsidRDefault="004F7263" w:rsidP="004F7263">
            <w:pPr>
              <w:spacing w:after="0"/>
              <w:ind w:left="60"/>
              <w:jc w:val="center"/>
              <w:rPr>
                <w:rStyle w:val="normaltextrun"/>
                <w:rFonts w:ascii="Arial" w:hAnsi="Arial" w:cs="Arial"/>
                <w:color w:val="000000" w:themeColor="text1"/>
                <w:sz w:val="22"/>
                <w:szCs w:val="22"/>
              </w:rPr>
            </w:pPr>
            <w:r w:rsidRPr="00731931">
              <w:rPr>
                <w:rStyle w:val="normaltextrun"/>
                <w:rFonts w:ascii="Arial" w:hAnsi="Arial" w:cs="Arial"/>
                <w:color w:val="000000" w:themeColor="text1"/>
                <w:sz w:val="22"/>
                <w:szCs w:val="22"/>
              </w:rPr>
              <w:t>A/I</w:t>
            </w:r>
          </w:p>
        </w:tc>
      </w:tr>
      <w:tr w:rsidR="004F7263" w:rsidRPr="00765C4A" w14:paraId="6F1546F2" w14:textId="77777777" w:rsidTr="5CF785E3">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0FC892E7" w:rsidR="004F7263" w:rsidRPr="00D571C9" w:rsidRDefault="004F7263"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High levels of integrity, honesty and credibility</w:t>
            </w:r>
          </w:p>
        </w:tc>
        <w:tc>
          <w:tcPr>
            <w:tcW w:w="1701" w:type="dxa"/>
            <w:tcBorders>
              <w:top w:val="single" w:sz="8" w:space="0" w:color="auto"/>
              <w:left w:val="single" w:sz="8" w:space="0" w:color="auto"/>
              <w:bottom w:val="single" w:sz="8" w:space="0" w:color="auto"/>
              <w:right w:val="single" w:sz="8" w:space="0" w:color="auto"/>
            </w:tcBorders>
          </w:tcPr>
          <w:p w14:paraId="2C13B470" w14:textId="0C9F2194" w:rsidR="004F7263" w:rsidRPr="00765C4A" w:rsidRDefault="004F7263" w:rsidP="004F7263">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47800494" w:rsidR="004F7263" w:rsidRPr="00765C4A" w:rsidRDefault="004F7263" w:rsidP="004F7263">
            <w:pPr>
              <w:spacing w:after="0"/>
              <w:ind w:left="60"/>
              <w:jc w:val="center"/>
              <w:rPr>
                <w:rStyle w:val="normaltextrun"/>
                <w:rFonts w:ascii="Arial" w:hAnsi="Arial" w:cs="Arial"/>
                <w:color w:val="000000" w:themeColor="text1"/>
                <w:sz w:val="22"/>
                <w:szCs w:val="22"/>
              </w:rPr>
            </w:pPr>
            <w:r w:rsidRPr="00731931">
              <w:rPr>
                <w:rStyle w:val="normaltextrun"/>
                <w:rFonts w:ascii="Arial" w:hAnsi="Arial" w:cs="Arial"/>
                <w:color w:val="000000" w:themeColor="text1"/>
                <w:sz w:val="22"/>
                <w:szCs w:val="22"/>
              </w:rPr>
              <w:t>A/I</w:t>
            </w:r>
          </w:p>
        </w:tc>
      </w:tr>
      <w:tr w:rsidR="004F7263" w:rsidRPr="00765C4A" w14:paraId="006F4659" w14:textId="77777777" w:rsidTr="5CF785E3">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2ADFFEE9" w:rsidR="004F7263" w:rsidRPr="00D571C9" w:rsidRDefault="004F7263" w:rsidP="004F7263">
            <w:pPr>
              <w:widowControl w:val="0"/>
              <w:autoSpaceDE w:val="0"/>
              <w:autoSpaceDN w:val="0"/>
              <w:spacing w:after="0" w:line="240" w:lineRule="auto"/>
              <w:rPr>
                <w:rFonts w:ascii="Calibri" w:eastAsia="Times New Roman" w:hAnsi="Calibri" w:cs="Calibri"/>
                <w:sz w:val="22"/>
                <w:szCs w:val="22"/>
                <w:lang w:eastAsia="en-GB"/>
              </w:rPr>
            </w:pPr>
            <w:r w:rsidRPr="00D571C9">
              <w:rPr>
                <w:rFonts w:ascii="Calibri" w:hAnsi="Calibri" w:cs="Calibri"/>
                <w:sz w:val="22"/>
                <w:szCs w:val="22"/>
              </w:rPr>
              <w:t>Highly motivated with a strong work ethic</w:t>
            </w:r>
          </w:p>
        </w:tc>
        <w:tc>
          <w:tcPr>
            <w:tcW w:w="1701" w:type="dxa"/>
            <w:tcBorders>
              <w:top w:val="single" w:sz="8" w:space="0" w:color="auto"/>
              <w:left w:val="single" w:sz="8" w:space="0" w:color="auto"/>
              <w:bottom w:val="single" w:sz="8" w:space="0" w:color="auto"/>
              <w:right w:val="single" w:sz="8" w:space="0" w:color="auto"/>
            </w:tcBorders>
          </w:tcPr>
          <w:p w14:paraId="22095731" w14:textId="4FD7F4F2" w:rsidR="004F7263" w:rsidRPr="00765C4A" w:rsidRDefault="004F7263" w:rsidP="004F7263">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153C86EC" w:rsidR="004F7263" w:rsidRPr="00765C4A" w:rsidRDefault="004F7263" w:rsidP="004F7263">
            <w:pPr>
              <w:spacing w:after="0"/>
              <w:ind w:left="60"/>
              <w:jc w:val="center"/>
              <w:rPr>
                <w:rStyle w:val="normaltextrun"/>
                <w:rFonts w:ascii="Arial" w:hAnsi="Arial" w:cs="Arial"/>
                <w:color w:val="000000" w:themeColor="text1"/>
                <w:sz w:val="22"/>
                <w:szCs w:val="22"/>
              </w:rPr>
            </w:pPr>
            <w:r w:rsidRPr="00731931">
              <w:rPr>
                <w:rStyle w:val="normaltextrun"/>
                <w:rFonts w:ascii="Arial" w:hAnsi="Arial" w:cs="Arial"/>
                <w:color w:val="000000" w:themeColor="text1"/>
                <w:sz w:val="22"/>
                <w:szCs w:val="22"/>
              </w:rPr>
              <w:t>A/I</w:t>
            </w:r>
          </w:p>
        </w:tc>
      </w:tr>
      <w:tr w:rsidR="004F7263" w:rsidRPr="00765C4A" w14:paraId="343E21CF" w14:textId="77777777" w:rsidTr="004F7263">
        <w:trPr>
          <w:trHeight w:val="325"/>
        </w:trPr>
        <w:tc>
          <w:tcPr>
            <w:tcW w:w="5944" w:type="dxa"/>
            <w:tcBorders>
              <w:top w:val="single" w:sz="8" w:space="0" w:color="auto"/>
              <w:left w:val="single" w:sz="8" w:space="0" w:color="auto"/>
              <w:bottom w:val="single" w:sz="8" w:space="0" w:color="auto"/>
              <w:right w:val="single" w:sz="8" w:space="0" w:color="auto"/>
            </w:tcBorders>
          </w:tcPr>
          <w:p w14:paraId="08A9120A" w14:textId="133D8A52" w:rsidR="004F7263" w:rsidRPr="00D571C9" w:rsidRDefault="004F7263" w:rsidP="004F7263">
            <w:pPr>
              <w:widowControl w:val="0"/>
              <w:autoSpaceDE w:val="0"/>
              <w:autoSpaceDN w:val="0"/>
              <w:spacing w:after="0" w:line="240" w:lineRule="auto"/>
              <w:rPr>
                <w:rFonts w:ascii="Calibri" w:eastAsia="Times New Roman" w:hAnsi="Calibri" w:cs="Calibri"/>
                <w:sz w:val="22"/>
                <w:szCs w:val="22"/>
                <w:lang w:val="en-GB" w:eastAsia="en-GB"/>
              </w:rPr>
            </w:pPr>
            <w:r w:rsidRPr="00D571C9">
              <w:rPr>
                <w:rFonts w:ascii="Calibri" w:hAnsi="Calibri" w:cs="Calibri"/>
                <w:sz w:val="22"/>
                <w:szCs w:val="22"/>
              </w:rPr>
              <w:t>Problem solver and self-starter</w:t>
            </w:r>
          </w:p>
        </w:tc>
        <w:tc>
          <w:tcPr>
            <w:tcW w:w="1701" w:type="dxa"/>
            <w:tcBorders>
              <w:top w:val="single" w:sz="8" w:space="0" w:color="auto"/>
              <w:left w:val="single" w:sz="8" w:space="0" w:color="auto"/>
              <w:bottom w:val="single" w:sz="8" w:space="0" w:color="auto"/>
              <w:right w:val="single" w:sz="8" w:space="0" w:color="auto"/>
            </w:tcBorders>
          </w:tcPr>
          <w:p w14:paraId="1F42DE56" w14:textId="2ADCBB03" w:rsidR="004F7263" w:rsidRPr="00765C4A" w:rsidRDefault="004F7263" w:rsidP="004F7263">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4E10C774" w:rsidR="004F7263" w:rsidRPr="00765C4A" w:rsidRDefault="004F7263" w:rsidP="004F7263">
            <w:pPr>
              <w:spacing w:after="0"/>
              <w:ind w:left="60"/>
              <w:jc w:val="center"/>
              <w:rPr>
                <w:rStyle w:val="normaltextrun"/>
                <w:rFonts w:ascii="Arial" w:hAnsi="Arial" w:cs="Arial"/>
                <w:color w:val="000000" w:themeColor="text1"/>
                <w:sz w:val="22"/>
                <w:szCs w:val="22"/>
              </w:rPr>
            </w:pPr>
            <w:r w:rsidRPr="00731931">
              <w:rPr>
                <w:rStyle w:val="normaltextrun"/>
                <w:rFonts w:ascii="Arial" w:hAnsi="Arial" w:cs="Arial"/>
                <w:color w:val="000000" w:themeColor="text1"/>
                <w:sz w:val="22"/>
                <w:szCs w:val="22"/>
              </w:rPr>
              <w:t>A/I</w:t>
            </w:r>
          </w:p>
        </w:tc>
      </w:tr>
      <w:tr w:rsidR="004F7263" w:rsidRPr="00765C4A" w14:paraId="3402BD58" w14:textId="77777777" w:rsidTr="5CF785E3">
        <w:trPr>
          <w:trHeight w:val="510"/>
        </w:trPr>
        <w:tc>
          <w:tcPr>
            <w:tcW w:w="5944" w:type="dxa"/>
            <w:tcBorders>
              <w:top w:val="single" w:sz="8" w:space="0" w:color="auto"/>
              <w:left w:val="single" w:sz="8" w:space="0" w:color="auto"/>
              <w:bottom w:val="single" w:sz="8" w:space="0" w:color="auto"/>
              <w:right w:val="single" w:sz="8" w:space="0" w:color="auto"/>
            </w:tcBorders>
          </w:tcPr>
          <w:p w14:paraId="68BB1760" w14:textId="566BFFED" w:rsidR="004F7263" w:rsidRPr="00D571C9" w:rsidRDefault="004F7263" w:rsidP="004F7263">
            <w:pPr>
              <w:spacing w:after="0" w:line="240" w:lineRule="auto"/>
              <w:rPr>
                <w:rFonts w:ascii="Calibri" w:eastAsia="Times New Roman" w:hAnsi="Calibri" w:cs="Calibri"/>
                <w:sz w:val="22"/>
                <w:szCs w:val="22"/>
                <w:lang w:val="en-GB" w:eastAsia="en-GB"/>
              </w:rPr>
            </w:pPr>
            <w:r w:rsidRPr="00D571C9">
              <w:rPr>
                <w:rFonts w:ascii="Calibri" w:hAnsi="Calibri" w:cs="Calibri"/>
                <w:sz w:val="22"/>
                <w:szCs w:val="22"/>
              </w:rPr>
              <w:t>Ability to work independently and also as part of a team</w:t>
            </w:r>
          </w:p>
        </w:tc>
        <w:tc>
          <w:tcPr>
            <w:tcW w:w="1701" w:type="dxa"/>
            <w:tcBorders>
              <w:top w:val="single" w:sz="8" w:space="0" w:color="auto"/>
              <w:left w:val="single" w:sz="8" w:space="0" w:color="auto"/>
              <w:bottom w:val="single" w:sz="8" w:space="0" w:color="auto"/>
              <w:right w:val="single" w:sz="8" w:space="0" w:color="auto"/>
            </w:tcBorders>
          </w:tcPr>
          <w:p w14:paraId="6C7CA918" w14:textId="70FF266C" w:rsidR="004F7263" w:rsidRPr="00765C4A" w:rsidRDefault="004F7263" w:rsidP="004F7263">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056FFB27" w14:textId="74C07E0F" w:rsidR="004F7263" w:rsidRPr="00765C4A" w:rsidRDefault="004F7263" w:rsidP="004F7263">
            <w:pPr>
              <w:spacing w:after="0"/>
              <w:ind w:left="60"/>
              <w:jc w:val="center"/>
              <w:rPr>
                <w:rStyle w:val="normaltextrun"/>
                <w:rFonts w:ascii="Arial" w:hAnsi="Arial" w:cs="Arial"/>
                <w:color w:val="000000" w:themeColor="text1"/>
                <w:sz w:val="22"/>
                <w:szCs w:val="22"/>
              </w:rPr>
            </w:pPr>
            <w:r w:rsidRPr="00731931">
              <w:rPr>
                <w:rStyle w:val="normaltextrun"/>
                <w:rFonts w:ascii="Arial" w:hAnsi="Arial" w:cs="Arial"/>
                <w:color w:val="000000" w:themeColor="text1"/>
                <w:sz w:val="22"/>
                <w:szCs w:val="22"/>
              </w:rPr>
              <w:t>A/I</w:t>
            </w:r>
          </w:p>
        </w:tc>
      </w:tr>
      <w:tr w:rsidR="004F7263" w:rsidRPr="00765C4A" w14:paraId="7DA6A15E" w14:textId="77777777" w:rsidTr="5CF785E3">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3D422070" w:rsidR="004F7263" w:rsidRPr="00D571C9" w:rsidRDefault="004F7263" w:rsidP="004F7263">
            <w:pPr>
              <w:spacing w:after="0" w:line="240" w:lineRule="auto"/>
              <w:ind w:left="60"/>
              <w:jc w:val="center"/>
              <w:rPr>
                <w:rFonts w:ascii="Calibri" w:eastAsia="Arial" w:hAnsi="Calibri" w:cs="Calibri"/>
                <w:sz w:val="22"/>
                <w:szCs w:val="22"/>
              </w:rPr>
            </w:pPr>
            <w:r w:rsidRPr="00D571C9">
              <w:rPr>
                <w:rFonts w:ascii="Calibri" w:eastAsia="Arial" w:hAnsi="Calibri" w:cs="Calibri"/>
                <w:b/>
                <w:bCs/>
                <w:sz w:val="22"/>
                <w:szCs w:val="22"/>
              </w:rPr>
              <w:t>Other</w:t>
            </w:r>
          </w:p>
        </w:tc>
      </w:tr>
      <w:tr w:rsidR="004F7263" w:rsidRPr="00765C4A" w14:paraId="4DF4BC18" w14:textId="77777777" w:rsidTr="5CF785E3">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7F41F7B4" w:rsidR="004F7263" w:rsidRPr="00D571C9" w:rsidRDefault="004F7263" w:rsidP="004F7263">
            <w:pPr>
              <w:spacing w:line="240" w:lineRule="auto"/>
              <w:rPr>
                <w:rFonts w:ascii="Calibri" w:hAnsi="Calibri" w:cs="Calibri"/>
                <w:sz w:val="22"/>
                <w:szCs w:val="22"/>
              </w:rPr>
            </w:pPr>
            <w:r w:rsidRPr="00D571C9">
              <w:rPr>
                <w:rFonts w:ascii="Calibri" w:hAnsi="Calibri" w:cs="Calibri"/>
                <w:sz w:val="22"/>
                <w:szCs w:val="22"/>
              </w:rPr>
              <w:t>Willingness and flexibility to attend occasional meetings outside of normal working hours to support school events</w:t>
            </w:r>
          </w:p>
        </w:tc>
        <w:tc>
          <w:tcPr>
            <w:tcW w:w="1701" w:type="dxa"/>
            <w:tcBorders>
              <w:top w:val="single" w:sz="8" w:space="0" w:color="auto"/>
              <w:left w:val="single" w:sz="8" w:space="0" w:color="auto"/>
              <w:bottom w:val="single" w:sz="8" w:space="0" w:color="auto"/>
              <w:right w:val="single" w:sz="8" w:space="0" w:color="auto"/>
            </w:tcBorders>
          </w:tcPr>
          <w:p w14:paraId="1B1BE3DB" w14:textId="607980A1" w:rsidR="004F7263" w:rsidRPr="00765C4A" w:rsidRDefault="007015D9" w:rsidP="004F7263">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6B80CDC2" w14:textId="17B10C3F" w:rsidR="004F7263" w:rsidRPr="00765C4A" w:rsidRDefault="004F7263" w:rsidP="004F7263">
            <w:pPr>
              <w:spacing w:after="0"/>
              <w:ind w:left="60"/>
              <w:jc w:val="center"/>
              <w:rPr>
                <w:rStyle w:val="normaltextrun"/>
                <w:rFonts w:ascii="Arial" w:hAnsi="Arial" w:cs="Arial"/>
                <w:color w:val="000000" w:themeColor="text1"/>
                <w:sz w:val="22"/>
                <w:szCs w:val="22"/>
              </w:rPr>
            </w:pPr>
            <w:r w:rsidRPr="00731931">
              <w:rPr>
                <w:rStyle w:val="normaltextrun"/>
                <w:rFonts w:ascii="Arial" w:hAnsi="Arial" w:cs="Arial"/>
                <w:color w:val="000000" w:themeColor="text1"/>
                <w:sz w:val="22"/>
                <w:szCs w:val="22"/>
              </w:rPr>
              <w:t>A/I</w:t>
            </w:r>
          </w:p>
        </w:tc>
      </w:tr>
    </w:tbl>
    <w:p w14:paraId="58FC49E3" w14:textId="1AA5DDCA" w:rsidR="00023EC4" w:rsidRDefault="00023EC4" w:rsidP="17E65116">
      <w:pPr>
        <w:rPr>
          <w:rFonts w:ascii="Arial" w:hAnsi="Arial" w:cs="Arial"/>
          <w:sz w:val="22"/>
          <w:szCs w:val="22"/>
        </w:rPr>
      </w:pPr>
    </w:p>
    <w:p w14:paraId="00BF8FAB" w14:textId="77777777" w:rsidR="00283AC5" w:rsidRDefault="00283AC5" w:rsidP="17E65116">
      <w:pPr>
        <w:rPr>
          <w:rFonts w:ascii="Arial" w:hAnsi="Arial" w:cs="Arial"/>
          <w:sz w:val="22"/>
          <w:szCs w:val="22"/>
        </w:rPr>
      </w:pPr>
    </w:p>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6C1A" w14:textId="77777777" w:rsidR="00FD0DEA" w:rsidRDefault="00FD0DEA">
      <w:pPr>
        <w:spacing w:after="0" w:line="240" w:lineRule="auto"/>
      </w:pPr>
      <w:r>
        <w:separator/>
      </w:r>
    </w:p>
  </w:endnote>
  <w:endnote w:type="continuationSeparator" w:id="0">
    <w:p w14:paraId="10763386" w14:textId="77777777" w:rsidR="00FD0DEA" w:rsidRDefault="00FD0DEA">
      <w:pPr>
        <w:spacing w:after="0" w:line="240" w:lineRule="auto"/>
      </w:pPr>
      <w:r>
        <w:continuationSeparator/>
      </w:r>
    </w:p>
  </w:endnote>
  <w:endnote w:type="continuationNotice" w:id="1">
    <w:p w14:paraId="10AD8861" w14:textId="77777777" w:rsidR="00FD0DEA" w:rsidRDefault="00FD0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1256" w14:textId="77777777" w:rsidR="00FD0DEA" w:rsidRDefault="00FD0DEA">
      <w:pPr>
        <w:spacing w:after="0" w:line="240" w:lineRule="auto"/>
      </w:pPr>
      <w:r>
        <w:separator/>
      </w:r>
    </w:p>
  </w:footnote>
  <w:footnote w:type="continuationSeparator" w:id="0">
    <w:p w14:paraId="6319CDDE" w14:textId="77777777" w:rsidR="00FD0DEA" w:rsidRDefault="00FD0DEA">
      <w:pPr>
        <w:spacing w:after="0" w:line="240" w:lineRule="auto"/>
      </w:pPr>
      <w:r>
        <w:continuationSeparator/>
      </w:r>
    </w:p>
  </w:footnote>
  <w:footnote w:type="continuationNotice" w:id="1">
    <w:p w14:paraId="2522AEB1" w14:textId="77777777" w:rsidR="00FD0DEA" w:rsidRDefault="00FD0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7015D9">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7015D9"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7015D9">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2270"/>
    <w:multiLevelType w:val="hybridMultilevel"/>
    <w:tmpl w:val="B2E4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646D2"/>
    <w:multiLevelType w:val="hybridMultilevel"/>
    <w:tmpl w:val="DE24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44187"/>
    <w:multiLevelType w:val="hybridMultilevel"/>
    <w:tmpl w:val="33AA4EFC"/>
    <w:lvl w:ilvl="0" w:tplc="9DD46C1C">
      <w:start w:val="1"/>
      <w:numFmt w:val="bullet"/>
      <w:lvlText w:val=""/>
      <w:lvlJc w:val="left"/>
      <w:pPr>
        <w:ind w:left="720" w:hanging="360"/>
      </w:pPr>
      <w:rPr>
        <w:rFonts w:ascii="Symbol" w:hAnsi="Symbol" w:hint="default"/>
      </w:rPr>
    </w:lvl>
    <w:lvl w:ilvl="1" w:tplc="DCE86BE0">
      <w:start w:val="1"/>
      <w:numFmt w:val="bullet"/>
      <w:lvlText w:val="o"/>
      <w:lvlJc w:val="left"/>
      <w:pPr>
        <w:ind w:left="1440" w:hanging="360"/>
      </w:pPr>
      <w:rPr>
        <w:rFonts w:ascii="Courier New" w:hAnsi="Courier New" w:hint="default"/>
      </w:rPr>
    </w:lvl>
    <w:lvl w:ilvl="2" w:tplc="FC609604">
      <w:start w:val="1"/>
      <w:numFmt w:val="bullet"/>
      <w:lvlText w:val=""/>
      <w:lvlJc w:val="left"/>
      <w:pPr>
        <w:ind w:left="2160" w:hanging="360"/>
      </w:pPr>
      <w:rPr>
        <w:rFonts w:ascii="Wingdings" w:hAnsi="Wingdings" w:hint="default"/>
      </w:rPr>
    </w:lvl>
    <w:lvl w:ilvl="3" w:tplc="87323386">
      <w:start w:val="1"/>
      <w:numFmt w:val="bullet"/>
      <w:lvlText w:val=""/>
      <w:lvlJc w:val="left"/>
      <w:pPr>
        <w:ind w:left="2880" w:hanging="360"/>
      </w:pPr>
      <w:rPr>
        <w:rFonts w:ascii="Symbol" w:hAnsi="Symbol" w:hint="default"/>
      </w:rPr>
    </w:lvl>
    <w:lvl w:ilvl="4" w:tplc="267CAFDC">
      <w:start w:val="1"/>
      <w:numFmt w:val="bullet"/>
      <w:lvlText w:val="o"/>
      <w:lvlJc w:val="left"/>
      <w:pPr>
        <w:ind w:left="3600" w:hanging="360"/>
      </w:pPr>
      <w:rPr>
        <w:rFonts w:ascii="Courier New" w:hAnsi="Courier New" w:hint="default"/>
      </w:rPr>
    </w:lvl>
    <w:lvl w:ilvl="5" w:tplc="163C39C4">
      <w:start w:val="1"/>
      <w:numFmt w:val="bullet"/>
      <w:lvlText w:val=""/>
      <w:lvlJc w:val="left"/>
      <w:pPr>
        <w:ind w:left="4320" w:hanging="360"/>
      </w:pPr>
      <w:rPr>
        <w:rFonts w:ascii="Wingdings" w:hAnsi="Wingdings" w:hint="default"/>
      </w:rPr>
    </w:lvl>
    <w:lvl w:ilvl="6" w:tplc="97647ADC">
      <w:start w:val="1"/>
      <w:numFmt w:val="bullet"/>
      <w:lvlText w:val=""/>
      <w:lvlJc w:val="left"/>
      <w:pPr>
        <w:ind w:left="5040" w:hanging="360"/>
      </w:pPr>
      <w:rPr>
        <w:rFonts w:ascii="Symbol" w:hAnsi="Symbol" w:hint="default"/>
      </w:rPr>
    </w:lvl>
    <w:lvl w:ilvl="7" w:tplc="A6CA1DD2">
      <w:start w:val="1"/>
      <w:numFmt w:val="bullet"/>
      <w:lvlText w:val="o"/>
      <w:lvlJc w:val="left"/>
      <w:pPr>
        <w:ind w:left="5760" w:hanging="360"/>
      </w:pPr>
      <w:rPr>
        <w:rFonts w:ascii="Courier New" w:hAnsi="Courier New" w:hint="default"/>
      </w:rPr>
    </w:lvl>
    <w:lvl w:ilvl="8" w:tplc="76D2E7CA">
      <w:start w:val="1"/>
      <w:numFmt w:val="bullet"/>
      <w:lvlText w:val=""/>
      <w:lvlJc w:val="left"/>
      <w:pPr>
        <w:ind w:left="6480" w:hanging="360"/>
      </w:pPr>
      <w:rPr>
        <w:rFonts w:ascii="Wingdings" w:hAnsi="Wingdings" w:hint="default"/>
      </w:rPr>
    </w:lvl>
  </w:abstractNum>
  <w:abstractNum w:abstractNumId="3" w15:restartNumberingAfterBreak="0">
    <w:nsid w:val="1B61C1F2"/>
    <w:multiLevelType w:val="hybridMultilevel"/>
    <w:tmpl w:val="D9F4EB98"/>
    <w:lvl w:ilvl="0" w:tplc="D2163108">
      <w:start w:val="1"/>
      <w:numFmt w:val="bullet"/>
      <w:lvlText w:val=""/>
      <w:lvlJc w:val="left"/>
      <w:pPr>
        <w:ind w:left="720" w:hanging="360"/>
      </w:pPr>
      <w:rPr>
        <w:rFonts w:ascii="Symbol" w:hAnsi="Symbol" w:hint="default"/>
      </w:rPr>
    </w:lvl>
    <w:lvl w:ilvl="1" w:tplc="7E0C0C30">
      <w:start w:val="1"/>
      <w:numFmt w:val="bullet"/>
      <w:lvlText w:val="o"/>
      <w:lvlJc w:val="left"/>
      <w:pPr>
        <w:ind w:left="1440" w:hanging="360"/>
      </w:pPr>
      <w:rPr>
        <w:rFonts w:ascii="Courier New" w:hAnsi="Courier New" w:hint="default"/>
      </w:rPr>
    </w:lvl>
    <w:lvl w:ilvl="2" w:tplc="C840DD2C">
      <w:start w:val="1"/>
      <w:numFmt w:val="bullet"/>
      <w:lvlText w:val=""/>
      <w:lvlJc w:val="left"/>
      <w:pPr>
        <w:ind w:left="2160" w:hanging="360"/>
      </w:pPr>
      <w:rPr>
        <w:rFonts w:ascii="Wingdings" w:hAnsi="Wingdings" w:hint="default"/>
      </w:rPr>
    </w:lvl>
    <w:lvl w:ilvl="3" w:tplc="93E8C55A">
      <w:start w:val="1"/>
      <w:numFmt w:val="bullet"/>
      <w:lvlText w:val=""/>
      <w:lvlJc w:val="left"/>
      <w:pPr>
        <w:ind w:left="2880" w:hanging="360"/>
      </w:pPr>
      <w:rPr>
        <w:rFonts w:ascii="Symbol" w:hAnsi="Symbol" w:hint="default"/>
      </w:rPr>
    </w:lvl>
    <w:lvl w:ilvl="4" w:tplc="916A14AE">
      <w:start w:val="1"/>
      <w:numFmt w:val="bullet"/>
      <w:lvlText w:val="o"/>
      <w:lvlJc w:val="left"/>
      <w:pPr>
        <w:ind w:left="3600" w:hanging="360"/>
      </w:pPr>
      <w:rPr>
        <w:rFonts w:ascii="Courier New" w:hAnsi="Courier New" w:hint="default"/>
      </w:rPr>
    </w:lvl>
    <w:lvl w:ilvl="5" w:tplc="C2ACDF36">
      <w:start w:val="1"/>
      <w:numFmt w:val="bullet"/>
      <w:lvlText w:val=""/>
      <w:lvlJc w:val="left"/>
      <w:pPr>
        <w:ind w:left="4320" w:hanging="360"/>
      </w:pPr>
      <w:rPr>
        <w:rFonts w:ascii="Wingdings" w:hAnsi="Wingdings" w:hint="default"/>
      </w:rPr>
    </w:lvl>
    <w:lvl w:ilvl="6" w:tplc="A40CCCDA">
      <w:start w:val="1"/>
      <w:numFmt w:val="bullet"/>
      <w:lvlText w:val=""/>
      <w:lvlJc w:val="left"/>
      <w:pPr>
        <w:ind w:left="5040" w:hanging="360"/>
      </w:pPr>
      <w:rPr>
        <w:rFonts w:ascii="Symbol" w:hAnsi="Symbol" w:hint="default"/>
      </w:rPr>
    </w:lvl>
    <w:lvl w:ilvl="7" w:tplc="4DC26210">
      <w:start w:val="1"/>
      <w:numFmt w:val="bullet"/>
      <w:lvlText w:val="o"/>
      <w:lvlJc w:val="left"/>
      <w:pPr>
        <w:ind w:left="5760" w:hanging="360"/>
      </w:pPr>
      <w:rPr>
        <w:rFonts w:ascii="Courier New" w:hAnsi="Courier New" w:hint="default"/>
      </w:rPr>
    </w:lvl>
    <w:lvl w:ilvl="8" w:tplc="5AD63A92">
      <w:start w:val="1"/>
      <w:numFmt w:val="bullet"/>
      <w:lvlText w:val=""/>
      <w:lvlJc w:val="left"/>
      <w:pPr>
        <w:ind w:left="6480" w:hanging="360"/>
      </w:pPr>
      <w:rPr>
        <w:rFonts w:ascii="Wingdings" w:hAnsi="Wingdings" w:hint="default"/>
      </w:rPr>
    </w:lvl>
  </w:abstractNum>
  <w:abstractNum w:abstractNumId="4" w15:restartNumberingAfterBreak="0">
    <w:nsid w:val="20BF05A7"/>
    <w:multiLevelType w:val="hybridMultilevel"/>
    <w:tmpl w:val="B5DAE50C"/>
    <w:lvl w:ilvl="0" w:tplc="B302DD44">
      <w:numFmt w:val="bullet"/>
      <w:lvlText w:val="•"/>
      <w:lvlJc w:val="left"/>
      <w:pPr>
        <w:ind w:left="419"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2381E"/>
    <w:multiLevelType w:val="hybridMultilevel"/>
    <w:tmpl w:val="4D4CC178"/>
    <w:lvl w:ilvl="0" w:tplc="B302DD44">
      <w:numFmt w:val="bullet"/>
      <w:lvlText w:val="•"/>
      <w:lvlJc w:val="left"/>
      <w:pPr>
        <w:ind w:left="478" w:hanging="360"/>
      </w:pPr>
      <w:rPr>
        <w:rFonts w:ascii="Calibri" w:eastAsiaTheme="minorHAnsi" w:hAnsi="Calibri" w:cs="Calibri"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6" w15:restartNumberingAfterBreak="0">
    <w:nsid w:val="4473710E"/>
    <w:multiLevelType w:val="hybridMultilevel"/>
    <w:tmpl w:val="DB968E70"/>
    <w:lvl w:ilvl="0" w:tplc="D488F794">
      <w:start w:val="1"/>
      <w:numFmt w:val="bullet"/>
      <w:lvlText w:val=""/>
      <w:lvlJc w:val="left"/>
      <w:pPr>
        <w:ind w:left="720" w:hanging="360"/>
      </w:pPr>
      <w:rPr>
        <w:rFonts w:ascii="Symbol" w:hAnsi="Symbol" w:hint="default"/>
      </w:rPr>
    </w:lvl>
    <w:lvl w:ilvl="1" w:tplc="9D205AB8">
      <w:start w:val="1"/>
      <w:numFmt w:val="bullet"/>
      <w:lvlText w:val="o"/>
      <w:lvlJc w:val="left"/>
      <w:pPr>
        <w:ind w:left="1440" w:hanging="360"/>
      </w:pPr>
      <w:rPr>
        <w:rFonts w:ascii="Courier New" w:hAnsi="Courier New" w:hint="default"/>
      </w:rPr>
    </w:lvl>
    <w:lvl w:ilvl="2" w:tplc="DB16961E">
      <w:start w:val="1"/>
      <w:numFmt w:val="bullet"/>
      <w:lvlText w:val=""/>
      <w:lvlJc w:val="left"/>
      <w:pPr>
        <w:ind w:left="2160" w:hanging="360"/>
      </w:pPr>
      <w:rPr>
        <w:rFonts w:ascii="Wingdings" w:hAnsi="Wingdings" w:hint="default"/>
      </w:rPr>
    </w:lvl>
    <w:lvl w:ilvl="3" w:tplc="77D0ECAA">
      <w:start w:val="1"/>
      <w:numFmt w:val="bullet"/>
      <w:lvlText w:val=""/>
      <w:lvlJc w:val="left"/>
      <w:pPr>
        <w:ind w:left="2880" w:hanging="360"/>
      </w:pPr>
      <w:rPr>
        <w:rFonts w:ascii="Symbol" w:hAnsi="Symbol" w:hint="default"/>
      </w:rPr>
    </w:lvl>
    <w:lvl w:ilvl="4" w:tplc="CB7A8210">
      <w:start w:val="1"/>
      <w:numFmt w:val="bullet"/>
      <w:lvlText w:val="o"/>
      <w:lvlJc w:val="left"/>
      <w:pPr>
        <w:ind w:left="3600" w:hanging="360"/>
      </w:pPr>
      <w:rPr>
        <w:rFonts w:ascii="Courier New" w:hAnsi="Courier New" w:hint="default"/>
      </w:rPr>
    </w:lvl>
    <w:lvl w:ilvl="5" w:tplc="3E6C31B0">
      <w:start w:val="1"/>
      <w:numFmt w:val="bullet"/>
      <w:lvlText w:val=""/>
      <w:lvlJc w:val="left"/>
      <w:pPr>
        <w:ind w:left="4320" w:hanging="360"/>
      </w:pPr>
      <w:rPr>
        <w:rFonts w:ascii="Wingdings" w:hAnsi="Wingdings" w:hint="default"/>
      </w:rPr>
    </w:lvl>
    <w:lvl w:ilvl="6" w:tplc="77706538">
      <w:start w:val="1"/>
      <w:numFmt w:val="bullet"/>
      <w:lvlText w:val=""/>
      <w:lvlJc w:val="left"/>
      <w:pPr>
        <w:ind w:left="5040" w:hanging="360"/>
      </w:pPr>
      <w:rPr>
        <w:rFonts w:ascii="Symbol" w:hAnsi="Symbol" w:hint="default"/>
      </w:rPr>
    </w:lvl>
    <w:lvl w:ilvl="7" w:tplc="8026D0F2">
      <w:start w:val="1"/>
      <w:numFmt w:val="bullet"/>
      <w:lvlText w:val="o"/>
      <w:lvlJc w:val="left"/>
      <w:pPr>
        <w:ind w:left="5760" w:hanging="360"/>
      </w:pPr>
      <w:rPr>
        <w:rFonts w:ascii="Courier New" w:hAnsi="Courier New" w:hint="default"/>
      </w:rPr>
    </w:lvl>
    <w:lvl w:ilvl="8" w:tplc="5B5EBD1E">
      <w:start w:val="1"/>
      <w:numFmt w:val="bullet"/>
      <w:lvlText w:val=""/>
      <w:lvlJc w:val="left"/>
      <w:pPr>
        <w:ind w:left="6480" w:hanging="360"/>
      </w:pPr>
      <w:rPr>
        <w:rFonts w:ascii="Wingdings" w:hAnsi="Wingdings" w:hint="default"/>
      </w:rPr>
    </w:lvl>
  </w:abstractNum>
  <w:abstractNum w:abstractNumId="7" w15:restartNumberingAfterBreak="0">
    <w:nsid w:val="4C673E48"/>
    <w:multiLevelType w:val="hybridMultilevel"/>
    <w:tmpl w:val="4502C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3F5986"/>
    <w:multiLevelType w:val="hybridMultilevel"/>
    <w:tmpl w:val="78001C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E5732"/>
    <w:multiLevelType w:val="hybridMultilevel"/>
    <w:tmpl w:val="A894B774"/>
    <w:lvl w:ilvl="0" w:tplc="B302DD44">
      <w:numFmt w:val="bullet"/>
      <w:lvlText w:val="•"/>
      <w:lvlJc w:val="left"/>
      <w:pPr>
        <w:ind w:left="419"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11E87"/>
    <w:multiLevelType w:val="hybridMultilevel"/>
    <w:tmpl w:val="AA02B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9A69458"/>
    <w:multiLevelType w:val="hybridMultilevel"/>
    <w:tmpl w:val="0D641540"/>
    <w:lvl w:ilvl="0" w:tplc="8318B3EE">
      <w:start w:val="1"/>
      <w:numFmt w:val="bullet"/>
      <w:lvlText w:val=""/>
      <w:lvlJc w:val="left"/>
      <w:pPr>
        <w:ind w:left="720" w:hanging="360"/>
      </w:pPr>
      <w:rPr>
        <w:rFonts w:ascii="Symbol" w:hAnsi="Symbol" w:hint="default"/>
      </w:rPr>
    </w:lvl>
    <w:lvl w:ilvl="1" w:tplc="6164CF04">
      <w:start w:val="1"/>
      <w:numFmt w:val="bullet"/>
      <w:lvlText w:val="o"/>
      <w:lvlJc w:val="left"/>
      <w:pPr>
        <w:ind w:left="1440" w:hanging="360"/>
      </w:pPr>
      <w:rPr>
        <w:rFonts w:ascii="Courier New" w:hAnsi="Courier New" w:hint="default"/>
      </w:rPr>
    </w:lvl>
    <w:lvl w:ilvl="2" w:tplc="65A49DAC">
      <w:start w:val="1"/>
      <w:numFmt w:val="bullet"/>
      <w:lvlText w:val=""/>
      <w:lvlJc w:val="left"/>
      <w:pPr>
        <w:ind w:left="2160" w:hanging="360"/>
      </w:pPr>
      <w:rPr>
        <w:rFonts w:ascii="Wingdings" w:hAnsi="Wingdings" w:hint="default"/>
      </w:rPr>
    </w:lvl>
    <w:lvl w:ilvl="3" w:tplc="4132975E">
      <w:start w:val="1"/>
      <w:numFmt w:val="bullet"/>
      <w:lvlText w:val=""/>
      <w:lvlJc w:val="left"/>
      <w:pPr>
        <w:ind w:left="2880" w:hanging="360"/>
      </w:pPr>
      <w:rPr>
        <w:rFonts w:ascii="Symbol" w:hAnsi="Symbol" w:hint="default"/>
      </w:rPr>
    </w:lvl>
    <w:lvl w:ilvl="4" w:tplc="82A802D4">
      <w:start w:val="1"/>
      <w:numFmt w:val="bullet"/>
      <w:lvlText w:val="o"/>
      <w:lvlJc w:val="left"/>
      <w:pPr>
        <w:ind w:left="3600" w:hanging="360"/>
      </w:pPr>
      <w:rPr>
        <w:rFonts w:ascii="Courier New" w:hAnsi="Courier New" w:hint="default"/>
      </w:rPr>
    </w:lvl>
    <w:lvl w:ilvl="5" w:tplc="D618FD32">
      <w:start w:val="1"/>
      <w:numFmt w:val="bullet"/>
      <w:lvlText w:val=""/>
      <w:lvlJc w:val="left"/>
      <w:pPr>
        <w:ind w:left="4320" w:hanging="360"/>
      </w:pPr>
      <w:rPr>
        <w:rFonts w:ascii="Wingdings" w:hAnsi="Wingdings" w:hint="default"/>
      </w:rPr>
    </w:lvl>
    <w:lvl w:ilvl="6" w:tplc="1C821354">
      <w:start w:val="1"/>
      <w:numFmt w:val="bullet"/>
      <w:lvlText w:val=""/>
      <w:lvlJc w:val="left"/>
      <w:pPr>
        <w:ind w:left="5040" w:hanging="360"/>
      </w:pPr>
      <w:rPr>
        <w:rFonts w:ascii="Symbol" w:hAnsi="Symbol" w:hint="default"/>
      </w:rPr>
    </w:lvl>
    <w:lvl w:ilvl="7" w:tplc="E29C2202">
      <w:start w:val="1"/>
      <w:numFmt w:val="bullet"/>
      <w:lvlText w:val="o"/>
      <w:lvlJc w:val="left"/>
      <w:pPr>
        <w:ind w:left="5760" w:hanging="360"/>
      </w:pPr>
      <w:rPr>
        <w:rFonts w:ascii="Courier New" w:hAnsi="Courier New" w:hint="default"/>
      </w:rPr>
    </w:lvl>
    <w:lvl w:ilvl="8" w:tplc="1C681342">
      <w:start w:val="1"/>
      <w:numFmt w:val="bullet"/>
      <w:lvlText w:val=""/>
      <w:lvlJc w:val="left"/>
      <w:pPr>
        <w:ind w:left="6480" w:hanging="360"/>
      </w:pPr>
      <w:rPr>
        <w:rFonts w:ascii="Wingdings" w:hAnsi="Wingdings" w:hint="default"/>
      </w:rPr>
    </w:lvl>
  </w:abstractNum>
  <w:num w:numId="1" w16cid:durableId="152765034">
    <w:abstractNumId w:val="6"/>
  </w:num>
  <w:num w:numId="2" w16cid:durableId="882594952">
    <w:abstractNumId w:val="11"/>
  </w:num>
  <w:num w:numId="3" w16cid:durableId="1249998336">
    <w:abstractNumId w:val="3"/>
  </w:num>
  <w:num w:numId="4" w16cid:durableId="1852454270">
    <w:abstractNumId w:val="2"/>
  </w:num>
  <w:num w:numId="5" w16cid:durableId="1371758622">
    <w:abstractNumId w:val="10"/>
  </w:num>
  <w:num w:numId="6" w16cid:durableId="450633928">
    <w:abstractNumId w:val="1"/>
  </w:num>
  <w:num w:numId="7" w16cid:durableId="695813762">
    <w:abstractNumId w:val="0"/>
  </w:num>
  <w:num w:numId="8" w16cid:durableId="1688017760">
    <w:abstractNumId w:val="8"/>
  </w:num>
  <w:num w:numId="9" w16cid:durableId="1750301201">
    <w:abstractNumId w:val="9"/>
  </w:num>
  <w:num w:numId="10" w16cid:durableId="1801877353">
    <w:abstractNumId w:val="4"/>
  </w:num>
  <w:num w:numId="11" w16cid:durableId="1987052158">
    <w:abstractNumId w:val="7"/>
  </w:num>
  <w:num w:numId="12" w16cid:durableId="11227710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16CCD"/>
    <w:rsid w:val="00021F97"/>
    <w:rsid w:val="00023EC4"/>
    <w:rsid w:val="00024923"/>
    <w:rsid w:val="000331F7"/>
    <w:rsid w:val="000367E6"/>
    <w:rsid w:val="0007028B"/>
    <w:rsid w:val="000A45E6"/>
    <w:rsid w:val="000B11DA"/>
    <w:rsid w:val="000D732F"/>
    <w:rsid w:val="000E06D4"/>
    <w:rsid w:val="0010566F"/>
    <w:rsid w:val="00150023"/>
    <w:rsid w:val="001B26E4"/>
    <w:rsid w:val="001C7330"/>
    <w:rsid w:val="001F67DD"/>
    <w:rsid w:val="00236B4E"/>
    <w:rsid w:val="00253739"/>
    <w:rsid w:val="0025602B"/>
    <w:rsid w:val="00273E19"/>
    <w:rsid w:val="00283AC5"/>
    <w:rsid w:val="002F368C"/>
    <w:rsid w:val="00307524"/>
    <w:rsid w:val="00310DAE"/>
    <w:rsid w:val="00313F13"/>
    <w:rsid w:val="00336EB4"/>
    <w:rsid w:val="003549E4"/>
    <w:rsid w:val="00357FD4"/>
    <w:rsid w:val="0037672D"/>
    <w:rsid w:val="00397FB6"/>
    <w:rsid w:val="003D5391"/>
    <w:rsid w:val="00404D6A"/>
    <w:rsid w:val="00423267"/>
    <w:rsid w:val="00425364"/>
    <w:rsid w:val="00457ACD"/>
    <w:rsid w:val="004C4CD8"/>
    <w:rsid w:val="004D65A3"/>
    <w:rsid w:val="004D6A64"/>
    <w:rsid w:val="004F7263"/>
    <w:rsid w:val="00501C11"/>
    <w:rsid w:val="005263BF"/>
    <w:rsid w:val="005276F6"/>
    <w:rsid w:val="0055080E"/>
    <w:rsid w:val="0056563D"/>
    <w:rsid w:val="005E5AF0"/>
    <w:rsid w:val="005E5F45"/>
    <w:rsid w:val="00637074"/>
    <w:rsid w:val="00670B7D"/>
    <w:rsid w:val="00686607"/>
    <w:rsid w:val="006C7D17"/>
    <w:rsid w:val="007000C4"/>
    <w:rsid w:val="007015D9"/>
    <w:rsid w:val="00722618"/>
    <w:rsid w:val="007333A1"/>
    <w:rsid w:val="00764997"/>
    <w:rsid w:val="00765C4A"/>
    <w:rsid w:val="00775799"/>
    <w:rsid w:val="00796146"/>
    <w:rsid w:val="007D4586"/>
    <w:rsid w:val="007D7856"/>
    <w:rsid w:val="007E6155"/>
    <w:rsid w:val="007F0C6D"/>
    <w:rsid w:val="0087514C"/>
    <w:rsid w:val="00897B89"/>
    <w:rsid w:val="008A2148"/>
    <w:rsid w:val="008A2C86"/>
    <w:rsid w:val="008A46CB"/>
    <w:rsid w:val="008C19D0"/>
    <w:rsid w:val="008D0BCA"/>
    <w:rsid w:val="00915CBE"/>
    <w:rsid w:val="009342EE"/>
    <w:rsid w:val="009620BA"/>
    <w:rsid w:val="009D1FD5"/>
    <w:rsid w:val="009F7205"/>
    <w:rsid w:val="00A07B2E"/>
    <w:rsid w:val="00A16293"/>
    <w:rsid w:val="00A50380"/>
    <w:rsid w:val="00A529C8"/>
    <w:rsid w:val="00A8132C"/>
    <w:rsid w:val="00A965E1"/>
    <w:rsid w:val="00AE1189"/>
    <w:rsid w:val="00AE4D34"/>
    <w:rsid w:val="00B15FE6"/>
    <w:rsid w:val="00B57C21"/>
    <w:rsid w:val="00B632A0"/>
    <w:rsid w:val="00B96DB9"/>
    <w:rsid w:val="00BA02A9"/>
    <w:rsid w:val="00BB237B"/>
    <w:rsid w:val="00BB2AF4"/>
    <w:rsid w:val="00BC5F12"/>
    <w:rsid w:val="00BE646B"/>
    <w:rsid w:val="00BF6AB9"/>
    <w:rsid w:val="00C05044"/>
    <w:rsid w:val="00C15103"/>
    <w:rsid w:val="00C522FC"/>
    <w:rsid w:val="00C661BE"/>
    <w:rsid w:val="00CD5856"/>
    <w:rsid w:val="00CF67A4"/>
    <w:rsid w:val="00D019BB"/>
    <w:rsid w:val="00D02896"/>
    <w:rsid w:val="00D524CC"/>
    <w:rsid w:val="00D571C9"/>
    <w:rsid w:val="00D90F57"/>
    <w:rsid w:val="00D921BA"/>
    <w:rsid w:val="00DC186F"/>
    <w:rsid w:val="00DC43A5"/>
    <w:rsid w:val="00DD647A"/>
    <w:rsid w:val="00DE2ABA"/>
    <w:rsid w:val="00DF64EB"/>
    <w:rsid w:val="00E1128D"/>
    <w:rsid w:val="00E3064F"/>
    <w:rsid w:val="00E5588D"/>
    <w:rsid w:val="00EA2950"/>
    <w:rsid w:val="00EC6749"/>
    <w:rsid w:val="00EE0301"/>
    <w:rsid w:val="00F01EC2"/>
    <w:rsid w:val="00F21783"/>
    <w:rsid w:val="00F3220F"/>
    <w:rsid w:val="00F36B58"/>
    <w:rsid w:val="00F502D5"/>
    <w:rsid w:val="00FD0DEA"/>
    <w:rsid w:val="0178D88E"/>
    <w:rsid w:val="03BB8BC8"/>
    <w:rsid w:val="07A3546C"/>
    <w:rsid w:val="0FB15844"/>
    <w:rsid w:val="108FD83B"/>
    <w:rsid w:val="1093A491"/>
    <w:rsid w:val="13BFAF59"/>
    <w:rsid w:val="13C3ED9E"/>
    <w:rsid w:val="13F0B5B3"/>
    <w:rsid w:val="1579EB85"/>
    <w:rsid w:val="174C0237"/>
    <w:rsid w:val="17E65116"/>
    <w:rsid w:val="17E7AD09"/>
    <w:rsid w:val="1A1F4CA8"/>
    <w:rsid w:val="1F41EC6A"/>
    <w:rsid w:val="1F7C375A"/>
    <w:rsid w:val="20C17C1B"/>
    <w:rsid w:val="212A3415"/>
    <w:rsid w:val="23FD6AA5"/>
    <w:rsid w:val="2B23ED82"/>
    <w:rsid w:val="2C0041D1"/>
    <w:rsid w:val="2C0812DA"/>
    <w:rsid w:val="2C5FF8C4"/>
    <w:rsid w:val="2E3B5EE3"/>
    <w:rsid w:val="2EBCEE30"/>
    <w:rsid w:val="2FA9EBDC"/>
    <w:rsid w:val="30A75999"/>
    <w:rsid w:val="314B7DB6"/>
    <w:rsid w:val="32190164"/>
    <w:rsid w:val="326B141A"/>
    <w:rsid w:val="36001E2F"/>
    <w:rsid w:val="37C0FBBC"/>
    <w:rsid w:val="39787DC1"/>
    <w:rsid w:val="3C315A83"/>
    <w:rsid w:val="4184B460"/>
    <w:rsid w:val="44C8B1B7"/>
    <w:rsid w:val="4816DB9A"/>
    <w:rsid w:val="50419115"/>
    <w:rsid w:val="51528B82"/>
    <w:rsid w:val="542C31E5"/>
    <w:rsid w:val="5830CF3F"/>
    <w:rsid w:val="5AA6E0B1"/>
    <w:rsid w:val="5B14F6B4"/>
    <w:rsid w:val="5B69B69D"/>
    <w:rsid w:val="5C715CBD"/>
    <w:rsid w:val="5CF785E3"/>
    <w:rsid w:val="60FDFE7B"/>
    <w:rsid w:val="6353A736"/>
    <w:rsid w:val="6365538F"/>
    <w:rsid w:val="655471A8"/>
    <w:rsid w:val="66A4FEA5"/>
    <w:rsid w:val="6A1423C1"/>
    <w:rsid w:val="6BBA8662"/>
    <w:rsid w:val="6E0FAE2C"/>
    <w:rsid w:val="7270B4D5"/>
    <w:rsid w:val="7285AF4C"/>
    <w:rsid w:val="74B15994"/>
    <w:rsid w:val="75FE89E5"/>
    <w:rsid w:val="76D119F3"/>
    <w:rsid w:val="78F5D50D"/>
    <w:rsid w:val="7A0AD063"/>
    <w:rsid w:val="7C8B7C08"/>
    <w:rsid w:val="7D7FE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F5AFE-ACA9-4B9D-BB85-641FE7EC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42</cp:revision>
  <dcterms:created xsi:type="dcterms:W3CDTF">2024-09-12T08:16:00Z</dcterms:created>
  <dcterms:modified xsi:type="dcterms:W3CDTF">2024-09-12T08:32:00Z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