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F86F3" w14:textId="77777777" w:rsidR="00A462F5" w:rsidRDefault="00660EC9">
      <w:pPr>
        <w:pStyle w:val="Header"/>
        <w:jc w:val="center"/>
        <w:rPr>
          <w:rFonts w:ascii="Tahoma" w:hAnsi="Tahoma" w:cs="Tahoma"/>
          <w:sz w:val="22"/>
          <w:szCs w:val="22"/>
        </w:rPr>
      </w:pPr>
      <w:r>
        <w:rPr>
          <w:rFonts w:ascii="Tahoma" w:hAnsi="Tahoma" w:cs="Tahoma"/>
          <w:noProof/>
          <w:sz w:val="22"/>
          <w:szCs w:val="22"/>
          <w:lang w:eastAsia="en-GB"/>
        </w:rPr>
        <w:drawing>
          <wp:inline distT="0" distB="0" distL="0" distR="0" wp14:anchorId="2E2AC35B" wp14:editId="39954FA1">
            <wp:extent cx="1180249" cy="104775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 Colour - WhiteB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2716" cy="1049940"/>
                    </a:xfrm>
                    <a:prstGeom prst="rect">
                      <a:avLst/>
                    </a:prstGeom>
                  </pic:spPr>
                </pic:pic>
              </a:graphicData>
            </a:graphic>
          </wp:inline>
        </w:drawing>
      </w:r>
    </w:p>
    <w:p w14:paraId="7CC8E779" w14:textId="77777777" w:rsidR="00A462F5" w:rsidRDefault="00A462F5">
      <w:pPr>
        <w:pStyle w:val="Header"/>
        <w:rPr>
          <w:rFonts w:ascii="Tahoma" w:hAnsi="Tahoma" w:cs="Tahoma"/>
          <w:sz w:val="22"/>
          <w:szCs w:val="22"/>
        </w:rPr>
      </w:pPr>
    </w:p>
    <w:p w14:paraId="42650CEF" w14:textId="77777777" w:rsidR="00A462F5" w:rsidRDefault="00660EC9">
      <w:pPr>
        <w:rPr>
          <w:rFonts w:ascii="Tahoma" w:hAnsi="Tahoma" w:cs="Tahoma"/>
          <w:sz w:val="22"/>
          <w:szCs w:val="22"/>
        </w:rPr>
      </w:pPr>
      <w:r>
        <w:rPr>
          <w:rFonts w:ascii="Tahoma" w:hAnsi="Tahoma" w:cs="Tahoma"/>
          <w:b/>
          <w:sz w:val="22"/>
          <w:szCs w:val="22"/>
        </w:rPr>
        <w:t>Job title:</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sz w:val="22"/>
          <w:szCs w:val="22"/>
        </w:rPr>
        <w:t xml:space="preserve">Senior Learning Support Assistant </w:t>
      </w:r>
    </w:p>
    <w:p w14:paraId="39AE0FF4" w14:textId="77777777" w:rsidR="00A462F5" w:rsidRDefault="00660EC9">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w:t>
      </w:r>
      <w:r>
        <w:rPr>
          <w:rFonts w:ascii="Tahoma" w:hAnsi="Tahoma" w:cs="Tahoma"/>
          <w:i/>
          <w:sz w:val="22"/>
          <w:szCs w:val="22"/>
        </w:rPr>
        <w:t xml:space="preserve">Area Resource Base, specialising in a designated </w:t>
      </w:r>
      <w:r>
        <w:rPr>
          <w:rFonts w:ascii="Tahoma" w:hAnsi="Tahoma" w:cs="Tahoma"/>
          <w:i/>
          <w:sz w:val="22"/>
          <w:szCs w:val="22"/>
        </w:rPr>
        <w:tab/>
      </w:r>
      <w:r>
        <w:rPr>
          <w:rFonts w:ascii="Tahoma" w:hAnsi="Tahoma" w:cs="Tahoma"/>
          <w:i/>
          <w:sz w:val="22"/>
          <w:szCs w:val="22"/>
        </w:rPr>
        <w:tab/>
      </w:r>
      <w:r>
        <w:rPr>
          <w:rFonts w:ascii="Tahoma" w:hAnsi="Tahoma" w:cs="Tahoma"/>
          <w:i/>
          <w:sz w:val="22"/>
          <w:szCs w:val="22"/>
        </w:rPr>
        <w:tab/>
      </w:r>
      <w:r>
        <w:rPr>
          <w:rFonts w:ascii="Tahoma" w:hAnsi="Tahoma" w:cs="Tahoma"/>
          <w:i/>
          <w:sz w:val="22"/>
          <w:szCs w:val="22"/>
        </w:rPr>
        <w:tab/>
      </w:r>
      <w:r>
        <w:rPr>
          <w:rFonts w:ascii="Tahoma" w:hAnsi="Tahoma" w:cs="Tahoma"/>
          <w:i/>
          <w:sz w:val="22"/>
          <w:szCs w:val="22"/>
        </w:rPr>
        <w:tab/>
      </w:r>
      <w:r>
        <w:rPr>
          <w:rFonts w:ascii="Tahoma" w:hAnsi="Tahoma" w:cs="Tahoma"/>
          <w:i/>
          <w:sz w:val="22"/>
          <w:szCs w:val="22"/>
        </w:rPr>
        <w:tab/>
      </w:r>
      <w:r>
        <w:rPr>
          <w:rFonts w:ascii="Tahoma" w:hAnsi="Tahoma" w:cs="Tahoma"/>
          <w:i/>
          <w:sz w:val="22"/>
          <w:szCs w:val="22"/>
        </w:rPr>
        <w:tab/>
        <w:t xml:space="preserve"> category of SEND)</w:t>
      </w:r>
      <w:r>
        <w:rPr>
          <w:rFonts w:ascii="Tahoma" w:hAnsi="Tahoma" w:cs="Tahoma"/>
          <w:sz w:val="22"/>
          <w:szCs w:val="22"/>
        </w:rPr>
        <w:tab/>
      </w:r>
    </w:p>
    <w:p w14:paraId="65A6E964" w14:textId="77777777" w:rsidR="00A462F5" w:rsidRDefault="00660EC9">
      <w:pPr>
        <w:spacing w:before="120" w:after="120"/>
        <w:rPr>
          <w:rFonts w:ascii="Tahoma" w:hAnsi="Tahoma" w:cs="Tahoma"/>
          <w:sz w:val="22"/>
          <w:szCs w:val="22"/>
        </w:rPr>
      </w:pPr>
      <w:r>
        <w:rPr>
          <w:rFonts w:ascii="Tahoma" w:hAnsi="Tahoma" w:cs="Tahoma"/>
          <w:b/>
          <w:sz w:val="22"/>
          <w:szCs w:val="22"/>
        </w:rPr>
        <w:t>Grade:</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F</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p>
    <w:p w14:paraId="4F5494CB" w14:textId="77777777" w:rsidR="00A462F5" w:rsidRDefault="00660EC9">
      <w:pPr>
        <w:spacing w:before="120" w:after="120"/>
        <w:rPr>
          <w:rFonts w:ascii="Tahoma" w:hAnsi="Tahoma" w:cs="Tahoma"/>
          <w:sz w:val="22"/>
          <w:szCs w:val="22"/>
        </w:rPr>
      </w:pPr>
      <w:r>
        <w:rPr>
          <w:rFonts w:ascii="Tahoma" w:hAnsi="Tahoma" w:cs="Tahoma"/>
          <w:b/>
          <w:sz w:val="22"/>
          <w:szCs w:val="22"/>
        </w:rPr>
        <w:t>Responsible to:</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Area Resource Base SENDCO</w:t>
      </w:r>
    </w:p>
    <w:p w14:paraId="7ADD060F" w14:textId="77777777" w:rsidR="00A462F5" w:rsidRDefault="00660EC9">
      <w:pPr>
        <w:spacing w:before="120" w:after="120"/>
        <w:rPr>
          <w:rFonts w:ascii="Tahoma" w:hAnsi="Tahoma" w:cs="Tahoma"/>
          <w:sz w:val="22"/>
          <w:szCs w:val="22"/>
        </w:rPr>
      </w:pPr>
      <w:r>
        <w:rPr>
          <w:rFonts w:ascii="Tahoma" w:hAnsi="Tahoma" w:cs="Tahoma"/>
          <w:b/>
          <w:sz w:val="22"/>
          <w:szCs w:val="22"/>
        </w:rPr>
        <w:t>Direct supervisory responsibility:</w:t>
      </w:r>
      <w:r>
        <w:rPr>
          <w:rFonts w:ascii="Tahoma" w:hAnsi="Tahoma" w:cs="Tahoma"/>
          <w:b/>
          <w:sz w:val="22"/>
          <w:szCs w:val="22"/>
        </w:rPr>
        <w:tab/>
      </w:r>
      <w:r>
        <w:rPr>
          <w:rFonts w:ascii="Tahoma" w:hAnsi="Tahoma" w:cs="Tahoma"/>
          <w:sz w:val="22"/>
          <w:szCs w:val="22"/>
        </w:rPr>
        <w:t>None</w:t>
      </w:r>
      <w:r>
        <w:rPr>
          <w:rFonts w:ascii="Tahoma" w:hAnsi="Tahoma" w:cs="Tahoma"/>
          <w:b/>
          <w:sz w:val="22"/>
          <w:szCs w:val="22"/>
        </w:rPr>
        <w:t xml:space="preserve"> </w:t>
      </w:r>
    </w:p>
    <w:p w14:paraId="0C3E773F" w14:textId="77777777" w:rsidR="00A462F5" w:rsidRDefault="00660EC9">
      <w:pPr>
        <w:spacing w:before="120" w:after="120"/>
        <w:ind w:left="4320" w:hanging="4320"/>
        <w:rPr>
          <w:rFonts w:ascii="Tahoma" w:hAnsi="Tahoma" w:cs="Tahoma"/>
          <w:sz w:val="22"/>
          <w:szCs w:val="22"/>
        </w:rPr>
      </w:pPr>
      <w:r>
        <w:rPr>
          <w:rFonts w:ascii="Tahoma" w:hAnsi="Tahoma" w:cs="Tahoma"/>
          <w:b/>
          <w:sz w:val="22"/>
          <w:szCs w:val="22"/>
        </w:rPr>
        <w:t>Important Functional Relationships:</w:t>
      </w:r>
      <w:r>
        <w:rPr>
          <w:rFonts w:ascii="Tahoma" w:hAnsi="Tahoma" w:cs="Tahoma"/>
          <w:b/>
          <w:sz w:val="22"/>
          <w:szCs w:val="22"/>
        </w:rPr>
        <w:tab/>
      </w:r>
      <w:r>
        <w:rPr>
          <w:rFonts w:ascii="Tahoma" w:hAnsi="Tahoma" w:cs="Tahoma"/>
          <w:sz w:val="22"/>
          <w:szCs w:val="22"/>
        </w:rPr>
        <w:t>Teachers, students, support staff, parents/carers, external agencies</w:t>
      </w:r>
    </w:p>
    <w:p w14:paraId="537160DC" w14:textId="77777777" w:rsidR="00A462F5" w:rsidRDefault="00A462F5">
      <w:pPr>
        <w:spacing w:before="120" w:after="120"/>
        <w:ind w:left="4320" w:hanging="4320"/>
        <w:rPr>
          <w:rFonts w:ascii="Tahoma" w:hAnsi="Tahoma" w:cs="Tahoma"/>
          <w:b/>
          <w:sz w:val="22"/>
          <w:szCs w:val="22"/>
        </w:rPr>
      </w:pPr>
    </w:p>
    <w:p w14:paraId="3F9DC1DF" w14:textId="77777777" w:rsidR="00A462F5" w:rsidRDefault="00660EC9">
      <w:pPr>
        <w:spacing w:before="120" w:after="120"/>
        <w:ind w:left="4320" w:hanging="4320"/>
        <w:rPr>
          <w:rFonts w:ascii="Tahoma" w:hAnsi="Tahoma" w:cs="Tahoma"/>
          <w:b/>
          <w:sz w:val="22"/>
          <w:szCs w:val="22"/>
        </w:rPr>
      </w:pPr>
      <w:r>
        <w:rPr>
          <w:rFonts w:ascii="Tahoma" w:hAnsi="Tahoma" w:cs="Tahoma"/>
          <w:b/>
          <w:sz w:val="22"/>
          <w:szCs w:val="22"/>
        </w:rPr>
        <w:t>Main purpose of the job</w:t>
      </w:r>
    </w:p>
    <w:p w14:paraId="22235BB5" w14:textId="34125F10" w:rsidR="00A462F5" w:rsidRDefault="00660EC9">
      <w:pPr>
        <w:spacing w:before="120" w:after="120"/>
        <w:rPr>
          <w:rFonts w:ascii="Tahoma" w:hAnsi="Tahoma" w:cs="Tahoma"/>
          <w:sz w:val="22"/>
          <w:szCs w:val="22"/>
        </w:rPr>
      </w:pPr>
      <w:r>
        <w:rPr>
          <w:rFonts w:ascii="Tahoma" w:hAnsi="Tahoma" w:cs="Tahoma"/>
          <w:sz w:val="22"/>
          <w:szCs w:val="22"/>
        </w:rPr>
        <w:t>To provide wave 2 and wave 3 intervention programmes to identified students addressing a designated category of special educational needs and disabilities, as directed by the SENDCO.  To support the progress and learning of students in the Area Resource Base (ARB).</w:t>
      </w:r>
      <w:r w:rsidR="003F68C9">
        <w:rPr>
          <w:rFonts w:ascii="Tahoma" w:hAnsi="Tahoma" w:cs="Tahoma"/>
          <w:sz w:val="22"/>
          <w:szCs w:val="22"/>
        </w:rPr>
        <w:t xml:space="preserve">  This is a fixed </w:t>
      </w:r>
      <w:r w:rsidR="003D30F7">
        <w:rPr>
          <w:rFonts w:ascii="Tahoma" w:hAnsi="Tahoma" w:cs="Tahoma"/>
          <w:sz w:val="22"/>
          <w:szCs w:val="22"/>
        </w:rPr>
        <w:t xml:space="preserve">term </w:t>
      </w:r>
      <w:r w:rsidR="003F68C9">
        <w:rPr>
          <w:rFonts w:ascii="Tahoma" w:hAnsi="Tahoma" w:cs="Tahoma"/>
          <w:sz w:val="22"/>
          <w:szCs w:val="22"/>
        </w:rPr>
        <w:t>contract until July 2024.</w:t>
      </w:r>
    </w:p>
    <w:p w14:paraId="41820479" w14:textId="77777777" w:rsidR="00A462F5" w:rsidRDefault="00A462F5">
      <w:pPr>
        <w:spacing w:before="120" w:after="120"/>
        <w:rPr>
          <w:rFonts w:ascii="Tahoma" w:hAnsi="Tahoma" w:cs="Tahoma"/>
          <w:b/>
          <w:sz w:val="22"/>
          <w:szCs w:val="22"/>
        </w:rPr>
      </w:pPr>
    </w:p>
    <w:p w14:paraId="33F26801" w14:textId="77777777" w:rsidR="00A462F5" w:rsidRDefault="00660EC9">
      <w:pPr>
        <w:spacing w:before="120" w:after="120"/>
        <w:rPr>
          <w:rFonts w:ascii="Tahoma" w:hAnsi="Tahoma" w:cs="Tahoma"/>
          <w:b/>
          <w:sz w:val="22"/>
          <w:szCs w:val="22"/>
        </w:rPr>
      </w:pPr>
      <w:r>
        <w:rPr>
          <w:rFonts w:ascii="Tahoma" w:hAnsi="Tahoma" w:cs="Tahoma"/>
          <w:b/>
          <w:sz w:val="22"/>
          <w:szCs w:val="22"/>
        </w:rPr>
        <w:t>Duties and responsibilities:</w:t>
      </w:r>
    </w:p>
    <w:p w14:paraId="758CC43A" w14:textId="77777777" w:rsidR="00A462F5" w:rsidRDefault="00660EC9">
      <w:pPr>
        <w:numPr>
          <w:ilvl w:val="0"/>
          <w:numId w:val="1"/>
        </w:numPr>
        <w:spacing w:before="120" w:after="120"/>
        <w:rPr>
          <w:rFonts w:ascii="Tahoma" w:hAnsi="Tahoma" w:cs="Tahoma"/>
          <w:sz w:val="22"/>
          <w:szCs w:val="22"/>
        </w:rPr>
      </w:pPr>
      <w:r>
        <w:rPr>
          <w:rFonts w:ascii="Tahoma" w:hAnsi="Tahoma" w:cs="Tahoma"/>
          <w:sz w:val="22"/>
          <w:szCs w:val="22"/>
        </w:rPr>
        <w:t xml:space="preserve">To be aware of and work in accordance with the school’s safeguarding policies and procedures, and to raise any concerns relating to such procedures which may be noted </w:t>
      </w:r>
      <w:proofErr w:type="gramStart"/>
      <w:r>
        <w:rPr>
          <w:rFonts w:ascii="Tahoma" w:hAnsi="Tahoma" w:cs="Tahoma"/>
          <w:sz w:val="22"/>
          <w:szCs w:val="22"/>
        </w:rPr>
        <w:t>during the course of</w:t>
      </w:r>
      <w:proofErr w:type="gramEnd"/>
      <w:r>
        <w:rPr>
          <w:rFonts w:ascii="Tahoma" w:hAnsi="Tahoma" w:cs="Tahoma"/>
          <w:sz w:val="22"/>
          <w:szCs w:val="22"/>
        </w:rPr>
        <w:t xml:space="preserve"> duty. </w:t>
      </w:r>
    </w:p>
    <w:p w14:paraId="3450EB6B" w14:textId="77777777" w:rsidR="00A462F5" w:rsidRDefault="00660EC9">
      <w:pPr>
        <w:numPr>
          <w:ilvl w:val="0"/>
          <w:numId w:val="1"/>
        </w:numPr>
        <w:spacing w:before="120" w:after="120"/>
        <w:rPr>
          <w:rFonts w:ascii="Tahoma" w:hAnsi="Tahoma" w:cs="Tahoma"/>
          <w:sz w:val="22"/>
          <w:szCs w:val="22"/>
        </w:rPr>
      </w:pPr>
      <w:r>
        <w:rPr>
          <w:rFonts w:ascii="Tahoma" w:hAnsi="Tahoma" w:cs="Tahoma"/>
          <w:sz w:val="22"/>
          <w:szCs w:val="22"/>
        </w:rPr>
        <w:t xml:space="preserve">To support teachers and LSAs in creating in-class support plans for students in the ARB.  To provide training and guidance for staff on a designated category of SEND, </w:t>
      </w:r>
      <w:proofErr w:type="gramStart"/>
      <w:r>
        <w:rPr>
          <w:rFonts w:ascii="Tahoma" w:hAnsi="Tahoma" w:cs="Tahoma"/>
          <w:sz w:val="22"/>
          <w:szCs w:val="22"/>
        </w:rPr>
        <w:t>so as to</w:t>
      </w:r>
      <w:proofErr w:type="gramEnd"/>
      <w:r>
        <w:rPr>
          <w:rFonts w:ascii="Tahoma" w:hAnsi="Tahoma" w:cs="Tahoma"/>
          <w:sz w:val="22"/>
          <w:szCs w:val="22"/>
        </w:rPr>
        <w:t xml:space="preserve"> improve the provision for students with such needs.</w:t>
      </w:r>
    </w:p>
    <w:p w14:paraId="1F643593" w14:textId="77777777" w:rsidR="00A462F5" w:rsidRDefault="00660EC9">
      <w:pPr>
        <w:pStyle w:val="ListParagraph"/>
        <w:numPr>
          <w:ilvl w:val="0"/>
          <w:numId w:val="1"/>
        </w:numPr>
        <w:rPr>
          <w:rFonts w:ascii="Tahoma" w:hAnsi="Tahoma" w:cs="Tahoma"/>
          <w:sz w:val="22"/>
          <w:szCs w:val="22"/>
        </w:rPr>
      </w:pPr>
      <w:r>
        <w:rPr>
          <w:rFonts w:ascii="Tahoma" w:hAnsi="Tahoma" w:cs="Tahoma"/>
          <w:sz w:val="22"/>
          <w:szCs w:val="22"/>
        </w:rPr>
        <w:t>To meet teachers and ARB staff on a regular basis to review the provision of support for students with a designated category of SEND, discuss any updates in the curriculum/teaching activities, consider the progress of individual pupils (including identification of any special support), and to discuss any concerns relating to standards of support.</w:t>
      </w:r>
    </w:p>
    <w:p w14:paraId="626809BD" w14:textId="77777777" w:rsidR="00A462F5" w:rsidRDefault="00660EC9">
      <w:pPr>
        <w:numPr>
          <w:ilvl w:val="0"/>
          <w:numId w:val="1"/>
        </w:numPr>
        <w:spacing w:before="120" w:after="120"/>
        <w:rPr>
          <w:rFonts w:ascii="Tahoma" w:hAnsi="Tahoma" w:cs="Tahoma"/>
          <w:sz w:val="22"/>
          <w:szCs w:val="22"/>
        </w:rPr>
      </w:pPr>
      <w:r>
        <w:rPr>
          <w:rFonts w:ascii="Tahoma" w:hAnsi="Tahoma" w:cs="Tahoma"/>
          <w:sz w:val="22"/>
          <w:szCs w:val="22"/>
        </w:rPr>
        <w:t>To plan, prepare, deliver, and assess programmes of learning, to support individuals or groups to meet curriculum or personal targets.  To implement lesson plans and learning activities, as directed by ARB teachers and SENDCO.  To support teachers and other staff in making progress towards the department and school improvement plans.</w:t>
      </w:r>
    </w:p>
    <w:p w14:paraId="4C4A807C" w14:textId="77777777" w:rsidR="00A462F5" w:rsidRDefault="00660EC9">
      <w:pPr>
        <w:numPr>
          <w:ilvl w:val="0"/>
          <w:numId w:val="1"/>
        </w:numPr>
        <w:spacing w:before="120" w:after="120"/>
        <w:rPr>
          <w:rFonts w:ascii="Tahoma" w:hAnsi="Tahoma" w:cs="Tahoma"/>
          <w:sz w:val="22"/>
          <w:szCs w:val="22"/>
        </w:rPr>
      </w:pPr>
      <w:r>
        <w:rPr>
          <w:rFonts w:ascii="Tahoma" w:hAnsi="Tahoma" w:cs="Tahoma"/>
          <w:sz w:val="22"/>
          <w:szCs w:val="22"/>
        </w:rPr>
        <w:t>To establish supportive relationships with students and to promote acceptance and inclusion for all students.  To promote SEND awareness within school and the local community, and to assist other staff in tackling any instances of intolerance or prejudice against students with SEND.</w:t>
      </w:r>
    </w:p>
    <w:p w14:paraId="612FF34E" w14:textId="77777777" w:rsidR="00A462F5" w:rsidRDefault="00660EC9">
      <w:pPr>
        <w:numPr>
          <w:ilvl w:val="0"/>
          <w:numId w:val="1"/>
        </w:numPr>
        <w:spacing w:before="120" w:after="120"/>
        <w:rPr>
          <w:rFonts w:ascii="Tahoma" w:hAnsi="Tahoma" w:cs="Tahoma"/>
          <w:sz w:val="22"/>
          <w:szCs w:val="22"/>
        </w:rPr>
      </w:pPr>
      <w:r>
        <w:rPr>
          <w:rFonts w:ascii="Tahoma" w:hAnsi="Tahoma" w:cs="Tahoma"/>
          <w:sz w:val="22"/>
          <w:szCs w:val="22"/>
        </w:rPr>
        <w:t>To develop students’ social integration skills for learning development within the school setting.  To promote and reinforce students’ self-esteem.</w:t>
      </w:r>
    </w:p>
    <w:p w14:paraId="0795E483" w14:textId="77777777" w:rsidR="00A462F5" w:rsidRDefault="00660EC9">
      <w:pPr>
        <w:numPr>
          <w:ilvl w:val="0"/>
          <w:numId w:val="1"/>
        </w:numPr>
        <w:spacing w:before="120" w:after="120"/>
        <w:rPr>
          <w:rFonts w:ascii="Tahoma" w:hAnsi="Tahoma" w:cs="Tahoma"/>
          <w:sz w:val="22"/>
          <w:szCs w:val="22"/>
        </w:rPr>
      </w:pPr>
      <w:r>
        <w:rPr>
          <w:rFonts w:ascii="Tahoma" w:hAnsi="Tahoma" w:cs="Tahoma"/>
          <w:sz w:val="22"/>
          <w:szCs w:val="22"/>
        </w:rPr>
        <w:t xml:space="preserve">To prepare, use, and maintain teaching and learning resources, including wall displays and tidying up classrooms or learning spaces after activities.  To monitor, maintain, order, and arrange supplies of classroom materials within the link. </w:t>
      </w:r>
    </w:p>
    <w:p w14:paraId="1C6C1BA8" w14:textId="77777777" w:rsidR="00A462F5" w:rsidRDefault="00660EC9">
      <w:pPr>
        <w:numPr>
          <w:ilvl w:val="0"/>
          <w:numId w:val="1"/>
        </w:numPr>
        <w:spacing w:before="120" w:after="120"/>
        <w:rPr>
          <w:rFonts w:ascii="Tahoma" w:hAnsi="Tahoma" w:cs="Tahoma"/>
          <w:sz w:val="22"/>
          <w:szCs w:val="22"/>
        </w:rPr>
      </w:pPr>
      <w:r>
        <w:rPr>
          <w:rFonts w:ascii="Tahoma" w:hAnsi="Tahoma" w:cs="Tahoma"/>
          <w:sz w:val="22"/>
          <w:szCs w:val="22"/>
        </w:rPr>
        <w:t>To assist with lunch and break time supervision of students on a rota basis in accordance with the School’s Policy for Playground Supervision.</w:t>
      </w:r>
    </w:p>
    <w:p w14:paraId="7A6DB9FE" w14:textId="77777777" w:rsidR="00A462F5" w:rsidRDefault="00660EC9">
      <w:pPr>
        <w:spacing w:after="160" w:line="259" w:lineRule="auto"/>
        <w:rPr>
          <w:rFonts w:ascii="Tahoma" w:hAnsi="Tahoma" w:cs="Tahoma"/>
          <w:sz w:val="22"/>
          <w:szCs w:val="22"/>
        </w:rPr>
      </w:pPr>
      <w:r>
        <w:rPr>
          <w:rFonts w:ascii="Tahoma" w:hAnsi="Tahoma" w:cs="Tahoma"/>
          <w:sz w:val="22"/>
          <w:szCs w:val="22"/>
        </w:rPr>
        <w:br w:type="page"/>
      </w:r>
    </w:p>
    <w:p w14:paraId="5E854DCB" w14:textId="77777777" w:rsidR="00A462F5" w:rsidRDefault="00660EC9">
      <w:pPr>
        <w:numPr>
          <w:ilvl w:val="0"/>
          <w:numId w:val="1"/>
        </w:numPr>
        <w:spacing w:before="120" w:after="120"/>
        <w:rPr>
          <w:rFonts w:ascii="Tahoma" w:hAnsi="Tahoma" w:cs="Tahoma"/>
          <w:sz w:val="22"/>
          <w:szCs w:val="22"/>
        </w:rPr>
      </w:pPr>
      <w:r>
        <w:rPr>
          <w:rFonts w:ascii="Tahoma" w:hAnsi="Tahoma" w:cs="Tahoma"/>
          <w:sz w:val="22"/>
          <w:szCs w:val="22"/>
        </w:rPr>
        <w:lastRenderedPageBreak/>
        <w:t>To assess, monitor and record students’ health, behaviour, and general well-being.  To provide detailed feedback of any information (including concerns) regarding the well-being and educational needs of students to teachers, Heads of Year, safeguarding team or SENDCO as appropriate.  To attend and provide reports for meetings or reviews for students, with staff, parents/carers, and/or external agencies, as required.</w:t>
      </w:r>
    </w:p>
    <w:p w14:paraId="3B063CCA" w14:textId="77777777" w:rsidR="00A462F5" w:rsidRDefault="00660EC9">
      <w:pPr>
        <w:numPr>
          <w:ilvl w:val="0"/>
          <w:numId w:val="1"/>
        </w:numPr>
        <w:spacing w:before="120" w:after="120"/>
        <w:rPr>
          <w:rFonts w:ascii="Tahoma" w:hAnsi="Tahoma" w:cs="Tahoma"/>
          <w:sz w:val="22"/>
          <w:szCs w:val="22"/>
        </w:rPr>
      </w:pPr>
      <w:r>
        <w:rPr>
          <w:rFonts w:ascii="Tahoma" w:hAnsi="Tahoma" w:cs="Tahoma"/>
          <w:sz w:val="22"/>
          <w:szCs w:val="22"/>
        </w:rPr>
        <w:t>To act as key worker for students with a designated category of SEND, as directed by the ARB  SENDCO, maintaining regular communication between school and home, and ensuring information about key students is disseminated with relevant staff or home, recorded, and reviewed in a timely manner.</w:t>
      </w:r>
    </w:p>
    <w:p w14:paraId="7956D544" w14:textId="77777777" w:rsidR="00A462F5" w:rsidRDefault="00660EC9">
      <w:pPr>
        <w:numPr>
          <w:ilvl w:val="0"/>
          <w:numId w:val="1"/>
        </w:numPr>
        <w:spacing w:before="120" w:after="120"/>
        <w:rPr>
          <w:rFonts w:ascii="Tahoma" w:hAnsi="Tahoma" w:cs="Tahoma"/>
          <w:sz w:val="22"/>
          <w:szCs w:val="22"/>
        </w:rPr>
      </w:pPr>
      <w:r>
        <w:rPr>
          <w:rFonts w:ascii="Tahoma" w:hAnsi="Tahoma" w:cs="Tahoma"/>
          <w:sz w:val="22"/>
          <w:szCs w:val="22"/>
        </w:rPr>
        <w:t xml:space="preserve">To liaise with and maintain communication with external agencies, ensuring relevant staff and parents/carers are updated with the advice and guidance provided.  To make and monitor referrals to external agencies, attending meetings or reviews as required, and maintaining records of actions and outcomes for individual students, sharing information with staff and parents/carers as needed.  </w:t>
      </w:r>
    </w:p>
    <w:p w14:paraId="13408146" w14:textId="77777777" w:rsidR="00A462F5" w:rsidRDefault="00660EC9">
      <w:pPr>
        <w:numPr>
          <w:ilvl w:val="0"/>
          <w:numId w:val="1"/>
        </w:numPr>
        <w:spacing w:before="120" w:after="120"/>
        <w:rPr>
          <w:rFonts w:ascii="Tahoma" w:hAnsi="Tahoma" w:cs="Tahoma"/>
          <w:sz w:val="22"/>
          <w:szCs w:val="22"/>
        </w:rPr>
      </w:pPr>
      <w:r>
        <w:rPr>
          <w:rFonts w:ascii="Tahoma" w:hAnsi="Tahoma" w:cs="Tahoma"/>
          <w:sz w:val="22"/>
          <w:szCs w:val="22"/>
        </w:rPr>
        <w:t xml:space="preserve">To support teachers in meeting the needs of students with a designated category of SEND.  To support teachers and heads of department in the management of students with challenging behaviour </w:t>
      </w:r>
      <w:proofErr w:type="gramStart"/>
      <w:r>
        <w:rPr>
          <w:rFonts w:ascii="Tahoma" w:hAnsi="Tahoma" w:cs="Tahoma"/>
          <w:sz w:val="22"/>
          <w:szCs w:val="22"/>
        </w:rPr>
        <w:t>so as to</w:t>
      </w:r>
      <w:proofErr w:type="gramEnd"/>
      <w:r>
        <w:rPr>
          <w:rFonts w:ascii="Tahoma" w:hAnsi="Tahoma" w:cs="Tahoma"/>
          <w:sz w:val="22"/>
          <w:szCs w:val="22"/>
        </w:rPr>
        <w:t xml:space="preserve"> prevent harm and disruption to the student or others, within the limits of the post-holder’s training and school policies and procedures.</w:t>
      </w:r>
    </w:p>
    <w:p w14:paraId="2CAC1FBD" w14:textId="77777777" w:rsidR="00A462F5" w:rsidRDefault="00660EC9">
      <w:pPr>
        <w:numPr>
          <w:ilvl w:val="0"/>
          <w:numId w:val="1"/>
        </w:numPr>
        <w:spacing w:before="120" w:after="120"/>
        <w:rPr>
          <w:rFonts w:ascii="Tahoma" w:hAnsi="Tahoma" w:cs="Tahoma"/>
          <w:sz w:val="22"/>
          <w:szCs w:val="22"/>
        </w:rPr>
      </w:pPr>
      <w:r>
        <w:rPr>
          <w:rFonts w:ascii="Tahoma" w:hAnsi="Tahoma" w:cs="Tahoma"/>
          <w:sz w:val="22"/>
          <w:szCs w:val="22"/>
        </w:rPr>
        <w:t>To communicate efficiently and effectively all information, reports, records, etc., as required, to ensure the effective running of the department and school.</w:t>
      </w:r>
    </w:p>
    <w:p w14:paraId="624A702C" w14:textId="77777777" w:rsidR="00A462F5" w:rsidRDefault="00660EC9">
      <w:pPr>
        <w:numPr>
          <w:ilvl w:val="0"/>
          <w:numId w:val="1"/>
        </w:numPr>
        <w:spacing w:before="120" w:after="120"/>
        <w:rPr>
          <w:rFonts w:ascii="Tahoma" w:hAnsi="Tahoma" w:cs="Tahoma"/>
          <w:sz w:val="22"/>
          <w:szCs w:val="22"/>
        </w:rPr>
      </w:pPr>
      <w:r>
        <w:rPr>
          <w:rFonts w:ascii="Tahoma" w:hAnsi="Tahoma" w:cs="Tahoma"/>
          <w:sz w:val="22"/>
          <w:szCs w:val="22"/>
        </w:rPr>
        <w:t>To participate in department meetings, staff meetings, INSET, and other professional development opportunities as required, taking responsibility for self-development and appraisal/performance management in accordance with SMART performance management policy. To be responsible for maintaining own knowledge and understanding of subject/curriculum areas, and the designated category of SEND.</w:t>
      </w:r>
    </w:p>
    <w:p w14:paraId="5CBE3202" w14:textId="77777777" w:rsidR="00A462F5" w:rsidRDefault="00660EC9">
      <w:pPr>
        <w:numPr>
          <w:ilvl w:val="0"/>
          <w:numId w:val="1"/>
        </w:numPr>
        <w:spacing w:before="120" w:after="120"/>
        <w:rPr>
          <w:rFonts w:ascii="Tahoma" w:hAnsi="Tahoma" w:cs="Tahoma"/>
          <w:sz w:val="22"/>
          <w:szCs w:val="22"/>
        </w:rPr>
      </w:pPr>
      <w:r>
        <w:rPr>
          <w:rFonts w:ascii="Tahoma" w:hAnsi="Tahoma" w:cs="Tahoma"/>
          <w:sz w:val="22"/>
          <w:szCs w:val="22"/>
        </w:rPr>
        <w:t>To supervise students on educational visits and outings alongside teachers and other support staff.</w:t>
      </w:r>
    </w:p>
    <w:p w14:paraId="07915165" w14:textId="77777777" w:rsidR="00A462F5" w:rsidRDefault="00660EC9">
      <w:pPr>
        <w:numPr>
          <w:ilvl w:val="0"/>
          <w:numId w:val="1"/>
        </w:numPr>
        <w:spacing w:before="120" w:after="120"/>
        <w:rPr>
          <w:rFonts w:ascii="Tahoma" w:hAnsi="Tahoma" w:cs="Tahoma"/>
          <w:sz w:val="22"/>
          <w:szCs w:val="22"/>
        </w:rPr>
      </w:pPr>
      <w:r>
        <w:rPr>
          <w:rFonts w:ascii="Tahoma" w:hAnsi="Tahoma" w:cs="Tahoma"/>
          <w:sz w:val="22"/>
          <w:szCs w:val="22"/>
        </w:rPr>
        <w:t xml:space="preserve">To remain aware of and work within all relevant </w:t>
      </w:r>
      <w:proofErr w:type="gramStart"/>
      <w:r>
        <w:rPr>
          <w:rFonts w:ascii="Tahoma" w:hAnsi="Tahoma" w:cs="Tahoma"/>
          <w:sz w:val="22"/>
          <w:szCs w:val="22"/>
        </w:rPr>
        <w:t>school working</w:t>
      </w:r>
      <w:proofErr w:type="gramEnd"/>
      <w:r>
        <w:rPr>
          <w:rFonts w:ascii="Tahoma" w:hAnsi="Tahoma" w:cs="Tahoma"/>
          <w:sz w:val="22"/>
          <w:szCs w:val="22"/>
        </w:rPr>
        <w:t xml:space="preserve"> practices, policies and procedures.  To maintain confidentiality of information acquired </w:t>
      </w:r>
      <w:proofErr w:type="gramStart"/>
      <w:r>
        <w:rPr>
          <w:rFonts w:ascii="Tahoma" w:hAnsi="Tahoma" w:cs="Tahoma"/>
          <w:sz w:val="22"/>
          <w:szCs w:val="22"/>
        </w:rPr>
        <w:t>in the course of</w:t>
      </w:r>
      <w:proofErr w:type="gramEnd"/>
      <w:r>
        <w:rPr>
          <w:rFonts w:ascii="Tahoma" w:hAnsi="Tahoma" w:cs="Tahoma"/>
          <w:sz w:val="22"/>
          <w:szCs w:val="22"/>
        </w:rPr>
        <w:t xml:space="preserve"> undertaking duties, especially information relating to students or staff.</w:t>
      </w:r>
    </w:p>
    <w:p w14:paraId="6CEC3AEC" w14:textId="77777777" w:rsidR="00A462F5" w:rsidRDefault="00660EC9">
      <w:pPr>
        <w:numPr>
          <w:ilvl w:val="0"/>
          <w:numId w:val="1"/>
        </w:numPr>
        <w:spacing w:before="120" w:after="120"/>
        <w:rPr>
          <w:rFonts w:ascii="Tahoma" w:hAnsi="Tahoma" w:cs="Tahoma"/>
          <w:sz w:val="22"/>
          <w:szCs w:val="22"/>
        </w:rPr>
      </w:pPr>
      <w:r>
        <w:rPr>
          <w:rFonts w:ascii="Tahoma" w:hAnsi="Tahoma" w:cs="Tahoma"/>
          <w:sz w:val="22"/>
          <w:szCs w:val="22"/>
        </w:rPr>
        <w:t xml:space="preserve">To be aware of and adhere to applicable rules, regulations, </w:t>
      </w:r>
      <w:proofErr w:type="gramStart"/>
      <w:r>
        <w:rPr>
          <w:rFonts w:ascii="Tahoma" w:hAnsi="Tahoma" w:cs="Tahoma"/>
          <w:sz w:val="22"/>
          <w:szCs w:val="22"/>
        </w:rPr>
        <w:t>legislation</w:t>
      </w:r>
      <w:proofErr w:type="gramEnd"/>
      <w:r>
        <w:rPr>
          <w:rFonts w:ascii="Tahoma" w:hAnsi="Tahoma" w:cs="Tahoma"/>
          <w:sz w:val="22"/>
          <w:szCs w:val="22"/>
        </w:rPr>
        <w:t xml:space="preserve"> and procedures including the Schools Equal Opportunities Policy and Code of Conduct, national legislation (including Health and Safety, and Data Protection).</w:t>
      </w:r>
    </w:p>
    <w:p w14:paraId="3D9D6885" w14:textId="7F24A489" w:rsidR="00A462F5" w:rsidRDefault="00660EC9">
      <w:pPr>
        <w:numPr>
          <w:ilvl w:val="0"/>
          <w:numId w:val="1"/>
        </w:numPr>
        <w:spacing w:before="120" w:after="120"/>
        <w:rPr>
          <w:rFonts w:ascii="Tahoma" w:hAnsi="Tahoma" w:cs="Tahoma"/>
          <w:sz w:val="22"/>
          <w:szCs w:val="22"/>
        </w:rPr>
      </w:pPr>
      <w:r>
        <w:rPr>
          <w:rFonts w:ascii="Tahoma" w:hAnsi="Tahoma" w:cs="Tahoma"/>
          <w:sz w:val="22"/>
          <w:szCs w:val="22"/>
        </w:rPr>
        <w:t xml:space="preserve">To carry out administrative tasks associated with </w:t>
      </w:r>
      <w:proofErr w:type="gramStart"/>
      <w:r>
        <w:rPr>
          <w:rFonts w:ascii="Tahoma" w:hAnsi="Tahoma" w:cs="Tahoma"/>
          <w:sz w:val="22"/>
          <w:szCs w:val="22"/>
        </w:rPr>
        <w:t>all of</w:t>
      </w:r>
      <w:proofErr w:type="gramEnd"/>
      <w:r>
        <w:rPr>
          <w:rFonts w:ascii="Tahoma" w:hAnsi="Tahoma" w:cs="Tahoma"/>
          <w:sz w:val="22"/>
          <w:szCs w:val="22"/>
        </w:rPr>
        <w:t xml:space="preserve"> the above duties, and to maintain high quality records of work, as directed by t</w:t>
      </w:r>
      <w:r w:rsidR="00EB4D40">
        <w:rPr>
          <w:rFonts w:ascii="Tahoma" w:hAnsi="Tahoma" w:cs="Tahoma"/>
          <w:sz w:val="22"/>
          <w:szCs w:val="22"/>
        </w:rPr>
        <w:t xml:space="preserve">he SENCO or ARB Manager.  </w:t>
      </w:r>
      <w:r>
        <w:rPr>
          <w:rFonts w:ascii="Tahoma" w:hAnsi="Tahoma" w:cs="Tahoma"/>
          <w:sz w:val="22"/>
          <w:szCs w:val="22"/>
        </w:rPr>
        <w:t xml:space="preserve">  </w:t>
      </w:r>
    </w:p>
    <w:p w14:paraId="5ABF88A9" w14:textId="77777777" w:rsidR="00A462F5" w:rsidRDefault="00660EC9">
      <w:pPr>
        <w:numPr>
          <w:ilvl w:val="0"/>
          <w:numId w:val="1"/>
        </w:numPr>
        <w:spacing w:before="120" w:after="120"/>
        <w:rPr>
          <w:rFonts w:ascii="Tahoma" w:hAnsi="Tahoma" w:cs="Tahoma"/>
          <w:sz w:val="22"/>
          <w:szCs w:val="22"/>
        </w:rPr>
      </w:pPr>
      <w:r>
        <w:rPr>
          <w:rFonts w:ascii="Tahoma" w:hAnsi="Tahoma" w:cs="Tahoma"/>
          <w:sz w:val="22"/>
          <w:szCs w:val="22"/>
        </w:rPr>
        <w:t>To undertake other duties appropriate to the grading of the post as required.</w:t>
      </w:r>
    </w:p>
    <w:p w14:paraId="00EAAD24" w14:textId="77777777" w:rsidR="00A462F5" w:rsidRDefault="00A462F5">
      <w:pPr>
        <w:spacing w:before="120" w:after="120"/>
        <w:rPr>
          <w:rFonts w:ascii="Tahoma" w:hAnsi="Tahoma" w:cs="Tahoma"/>
          <w:sz w:val="22"/>
          <w:szCs w:val="22"/>
        </w:rPr>
      </w:pPr>
    </w:p>
    <w:p w14:paraId="4600E737" w14:textId="77777777" w:rsidR="00A462F5" w:rsidRDefault="00660EC9">
      <w:pPr>
        <w:spacing w:before="120" w:after="120"/>
        <w:rPr>
          <w:rFonts w:ascii="Tahoma" w:hAnsi="Tahoma" w:cs="Tahoma"/>
          <w:sz w:val="22"/>
          <w:szCs w:val="22"/>
        </w:rPr>
      </w:pPr>
      <w:r>
        <w:rPr>
          <w:rFonts w:ascii="Tahoma" w:hAnsi="Tahoma" w:cs="Tahoma"/>
          <w:sz w:val="22"/>
          <w:szCs w:val="22"/>
        </w:rPr>
        <w:t>Prepared by:</w:t>
      </w:r>
      <w:r>
        <w:rPr>
          <w:rFonts w:ascii="Tahoma" w:hAnsi="Tahoma" w:cs="Tahoma"/>
          <w:sz w:val="22"/>
          <w:szCs w:val="22"/>
        </w:rPr>
        <w:tab/>
      </w:r>
      <w:r>
        <w:rPr>
          <w:rFonts w:ascii="Tahoma" w:hAnsi="Tahoma" w:cs="Tahoma"/>
          <w:sz w:val="22"/>
          <w:szCs w:val="22"/>
        </w:rPr>
        <w:tab/>
      </w:r>
      <w:r>
        <w:rPr>
          <w:rFonts w:ascii="Tahoma" w:hAnsi="Tahoma" w:cs="Tahoma"/>
          <w:b/>
          <w:sz w:val="22"/>
          <w:szCs w:val="22"/>
        </w:rPr>
        <w:t>Saltash Community School</w:t>
      </w:r>
    </w:p>
    <w:p w14:paraId="2BB2F81C" w14:textId="77777777" w:rsidR="00A462F5" w:rsidRDefault="00660EC9">
      <w:pPr>
        <w:spacing w:before="120" w:after="120"/>
        <w:rPr>
          <w:rFonts w:ascii="Tahoma" w:hAnsi="Tahoma" w:cs="Tahoma"/>
          <w:sz w:val="22"/>
          <w:szCs w:val="22"/>
        </w:rPr>
      </w:pPr>
      <w:r>
        <w:rPr>
          <w:rFonts w:ascii="Tahoma" w:hAnsi="Tahoma" w:cs="Tahoma"/>
          <w:sz w:val="22"/>
          <w:szCs w:val="22"/>
        </w:rPr>
        <w:t>Date:</w:t>
      </w:r>
      <w:r>
        <w:rPr>
          <w:rFonts w:ascii="Tahoma" w:hAnsi="Tahoma" w:cs="Tahoma"/>
          <w:sz w:val="22"/>
          <w:szCs w:val="22"/>
        </w:rPr>
        <w:tab/>
      </w:r>
      <w:r>
        <w:rPr>
          <w:rFonts w:ascii="Tahoma" w:hAnsi="Tahoma" w:cs="Tahoma"/>
          <w:sz w:val="22"/>
          <w:szCs w:val="22"/>
        </w:rPr>
        <w:tab/>
      </w:r>
      <w:r>
        <w:rPr>
          <w:rFonts w:ascii="Tahoma" w:hAnsi="Tahoma" w:cs="Tahoma"/>
          <w:sz w:val="22"/>
          <w:szCs w:val="22"/>
        </w:rPr>
        <w:tab/>
        <w:t>November 2019</w:t>
      </w:r>
    </w:p>
    <w:p w14:paraId="0BE501EC" w14:textId="77777777" w:rsidR="00A462F5" w:rsidRDefault="00660EC9">
      <w:pPr>
        <w:rPr>
          <w:rFonts w:ascii="Tahoma" w:hAnsi="Tahoma" w:cs="Tahoma"/>
          <w:b/>
          <w:sz w:val="22"/>
          <w:szCs w:val="22"/>
          <w:u w:val="single"/>
        </w:rPr>
      </w:pPr>
      <w:r>
        <w:rPr>
          <w:rFonts w:ascii="Tahoma" w:hAnsi="Tahoma" w:cs="Tahoma"/>
          <w:sz w:val="22"/>
          <w:szCs w:val="22"/>
        </w:rPr>
        <w:br w:type="page"/>
      </w:r>
      <w:r>
        <w:rPr>
          <w:rFonts w:ascii="Tahoma" w:hAnsi="Tahoma" w:cs="Tahoma"/>
          <w:b/>
          <w:sz w:val="22"/>
          <w:szCs w:val="22"/>
          <w:u w:val="single"/>
        </w:rPr>
        <w:lastRenderedPageBreak/>
        <w:t>PERSON SPECIFICATION</w:t>
      </w:r>
    </w:p>
    <w:p w14:paraId="6B87739A" w14:textId="77777777" w:rsidR="00A462F5" w:rsidRDefault="00A462F5">
      <w:pPr>
        <w:rPr>
          <w:rFonts w:ascii="Tahoma" w:hAnsi="Tahoma" w:cs="Tahoma"/>
          <w:sz w:val="22"/>
          <w:szCs w:val="22"/>
        </w:rPr>
      </w:pPr>
    </w:p>
    <w:p w14:paraId="466AD5FA" w14:textId="77777777" w:rsidR="00A462F5" w:rsidRDefault="00660EC9">
      <w:pPr>
        <w:rPr>
          <w:rFonts w:ascii="Tahoma" w:hAnsi="Tahoma" w:cs="Tahoma"/>
          <w:sz w:val="22"/>
          <w:szCs w:val="22"/>
        </w:rPr>
      </w:pPr>
      <w:r>
        <w:rPr>
          <w:rFonts w:ascii="Tahoma" w:hAnsi="Tahoma" w:cs="Tahoma"/>
          <w:b/>
          <w:sz w:val="22"/>
          <w:szCs w:val="22"/>
        </w:rPr>
        <w:t>Job Title:</w:t>
      </w:r>
      <w:r>
        <w:rPr>
          <w:rFonts w:ascii="Tahoma" w:hAnsi="Tahoma" w:cs="Tahoma"/>
          <w:sz w:val="22"/>
          <w:szCs w:val="22"/>
        </w:rPr>
        <w:tab/>
        <w:t xml:space="preserve">Senior Learning Support Assistant – </w:t>
      </w:r>
      <w:r>
        <w:rPr>
          <w:rFonts w:ascii="Tahoma" w:hAnsi="Tahoma" w:cs="Tahoma"/>
          <w:i/>
          <w:sz w:val="22"/>
          <w:szCs w:val="22"/>
        </w:rPr>
        <w:t>Specialising in designated category of SEND</w:t>
      </w:r>
    </w:p>
    <w:p w14:paraId="0B9FBB8E" w14:textId="77777777" w:rsidR="00A462F5" w:rsidRDefault="00A462F5">
      <w:pPr>
        <w:rPr>
          <w:rFonts w:ascii="Tahoma" w:hAnsi="Tahoma" w:cs="Tahoma"/>
          <w:sz w:val="22"/>
          <w:szCs w:val="22"/>
        </w:rPr>
      </w:pPr>
    </w:p>
    <w:p w14:paraId="09EAE100" w14:textId="77777777" w:rsidR="00A462F5" w:rsidRDefault="00660EC9">
      <w:pPr>
        <w:rPr>
          <w:rFonts w:ascii="Tahoma" w:hAnsi="Tahoma" w:cs="Tahoma"/>
          <w:sz w:val="22"/>
          <w:szCs w:val="22"/>
        </w:rPr>
      </w:pPr>
      <w:r>
        <w:rPr>
          <w:rFonts w:ascii="Tahoma" w:hAnsi="Tahoma" w:cs="Tahoma"/>
          <w:b/>
          <w:sz w:val="22"/>
          <w:szCs w:val="22"/>
        </w:rPr>
        <w:t>Date:</w:t>
      </w:r>
      <w:r>
        <w:rPr>
          <w:rFonts w:ascii="Tahoma" w:hAnsi="Tahoma" w:cs="Tahoma"/>
          <w:sz w:val="22"/>
          <w:szCs w:val="22"/>
        </w:rPr>
        <w:tab/>
      </w:r>
      <w:r>
        <w:rPr>
          <w:rFonts w:ascii="Tahoma" w:hAnsi="Tahoma" w:cs="Tahoma"/>
          <w:sz w:val="22"/>
          <w:szCs w:val="22"/>
        </w:rPr>
        <w:tab/>
        <w:t>November 2019</w:t>
      </w:r>
    </w:p>
    <w:p w14:paraId="12C66923" w14:textId="77777777" w:rsidR="00A462F5" w:rsidRDefault="00A462F5">
      <w:pPr>
        <w:rPr>
          <w:rFonts w:ascii="Tahoma" w:hAnsi="Tahoma" w:cs="Tahoma"/>
          <w:sz w:val="22"/>
          <w:szCs w:val="22"/>
        </w:rPr>
      </w:pP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51"/>
        <w:gridCol w:w="2854"/>
        <w:gridCol w:w="2503"/>
        <w:gridCol w:w="1872"/>
      </w:tblGrid>
      <w:tr w:rsidR="00A462F5" w14:paraId="2F72111F" w14:textId="77777777">
        <w:tc>
          <w:tcPr>
            <w:tcW w:w="1951" w:type="dxa"/>
            <w:tcBorders>
              <w:top w:val="single" w:sz="12" w:space="0" w:color="auto"/>
              <w:left w:val="single" w:sz="12" w:space="0" w:color="auto"/>
              <w:bottom w:val="single" w:sz="6" w:space="0" w:color="auto"/>
              <w:right w:val="single" w:sz="6" w:space="0" w:color="auto"/>
            </w:tcBorders>
          </w:tcPr>
          <w:p w14:paraId="60BC16AA" w14:textId="77777777" w:rsidR="00A462F5" w:rsidRDefault="00660EC9">
            <w:pPr>
              <w:rPr>
                <w:rFonts w:ascii="Tahoma" w:hAnsi="Tahoma" w:cs="Tahoma"/>
                <w:b/>
                <w:sz w:val="22"/>
                <w:szCs w:val="22"/>
              </w:rPr>
            </w:pPr>
            <w:r>
              <w:rPr>
                <w:rFonts w:ascii="Tahoma" w:hAnsi="Tahoma" w:cs="Tahoma"/>
                <w:b/>
                <w:sz w:val="22"/>
                <w:szCs w:val="22"/>
              </w:rPr>
              <w:t>ATTRIBUTES</w:t>
            </w:r>
          </w:p>
        </w:tc>
        <w:tc>
          <w:tcPr>
            <w:tcW w:w="2854" w:type="dxa"/>
            <w:tcBorders>
              <w:top w:val="single" w:sz="12" w:space="0" w:color="auto"/>
              <w:left w:val="single" w:sz="6" w:space="0" w:color="auto"/>
              <w:bottom w:val="single" w:sz="6" w:space="0" w:color="auto"/>
              <w:right w:val="single" w:sz="6" w:space="0" w:color="auto"/>
            </w:tcBorders>
          </w:tcPr>
          <w:p w14:paraId="2ABE6561" w14:textId="77777777" w:rsidR="00A462F5" w:rsidRDefault="00660EC9">
            <w:pPr>
              <w:rPr>
                <w:rFonts w:ascii="Tahoma" w:hAnsi="Tahoma" w:cs="Tahoma"/>
                <w:b/>
                <w:sz w:val="22"/>
                <w:szCs w:val="22"/>
              </w:rPr>
            </w:pPr>
            <w:r>
              <w:rPr>
                <w:rFonts w:ascii="Tahoma" w:hAnsi="Tahoma" w:cs="Tahoma"/>
                <w:b/>
                <w:sz w:val="22"/>
                <w:szCs w:val="22"/>
              </w:rPr>
              <w:t>ESSENTIAL</w:t>
            </w:r>
          </w:p>
        </w:tc>
        <w:tc>
          <w:tcPr>
            <w:tcW w:w="2503" w:type="dxa"/>
            <w:tcBorders>
              <w:top w:val="single" w:sz="12" w:space="0" w:color="auto"/>
              <w:left w:val="single" w:sz="6" w:space="0" w:color="auto"/>
              <w:bottom w:val="single" w:sz="6" w:space="0" w:color="auto"/>
              <w:right w:val="single" w:sz="6" w:space="0" w:color="auto"/>
            </w:tcBorders>
          </w:tcPr>
          <w:p w14:paraId="65440A1C" w14:textId="77777777" w:rsidR="00A462F5" w:rsidRDefault="00660EC9">
            <w:pPr>
              <w:rPr>
                <w:rFonts w:ascii="Tahoma" w:hAnsi="Tahoma" w:cs="Tahoma"/>
                <w:b/>
                <w:sz w:val="22"/>
                <w:szCs w:val="22"/>
              </w:rPr>
            </w:pPr>
            <w:r>
              <w:rPr>
                <w:rFonts w:ascii="Tahoma" w:hAnsi="Tahoma" w:cs="Tahoma"/>
                <w:b/>
                <w:sz w:val="22"/>
                <w:szCs w:val="22"/>
              </w:rPr>
              <w:t>DESIRABLE</w:t>
            </w:r>
          </w:p>
        </w:tc>
        <w:tc>
          <w:tcPr>
            <w:tcW w:w="1872" w:type="dxa"/>
            <w:tcBorders>
              <w:top w:val="single" w:sz="12" w:space="0" w:color="auto"/>
              <w:left w:val="single" w:sz="6" w:space="0" w:color="auto"/>
              <w:bottom w:val="single" w:sz="6" w:space="0" w:color="auto"/>
              <w:right w:val="single" w:sz="12" w:space="0" w:color="auto"/>
            </w:tcBorders>
          </w:tcPr>
          <w:p w14:paraId="7E44C622" w14:textId="77777777" w:rsidR="00A462F5" w:rsidRDefault="00660EC9">
            <w:pPr>
              <w:rPr>
                <w:rFonts w:ascii="Tahoma" w:hAnsi="Tahoma" w:cs="Tahoma"/>
                <w:b/>
                <w:sz w:val="22"/>
                <w:szCs w:val="22"/>
              </w:rPr>
            </w:pPr>
            <w:r>
              <w:rPr>
                <w:rFonts w:ascii="Tahoma" w:hAnsi="Tahoma" w:cs="Tahoma"/>
                <w:b/>
                <w:sz w:val="22"/>
                <w:szCs w:val="22"/>
              </w:rPr>
              <w:t>HOW IDENTIFIED</w:t>
            </w:r>
          </w:p>
        </w:tc>
      </w:tr>
      <w:tr w:rsidR="00A462F5" w14:paraId="30B96D60" w14:textId="77777777">
        <w:tc>
          <w:tcPr>
            <w:tcW w:w="1951" w:type="dxa"/>
            <w:tcBorders>
              <w:top w:val="single" w:sz="6" w:space="0" w:color="auto"/>
              <w:left w:val="single" w:sz="12" w:space="0" w:color="auto"/>
              <w:bottom w:val="single" w:sz="6" w:space="0" w:color="auto"/>
              <w:right w:val="single" w:sz="6" w:space="0" w:color="auto"/>
            </w:tcBorders>
          </w:tcPr>
          <w:p w14:paraId="46079506" w14:textId="77777777" w:rsidR="00A462F5" w:rsidRDefault="00660EC9">
            <w:pPr>
              <w:rPr>
                <w:rFonts w:ascii="Tahoma" w:hAnsi="Tahoma" w:cs="Tahoma"/>
                <w:b/>
                <w:sz w:val="22"/>
                <w:szCs w:val="22"/>
                <w:u w:val="single"/>
              </w:rPr>
            </w:pPr>
            <w:r>
              <w:rPr>
                <w:rFonts w:ascii="Tahoma" w:hAnsi="Tahoma" w:cs="Tahoma"/>
                <w:b/>
                <w:sz w:val="22"/>
                <w:szCs w:val="22"/>
                <w:u w:val="single"/>
              </w:rPr>
              <w:t>Relevant Experience</w:t>
            </w:r>
          </w:p>
          <w:p w14:paraId="2BECDAF3" w14:textId="77777777" w:rsidR="00A462F5" w:rsidRDefault="00A462F5">
            <w:pPr>
              <w:rPr>
                <w:rFonts w:ascii="Tahoma" w:hAnsi="Tahoma" w:cs="Tahoma"/>
                <w:sz w:val="22"/>
                <w:szCs w:val="22"/>
              </w:rPr>
            </w:pPr>
          </w:p>
          <w:p w14:paraId="389878F7" w14:textId="77777777" w:rsidR="00A462F5" w:rsidRDefault="00A462F5">
            <w:pPr>
              <w:rPr>
                <w:rFonts w:ascii="Tahoma" w:hAnsi="Tahoma" w:cs="Tahoma"/>
                <w:sz w:val="22"/>
                <w:szCs w:val="22"/>
              </w:rPr>
            </w:pPr>
          </w:p>
          <w:p w14:paraId="4C6569A8" w14:textId="77777777" w:rsidR="00A462F5" w:rsidRDefault="00A462F5">
            <w:pPr>
              <w:rPr>
                <w:rFonts w:ascii="Tahoma" w:hAnsi="Tahoma" w:cs="Tahoma"/>
                <w:sz w:val="22"/>
                <w:szCs w:val="22"/>
              </w:rPr>
            </w:pPr>
          </w:p>
          <w:p w14:paraId="69932846" w14:textId="77777777" w:rsidR="00A462F5" w:rsidRDefault="00A462F5">
            <w:pPr>
              <w:rPr>
                <w:rFonts w:ascii="Tahoma" w:hAnsi="Tahoma" w:cs="Tahoma"/>
                <w:sz w:val="22"/>
                <w:szCs w:val="22"/>
              </w:rPr>
            </w:pPr>
          </w:p>
        </w:tc>
        <w:tc>
          <w:tcPr>
            <w:tcW w:w="2854" w:type="dxa"/>
            <w:tcBorders>
              <w:top w:val="single" w:sz="6" w:space="0" w:color="auto"/>
              <w:left w:val="single" w:sz="6" w:space="0" w:color="auto"/>
              <w:bottom w:val="single" w:sz="6" w:space="0" w:color="auto"/>
              <w:right w:val="single" w:sz="6" w:space="0" w:color="auto"/>
            </w:tcBorders>
          </w:tcPr>
          <w:p w14:paraId="4D7CE1E4" w14:textId="77777777" w:rsidR="00A462F5" w:rsidRDefault="00660EC9">
            <w:pPr>
              <w:rPr>
                <w:rFonts w:ascii="Tahoma" w:hAnsi="Tahoma" w:cs="Tahoma"/>
                <w:sz w:val="22"/>
                <w:szCs w:val="22"/>
              </w:rPr>
            </w:pPr>
            <w:r>
              <w:rPr>
                <w:rFonts w:ascii="Tahoma" w:hAnsi="Tahoma" w:cs="Tahoma"/>
                <w:sz w:val="22"/>
                <w:szCs w:val="22"/>
              </w:rPr>
              <w:t>At least 3 years’ experience of working with children within a classroom environment.</w:t>
            </w:r>
          </w:p>
        </w:tc>
        <w:tc>
          <w:tcPr>
            <w:tcW w:w="2503" w:type="dxa"/>
            <w:tcBorders>
              <w:top w:val="single" w:sz="6" w:space="0" w:color="auto"/>
              <w:left w:val="single" w:sz="6" w:space="0" w:color="auto"/>
              <w:bottom w:val="single" w:sz="6" w:space="0" w:color="auto"/>
              <w:right w:val="single" w:sz="6" w:space="0" w:color="auto"/>
            </w:tcBorders>
          </w:tcPr>
          <w:p w14:paraId="4AF2C736" w14:textId="77777777" w:rsidR="00A462F5" w:rsidRDefault="00660EC9">
            <w:pPr>
              <w:rPr>
                <w:rFonts w:ascii="Tahoma" w:hAnsi="Tahoma" w:cs="Tahoma"/>
                <w:sz w:val="22"/>
                <w:szCs w:val="22"/>
              </w:rPr>
            </w:pPr>
            <w:r>
              <w:rPr>
                <w:rFonts w:ascii="Tahoma" w:hAnsi="Tahoma" w:cs="Tahoma"/>
                <w:sz w:val="22"/>
                <w:szCs w:val="22"/>
              </w:rPr>
              <w:t>Supervising staff.</w:t>
            </w:r>
          </w:p>
          <w:p w14:paraId="5ED14539" w14:textId="77777777" w:rsidR="00A462F5" w:rsidRDefault="00A462F5">
            <w:pPr>
              <w:rPr>
                <w:rFonts w:ascii="Tahoma" w:hAnsi="Tahoma" w:cs="Tahoma"/>
                <w:sz w:val="22"/>
                <w:szCs w:val="22"/>
              </w:rPr>
            </w:pPr>
          </w:p>
          <w:p w14:paraId="1D59770C" w14:textId="77777777" w:rsidR="00A462F5" w:rsidRDefault="00660EC9">
            <w:pPr>
              <w:rPr>
                <w:rFonts w:ascii="Tahoma" w:hAnsi="Tahoma" w:cs="Tahoma"/>
                <w:sz w:val="22"/>
                <w:szCs w:val="22"/>
              </w:rPr>
            </w:pPr>
            <w:r>
              <w:rPr>
                <w:rFonts w:ascii="Tahoma" w:hAnsi="Tahoma" w:cs="Tahoma"/>
                <w:sz w:val="22"/>
                <w:szCs w:val="22"/>
              </w:rPr>
              <w:t>Specialism in specific areas of the curriculum and/or key stages.</w:t>
            </w:r>
          </w:p>
        </w:tc>
        <w:tc>
          <w:tcPr>
            <w:tcW w:w="1872" w:type="dxa"/>
            <w:tcBorders>
              <w:top w:val="single" w:sz="6" w:space="0" w:color="auto"/>
              <w:left w:val="single" w:sz="6" w:space="0" w:color="auto"/>
              <w:bottom w:val="single" w:sz="6" w:space="0" w:color="auto"/>
              <w:right w:val="single" w:sz="12" w:space="0" w:color="auto"/>
            </w:tcBorders>
          </w:tcPr>
          <w:p w14:paraId="0C38CAF3" w14:textId="77777777" w:rsidR="00A462F5" w:rsidRDefault="00660EC9">
            <w:pPr>
              <w:rPr>
                <w:rFonts w:ascii="Tahoma" w:hAnsi="Tahoma" w:cs="Tahoma"/>
                <w:sz w:val="22"/>
                <w:szCs w:val="22"/>
              </w:rPr>
            </w:pPr>
            <w:r>
              <w:rPr>
                <w:rFonts w:ascii="Tahoma" w:hAnsi="Tahoma" w:cs="Tahoma"/>
                <w:sz w:val="22"/>
                <w:szCs w:val="22"/>
              </w:rPr>
              <w:t>Application form.</w:t>
            </w:r>
          </w:p>
          <w:p w14:paraId="79CE799B" w14:textId="77777777" w:rsidR="00A462F5" w:rsidRDefault="00A462F5">
            <w:pPr>
              <w:rPr>
                <w:rFonts w:ascii="Tahoma" w:hAnsi="Tahoma" w:cs="Tahoma"/>
                <w:sz w:val="22"/>
                <w:szCs w:val="22"/>
              </w:rPr>
            </w:pPr>
          </w:p>
          <w:p w14:paraId="011C2B65" w14:textId="77777777" w:rsidR="00A462F5" w:rsidRDefault="00660EC9">
            <w:pPr>
              <w:rPr>
                <w:rFonts w:ascii="Tahoma" w:hAnsi="Tahoma" w:cs="Tahoma"/>
                <w:sz w:val="22"/>
                <w:szCs w:val="22"/>
              </w:rPr>
            </w:pPr>
            <w:r>
              <w:rPr>
                <w:rFonts w:ascii="Tahoma" w:hAnsi="Tahoma" w:cs="Tahoma"/>
                <w:sz w:val="22"/>
                <w:szCs w:val="22"/>
              </w:rPr>
              <w:t>Interview.</w:t>
            </w:r>
          </w:p>
        </w:tc>
      </w:tr>
      <w:tr w:rsidR="00A462F5" w14:paraId="1166FC25" w14:textId="77777777">
        <w:tc>
          <w:tcPr>
            <w:tcW w:w="1951" w:type="dxa"/>
            <w:tcBorders>
              <w:top w:val="single" w:sz="6" w:space="0" w:color="auto"/>
              <w:left w:val="single" w:sz="12" w:space="0" w:color="auto"/>
              <w:bottom w:val="single" w:sz="6" w:space="0" w:color="auto"/>
              <w:right w:val="single" w:sz="6" w:space="0" w:color="auto"/>
            </w:tcBorders>
          </w:tcPr>
          <w:p w14:paraId="54A5D1BE" w14:textId="77777777" w:rsidR="00A462F5" w:rsidRDefault="00660EC9">
            <w:pPr>
              <w:rPr>
                <w:rFonts w:ascii="Tahoma" w:hAnsi="Tahoma" w:cs="Tahoma"/>
                <w:sz w:val="22"/>
                <w:szCs w:val="22"/>
              </w:rPr>
            </w:pPr>
            <w:r>
              <w:rPr>
                <w:rFonts w:ascii="Tahoma" w:hAnsi="Tahoma" w:cs="Tahoma"/>
                <w:b/>
                <w:sz w:val="22"/>
                <w:szCs w:val="22"/>
                <w:u w:val="single"/>
              </w:rPr>
              <w:t>Education &amp; Training</w:t>
            </w:r>
          </w:p>
          <w:p w14:paraId="786C5181" w14:textId="77777777" w:rsidR="00A462F5" w:rsidRDefault="00A462F5">
            <w:pPr>
              <w:rPr>
                <w:rFonts w:ascii="Tahoma" w:hAnsi="Tahoma" w:cs="Tahoma"/>
                <w:sz w:val="22"/>
                <w:szCs w:val="22"/>
              </w:rPr>
            </w:pPr>
          </w:p>
          <w:p w14:paraId="6E7FC489" w14:textId="77777777" w:rsidR="00A462F5" w:rsidRDefault="00A462F5">
            <w:pPr>
              <w:rPr>
                <w:rFonts w:ascii="Tahoma" w:hAnsi="Tahoma" w:cs="Tahoma"/>
                <w:sz w:val="22"/>
                <w:szCs w:val="22"/>
              </w:rPr>
            </w:pPr>
          </w:p>
          <w:p w14:paraId="36A3B395" w14:textId="77777777" w:rsidR="00A462F5" w:rsidRDefault="00A462F5">
            <w:pPr>
              <w:rPr>
                <w:rFonts w:ascii="Tahoma" w:hAnsi="Tahoma" w:cs="Tahoma"/>
                <w:sz w:val="22"/>
                <w:szCs w:val="22"/>
              </w:rPr>
            </w:pPr>
          </w:p>
          <w:p w14:paraId="412D1FB0" w14:textId="77777777" w:rsidR="00A462F5" w:rsidRDefault="00A462F5">
            <w:pPr>
              <w:rPr>
                <w:rFonts w:ascii="Tahoma" w:hAnsi="Tahoma" w:cs="Tahoma"/>
                <w:sz w:val="22"/>
                <w:szCs w:val="22"/>
              </w:rPr>
            </w:pPr>
          </w:p>
        </w:tc>
        <w:tc>
          <w:tcPr>
            <w:tcW w:w="2854" w:type="dxa"/>
            <w:tcBorders>
              <w:top w:val="single" w:sz="6" w:space="0" w:color="auto"/>
              <w:left w:val="single" w:sz="6" w:space="0" w:color="auto"/>
              <w:bottom w:val="single" w:sz="6" w:space="0" w:color="auto"/>
              <w:right w:val="single" w:sz="6" w:space="0" w:color="auto"/>
            </w:tcBorders>
          </w:tcPr>
          <w:p w14:paraId="7B25847E" w14:textId="77777777" w:rsidR="00A462F5" w:rsidRDefault="00660EC9">
            <w:pPr>
              <w:rPr>
                <w:rFonts w:ascii="Tahoma" w:hAnsi="Tahoma" w:cs="Tahoma"/>
                <w:sz w:val="22"/>
                <w:szCs w:val="22"/>
              </w:rPr>
            </w:pPr>
            <w:r>
              <w:rPr>
                <w:rFonts w:ascii="Tahoma" w:hAnsi="Tahoma" w:cs="Tahoma"/>
                <w:sz w:val="22"/>
                <w:szCs w:val="22"/>
              </w:rPr>
              <w:t xml:space="preserve">GCSE English and Maths, or equivalent qualification. </w:t>
            </w:r>
          </w:p>
          <w:p w14:paraId="6958C2A4" w14:textId="77777777" w:rsidR="00A462F5" w:rsidRDefault="00A462F5">
            <w:pPr>
              <w:rPr>
                <w:rFonts w:ascii="Tahoma" w:hAnsi="Tahoma" w:cs="Tahoma"/>
                <w:sz w:val="22"/>
                <w:szCs w:val="22"/>
              </w:rPr>
            </w:pPr>
          </w:p>
          <w:p w14:paraId="0D300AF0" w14:textId="77777777" w:rsidR="00A462F5" w:rsidRDefault="00660EC9">
            <w:pPr>
              <w:rPr>
                <w:rFonts w:ascii="Tahoma" w:hAnsi="Tahoma" w:cs="Tahoma"/>
                <w:sz w:val="22"/>
                <w:szCs w:val="22"/>
              </w:rPr>
            </w:pPr>
            <w:r>
              <w:rPr>
                <w:rFonts w:ascii="Tahoma" w:hAnsi="Tahoma" w:cs="Tahoma"/>
                <w:sz w:val="22"/>
                <w:szCs w:val="22"/>
              </w:rPr>
              <w:t xml:space="preserve">Level 3 qualification, or equivalent. </w:t>
            </w:r>
          </w:p>
          <w:p w14:paraId="0720483F" w14:textId="77777777" w:rsidR="00A462F5" w:rsidRDefault="00A462F5">
            <w:pPr>
              <w:rPr>
                <w:rFonts w:ascii="Tahoma" w:hAnsi="Tahoma" w:cs="Tahoma"/>
                <w:sz w:val="22"/>
                <w:szCs w:val="22"/>
              </w:rPr>
            </w:pPr>
          </w:p>
          <w:p w14:paraId="7C804F0E" w14:textId="77777777" w:rsidR="00A462F5" w:rsidRDefault="00660EC9">
            <w:pPr>
              <w:rPr>
                <w:rFonts w:ascii="Tahoma" w:hAnsi="Tahoma" w:cs="Tahoma"/>
                <w:sz w:val="22"/>
                <w:szCs w:val="22"/>
              </w:rPr>
            </w:pPr>
            <w:r>
              <w:rPr>
                <w:rFonts w:ascii="Tahoma" w:hAnsi="Tahoma" w:cs="Tahoma"/>
                <w:sz w:val="22"/>
                <w:szCs w:val="22"/>
              </w:rPr>
              <w:t xml:space="preserve">Completion of the DfE Induction for Teaching Assistants, CLANSA or Cornwall Certificate in </w:t>
            </w:r>
            <w:smartTag w:uri="urn:schemas-microsoft-com:office:smarttags" w:element="stockticker">
              <w:r>
                <w:rPr>
                  <w:rFonts w:ascii="Tahoma" w:hAnsi="Tahoma" w:cs="Tahoma"/>
                  <w:sz w:val="22"/>
                  <w:szCs w:val="22"/>
                </w:rPr>
                <w:t>SEN</w:t>
              </w:r>
            </w:smartTag>
            <w:r>
              <w:rPr>
                <w:rFonts w:ascii="Tahoma" w:hAnsi="Tahoma" w:cs="Tahoma"/>
                <w:sz w:val="22"/>
                <w:szCs w:val="22"/>
              </w:rPr>
              <w:t>, or similar recognised qualification/training.</w:t>
            </w:r>
          </w:p>
        </w:tc>
        <w:tc>
          <w:tcPr>
            <w:tcW w:w="2503" w:type="dxa"/>
            <w:tcBorders>
              <w:top w:val="single" w:sz="6" w:space="0" w:color="auto"/>
              <w:left w:val="single" w:sz="6" w:space="0" w:color="auto"/>
              <w:bottom w:val="single" w:sz="6" w:space="0" w:color="auto"/>
              <w:right w:val="single" w:sz="6" w:space="0" w:color="auto"/>
            </w:tcBorders>
          </w:tcPr>
          <w:p w14:paraId="6165D8CD" w14:textId="77777777" w:rsidR="00A462F5" w:rsidRDefault="00660EC9">
            <w:pPr>
              <w:rPr>
                <w:rFonts w:ascii="Tahoma" w:hAnsi="Tahoma" w:cs="Tahoma"/>
                <w:sz w:val="22"/>
                <w:szCs w:val="22"/>
              </w:rPr>
            </w:pPr>
            <w:r>
              <w:rPr>
                <w:rFonts w:ascii="Tahoma" w:hAnsi="Tahoma" w:cs="Tahoma"/>
                <w:sz w:val="22"/>
                <w:szCs w:val="22"/>
              </w:rPr>
              <w:t>Evidence of professional development, training, or qualifications, relating to child development or education.</w:t>
            </w:r>
          </w:p>
        </w:tc>
        <w:tc>
          <w:tcPr>
            <w:tcW w:w="1872" w:type="dxa"/>
            <w:tcBorders>
              <w:top w:val="single" w:sz="6" w:space="0" w:color="auto"/>
              <w:left w:val="single" w:sz="6" w:space="0" w:color="auto"/>
              <w:bottom w:val="single" w:sz="6" w:space="0" w:color="auto"/>
              <w:right w:val="single" w:sz="12" w:space="0" w:color="auto"/>
            </w:tcBorders>
          </w:tcPr>
          <w:p w14:paraId="1B3B0F1C" w14:textId="77777777" w:rsidR="00A462F5" w:rsidRDefault="00660EC9">
            <w:pPr>
              <w:rPr>
                <w:rFonts w:ascii="Tahoma" w:hAnsi="Tahoma" w:cs="Tahoma"/>
                <w:sz w:val="22"/>
                <w:szCs w:val="22"/>
              </w:rPr>
            </w:pPr>
            <w:r>
              <w:rPr>
                <w:rFonts w:ascii="Tahoma" w:hAnsi="Tahoma" w:cs="Tahoma"/>
                <w:sz w:val="22"/>
                <w:szCs w:val="22"/>
              </w:rPr>
              <w:t>Application form.</w:t>
            </w:r>
          </w:p>
          <w:p w14:paraId="43BF6875" w14:textId="77777777" w:rsidR="00A462F5" w:rsidRDefault="00A462F5">
            <w:pPr>
              <w:rPr>
                <w:rFonts w:ascii="Tahoma" w:hAnsi="Tahoma" w:cs="Tahoma"/>
                <w:sz w:val="22"/>
                <w:szCs w:val="22"/>
              </w:rPr>
            </w:pPr>
          </w:p>
          <w:p w14:paraId="21172EB1" w14:textId="77777777" w:rsidR="00A462F5" w:rsidRDefault="00660EC9">
            <w:pPr>
              <w:rPr>
                <w:rFonts w:ascii="Tahoma" w:hAnsi="Tahoma" w:cs="Tahoma"/>
                <w:sz w:val="22"/>
                <w:szCs w:val="22"/>
              </w:rPr>
            </w:pPr>
            <w:r>
              <w:rPr>
                <w:rFonts w:ascii="Tahoma" w:hAnsi="Tahoma" w:cs="Tahoma"/>
                <w:sz w:val="22"/>
                <w:szCs w:val="22"/>
              </w:rPr>
              <w:t>Interview.</w:t>
            </w:r>
          </w:p>
        </w:tc>
      </w:tr>
      <w:tr w:rsidR="00A462F5" w14:paraId="73C6C088" w14:textId="77777777">
        <w:tc>
          <w:tcPr>
            <w:tcW w:w="1951" w:type="dxa"/>
            <w:tcBorders>
              <w:top w:val="single" w:sz="6" w:space="0" w:color="auto"/>
              <w:left w:val="single" w:sz="12" w:space="0" w:color="auto"/>
              <w:bottom w:val="single" w:sz="6" w:space="0" w:color="auto"/>
              <w:right w:val="single" w:sz="6" w:space="0" w:color="auto"/>
            </w:tcBorders>
          </w:tcPr>
          <w:p w14:paraId="36E3C1A0" w14:textId="77777777" w:rsidR="00A462F5" w:rsidRDefault="00660EC9">
            <w:pPr>
              <w:rPr>
                <w:rFonts w:ascii="Tahoma" w:hAnsi="Tahoma" w:cs="Tahoma"/>
                <w:sz w:val="22"/>
                <w:szCs w:val="22"/>
              </w:rPr>
            </w:pPr>
            <w:r>
              <w:rPr>
                <w:rFonts w:ascii="Tahoma" w:hAnsi="Tahoma" w:cs="Tahoma"/>
                <w:b/>
                <w:sz w:val="22"/>
                <w:szCs w:val="22"/>
                <w:u w:val="single"/>
              </w:rPr>
              <w:t>Special Knowledge &amp; Skills</w:t>
            </w:r>
          </w:p>
          <w:p w14:paraId="5A87FB14" w14:textId="77777777" w:rsidR="00A462F5" w:rsidRDefault="00A462F5">
            <w:pPr>
              <w:rPr>
                <w:rFonts w:ascii="Tahoma" w:hAnsi="Tahoma" w:cs="Tahoma"/>
                <w:sz w:val="22"/>
                <w:szCs w:val="22"/>
              </w:rPr>
            </w:pPr>
          </w:p>
          <w:p w14:paraId="2DB813F2" w14:textId="77777777" w:rsidR="00A462F5" w:rsidRDefault="00A462F5">
            <w:pPr>
              <w:rPr>
                <w:rFonts w:ascii="Tahoma" w:hAnsi="Tahoma" w:cs="Tahoma"/>
                <w:sz w:val="22"/>
                <w:szCs w:val="22"/>
              </w:rPr>
            </w:pPr>
          </w:p>
          <w:p w14:paraId="09E1F10D" w14:textId="77777777" w:rsidR="00A462F5" w:rsidRDefault="00A462F5">
            <w:pPr>
              <w:rPr>
                <w:rFonts w:ascii="Tahoma" w:hAnsi="Tahoma" w:cs="Tahoma"/>
                <w:sz w:val="22"/>
                <w:szCs w:val="22"/>
              </w:rPr>
            </w:pPr>
          </w:p>
          <w:p w14:paraId="3BE933CC" w14:textId="77777777" w:rsidR="00A462F5" w:rsidRDefault="00A462F5">
            <w:pPr>
              <w:rPr>
                <w:rFonts w:ascii="Tahoma" w:hAnsi="Tahoma" w:cs="Tahoma"/>
                <w:sz w:val="22"/>
                <w:szCs w:val="22"/>
              </w:rPr>
            </w:pPr>
          </w:p>
        </w:tc>
        <w:tc>
          <w:tcPr>
            <w:tcW w:w="2854" w:type="dxa"/>
            <w:tcBorders>
              <w:top w:val="single" w:sz="6" w:space="0" w:color="auto"/>
              <w:left w:val="single" w:sz="6" w:space="0" w:color="auto"/>
              <w:bottom w:val="single" w:sz="6" w:space="0" w:color="auto"/>
              <w:right w:val="single" w:sz="6" w:space="0" w:color="auto"/>
            </w:tcBorders>
          </w:tcPr>
          <w:p w14:paraId="7C74FC29" w14:textId="77777777" w:rsidR="00A462F5" w:rsidRDefault="00660EC9">
            <w:pPr>
              <w:rPr>
                <w:rFonts w:ascii="Tahoma" w:hAnsi="Tahoma" w:cs="Tahoma"/>
                <w:sz w:val="22"/>
                <w:szCs w:val="22"/>
              </w:rPr>
            </w:pPr>
            <w:r>
              <w:rPr>
                <w:rFonts w:ascii="Tahoma" w:hAnsi="Tahoma" w:cs="Tahoma"/>
                <w:sz w:val="22"/>
                <w:szCs w:val="22"/>
              </w:rPr>
              <w:t>Knowledge of a particular area of the curriculum or special educational needs.</w:t>
            </w:r>
          </w:p>
          <w:p w14:paraId="2EFAB60B" w14:textId="77777777" w:rsidR="00A462F5" w:rsidRDefault="00A462F5">
            <w:pPr>
              <w:rPr>
                <w:rFonts w:ascii="Tahoma" w:hAnsi="Tahoma" w:cs="Tahoma"/>
                <w:sz w:val="22"/>
                <w:szCs w:val="22"/>
              </w:rPr>
            </w:pPr>
          </w:p>
          <w:p w14:paraId="6326954B" w14:textId="77777777" w:rsidR="00A462F5" w:rsidRDefault="00660EC9">
            <w:pPr>
              <w:rPr>
                <w:rFonts w:ascii="Tahoma" w:hAnsi="Tahoma" w:cs="Tahoma"/>
                <w:sz w:val="22"/>
                <w:szCs w:val="22"/>
              </w:rPr>
            </w:pPr>
            <w:r>
              <w:rPr>
                <w:rFonts w:ascii="Tahoma" w:hAnsi="Tahoma" w:cs="Tahoma"/>
                <w:sz w:val="22"/>
                <w:szCs w:val="22"/>
              </w:rPr>
              <w:t>Good organisational, communication, and ICT skills.</w:t>
            </w:r>
          </w:p>
        </w:tc>
        <w:tc>
          <w:tcPr>
            <w:tcW w:w="2503" w:type="dxa"/>
            <w:tcBorders>
              <w:top w:val="single" w:sz="6" w:space="0" w:color="auto"/>
              <w:left w:val="single" w:sz="6" w:space="0" w:color="auto"/>
              <w:bottom w:val="single" w:sz="6" w:space="0" w:color="auto"/>
              <w:right w:val="single" w:sz="6" w:space="0" w:color="auto"/>
            </w:tcBorders>
          </w:tcPr>
          <w:p w14:paraId="5A3A3B28" w14:textId="77777777" w:rsidR="00A462F5" w:rsidRDefault="00660EC9">
            <w:pPr>
              <w:rPr>
                <w:rFonts w:ascii="Tahoma" w:hAnsi="Tahoma" w:cs="Tahoma"/>
                <w:sz w:val="22"/>
                <w:szCs w:val="22"/>
              </w:rPr>
            </w:pPr>
            <w:r>
              <w:rPr>
                <w:rFonts w:ascii="Tahoma" w:hAnsi="Tahoma" w:cs="Tahoma"/>
                <w:sz w:val="22"/>
                <w:szCs w:val="22"/>
              </w:rPr>
              <w:t>Knowledge of a range of issues relevant to education and child development.</w:t>
            </w:r>
          </w:p>
          <w:p w14:paraId="06FC505E" w14:textId="77777777" w:rsidR="00A462F5" w:rsidRDefault="00A462F5">
            <w:pPr>
              <w:rPr>
                <w:rFonts w:ascii="Tahoma" w:hAnsi="Tahoma" w:cs="Tahoma"/>
                <w:sz w:val="22"/>
                <w:szCs w:val="22"/>
              </w:rPr>
            </w:pPr>
          </w:p>
        </w:tc>
        <w:tc>
          <w:tcPr>
            <w:tcW w:w="1872" w:type="dxa"/>
            <w:tcBorders>
              <w:top w:val="single" w:sz="6" w:space="0" w:color="auto"/>
              <w:left w:val="single" w:sz="6" w:space="0" w:color="auto"/>
              <w:bottom w:val="single" w:sz="6" w:space="0" w:color="auto"/>
              <w:right w:val="single" w:sz="12" w:space="0" w:color="auto"/>
            </w:tcBorders>
          </w:tcPr>
          <w:p w14:paraId="18A3C9AB" w14:textId="77777777" w:rsidR="00A462F5" w:rsidRDefault="00660EC9">
            <w:pPr>
              <w:rPr>
                <w:rFonts w:ascii="Tahoma" w:hAnsi="Tahoma" w:cs="Tahoma"/>
                <w:sz w:val="22"/>
                <w:szCs w:val="22"/>
              </w:rPr>
            </w:pPr>
            <w:r>
              <w:rPr>
                <w:rFonts w:ascii="Tahoma" w:hAnsi="Tahoma" w:cs="Tahoma"/>
                <w:sz w:val="22"/>
                <w:szCs w:val="22"/>
              </w:rPr>
              <w:t>Application form.</w:t>
            </w:r>
          </w:p>
          <w:p w14:paraId="5E7C5C57" w14:textId="77777777" w:rsidR="00A462F5" w:rsidRDefault="00A462F5">
            <w:pPr>
              <w:rPr>
                <w:rFonts w:ascii="Tahoma" w:hAnsi="Tahoma" w:cs="Tahoma"/>
                <w:sz w:val="22"/>
                <w:szCs w:val="22"/>
              </w:rPr>
            </w:pPr>
          </w:p>
          <w:p w14:paraId="63EF70C9" w14:textId="77777777" w:rsidR="00A462F5" w:rsidRDefault="00660EC9">
            <w:pPr>
              <w:rPr>
                <w:rFonts w:ascii="Tahoma" w:hAnsi="Tahoma" w:cs="Tahoma"/>
                <w:sz w:val="22"/>
                <w:szCs w:val="22"/>
              </w:rPr>
            </w:pPr>
            <w:r>
              <w:rPr>
                <w:rFonts w:ascii="Tahoma" w:hAnsi="Tahoma" w:cs="Tahoma"/>
                <w:sz w:val="22"/>
                <w:szCs w:val="22"/>
              </w:rPr>
              <w:t>Interview.</w:t>
            </w:r>
          </w:p>
        </w:tc>
      </w:tr>
      <w:tr w:rsidR="00A462F5" w14:paraId="000ABB59" w14:textId="77777777">
        <w:tc>
          <w:tcPr>
            <w:tcW w:w="1951" w:type="dxa"/>
            <w:tcBorders>
              <w:top w:val="single" w:sz="6" w:space="0" w:color="auto"/>
              <w:left w:val="single" w:sz="12" w:space="0" w:color="auto"/>
              <w:bottom w:val="single" w:sz="12" w:space="0" w:color="auto"/>
              <w:right w:val="single" w:sz="6" w:space="0" w:color="auto"/>
            </w:tcBorders>
          </w:tcPr>
          <w:p w14:paraId="2AD528BA" w14:textId="77777777" w:rsidR="00A462F5" w:rsidRDefault="00660EC9">
            <w:pPr>
              <w:rPr>
                <w:rFonts w:ascii="Tahoma" w:hAnsi="Tahoma" w:cs="Tahoma"/>
                <w:b/>
                <w:sz w:val="22"/>
                <w:szCs w:val="22"/>
                <w:u w:val="single"/>
              </w:rPr>
            </w:pPr>
            <w:r>
              <w:rPr>
                <w:rFonts w:ascii="Tahoma" w:hAnsi="Tahoma" w:cs="Tahoma"/>
                <w:b/>
                <w:sz w:val="22"/>
                <w:szCs w:val="22"/>
                <w:u w:val="single"/>
              </w:rPr>
              <w:t>Any Additional Factors</w:t>
            </w:r>
          </w:p>
          <w:p w14:paraId="4E884335" w14:textId="77777777" w:rsidR="00A462F5" w:rsidRDefault="00A462F5">
            <w:pPr>
              <w:rPr>
                <w:rFonts w:ascii="Tahoma" w:hAnsi="Tahoma" w:cs="Tahoma"/>
                <w:sz w:val="22"/>
                <w:szCs w:val="22"/>
              </w:rPr>
            </w:pPr>
          </w:p>
          <w:p w14:paraId="5C8727B6" w14:textId="77777777" w:rsidR="00A462F5" w:rsidRDefault="00A462F5">
            <w:pPr>
              <w:rPr>
                <w:rFonts w:ascii="Tahoma" w:hAnsi="Tahoma" w:cs="Tahoma"/>
                <w:sz w:val="22"/>
                <w:szCs w:val="22"/>
              </w:rPr>
            </w:pPr>
          </w:p>
          <w:p w14:paraId="480B5AB1" w14:textId="77777777" w:rsidR="00A462F5" w:rsidRDefault="00A462F5">
            <w:pPr>
              <w:rPr>
                <w:rFonts w:ascii="Tahoma" w:hAnsi="Tahoma" w:cs="Tahoma"/>
                <w:sz w:val="22"/>
                <w:szCs w:val="22"/>
              </w:rPr>
            </w:pPr>
          </w:p>
          <w:p w14:paraId="76A30F84" w14:textId="77777777" w:rsidR="00A462F5" w:rsidRDefault="00A462F5">
            <w:pPr>
              <w:rPr>
                <w:rFonts w:ascii="Tahoma" w:hAnsi="Tahoma" w:cs="Tahoma"/>
                <w:sz w:val="22"/>
                <w:szCs w:val="22"/>
              </w:rPr>
            </w:pPr>
          </w:p>
          <w:p w14:paraId="68972546" w14:textId="77777777" w:rsidR="00A462F5" w:rsidRDefault="00A462F5">
            <w:pPr>
              <w:rPr>
                <w:rFonts w:ascii="Tahoma" w:hAnsi="Tahoma" w:cs="Tahoma"/>
                <w:sz w:val="22"/>
                <w:szCs w:val="22"/>
              </w:rPr>
            </w:pPr>
          </w:p>
          <w:p w14:paraId="097DE50B" w14:textId="77777777" w:rsidR="00A462F5" w:rsidRDefault="00A462F5">
            <w:pPr>
              <w:rPr>
                <w:rFonts w:ascii="Tahoma" w:hAnsi="Tahoma" w:cs="Tahoma"/>
                <w:sz w:val="22"/>
                <w:szCs w:val="22"/>
              </w:rPr>
            </w:pPr>
          </w:p>
          <w:p w14:paraId="3DC89F14" w14:textId="77777777" w:rsidR="00A462F5" w:rsidRDefault="00A462F5">
            <w:pPr>
              <w:rPr>
                <w:rFonts w:ascii="Tahoma" w:hAnsi="Tahoma" w:cs="Tahoma"/>
                <w:sz w:val="22"/>
                <w:szCs w:val="22"/>
              </w:rPr>
            </w:pPr>
          </w:p>
          <w:p w14:paraId="548B9210" w14:textId="77777777" w:rsidR="00A462F5" w:rsidRDefault="00A462F5">
            <w:pPr>
              <w:rPr>
                <w:rFonts w:ascii="Tahoma" w:hAnsi="Tahoma" w:cs="Tahoma"/>
                <w:sz w:val="22"/>
                <w:szCs w:val="22"/>
              </w:rPr>
            </w:pPr>
          </w:p>
        </w:tc>
        <w:tc>
          <w:tcPr>
            <w:tcW w:w="2854" w:type="dxa"/>
            <w:tcBorders>
              <w:top w:val="single" w:sz="6" w:space="0" w:color="auto"/>
              <w:left w:val="single" w:sz="6" w:space="0" w:color="auto"/>
              <w:bottom w:val="single" w:sz="12" w:space="0" w:color="auto"/>
              <w:right w:val="single" w:sz="6" w:space="0" w:color="auto"/>
            </w:tcBorders>
          </w:tcPr>
          <w:p w14:paraId="096F5AD0" w14:textId="77777777" w:rsidR="00A462F5" w:rsidRDefault="00660EC9">
            <w:pPr>
              <w:rPr>
                <w:rFonts w:ascii="Tahoma" w:hAnsi="Tahoma" w:cs="Tahoma"/>
                <w:sz w:val="22"/>
                <w:szCs w:val="22"/>
              </w:rPr>
            </w:pPr>
            <w:r>
              <w:rPr>
                <w:rFonts w:ascii="Tahoma" w:hAnsi="Tahoma" w:cs="Tahoma"/>
                <w:sz w:val="22"/>
                <w:szCs w:val="22"/>
              </w:rPr>
              <w:t>Able to prioritise between different demands, to work to deadlines, and to self-motivate.</w:t>
            </w:r>
          </w:p>
          <w:p w14:paraId="0FFB9FBA" w14:textId="77777777" w:rsidR="00A462F5" w:rsidRDefault="00A462F5">
            <w:pPr>
              <w:rPr>
                <w:rFonts w:ascii="Tahoma" w:hAnsi="Tahoma" w:cs="Tahoma"/>
                <w:sz w:val="22"/>
                <w:szCs w:val="22"/>
              </w:rPr>
            </w:pPr>
          </w:p>
          <w:p w14:paraId="432B64F5" w14:textId="77777777" w:rsidR="00A462F5" w:rsidRDefault="00660EC9">
            <w:pPr>
              <w:rPr>
                <w:rFonts w:ascii="Tahoma" w:hAnsi="Tahoma" w:cs="Tahoma"/>
                <w:sz w:val="22"/>
                <w:szCs w:val="22"/>
              </w:rPr>
            </w:pPr>
            <w:r>
              <w:rPr>
                <w:rFonts w:ascii="Tahoma" w:hAnsi="Tahoma" w:cs="Tahoma"/>
                <w:sz w:val="22"/>
                <w:szCs w:val="22"/>
              </w:rPr>
              <w:t>Friendly, tolerant, positive, and patient attitude, willing to celebrate diversity.</w:t>
            </w:r>
          </w:p>
          <w:p w14:paraId="72CCE24B" w14:textId="77777777" w:rsidR="00A462F5" w:rsidRDefault="00A462F5">
            <w:pPr>
              <w:rPr>
                <w:rFonts w:ascii="Tahoma" w:hAnsi="Tahoma" w:cs="Tahoma"/>
                <w:sz w:val="22"/>
                <w:szCs w:val="22"/>
              </w:rPr>
            </w:pPr>
          </w:p>
          <w:p w14:paraId="3912488A" w14:textId="77777777" w:rsidR="00A462F5" w:rsidRDefault="00660EC9">
            <w:pPr>
              <w:rPr>
                <w:rFonts w:ascii="Tahoma" w:hAnsi="Tahoma" w:cs="Tahoma"/>
                <w:sz w:val="22"/>
                <w:szCs w:val="22"/>
              </w:rPr>
            </w:pPr>
            <w:r>
              <w:rPr>
                <w:rFonts w:ascii="Tahoma" w:hAnsi="Tahoma" w:cs="Tahoma"/>
                <w:sz w:val="22"/>
                <w:szCs w:val="22"/>
              </w:rPr>
              <w:t>An interest in learning and education.</w:t>
            </w:r>
          </w:p>
          <w:p w14:paraId="0D75A230" w14:textId="77777777" w:rsidR="00A462F5" w:rsidRDefault="00A462F5">
            <w:pPr>
              <w:rPr>
                <w:rFonts w:ascii="Tahoma" w:hAnsi="Tahoma" w:cs="Tahoma"/>
                <w:sz w:val="22"/>
                <w:szCs w:val="22"/>
              </w:rPr>
            </w:pPr>
          </w:p>
          <w:p w14:paraId="74DBCCEC" w14:textId="77777777" w:rsidR="00A462F5" w:rsidRDefault="00660EC9">
            <w:pPr>
              <w:rPr>
                <w:rFonts w:ascii="Tahoma" w:hAnsi="Tahoma" w:cs="Tahoma"/>
                <w:sz w:val="22"/>
                <w:szCs w:val="22"/>
              </w:rPr>
            </w:pPr>
            <w:r>
              <w:rPr>
                <w:rFonts w:ascii="Tahoma" w:hAnsi="Tahoma" w:cs="Tahoma"/>
                <w:sz w:val="22"/>
                <w:szCs w:val="22"/>
              </w:rPr>
              <w:t xml:space="preserve">Team-working and problem-solving approach. </w:t>
            </w:r>
          </w:p>
        </w:tc>
        <w:tc>
          <w:tcPr>
            <w:tcW w:w="2503" w:type="dxa"/>
            <w:tcBorders>
              <w:top w:val="single" w:sz="6" w:space="0" w:color="auto"/>
              <w:left w:val="single" w:sz="6" w:space="0" w:color="auto"/>
              <w:bottom w:val="single" w:sz="12" w:space="0" w:color="auto"/>
              <w:right w:val="single" w:sz="6" w:space="0" w:color="auto"/>
            </w:tcBorders>
          </w:tcPr>
          <w:p w14:paraId="2F51707F" w14:textId="77777777" w:rsidR="00A462F5" w:rsidRDefault="00660EC9">
            <w:pPr>
              <w:rPr>
                <w:rFonts w:ascii="Tahoma" w:hAnsi="Tahoma" w:cs="Tahoma"/>
                <w:sz w:val="22"/>
                <w:szCs w:val="22"/>
              </w:rPr>
            </w:pPr>
            <w:r>
              <w:rPr>
                <w:rFonts w:ascii="Tahoma" w:hAnsi="Tahoma" w:cs="Tahoma"/>
                <w:sz w:val="22"/>
                <w:szCs w:val="22"/>
              </w:rPr>
              <w:t>An interest in developing own practice as an education professional.</w:t>
            </w:r>
          </w:p>
        </w:tc>
        <w:tc>
          <w:tcPr>
            <w:tcW w:w="1872" w:type="dxa"/>
            <w:tcBorders>
              <w:top w:val="single" w:sz="6" w:space="0" w:color="auto"/>
              <w:left w:val="single" w:sz="6" w:space="0" w:color="auto"/>
              <w:bottom w:val="single" w:sz="12" w:space="0" w:color="auto"/>
              <w:right w:val="single" w:sz="12" w:space="0" w:color="auto"/>
            </w:tcBorders>
          </w:tcPr>
          <w:p w14:paraId="62558E3A" w14:textId="77777777" w:rsidR="00A462F5" w:rsidRDefault="00660EC9">
            <w:pPr>
              <w:rPr>
                <w:rFonts w:ascii="Tahoma" w:hAnsi="Tahoma" w:cs="Tahoma"/>
                <w:sz w:val="22"/>
                <w:szCs w:val="22"/>
              </w:rPr>
            </w:pPr>
            <w:r>
              <w:rPr>
                <w:rFonts w:ascii="Tahoma" w:hAnsi="Tahoma" w:cs="Tahoma"/>
                <w:sz w:val="22"/>
                <w:szCs w:val="22"/>
              </w:rPr>
              <w:t>Application form.</w:t>
            </w:r>
          </w:p>
          <w:p w14:paraId="073E3BF6" w14:textId="77777777" w:rsidR="00A462F5" w:rsidRDefault="00A462F5">
            <w:pPr>
              <w:rPr>
                <w:rFonts w:ascii="Tahoma" w:hAnsi="Tahoma" w:cs="Tahoma"/>
                <w:sz w:val="22"/>
                <w:szCs w:val="22"/>
              </w:rPr>
            </w:pPr>
          </w:p>
          <w:p w14:paraId="798F0DA0" w14:textId="77777777" w:rsidR="00A462F5" w:rsidRDefault="00660EC9">
            <w:pPr>
              <w:rPr>
                <w:rFonts w:ascii="Tahoma" w:hAnsi="Tahoma" w:cs="Tahoma"/>
                <w:sz w:val="22"/>
                <w:szCs w:val="22"/>
              </w:rPr>
            </w:pPr>
            <w:r>
              <w:rPr>
                <w:rFonts w:ascii="Tahoma" w:hAnsi="Tahoma" w:cs="Tahoma"/>
                <w:sz w:val="22"/>
                <w:szCs w:val="22"/>
              </w:rPr>
              <w:t>Interview.</w:t>
            </w:r>
          </w:p>
        </w:tc>
      </w:tr>
    </w:tbl>
    <w:p w14:paraId="36C20180" w14:textId="77777777" w:rsidR="00A462F5" w:rsidRDefault="00A462F5"/>
    <w:p w14:paraId="4BC05FDF" w14:textId="77777777" w:rsidR="00A462F5" w:rsidRDefault="00A462F5"/>
    <w:sectPr w:rsidR="00A462F5">
      <w:footerReference w:type="default" r:id="rId9"/>
      <w:pgSz w:w="11906" w:h="16838"/>
      <w:pgMar w:top="56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6A345" w14:textId="77777777" w:rsidR="00A462F5" w:rsidRDefault="00660EC9">
      <w:r>
        <w:separator/>
      </w:r>
    </w:p>
  </w:endnote>
  <w:endnote w:type="continuationSeparator" w:id="0">
    <w:p w14:paraId="3A9688A8" w14:textId="77777777" w:rsidR="00A462F5" w:rsidRDefault="00660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54E2" w14:textId="77777777" w:rsidR="00A462F5" w:rsidRDefault="00660EC9">
    <w:pPr>
      <w:pStyle w:val="Footer"/>
      <w:framePr w:wrap="auto" w:vAnchor="text" w:hAnchor="margin" w:xAlign="center" w:y="1"/>
      <w:rPr>
        <w:rStyle w:val="PageNumber"/>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noProof/>
        <w:sz w:val="20"/>
        <w:szCs w:val="20"/>
      </w:rPr>
      <w:t>3</w:t>
    </w:r>
    <w:r>
      <w:rPr>
        <w:rStyle w:val="PageNumber"/>
        <w:sz w:val="20"/>
        <w:szCs w:val="20"/>
      </w:rPr>
      <w:fldChar w:fldCharType="end"/>
    </w:r>
  </w:p>
  <w:p w14:paraId="39A734D3" w14:textId="77777777" w:rsidR="00A462F5" w:rsidRDefault="00A462F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C9799" w14:textId="77777777" w:rsidR="00A462F5" w:rsidRDefault="00660EC9">
      <w:r>
        <w:separator/>
      </w:r>
    </w:p>
  </w:footnote>
  <w:footnote w:type="continuationSeparator" w:id="0">
    <w:p w14:paraId="5237B389" w14:textId="77777777" w:rsidR="00A462F5" w:rsidRDefault="00660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3E96"/>
    <w:multiLevelType w:val="hybridMultilevel"/>
    <w:tmpl w:val="68F4CAA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557672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F5"/>
    <w:rsid w:val="000261F7"/>
    <w:rsid w:val="000826AF"/>
    <w:rsid w:val="003D30F7"/>
    <w:rsid w:val="003F68C9"/>
    <w:rsid w:val="006103FE"/>
    <w:rsid w:val="00660EC9"/>
    <w:rsid w:val="009A2C0A"/>
    <w:rsid w:val="00A462F5"/>
    <w:rsid w:val="00EB4D40"/>
    <w:rsid w:val="00F61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3EA4966"/>
  <w15:chartTrackingRefBased/>
  <w15:docId w15:val="{28A0B359-A698-416B-8570-0C08E8AB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Arial" w:hAnsi="Arial" w:cs="Arial"/>
    </w:rPr>
  </w:style>
  <w:style w:type="character" w:customStyle="1" w:styleId="HeaderChar">
    <w:name w:val="Header Char"/>
    <w:basedOn w:val="DefaultParagraphFont"/>
    <w:link w:val="Header"/>
    <w:rPr>
      <w:rFonts w:ascii="Arial" w:eastAsia="Times New Roman" w:hAnsi="Arial" w:cs="Arial"/>
      <w:sz w:val="24"/>
      <w:szCs w:val="24"/>
    </w:rPr>
  </w:style>
  <w:style w:type="paragraph" w:styleId="Footer">
    <w:name w:val="footer"/>
    <w:basedOn w:val="Normal"/>
    <w:link w:val="FooterChar"/>
    <w:pPr>
      <w:tabs>
        <w:tab w:val="center" w:pos="4153"/>
        <w:tab w:val="right" w:pos="8306"/>
      </w:tabs>
    </w:pPr>
  </w:style>
  <w:style w:type="character" w:customStyle="1" w:styleId="FooterChar">
    <w:name w:val="Footer Char"/>
    <w:basedOn w:val="DefaultParagraphFont"/>
    <w:link w:val="Footer"/>
    <w:rPr>
      <w:rFonts w:ascii="Times New Roman" w:eastAsia="Times New Roman" w:hAnsi="Times New Roman" w:cs="Times New Roman"/>
      <w:sz w:val="24"/>
      <w:szCs w:val="24"/>
    </w:rPr>
  </w:style>
  <w:style w:type="character" w:styleId="PageNumber">
    <w:name w:val="page number"/>
    <w:basedOn w:val="DefaultParagraphFont"/>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97F6E-97A2-49EE-8F98-2A625661B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1043</Words>
  <Characters>5950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Godlement</dc:creator>
  <cp:keywords/>
  <dc:description/>
  <cp:lastModifiedBy>Gaynor Bersey</cp:lastModifiedBy>
  <cp:revision>2</cp:revision>
  <cp:lastPrinted>2022-09-13T07:31:00Z</cp:lastPrinted>
  <dcterms:created xsi:type="dcterms:W3CDTF">2025-01-10T12:11:00Z</dcterms:created>
  <dcterms:modified xsi:type="dcterms:W3CDTF">2025-01-10T12:11:00Z</dcterms:modified>
</cp:coreProperties>
</file>