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5D9A" w14:textId="77777777" w:rsidR="00C10016" w:rsidRDefault="00F83F81" w:rsidP="00C10016">
      <w:pPr>
        <w:pStyle w:val="Heading1"/>
        <w:jc w:val="center"/>
      </w:pPr>
      <w:r>
        <w:tab/>
      </w:r>
    </w:p>
    <w:p w14:paraId="7FD7C4B8" w14:textId="2FFF60D6" w:rsidR="00C10016" w:rsidRPr="00C10016" w:rsidRDefault="00BD78E8" w:rsidP="00C10016">
      <w:pPr>
        <w:pStyle w:val="Heading1"/>
        <w:jc w:val="center"/>
        <w:rPr>
          <w:rFonts w:ascii="Verdana" w:eastAsia="Times New Roman" w:hAnsi="Verdana" w:cs="Times New Roman"/>
          <w:b/>
          <w:color w:val="004990"/>
          <w:sz w:val="50"/>
          <w:szCs w:val="50"/>
          <w:lang w:val="en-US"/>
        </w:rPr>
      </w:pPr>
      <w:r>
        <w:rPr>
          <w:rFonts w:ascii="Verdana" w:eastAsia="Times New Roman" w:hAnsi="Verdana" w:cs="Times New Roman"/>
          <w:b/>
          <w:color w:val="004990"/>
          <w:sz w:val="50"/>
          <w:szCs w:val="50"/>
          <w:lang w:val="en-US"/>
        </w:rPr>
        <w:t>Senior Site Manager</w:t>
      </w:r>
    </w:p>
    <w:p w14:paraId="13A2B6A4"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554E1B3D" w14:textId="78C6E989" w:rsidR="00C10016" w:rsidRDefault="00BD78E8"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r>
        <w:rPr>
          <w:rFonts w:ascii="Verdana" w:eastAsia="Times New Roman" w:hAnsi="Verdana" w:cs="Times New Roman"/>
          <w:b/>
          <w:bCs/>
          <w:color w:val="004990"/>
          <w:sz w:val="50"/>
          <w:szCs w:val="50"/>
          <w:lang w:val="en-US"/>
        </w:rPr>
        <w:t>St James Church of England Primary School &amp; St Paul’s Church of England Primary School</w:t>
      </w:r>
    </w:p>
    <w:p w14:paraId="158557D9" w14:textId="77777777" w:rsidR="00BE7894" w:rsidRPr="00C10016" w:rsidRDefault="00BE7894"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p>
    <w:p w14:paraId="3077E26E" w14:textId="78F76E00" w:rsidR="00C10016" w:rsidRPr="00C10016" w:rsidRDefault="00BE7894" w:rsidP="00C10016">
      <w:pPr>
        <w:spacing w:after="0" w:line="240" w:lineRule="auto"/>
        <w:jc w:val="center"/>
        <w:rPr>
          <w:rFonts w:ascii="Verdana" w:eastAsia="Times New Roman" w:hAnsi="Verdana" w:cs="Times New Roman"/>
          <w:color w:val="1F497D"/>
          <w:sz w:val="44"/>
          <w:szCs w:val="44"/>
          <w:lang w:val="en-US"/>
        </w:rPr>
      </w:pPr>
      <w:r>
        <w:rPr>
          <w:rFonts w:ascii="Verdana" w:eastAsia="Times New Roman" w:hAnsi="Verdana" w:cs="Times New Roman"/>
          <w:noProof/>
          <w:color w:val="1F497D"/>
          <w:sz w:val="44"/>
          <w:szCs w:val="44"/>
          <w:lang w:val="en-US"/>
        </w:rPr>
        <w:drawing>
          <wp:anchor distT="0" distB="0" distL="114300" distR="114300" simplePos="0" relativeHeight="251659264" behindDoc="0" locked="0" layoutInCell="1" allowOverlap="1" wp14:anchorId="29654E9D" wp14:editId="2967837E">
            <wp:simplePos x="0" y="0"/>
            <wp:positionH relativeFrom="margin">
              <wp:posOffset>2813050</wp:posOffset>
            </wp:positionH>
            <wp:positionV relativeFrom="paragraph">
              <wp:posOffset>80645</wp:posOffset>
            </wp:positionV>
            <wp:extent cx="1470660" cy="1417320"/>
            <wp:effectExtent l="0" t="0" r="0" b="0"/>
            <wp:wrapNone/>
            <wp:docPr id="1627138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1" r="20534"/>
                    <a:stretch/>
                  </pic:blipFill>
                  <pic:spPr bwMode="auto">
                    <a:xfrm>
                      <a:off x="0" y="0"/>
                      <a:ext cx="1470660"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5FED693" wp14:editId="4568E491">
            <wp:simplePos x="0" y="0"/>
            <wp:positionH relativeFrom="margin">
              <wp:posOffset>1303020</wp:posOffset>
            </wp:positionH>
            <wp:positionV relativeFrom="paragraph">
              <wp:posOffset>12065</wp:posOffset>
            </wp:positionV>
            <wp:extent cx="1417320" cy="1450474"/>
            <wp:effectExtent l="0" t="0" r="0" b="0"/>
            <wp:wrapNone/>
            <wp:docPr id="4" name="Picture 2" descr="A red shield with yellow and black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red shield with yellow and black symbol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9434" t="8019" r="9905" b="9434"/>
                    <a:stretch/>
                  </pic:blipFill>
                  <pic:spPr bwMode="auto">
                    <a:xfrm>
                      <a:off x="0" y="0"/>
                      <a:ext cx="1417320" cy="1450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3665B0" w14:textId="0F171EFE"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6D4E5E4E" w14:textId="77777777" w:rsidR="00C10016" w:rsidRDefault="00C10016"/>
    <w:p w14:paraId="7284D569" w14:textId="77777777" w:rsidR="00C10016" w:rsidRDefault="00C10016"/>
    <w:p w14:paraId="6CFC1FBE" w14:textId="77777777" w:rsidR="00C10016" w:rsidRDefault="00C10016"/>
    <w:p w14:paraId="1F5AACF1" w14:textId="77777777" w:rsidR="00C10016" w:rsidRDefault="00C10016"/>
    <w:p w14:paraId="74A96932" w14:textId="77777777" w:rsidR="00C10016" w:rsidRDefault="00C10016"/>
    <w:p w14:paraId="2235A697" w14:textId="77777777" w:rsidR="00C10016" w:rsidRDefault="00C10016"/>
    <w:p w14:paraId="67DCFA86" w14:textId="77777777" w:rsidR="00C10016" w:rsidRDefault="00C10016"/>
    <w:p w14:paraId="4984CFE7" w14:textId="77777777" w:rsidR="00322077" w:rsidRDefault="00322077"/>
    <w:p w14:paraId="46C10FBA" w14:textId="20C0C9F1" w:rsidR="00612CE2" w:rsidRDefault="00612CE2" w:rsidP="006246EC"/>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lastRenderedPageBreak/>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lastRenderedPageBreak/>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5"/>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13"/>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12"/>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40721B39"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w:t>
      </w:r>
      <w:r w:rsidR="00322077">
        <w:rPr>
          <w:rFonts w:ascii="Verdana" w:eastAsia="Verdana" w:hAnsi="Verdana" w:cs="Verdana"/>
          <w:b/>
          <w:bCs/>
          <w:color w:val="000000" w:themeColor="text1"/>
        </w:rPr>
        <w:t xml:space="preserve"> of all faiths and none</w:t>
      </w:r>
      <w:r w:rsidRPr="6ED6E9D2">
        <w:rPr>
          <w:rFonts w:ascii="Verdana" w:eastAsia="Verdana" w:hAnsi="Verdana" w:cs="Verdana"/>
          <w:b/>
          <w:bCs/>
          <w:color w:val="000000" w:themeColor="text1"/>
        </w:rPr>
        <w:t xml:space="preserve"> </w:t>
      </w:r>
      <w:r w:rsidR="00322077">
        <w:rPr>
          <w:rFonts w:ascii="Verdana" w:eastAsia="Verdana" w:hAnsi="Verdana" w:cs="Verdana"/>
          <w:b/>
          <w:bCs/>
          <w:color w:val="000000" w:themeColor="text1"/>
        </w:rPr>
        <w:t xml:space="preserve">and </w:t>
      </w:r>
      <w:r w:rsidRPr="6ED6E9D2">
        <w:rPr>
          <w:rFonts w:ascii="Verdana" w:eastAsia="Verdana" w:hAnsi="Verdana" w:cs="Verdana"/>
          <w:b/>
          <w:bCs/>
          <w:color w:val="000000" w:themeColor="text1"/>
        </w:rPr>
        <w:t xml:space="preserve">from </w:t>
      </w:r>
      <w:r w:rsidR="00322077">
        <w:rPr>
          <w:rFonts w:ascii="Verdana" w:eastAsia="Verdana" w:hAnsi="Verdana" w:cs="Verdana"/>
          <w:b/>
          <w:bCs/>
          <w:color w:val="000000" w:themeColor="text1"/>
        </w:rPr>
        <w:t>under-represented</w:t>
      </w:r>
      <w:r w:rsidRPr="6ED6E9D2">
        <w:rPr>
          <w:rFonts w:ascii="Verdana" w:eastAsia="Verdana" w:hAnsi="Verdana" w:cs="Verdana"/>
          <w:b/>
          <w:bCs/>
          <w:color w:val="000000" w:themeColor="text1"/>
        </w:rPr>
        <w:t xml:space="preserve">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006679DF" w14:textId="77777777" w:rsidR="00A848FB" w:rsidRDefault="00A848FB" w:rsidP="00C10016">
      <w:pPr>
        <w:jc w:val="center"/>
      </w:pPr>
    </w:p>
    <w:p w14:paraId="765E15F5" w14:textId="7C553238" w:rsidR="00A848FB" w:rsidRDefault="00A848FB" w:rsidP="00C10016">
      <w:pPr>
        <w:jc w:val="center"/>
      </w:pPr>
    </w:p>
    <w:p w14:paraId="6B748B66" w14:textId="7114A809" w:rsidR="003736A4" w:rsidRDefault="003736A4" w:rsidP="00C10016">
      <w:pPr>
        <w:jc w:val="center"/>
      </w:pPr>
    </w:p>
    <w:p w14:paraId="127D4FD2" w14:textId="77777777" w:rsidR="00A848FB" w:rsidRDefault="00A848FB" w:rsidP="00BF2D8E"/>
    <w:p w14:paraId="6C6BD7DE" w14:textId="14AB1799" w:rsidR="00A848FB" w:rsidRPr="00A848FB" w:rsidRDefault="00A848FB" w:rsidP="00523959">
      <w:pPr>
        <w:autoSpaceDE w:val="0"/>
        <w:autoSpaceDN w:val="0"/>
        <w:adjustRightInd w:val="0"/>
        <w:spacing w:after="240" w:line="264" w:lineRule="auto"/>
        <w:contextualSpacing/>
        <w:jc w:val="center"/>
        <w:rPr>
          <w:rFonts w:ascii="Verdana" w:eastAsia="Times New Roman" w:hAnsi="Verdana" w:cs="AUdimat-Regular"/>
          <w:color w:val="004990"/>
          <w:sz w:val="20"/>
          <w:szCs w:val="30"/>
          <w:lang w:eastAsia="en-GB"/>
        </w:rPr>
      </w:pPr>
      <w:r w:rsidRPr="00A848FB">
        <w:rPr>
          <w:rFonts w:ascii="Verdana" w:eastAsia="Times New Roman" w:hAnsi="Verdana" w:cs="AUdimat-Regular"/>
          <w:color w:val="004990"/>
          <w:sz w:val="44"/>
          <w:szCs w:val="44"/>
          <w:lang w:eastAsia="en-GB"/>
        </w:rPr>
        <w:lastRenderedPageBreak/>
        <w:t xml:space="preserve">About </w:t>
      </w:r>
      <w:r w:rsidR="00523959">
        <w:rPr>
          <w:rFonts w:ascii="Verdana" w:eastAsia="Times New Roman" w:hAnsi="Verdana" w:cs="AUdimat-Regular"/>
          <w:color w:val="004990"/>
          <w:sz w:val="44"/>
          <w:szCs w:val="44"/>
          <w:lang w:eastAsia="en-GB"/>
        </w:rPr>
        <w:t>St James Church of England Primary School</w:t>
      </w:r>
    </w:p>
    <w:p w14:paraId="004562C7" w14:textId="77777777" w:rsidR="00A848FB" w:rsidRPr="00757305" w:rsidRDefault="00A848FB" w:rsidP="00A848FB">
      <w:pPr>
        <w:rPr>
          <w:rFonts w:ascii="Verdana" w:hAnsi="Verdana"/>
          <w:color w:val="000000" w:themeColor="text1"/>
        </w:rPr>
      </w:pPr>
    </w:p>
    <w:p w14:paraId="7ED1FB26" w14:textId="4CA0DD00" w:rsidR="00523959" w:rsidRDefault="00523959" w:rsidP="00A848FB">
      <w:pPr>
        <w:autoSpaceDE w:val="0"/>
        <w:autoSpaceDN w:val="0"/>
        <w:adjustRightInd w:val="0"/>
        <w:spacing w:after="240" w:line="264" w:lineRule="auto"/>
        <w:contextualSpacing/>
        <w:rPr>
          <w:rFonts w:ascii="Verdana" w:hAnsi="Verdana"/>
        </w:rPr>
      </w:pPr>
      <w:r w:rsidRPr="00523959">
        <w:rPr>
          <w:rFonts w:ascii="Verdana" w:hAnsi="Verdana"/>
        </w:rPr>
        <w:t>At St. James’ C of E Primary</w:t>
      </w:r>
      <w:r>
        <w:rPr>
          <w:rFonts w:ascii="Verdana" w:hAnsi="Verdana"/>
        </w:rPr>
        <w:t>,</w:t>
      </w:r>
      <w:r w:rsidRPr="00523959">
        <w:rPr>
          <w:rFonts w:ascii="Verdana" w:hAnsi="Verdana"/>
        </w:rPr>
        <w:t xml:space="preserve"> we serve the community of Wigan by providing a happy, secure and caring Christian environment where all are valued and respected. We believe in the uniqueness of the individual and recognise the diversity and range of contributions that each can make. </w:t>
      </w:r>
    </w:p>
    <w:p w14:paraId="1759857E" w14:textId="77777777" w:rsidR="00523959" w:rsidRDefault="00523959" w:rsidP="00A848FB">
      <w:pPr>
        <w:autoSpaceDE w:val="0"/>
        <w:autoSpaceDN w:val="0"/>
        <w:adjustRightInd w:val="0"/>
        <w:spacing w:after="240" w:line="264" w:lineRule="auto"/>
        <w:contextualSpacing/>
        <w:rPr>
          <w:rFonts w:ascii="Verdana" w:hAnsi="Verdana"/>
        </w:rPr>
      </w:pPr>
    </w:p>
    <w:p w14:paraId="27BB0152" w14:textId="77777777" w:rsidR="00523959" w:rsidRDefault="00523959" w:rsidP="00A848FB">
      <w:pPr>
        <w:autoSpaceDE w:val="0"/>
        <w:autoSpaceDN w:val="0"/>
        <w:adjustRightInd w:val="0"/>
        <w:spacing w:after="240" w:line="264" w:lineRule="auto"/>
        <w:contextualSpacing/>
        <w:rPr>
          <w:rFonts w:ascii="Verdana" w:hAnsi="Verdana"/>
        </w:rPr>
      </w:pPr>
      <w:r w:rsidRPr="00523959">
        <w:rPr>
          <w:rFonts w:ascii="Verdana" w:hAnsi="Verdana"/>
        </w:rPr>
        <w:t>We aim to provide for the spiritual, emotional, physical, mental and social development of the whole child; this includes a growth in knowledge and understanding of self, and the world in which we live. We seek to foster self</w:t>
      </w:r>
      <w:r>
        <w:rPr>
          <w:rFonts w:ascii="Verdana" w:hAnsi="Verdana"/>
        </w:rPr>
        <w:t>-</w:t>
      </w:r>
      <w:r w:rsidRPr="00523959">
        <w:rPr>
          <w:rFonts w:ascii="Verdana" w:hAnsi="Verdana"/>
        </w:rPr>
        <w:t xml:space="preserve">esteem and a sense of responsibility to others and the world around. In all that we do we endeavour to provide a high quality of education within a creative, stimulating, encouraging and mutually supportive environment where children are enabled to develop the skills they require for living. </w:t>
      </w:r>
    </w:p>
    <w:p w14:paraId="2EBBD5A7" w14:textId="77777777" w:rsidR="00523959" w:rsidRDefault="00523959" w:rsidP="00A848FB">
      <w:pPr>
        <w:autoSpaceDE w:val="0"/>
        <w:autoSpaceDN w:val="0"/>
        <w:adjustRightInd w:val="0"/>
        <w:spacing w:after="240" w:line="264" w:lineRule="auto"/>
        <w:contextualSpacing/>
        <w:rPr>
          <w:rFonts w:ascii="Verdana" w:hAnsi="Verdana"/>
        </w:rPr>
      </w:pPr>
    </w:p>
    <w:p w14:paraId="5F3A1145" w14:textId="77777777" w:rsidR="00523959" w:rsidRDefault="00523959" w:rsidP="00A848FB">
      <w:pPr>
        <w:autoSpaceDE w:val="0"/>
        <w:autoSpaceDN w:val="0"/>
        <w:adjustRightInd w:val="0"/>
        <w:spacing w:after="240" w:line="264" w:lineRule="auto"/>
        <w:contextualSpacing/>
        <w:rPr>
          <w:rFonts w:ascii="Verdana" w:hAnsi="Verdana"/>
        </w:rPr>
      </w:pPr>
      <w:r w:rsidRPr="00523959">
        <w:rPr>
          <w:rFonts w:ascii="Verdana" w:hAnsi="Verdana"/>
        </w:rPr>
        <w:t xml:space="preserve">St. James’ C of E Primary is a popular and successful school at the heart of the community. St. James’ CE proudly serves a diverse community with pupils of 15 different nationalities and a range of different religions. The school was graded good in our most recent OFSTED inspection during 2022. As a Church of England school our distinctly Christian values underpin all that we do, and we have close links with our local church. We joined LDST in 2018 to deepen these links and to continue to improve the education we provide to our children. St James’ has Jesus at its heart. We have developed our ASPIRE curriculum to reflect both our very distinct ethos, passion for inclusivity, and our local context. </w:t>
      </w:r>
    </w:p>
    <w:p w14:paraId="36871774" w14:textId="77777777" w:rsidR="00523959" w:rsidRDefault="00523959" w:rsidP="00A848FB">
      <w:pPr>
        <w:autoSpaceDE w:val="0"/>
        <w:autoSpaceDN w:val="0"/>
        <w:adjustRightInd w:val="0"/>
        <w:spacing w:after="240" w:line="264" w:lineRule="auto"/>
        <w:contextualSpacing/>
        <w:rPr>
          <w:rFonts w:ascii="Verdana" w:hAnsi="Verdana"/>
        </w:rPr>
      </w:pPr>
    </w:p>
    <w:p w14:paraId="25977CE5" w14:textId="77777777" w:rsidR="00523959" w:rsidRDefault="00523959" w:rsidP="00A848FB">
      <w:pPr>
        <w:autoSpaceDE w:val="0"/>
        <w:autoSpaceDN w:val="0"/>
        <w:adjustRightInd w:val="0"/>
        <w:spacing w:after="240" w:line="264" w:lineRule="auto"/>
        <w:contextualSpacing/>
        <w:rPr>
          <w:rFonts w:ascii="Verdana" w:hAnsi="Verdana"/>
        </w:rPr>
      </w:pPr>
      <w:r w:rsidRPr="00523959">
        <w:rPr>
          <w:rFonts w:ascii="Verdana" w:hAnsi="Verdana"/>
        </w:rPr>
        <w:t xml:space="preserve">Our staff are committed to raising standards for all pupils. They pride themselves in working effectively together and in partnership with parents, to provide a caring and supportive learning environment. Our vision statement ‘Walking hand in hand with Jesus, fulfilling the potential God has given us’ inspires all that we do at St. James’. We want children to enjoy their education, develop an enthusiasm for learning and achieve their full potential. As such, we have recently developed our nurture provision, which ensures we are able to effectively meet the needs of pupils with SEND. We are proud of our school and encourage you to visit our website to support you with the application and get a further feel for our school community. </w:t>
      </w:r>
    </w:p>
    <w:p w14:paraId="561B2D1A" w14:textId="77777777" w:rsidR="00523959" w:rsidRDefault="00523959" w:rsidP="00A848FB">
      <w:pPr>
        <w:autoSpaceDE w:val="0"/>
        <w:autoSpaceDN w:val="0"/>
        <w:adjustRightInd w:val="0"/>
        <w:spacing w:after="240" w:line="264" w:lineRule="auto"/>
        <w:contextualSpacing/>
        <w:rPr>
          <w:rFonts w:ascii="Verdana" w:hAnsi="Verdana"/>
        </w:rPr>
      </w:pPr>
    </w:p>
    <w:p w14:paraId="00EB1AFA" w14:textId="3F9F1CA8" w:rsidR="00A848FB" w:rsidRPr="00523959" w:rsidRDefault="00523959" w:rsidP="00523959">
      <w:pPr>
        <w:autoSpaceDE w:val="0"/>
        <w:autoSpaceDN w:val="0"/>
        <w:adjustRightInd w:val="0"/>
        <w:spacing w:after="240" w:line="264" w:lineRule="auto"/>
        <w:contextualSpacing/>
        <w:jc w:val="center"/>
        <w:rPr>
          <w:rFonts w:ascii="Verdana" w:eastAsia="Times New Roman" w:hAnsi="Verdana" w:cs="AUdimat-Regular"/>
          <w:color w:val="004990"/>
          <w:sz w:val="32"/>
          <w:szCs w:val="32"/>
          <w:lang w:eastAsia="en-GB"/>
        </w:rPr>
      </w:pPr>
      <w:r w:rsidRPr="00523959">
        <w:rPr>
          <w:rFonts w:ascii="Verdana" w:eastAsia="Times New Roman" w:hAnsi="Verdana" w:cs="AUdimat-Regular"/>
          <w:color w:val="004990"/>
          <w:sz w:val="32"/>
          <w:szCs w:val="32"/>
          <w:lang w:eastAsia="en-GB"/>
        </w:rPr>
        <w:t>‘For with God nothing shall be impossible’ – Luke 1:37</w:t>
      </w:r>
    </w:p>
    <w:p w14:paraId="5676A284" w14:textId="77777777" w:rsidR="00AB6B6C" w:rsidRPr="00523959" w:rsidRDefault="00AB6B6C" w:rsidP="00523959">
      <w:pPr>
        <w:autoSpaceDE w:val="0"/>
        <w:autoSpaceDN w:val="0"/>
        <w:adjustRightInd w:val="0"/>
        <w:spacing w:after="240" w:line="264" w:lineRule="auto"/>
        <w:contextualSpacing/>
        <w:jc w:val="center"/>
        <w:rPr>
          <w:rFonts w:ascii="Verdana" w:eastAsia="Times New Roman" w:hAnsi="Verdana" w:cs="AUdimat-Regular"/>
          <w:color w:val="004990"/>
          <w:sz w:val="32"/>
          <w:szCs w:val="32"/>
          <w:lang w:eastAsia="en-GB"/>
        </w:rPr>
      </w:pPr>
    </w:p>
    <w:p w14:paraId="204584EC"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6091E2A"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6D6EF3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B7E792C"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DE95211" w14:textId="02ABD6CC" w:rsidR="008D2D64" w:rsidRDefault="008D2D64" w:rsidP="00572B6B">
      <w:pPr>
        <w:autoSpaceDE w:val="0"/>
        <w:autoSpaceDN w:val="0"/>
        <w:adjustRightInd w:val="0"/>
        <w:spacing w:after="240" w:line="264" w:lineRule="auto"/>
        <w:contextualSpacing/>
        <w:jc w:val="center"/>
        <w:rPr>
          <w:rFonts w:ascii="Verdana" w:eastAsia="Times New Roman" w:hAnsi="Verdana" w:cs="AUdimat-Regular"/>
          <w:color w:val="004990"/>
          <w:sz w:val="44"/>
          <w:szCs w:val="44"/>
          <w:lang w:eastAsia="en-GB"/>
        </w:rPr>
      </w:pPr>
      <w:r w:rsidRPr="008D2D64">
        <w:rPr>
          <w:rFonts w:ascii="Verdana" w:eastAsia="Times New Roman" w:hAnsi="Verdana" w:cs="AUdimat-Regular"/>
          <w:color w:val="004990"/>
          <w:sz w:val="44"/>
          <w:szCs w:val="44"/>
          <w:lang w:eastAsia="en-GB"/>
        </w:rPr>
        <w:lastRenderedPageBreak/>
        <w:t>About St Paul’s Church of England Primary School</w:t>
      </w:r>
    </w:p>
    <w:p w14:paraId="5DC7DCD0" w14:textId="77777777" w:rsidR="00263165" w:rsidRPr="00572B6B" w:rsidRDefault="00263165" w:rsidP="00572B6B">
      <w:pPr>
        <w:autoSpaceDE w:val="0"/>
        <w:autoSpaceDN w:val="0"/>
        <w:adjustRightInd w:val="0"/>
        <w:spacing w:after="240" w:line="264" w:lineRule="auto"/>
        <w:contextualSpacing/>
        <w:jc w:val="center"/>
        <w:rPr>
          <w:rFonts w:ascii="Verdana" w:eastAsia="Times New Roman" w:hAnsi="Verdana" w:cs="AUdimat-Regular"/>
          <w:color w:val="004990"/>
          <w:sz w:val="44"/>
          <w:szCs w:val="44"/>
          <w:lang w:eastAsia="en-GB"/>
        </w:rPr>
      </w:pPr>
    </w:p>
    <w:p w14:paraId="5637747D" w14:textId="5AB3A3B0" w:rsidR="005F49AF" w:rsidRPr="005F49AF" w:rsidRDefault="00963572" w:rsidP="005F49AF">
      <w:pPr>
        <w:shd w:val="clear" w:color="auto" w:fill="FFFFFF"/>
        <w:spacing w:after="150"/>
        <w:jc w:val="both"/>
        <w:rPr>
          <w:rFonts w:ascii="Verdana" w:hAnsi="Verdana"/>
          <w:sz w:val="21"/>
          <w:szCs w:val="21"/>
        </w:rPr>
      </w:pPr>
      <w:r w:rsidRPr="005F49AF">
        <w:rPr>
          <w:rFonts w:ascii="Verdana" w:hAnsi="Verdana" w:cstheme="minorHAnsi"/>
        </w:rPr>
        <w:t xml:space="preserve">St Paul’s C E Primary school is a small school which has God at the centre. We have excellent links with St Paul’s Church and the school and Church regularly worship together. </w:t>
      </w:r>
      <w:r w:rsidR="005F49AF" w:rsidRPr="005F49AF">
        <w:rPr>
          <w:rFonts w:ascii="Verdana" w:hAnsi="Verdana" w:cstheme="minorHAnsi"/>
        </w:rPr>
        <w:t xml:space="preserve"> </w:t>
      </w:r>
      <w:r w:rsidR="005F49AF" w:rsidRPr="005F49AF">
        <w:rPr>
          <w:rFonts w:ascii="Verdana" w:hAnsi="Verdana"/>
          <w:szCs w:val="24"/>
        </w:rPr>
        <w:t>St Paul's C of E. School believes in the uniqueness of every child created in the image of God.  For this reason we aim to enable each child to grow and develop in mind, body and spirit, through challenging and creative teaching within the context of healthy and meaningful relationships, set in a caring and supportive environment.</w:t>
      </w:r>
    </w:p>
    <w:p w14:paraId="287CB415" w14:textId="5D075DDB" w:rsidR="005F49AF" w:rsidRPr="005F49AF" w:rsidRDefault="005F49AF" w:rsidP="005F49AF">
      <w:pPr>
        <w:shd w:val="clear" w:color="auto" w:fill="FFFFFF"/>
        <w:spacing w:after="150"/>
        <w:jc w:val="both"/>
        <w:rPr>
          <w:rFonts w:ascii="Verdana" w:hAnsi="Verdana"/>
          <w:sz w:val="21"/>
          <w:szCs w:val="21"/>
        </w:rPr>
      </w:pPr>
      <w:r w:rsidRPr="005F49AF">
        <w:rPr>
          <w:rFonts w:ascii="Verdana" w:hAnsi="Verdana"/>
          <w:szCs w:val="24"/>
        </w:rPr>
        <w:t xml:space="preserve">All this built upon the centrality of a Christian worship and Christian values.  Our Last OFSTED report was in October 2023 and found that St Paul’s is a good school where children ‘treat others the way they want to be treated.  Our most recent SIAMS report was in April 2024 and found that St Paul’s </w:t>
      </w:r>
      <w:r w:rsidRPr="005F49AF">
        <w:rPr>
          <w:rFonts w:ascii="Verdana" w:hAnsi="Verdana"/>
        </w:rPr>
        <w:t>has a forward-looking approach. It is open to new ideas and ways of working in order to live out its Christian vision.</w:t>
      </w:r>
    </w:p>
    <w:p w14:paraId="16E1B024" w14:textId="531546D8" w:rsidR="00963572" w:rsidRPr="005F49AF" w:rsidRDefault="00963572" w:rsidP="00963572">
      <w:pPr>
        <w:spacing w:after="0" w:line="240" w:lineRule="auto"/>
        <w:rPr>
          <w:rFonts w:ascii="Verdana" w:hAnsi="Verdana" w:cstheme="minorHAnsi"/>
        </w:rPr>
      </w:pPr>
    </w:p>
    <w:p w14:paraId="26C299A7" w14:textId="77777777" w:rsidR="005F49AF" w:rsidRPr="005F49AF" w:rsidRDefault="005F49AF" w:rsidP="005F49AF">
      <w:pPr>
        <w:spacing w:after="0" w:line="240" w:lineRule="auto"/>
        <w:rPr>
          <w:rFonts w:ascii="Verdana" w:hAnsi="Verdana" w:cstheme="minorHAnsi"/>
        </w:rPr>
      </w:pPr>
      <w:r w:rsidRPr="005F49AF">
        <w:rPr>
          <w:rFonts w:ascii="Verdana" w:hAnsi="Verdana" w:cstheme="minorHAnsi"/>
        </w:rPr>
        <w:t>All our staff work together as a team to allow your child to develop through their faith and learning journey. We expect each of the children in our school to develop to their full potential both academically and socially, so that they become responsible, Christian, caring adults in their later lives.</w:t>
      </w:r>
    </w:p>
    <w:p w14:paraId="5A199A52" w14:textId="77777777" w:rsidR="005F49AF" w:rsidRPr="005F49AF" w:rsidRDefault="005F49AF" w:rsidP="005F49AF">
      <w:pPr>
        <w:spacing w:after="0" w:line="240" w:lineRule="auto"/>
        <w:rPr>
          <w:rFonts w:ascii="Verdana" w:hAnsi="Verdana" w:cstheme="minorHAnsi"/>
        </w:rPr>
      </w:pPr>
    </w:p>
    <w:p w14:paraId="23421FF8" w14:textId="77777777" w:rsidR="005F49AF" w:rsidRPr="005F49AF" w:rsidRDefault="005F49AF" w:rsidP="005F49AF">
      <w:pPr>
        <w:spacing w:after="0" w:line="240" w:lineRule="auto"/>
        <w:rPr>
          <w:rFonts w:ascii="Verdana" w:hAnsi="Verdana" w:cstheme="minorHAnsi"/>
        </w:rPr>
      </w:pPr>
      <w:r w:rsidRPr="005F49AF">
        <w:rPr>
          <w:rFonts w:ascii="Verdana" w:hAnsi="Verdana" w:cstheme="minorHAnsi"/>
        </w:rPr>
        <w:t xml:space="preserve">Our children have made many valuable suggestions to improve our school, for example, they were instrumental in creating and developing the ‘Outdoor Prayer Space’ in the school grounds and even designed the stained-glass windows themselves. This has been built alongside the children’s garden and wild area and demonstrates how God’s gifts to us are many and plentiful. </w:t>
      </w:r>
    </w:p>
    <w:p w14:paraId="2B889289" w14:textId="77777777" w:rsidR="00963572" w:rsidRPr="005F49AF" w:rsidRDefault="00963572" w:rsidP="00963572">
      <w:pPr>
        <w:spacing w:after="0" w:line="240" w:lineRule="auto"/>
        <w:rPr>
          <w:rFonts w:ascii="Verdana" w:hAnsi="Verdana" w:cstheme="minorHAnsi"/>
        </w:rPr>
      </w:pPr>
    </w:p>
    <w:p w14:paraId="357D7FBD" w14:textId="3AD14150" w:rsidR="00963572" w:rsidRPr="005F49AF" w:rsidRDefault="00963572" w:rsidP="00963572">
      <w:pPr>
        <w:spacing w:after="0" w:line="240" w:lineRule="auto"/>
        <w:rPr>
          <w:rFonts w:ascii="Verdana" w:hAnsi="Verdana" w:cstheme="minorHAnsi"/>
        </w:rPr>
      </w:pPr>
      <w:r w:rsidRPr="005F49AF">
        <w:rPr>
          <w:rFonts w:ascii="Verdana" w:hAnsi="Verdana" w:cstheme="minorHAnsi"/>
        </w:rPr>
        <w:t>We are very proud of ‘Wellspring’ our joint initiative with St Paul’s church to bring the worshipping community together mid-week to support each other and encourage spiritual links. At Wellspring, we also share a meal; this enables everyone to experience physical and spiritual togetherness. We are very proud to be the first school in the Liverpool Diocese to have been awarded the Church School partnership 3 award.</w:t>
      </w:r>
    </w:p>
    <w:p w14:paraId="3C0BC888" w14:textId="63B16027" w:rsidR="00963572" w:rsidRPr="005F49AF" w:rsidRDefault="00963572" w:rsidP="00963572">
      <w:pPr>
        <w:spacing w:after="0" w:line="240" w:lineRule="auto"/>
        <w:rPr>
          <w:rFonts w:ascii="Verdana" w:hAnsi="Verdana" w:cstheme="minorHAnsi"/>
        </w:rPr>
      </w:pPr>
    </w:p>
    <w:p w14:paraId="2E031CD4" w14:textId="30137379" w:rsidR="005F49AF" w:rsidRDefault="005F49AF" w:rsidP="005F49AF">
      <w:pPr>
        <w:spacing w:after="0" w:line="240" w:lineRule="auto"/>
        <w:rPr>
          <w:rFonts w:ascii="Verdana" w:hAnsi="Verdana" w:cstheme="minorHAnsi"/>
        </w:rPr>
      </w:pPr>
      <w:r w:rsidRPr="005F49AF">
        <w:rPr>
          <w:rFonts w:ascii="Verdana" w:hAnsi="Verdana" w:cstheme="minorHAnsi"/>
        </w:rPr>
        <w:t>In October 2018</w:t>
      </w:r>
      <w:r w:rsidR="00F46286">
        <w:rPr>
          <w:rFonts w:ascii="Verdana" w:hAnsi="Verdana" w:cstheme="minorHAnsi"/>
        </w:rPr>
        <w:t>,</w:t>
      </w:r>
      <w:r w:rsidRPr="005F49AF">
        <w:rPr>
          <w:rFonts w:ascii="Verdana" w:hAnsi="Verdana" w:cstheme="minorHAnsi"/>
        </w:rPr>
        <w:t xml:space="preserve"> we joined the Liverpool Diocese Schools Trust (LDST). Being part of this group of schools has helped to develop St Paul’s C E Primary School further in terms of curriculum, attainment, staff training and shared resources. It is a privilege to have become part of a Trust which has Jesus at the heart of it and to have the opportunity to work closely with like-minded professionals.</w:t>
      </w:r>
    </w:p>
    <w:p w14:paraId="5CC1BAE9" w14:textId="0F2C5DD4" w:rsidR="005F49AF" w:rsidRDefault="005F49AF" w:rsidP="005F49AF">
      <w:pPr>
        <w:spacing w:after="0" w:line="240" w:lineRule="auto"/>
        <w:rPr>
          <w:rFonts w:ascii="Verdana" w:hAnsi="Verdana" w:cstheme="minorHAnsi"/>
        </w:rPr>
      </w:pPr>
    </w:p>
    <w:p w14:paraId="3418580C" w14:textId="6109653E" w:rsidR="005F49AF" w:rsidRPr="005F49AF" w:rsidRDefault="005F49AF" w:rsidP="00F46286">
      <w:pPr>
        <w:spacing w:after="0" w:line="240" w:lineRule="auto"/>
        <w:jc w:val="center"/>
        <w:rPr>
          <w:rFonts w:ascii="Verdana" w:hAnsi="Verdana" w:cstheme="minorHAnsi"/>
        </w:rPr>
      </w:pPr>
      <w:r w:rsidRPr="00523959">
        <w:rPr>
          <w:rFonts w:ascii="Verdana" w:eastAsia="Times New Roman" w:hAnsi="Verdana" w:cs="AUdimat-Regular"/>
          <w:color w:val="004990"/>
          <w:sz w:val="32"/>
          <w:szCs w:val="32"/>
          <w:lang w:eastAsia="en-GB"/>
        </w:rPr>
        <w:t>‘</w:t>
      </w:r>
      <w:r>
        <w:rPr>
          <w:rFonts w:ascii="Verdana" w:eastAsia="Times New Roman" w:hAnsi="Verdana" w:cs="AUdimat-Regular"/>
          <w:color w:val="004990"/>
          <w:sz w:val="32"/>
          <w:szCs w:val="32"/>
          <w:lang w:eastAsia="en-GB"/>
        </w:rPr>
        <w:t>Learning and Living through Jesus Christ’</w:t>
      </w:r>
    </w:p>
    <w:p w14:paraId="6BF3C89E" w14:textId="77777777" w:rsidR="00263165" w:rsidRDefault="00263165" w:rsidP="00263165">
      <w:pPr>
        <w:rPr>
          <w:rFonts w:ascii="Verdana" w:eastAsia="Times New Roman" w:hAnsi="Verdana" w:cs="AUdimat-Regular"/>
          <w:color w:val="004990"/>
          <w:lang w:eastAsia="en-GB"/>
        </w:rPr>
      </w:pPr>
    </w:p>
    <w:p w14:paraId="41EA7336" w14:textId="43B75990" w:rsidR="00AB6B6C" w:rsidRPr="00263165" w:rsidRDefault="00AB6B6C" w:rsidP="00263165">
      <w:pPr>
        <w:rPr>
          <w:rFonts w:ascii="Verdana" w:eastAsia="Times New Roman" w:hAnsi="Verdana" w:cs="AUdimat-Regular"/>
          <w:color w:val="004990"/>
          <w:lang w:eastAsia="en-GB"/>
        </w:rPr>
      </w:pPr>
      <w:r w:rsidRPr="00AB6B6C">
        <w:rPr>
          <w:rFonts w:ascii="Verdana" w:eastAsia="Times New Roman" w:hAnsi="Verdana" w:cs="AUdimat-Regular"/>
          <w:color w:val="004990"/>
          <w:sz w:val="44"/>
          <w:szCs w:val="44"/>
          <w:lang w:eastAsia="en-GB"/>
        </w:rPr>
        <w:lastRenderedPageBreak/>
        <w:t>Job Description</w:t>
      </w:r>
    </w:p>
    <w:p w14:paraId="5A52C6D7" w14:textId="3EBD2E91" w:rsidR="00AB6B6C" w:rsidRPr="00AB6B6C" w:rsidRDefault="00AB6B6C" w:rsidP="00AB6B6C">
      <w:pPr>
        <w:keepNext/>
        <w:keepLines/>
        <w:spacing w:before="240" w:after="0" w:line="360" w:lineRule="auto"/>
        <w:outlineLvl w:val="0"/>
        <w:rPr>
          <w:rFonts w:ascii="Verdana" w:eastAsia="Times New Roman" w:hAnsi="Verdana" w:cs="Calibri"/>
          <w:color w:val="004990"/>
          <w:lang w:val="en-US"/>
        </w:rPr>
      </w:pPr>
      <w:r w:rsidRPr="00AB6B6C">
        <w:rPr>
          <w:rFonts w:ascii="Verdana" w:eastAsia="Times New Roman" w:hAnsi="Verdana" w:cs="Calibri"/>
          <w:color w:val="004990"/>
          <w:lang w:eastAsia="en-GB"/>
        </w:rPr>
        <w:t>Title:</w:t>
      </w:r>
      <w:r w:rsidRPr="00AB6B6C">
        <w:rPr>
          <w:rFonts w:ascii="Verdana" w:eastAsia="Times New Roman" w:hAnsi="Verdana" w:cs="Calibri"/>
          <w:color w:val="004990"/>
          <w:lang w:val="en-US"/>
        </w:rPr>
        <w:t xml:space="preserve"> </w:t>
      </w:r>
      <w:r w:rsidR="00572B6B">
        <w:rPr>
          <w:rFonts w:ascii="Verdana" w:eastAsia="Times New Roman" w:hAnsi="Verdana" w:cs="Calibri"/>
          <w:b/>
          <w:bCs/>
          <w:color w:val="004990"/>
          <w:lang w:val="en-US"/>
        </w:rPr>
        <w:t>Senior Site Manager</w:t>
      </w:r>
      <w:r w:rsidRPr="00AB6B6C">
        <w:rPr>
          <w:rFonts w:ascii="Verdana" w:eastAsia="Times New Roman" w:hAnsi="Verdana" w:cs="Calibri"/>
          <w:color w:val="004990"/>
          <w:lang w:val="en-US"/>
        </w:rPr>
        <w:t xml:space="preserve">               </w:t>
      </w:r>
    </w:p>
    <w:p w14:paraId="34A31959" w14:textId="12FCD8C0"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AB6B6C">
        <w:rPr>
          <w:rFonts w:ascii="Verdana" w:eastAsia="Times New Roman" w:hAnsi="Verdana" w:cs="Calibri"/>
          <w:color w:val="004990"/>
          <w:lang w:eastAsia="en-GB"/>
        </w:rPr>
        <w:t xml:space="preserve">Salary: </w:t>
      </w:r>
      <w:r w:rsidR="00572B6B">
        <w:rPr>
          <w:rFonts w:ascii="Verdana" w:eastAsia="Times New Roman" w:hAnsi="Verdana" w:cs="Calibri"/>
          <w:b/>
          <w:bCs/>
          <w:color w:val="004990"/>
          <w:lang w:eastAsia="en-GB"/>
        </w:rPr>
        <w:t>£</w:t>
      </w:r>
      <w:r w:rsidR="00572B6B" w:rsidRPr="00572B6B">
        <w:rPr>
          <w:rFonts w:ascii="Verdana" w:eastAsia="Times New Roman" w:hAnsi="Verdana" w:cs="Calibri"/>
          <w:b/>
          <w:bCs/>
          <w:color w:val="004990"/>
          <w:lang w:eastAsia="en-GB"/>
        </w:rPr>
        <w:t>25,119</w:t>
      </w:r>
      <w:r w:rsidR="00572B6B">
        <w:rPr>
          <w:rFonts w:ascii="Verdana" w:eastAsia="Times New Roman" w:hAnsi="Verdana" w:cs="Calibri"/>
          <w:b/>
          <w:bCs/>
          <w:color w:val="004990"/>
          <w:lang w:eastAsia="en-GB"/>
        </w:rPr>
        <w:t xml:space="preserve"> – £</w:t>
      </w:r>
      <w:r w:rsidR="00572B6B" w:rsidRPr="00572B6B">
        <w:rPr>
          <w:rFonts w:ascii="Verdana" w:eastAsia="Times New Roman" w:hAnsi="Verdana" w:cs="Calibri"/>
          <w:b/>
          <w:bCs/>
          <w:color w:val="004990"/>
          <w:lang w:eastAsia="en-GB"/>
        </w:rPr>
        <w:t>27,33</w:t>
      </w:r>
      <w:r w:rsidR="00572B6B">
        <w:rPr>
          <w:rFonts w:ascii="Verdana" w:eastAsia="Times New Roman" w:hAnsi="Verdana" w:cs="Calibri"/>
          <w:b/>
          <w:bCs/>
          <w:color w:val="004990"/>
          <w:lang w:eastAsia="en-GB"/>
        </w:rPr>
        <w:t>4</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70102CBE" w14:textId="43E944C2"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AB6B6C">
        <w:rPr>
          <w:rFonts w:ascii="Verdana" w:eastAsia="Times New Roman" w:hAnsi="Verdana" w:cs="Calibri"/>
          <w:color w:val="004990"/>
          <w:lang w:eastAsia="en-GB"/>
        </w:rPr>
        <w:t xml:space="preserve">Hours: </w:t>
      </w:r>
      <w:r w:rsidR="00572B6B">
        <w:rPr>
          <w:rFonts w:ascii="Verdana" w:eastAsia="Times New Roman" w:hAnsi="Verdana" w:cs="Calibri"/>
          <w:b/>
          <w:bCs/>
          <w:color w:val="004990"/>
          <w:lang w:eastAsia="en-GB"/>
        </w:rPr>
        <w:t>36 hours per week</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379164D1" w14:textId="30452570" w:rsidR="00AB6B6C" w:rsidRPr="00093EA8" w:rsidRDefault="00AB6B6C" w:rsidP="00AB6B6C">
      <w:pPr>
        <w:tabs>
          <w:tab w:val="left" w:pos="1985"/>
        </w:tabs>
        <w:autoSpaceDE w:val="0"/>
        <w:autoSpaceDN w:val="0"/>
        <w:adjustRightInd w:val="0"/>
        <w:spacing w:after="120" w:line="276" w:lineRule="auto"/>
        <w:jc w:val="both"/>
        <w:rPr>
          <w:rFonts w:ascii="Verdana" w:eastAsia="Times New Roman" w:hAnsi="Verdana" w:cs="Calibri"/>
          <w:b/>
          <w:bCs/>
          <w:color w:val="004990"/>
          <w:lang w:eastAsia="en-GB"/>
        </w:rPr>
      </w:pPr>
      <w:r w:rsidRPr="00AB6B6C">
        <w:rPr>
          <w:rFonts w:ascii="Verdana" w:eastAsia="Times New Roman" w:hAnsi="Verdana" w:cs="Calibri"/>
          <w:color w:val="004990"/>
          <w:lang w:eastAsia="en-GB"/>
        </w:rPr>
        <w:t xml:space="preserve">Accountable to: </w:t>
      </w:r>
      <w:r w:rsidR="00093EA8">
        <w:rPr>
          <w:rFonts w:ascii="Verdana" w:eastAsia="Times New Roman" w:hAnsi="Verdana" w:cs="Calibri"/>
          <w:b/>
          <w:bCs/>
          <w:color w:val="004990"/>
          <w:lang w:eastAsia="en-GB"/>
        </w:rPr>
        <w:t>Trust Business Manager, Executive Headteacher, Head of School</w:t>
      </w:r>
    </w:p>
    <w:p w14:paraId="1C9ED35C" w14:textId="09C7A2A9" w:rsidR="00C6650F" w:rsidRDefault="00AB6B6C" w:rsidP="00AB6B6C">
      <w:pPr>
        <w:tabs>
          <w:tab w:val="left" w:pos="1985"/>
        </w:tabs>
        <w:autoSpaceDE w:val="0"/>
        <w:autoSpaceDN w:val="0"/>
        <w:adjustRightInd w:val="0"/>
        <w:spacing w:after="120" w:line="276" w:lineRule="auto"/>
        <w:jc w:val="both"/>
        <w:rPr>
          <w:rFonts w:ascii="Verdana" w:eastAsia="Times New Roman" w:hAnsi="Verdana" w:cs="Calibri"/>
          <w:b/>
          <w:bCs/>
          <w:color w:val="004990"/>
          <w:lang w:eastAsia="en-GB"/>
        </w:rPr>
      </w:pPr>
      <w:r w:rsidRPr="00AB6B6C">
        <w:rPr>
          <w:rFonts w:ascii="Verdana" w:eastAsia="Times New Roman" w:hAnsi="Verdana" w:cs="Calibri"/>
          <w:color w:val="004990"/>
          <w:lang w:eastAsia="en-GB"/>
        </w:rPr>
        <w:t xml:space="preserve">Location: </w:t>
      </w:r>
      <w:r w:rsidR="00093EA8">
        <w:rPr>
          <w:rFonts w:ascii="Verdana" w:eastAsia="Times New Roman" w:hAnsi="Verdana" w:cs="Calibri"/>
          <w:b/>
          <w:bCs/>
          <w:color w:val="004990"/>
          <w:lang w:eastAsia="en-GB"/>
        </w:rPr>
        <w:t>St James’ and St Paul’s Church of England Primary Schools, Wigan</w:t>
      </w:r>
    </w:p>
    <w:p w14:paraId="5FBD53B9" w14:textId="7BD33766"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Purpose and Objectives of Post: </w:t>
      </w:r>
    </w:p>
    <w:p w14:paraId="5E8544C7" w14:textId="71014ED2"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 xml:space="preserve">To work strategically and operationally in order to assist the Business &amp; Finance Manager and Senior Leadership Teams in managing the St James’ and St Paul’s sites and facilities, ensuring that all statutory requirements are met in relation to site management, cleanliness, security, maintenance and health and safety. </w:t>
      </w:r>
    </w:p>
    <w:p w14:paraId="28A55F59" w14:textId="5A39B76A"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 xml:space="preserve">To work with the Trust Business Manager to ensure the most effective use of resources in support of the schools’ objectives. </w:t>
      </w:r>
    </w:p>
    <w:p w14:paraId="360B0F2E" w14:textId="5CBC465D"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To line manage the site supervisors and cleaners</w:t>
      </w:r>
      <w:r>
        <w:rPr>
          <w:rFonts w:ascii="Verdana" w:eastAsia="Times New Roman" w:hAnsi="Verdana" w:cs="Calibri"/>
          <w:color w:val="000000" w:themeColor="text1"/>
          <w:lang w:eastAsia="en-GB"/>
        </w:rPr>
        <w:t>.</w:t>
      </w:r>
    </w:p>
    <w:p w14:paraId="257DEB5A" w14:textId="3DE44244"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DUTIES/RESPONSIBILITIES </w:t>
      </w:r>
    </w:p>
    <w:p w14:paraId="6ABA9251" w14:textId="77777777"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Facility &amp; Site Management: </w:t>
      </w:r>
    </w:p>
    <w:p w14:paraId="4120CAE7" w14:textId="77777777" w:rsidR="0063796E" w:rsidRP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Monitor the cleanliness of the designated school premises, liaising with the Site Supervisors on a daily basis.</w:t>
      </w:r>
    </w:p>
    <w:p w14:paraId="1A219132" w14:textId="77777777" w:rsidR="0063796E" w:rsidRPr="0063796E" w:rsidRDefault="0063796E" w:rsidP="0063796E">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93815F9" w14:textId="024FA8E7" w:rsidR="0063796E" w:rsidRP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Ensure that satisfactory levels of caretaking, cleanliness and hygiene are achieved and maintained inside and outside of the designated multi-school (site) premises.</w:t>
      </w:r>
    </w:p>
    <w:p w14:paraId="55E48366" w14:textId="77777777" w:rsidR="0063796E" w:rsidRPr="0063796E" w:rsidRDefault="0063796E" w:rsidP="0063796E">
      <w:pPr>
        <w:pStyle w:val="ListParagraph"/>
        <w:rPr>
          <w:rFonts w:ascii="Verdana" w:eastAsia="Times New Roman" w:hAnsi="Verdana" w:cs="Calibri"/>
          <w:color w:val="000000" w:themeColor="text1"/>
          <w:lang w:eastAsia="en-GB"/>
        </w:rPr>
      </w:pPr>
    </w:p>
    <w:p w14:paraId="66028269" w14:textId="77777777" w:rsidR="0063796E" w:rsidRP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 xml:space="preserve">Assist with the tendering/procurement process, preparing documentation, liaising with contractors and outside agencies. </w:t>
      </w:r>
    </w:p>
    <w:p w14:paraId="2194508F" w14:textId="77777777" w:rsidR="0063796E" w:rsidRPr="0063796E" w:rsidRDefault="0063796E" w:rsidP="0063796E">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6B1B39CA" w14:textId="03EC76C0" w:rsidR="0063796E" w:rsidRP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Responsible for the operation of a preventative planned maintenance programme and for routine inspections of designated buildings, fixtures, fittings, furniture premise and grounds to assess for minor work or repairs required to be carried out to maintain safe and satisfactory conditions.</w:t>
      </w:r>
    </w:p>
    <w:p w14:paraId="597E5DAF" w14:textId="77777777" w:rsidR="0063796E" w:rsidRPr="0063796E" w:rsidRDefault="0063796E" w:rsidP="0063796E">
      <w:pPr>
        <w:pStyle w:val="ListParagraph"/>
        <w:rPr>
          <w:rFonts w:ascii="Verdana" w:eastAsia="Times New Roman" w:hAnsi="Verdana" w:cs="Calibri"/>
          <w:color w:val="000000" w:themeColor="text1"/>
          <w:lang w:eastAsia="en-GB"/>
        </w:rPr>
      </w:pPr>
    </w:p>
    <w:p w14:paraId="6581E702" w14:textId="77777777" w:rsidR="0063796E" w:rsidRP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 xml:space="preserve">Ensure the continuing availability of utilities, site services and equipment, and manage the servicing, maintenance and repairs. </w:t>
      </w:r>
    </w:p>
    <w:p w14:paraId="438815C3" w14:textId="77777777" w:rsidR="0063796E" w:rsidRPr="0063796E" w:rsidRDefault="0063796E" w:rsidP="0063796E">
      <w:pPr>
        <w:pStyle w:val="ListParagraph"/>
        <w:rPr>
          <w:rFonts w:ascii="Verdana" w:eastAsia="Times New Roman" w:hAnsi="Verdana" w:cs="Calibri"/>
          <w:color w:val="000000" w:themeColor="text1"/>
          <w:lang w:eastAsia="en-GB"/>
        </w:rPr>
      </w:pPr>
    </w:p>
    <w:p w14:paraId="2A794019" w14:textId="77777777" w:rsidR="0063796E" w:rsidRP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Undertake minor/simple repairs as required e.g. minor plumbing, changing light bulbs, redecorating, fixing etc.</w:t>
      </w:r>
    </w:p>
    <w:p w14:paraId="089CCDFC" w14:textId="77777777" w:rsidR="0063796E" w:rsidRPr="0063796E" w:rsidRDefault="0063796E" w:rsidP="0063796E">
      <w:pPr>
        <w:pStyle w:val="ListParagraph"/>
        <w:rPr>
          <w:rFonts w:ascii="Verdana" w:eastAsia="Times New Roman" w:hAnsi="Verdana" w:cs="Calibri"/>
          <w:b/>
          <w:bCs/>
          <w:color w:val="000000" w:themeColor="text1"/>
          <w:lang w:eastAsia="en-GB"/>
        </w:rPr>
      </w:pPr>
    </w:p>
    <w:p w14:paraId="64381090" w14:textId="77777777" w:rsid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lastRenderedPageBreak/>
        <w:t>Liaise with external contractors and monitor their work ensuring it is carried out punctually and to the required standard.</w:t>
      </w:r>
    </w:p>
    <w:p w14:paraId="55E045B8" w14:textId="77777777" w:rsidR="0063796E" w:rsidRPr="0063796E" w:rsidRDefault="0063796E" w:rsidP="0063796E">
      <w:pPr>
        <w:pStyle w:val="ListParagraph"/>
        <w:rPr>
          <w:rFonts w:ascii="Verdana" w:eastAsia="Times New Roman" w:hAnsi="Verdana" w:cs="Calibri"/>
          <w:b/>
          <w:bCs/>
          <w:color w:val="000000" w:themeColor="text1"/>
          <w:lang w:eastAsia="en-GB"/>
        </w:rPr>
      </w:pPr>
    </w:p>
    <w:p w14:paraId="0830D0DB" w14:textId="77777777" w:rsidR="0063796E"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63796E">
        <w:rPr>
          <w:rFonts w:ascii="Verdana" w:eastAsia="Times New Roman" w:hAnsi="Verdana" w:cs="Calibri"/>
          <w:color w:val="000000" w:themeColor="text1"/>
          <w:lang w:eastAsia="en-GB"/>
        </w:rPr>
        <w:t>Monitor, assess and review contractual obligations for outsourced school services e.g. Grounds Maintenance.</w:t>
      </w:r>
    </w:p>
    <w:p w14:paraId="53C90D77" w14:textId="77777777" w:rsidR="0063796E" w:rsidRPr="0063796E" w:rsidRDefault="0063796E" w:rsidP="0063796E">
      <w:pPr>
        <w:pStyle w:val="ListParagraph"/>
        <w:rPr>
          <w:rFonts w:ascii="Verdana" w:eastAsia="Times New Roman" w:hAnsi="Verdana" w:cs="Calibri"/>
          <w:b/>
          <w:bCs/>
          <w:color w:val="000000" w:themeColor="text1"/>
          <w:lang w:eastAsia="en-GB"/>
        </w:rPr>
      </w:pPr>
    </w:p>
    <w:p w14:paraId="41FB56D1" w14:textId="77777777" w:rsidR="0063796E" w:rsidRPr="001347DC"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Ensure records are kept up to date with information regarding repairs and services. </w:t>
      </w:r>
    </w:p>
    <w:p w14:paraId="623E77B3" w14:textId="77777777" w:rsidR="0063796E" w:rsidRPr="001347DC" w:rsidRDefault="0063796E" w:rsidP="0063796E">
      <w:pPr>
        <w:pStyle w:val="ListParagraph"/>
        <w:rPr>
          <w:rFonts w:ascii="Verdana" w:eastAsia="Times New Roman" w:hAnsi="Verdana" w:cs="Calibri"/>
          <w:color w:val="000000" w:themeColor="text1"/>
          <w:lang w:eastAsia="en-GB"/>
        </w:rPr>
      </w:pPr>
    </w:p>
    <w:p w14:paraId="1D212AFE" w14:textId="77777777" w:rsidR="0063796E" w:rsidRPr="001347DC"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Assist with viewing incidents on CCTV, listing details in a log. </w:t>
      </w:r>
    </w:p>
    <w:p w14:paraId="1C7B1736" w14:textId="77777777" w:rsidR="0063796E" w:rsidRPr="001347DC" w:rsidRDefault="0063796E" w:rsidP="0063796E">
      <w:pPr>
        <w:pStyle w:val="ListParagraph"/>
        <w:rPr>
          <w:rFonts w:ascii="Verdana" w:eastAsia="Times New Roman" w:hAnsi="Verdana" w:cs="Calibri"/>
          <w:color w:val="000000" w:themeColor="text1"/>
          <w:lang w:eastAsia="en-GB"/>
        </w:rPr>
      </w:pPr>
    </w:p>
    <w:p w14:paraId="5F7ACDFF" w14:textId="77777777" w:rsidR="0063796E" w:rsidRPr="001347DC"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Undertake all site checks as required. </w:t>
      </w:r>
    </w:p>
    <w:p w14:paraId="053DAB1F" w14:textId="77777777" w:rsidR="0063796E" w:rsidRPr="001347DC" w:rsidRDefault="0063796E" w:rsidP="0063796E">
      <w:pPr>
        <w:pStyle w:val="ListParagraph"/>
        <w:rPr>
          <w:rFonts w:ascii="Verdana" w:eastAsia="Times New Roman" w:hAnsi="Verdana" w:cs="Calibri"/>
          <w:color w:val="000000" w:themeColor="text1"/>
          <w:lang w:eastAsia="en-GB"/>
        </w:rPr>
      </w:pPr>
    </w:p>
    <w:p w14:paraId="417A11DD" w14:textId="77777777" w:rsidR="001347DC"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Record information with regards to callouts, and act as key holder for both schools</w:t>
      </w:r>
    </w:p>
    <w:p w14:paraId="030C1279" w14:textId="77777777" w:rsidR="001347DC" w:rsidRPr="001347DC" w:rsidRDefault="001347DC" w:rsidP="001347DC">
      <w:pPr>
        <w:pStyle w:val="ListParagraph"/>
        <w:rPr>
          <w:rFonts w:ascii="Verdana" w:eastAsia="Times New Roman" w:hAnsi="Verdana" w:cs="Calibri"/>
          <w:b/>
          <w:bCs/>
          <w:color w:val="000000" w:themeColor="text1"/>
          <w:lang w:eastAsia="en-GB"/>
        </w:rPr>
      </w:pPr>
    </w:p>
    <w:p w14:paraId="087369B5" w14:textId="108B288F" w:rsidR="0063796E" w:rsidRPr="001347DC" w:rsidRDefault="0063796E" w:rsidP="0063796E">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Assist the Trust Business Manager and headteachers to manage emergencies and respond appropriately to urgent issues as they arise. </w:t>
      </w:r>
    </w:p>
    <w:p w14:paraId="11DEEBA4" w14:textId="1862E1F1"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Health &amp; Safety: </w:t>
      </w:r>
    </w:p>
    <w:p w14:paraId="791615E5" w14:textId="5F52F936" w:rsidR="001347DC" w:rsidRP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Ensure the School’s Health &amp; Safety requirements are met, and the school’s policies is up to date and implemented at all times.</w:t>
      </w:r>
    </w:p>
    <w:p w14:paraId="7051D2F7" w14:textId="77777777" w:rsidR="001347DC" w:rsidRPr="001347DC" w:rsidRDefault="001347DC" w:rsidP="001347DC">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44A64488" w14:textId="77777777" w:rsidR="001347DC" w:rsidRP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Monitor the effectiveness of the health and safety arrangements and systems to ensure that appropriate improvements are made where necessary.</w:t>
      </w:r>
    </w:p>
    <w:p w14:paraId="399FFA43" w14:textId="77777777" w:rsidR="001347DC" w:rsidRPr="001347DC" w:rsidRDefault="001347DC" w:rsidP="001347DC">
      <w:pPr>
        <w:pStyle w:val="ListParagraph"/>
        <w:rPr>
          <w:rFonts w:ascii="Verdana" w:eastAsia="Times New Roman" w:hAnsi="Verdana" w:cs="Calibri"/>
          <w:color w:val="000000" w:themeColor="text1"/>
          <w:lang w:eastAsia="en-GB"/>
        </w:rPr>
      </w:pPr>
    </w:p>
    <w:p w14:paraId="0FE3F71E" w14:textId="77777777" w:rsidR="001347DC" w:rsidRP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Liaise with our external Health and Safety provider (Compliance Education) and ensure all their recommendations are implemented.</w:t>
      </w:r>
    </w:p>
    <w:p w14:paraId="378BE595" w14:textId="77777777" w:rsidR="001347DC" w:rsidRPr="001347DC" w:rsidRDefault="001347DC" w:rsidP="001347DC">
      <w:pPr>
        <w:pStyle w:val="ListParagraph"/>
        <w:rPr>
          <w:rFonts w:ascii="Verdana" w:eastAsia="Times New Roman" w:hAnsi="Verdana" w:cs="Calibri"/>
          <w:color w:val="000000" w:themeColor="text1"/>
          <w:lang w:eastAsia="en-GB"/>
        </w:rPr>
      </w:pPr>
    </w:p>
    <w:p w14:paraId="79F286D0" w14:textId="77777777" w:rsidR="001347DC" w:rsidRP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Ensure that relevant risk assessments are subject to review at regular intervals or as situations change and are communicated to those affected.</w:t>
      </w:r>
    </w:p>
    <w:p w14:paraId="682AE35A" w14:textId="77777777" w:rsidR="001347DC" w:rsidRPr="001347DC" w:rsidRDefault="001347DC" w:rsidP="001347DC">
      <w:pPr>
        <w:pStyle w:val="ListParagraph"/>
        <w:rPr>
          <w:rFonts w:ascii="Verdana" w:eastAsia="Times New Roman" w:hAnsi="Verdana" w:cs="Calibri"/>
          <w:color w:val="000000" w:themeColor="text1"/>
          <w:lang w:eastAsia="en-GB"/>
        </w:rPr>
      </w:pPr>
    </w:p>
    <w:p w14:paraId="623D26DF" w14:textId="77777777" w:rsidR="001347DC" w:rsidRP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Regularly test fire alarms and coordinate the evacuation procedure for the premises and carry out evacuation drills as required. </w:t>
      </w:r>
    </w:p>
    <w:p w14:paraId="5F092B33" w14:textId="77777777" w:rsidR="001347DC" w:rsidRPr="001347DC" w:rsidRDefault="001347DC" w:rsidP="001347DC">
      <w:pPr>
        <w:pStyle w:val="ListParagraph"/>
        <w:rPr>
          <w:rFonts w:ascii="Verdana" w:eastAsia="Times New Roman" w:hAnsi="Verdana" w:cs="Calibri"/>
          <w:color w:val="000000" w:themeColor="text1"/>
          <w:lang w:eastAsia="en-GB"/>
        </w:rPr>
      </w:pPr>
    </w:p>
    <w:p w14:paraId="5AC6D209" w14:textId="77777777" w:rsid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Undertake the role of Fire Marshall.</w:t>
      </w:r>
    </w:p>
    <w:p w14:paraId="18748940" w14:textId="77777777" w:rsidR="001347DC" w:rsidRPr="001347DC" w:rsidRDefault="001347DC" w:rsidP="001347DC">
      <w:pPr>
        <w:pStyle w:val="ListParagraph"/>
        <w:rPr>
          <w:rFonts w:ascii="Verdana" w:eastAsia="Times New Roman" w:hAnsi="Verdana" w:cs="Calibri"/>
          <w:b/>
          <w:bCs/>
          <w:color w:val="000000" w:themeColor="text1"/>
          <w:lang w:eastAsia="en-GB"/>
        </w:rPr>
      </w:pPr>
    </w:p>
    <w:p w14:paraId="176E79A7" w14:textId="77777777" w:rsid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Ensure the safe storage of materials covered by the COSHH</w:t>
      </w:r>
      <w:r w:rsidR="001347DC" w:rsidRPr="001347DC">
        <w:rPr>
          <w:rFonts w:ascii="Verdana" w:eastAsia="Times New Roman" w:hAnsi="Verdana" w:cs="Calibri"/>
          <w:color w:val="000000" w:themeColor="text1"/>
          <w:lang w:eastAsia="en-GB"/>
        </w:rPr>
        <w:t xml:space="preserve"> </w:t>
      </w:r>
      <w:r w:rsidRPr="001347DC">
        <w:rPr>
          <w:rFonts w:ascii="Verdana" w:eastAsia="Times New Roman" w:hAnsi="Verdana" w:cs="Calibri"/>
          <w:color w:val="000000" w:themeColor="text1"/>
          <w:lang w:eastAsia="en-GB"/>
        </w:rPr>
        <w:t>regulations.</w:t>
      </w:r>
    </w:p>
    <w:p w14:paraId="043DC267" w14:textId="77777777" w:rsidR="001347DC" w:rsidRPr="001347DC" w:rsidRDefault="001347DC" w:rsidP="001347DC">
      <w:pPr>
        <w:pStyle w:val="ListParagraph"/>
        <w:rPr>
          <w:rFonts w:ascii="Verdana" w:eastAsia="Times New Roman" w:hAnsi="Verdana" w:cs="Calibri"/>
          <w:b/>
          <w:bCs/>
          <w:color w:val="000000" w:themeColor="text1"/>
          <w:lang w:eastAsia="en-GB"/>
        </w:rPr>
      </w:pPr>
    </w:p>
    <w:p w14:paraId="670A9F67" w14:textId="77777777" w:rsid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Manage the control of fire safety, legionella and asbestos, together with other statutory inspections and complete the appropriate logs. </w:t>
      </w:r>
    </w:p>
    <w:p w14:paraId="1D9218EC" w14:textId="77777777" w:rsidR="001347DC" w:rsidRPr="001347DC" w:rsidRDefault="001347DC" w:rsidP="001347DC">
      <w:pPr>
        <w:pStyle w:val="ListParagraph"/>
        <w:rPr>
          <w:rFonts w:ascii="Verdana" w:eastAsia="Times New Roman" w:hAnsi="Verdana" w:cs="Calibri"/>
          <w:b/>
          <w:bCs/>
          <w:color w:val="000000" w:themeColor="text1"/>
          <w:lang w:eastAsia="en-GB"/>
        </w:rPr>
      </w:pPr>
    </w:p>
    <w:p w14:paraId="59D90CE4" w14:textId="1ADFC389" w:rsidR="0063796E" w:rsidRPr="001347DC" w:rsidRDefault="0063796E" w:rsidP="0063796E">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Undertake first aid training and provide first aid to site team, other staff, visitors and potentially children in emergency situations. </w:t>
      </w:r>
    </w:p>
    <w:p w14:paraId="344CE3F5" w14:textId="190CB4D4"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lastRenderedPageBreak/>
        <w:t xml:space="preserve">Security: </w:t>
      </w:r>
    </w:p>
    <w:p w14:paraId="38030C77" w14:textId="7E092DE9" w:rsidR="001347DC" w:rsidRPr="001347DC" w:rsidRDefault="0063796E" w:rsidP="001347DC">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Ensure the maximum level of security is consistent with the ethos of the school.</w:t>
      </w:r>
    </w:p>
    <w:p w14:paraId="76A36017" w14:textId="77777777" w:rsidR="001347DC" w:rsidRPr="001347DC" w:rsidRDefault="001347DC" w:rsidP="001347DC">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AE93742" w14:textId="77777777" w:rsidR="001347DC" w:rsidRDefault="0063796E" w:rsidP="0063796E">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Maintain premises security such that key holding procedures are observed and that premises remain as secure as is practically possible.</w:t>
      </w:r>
    </w:p>
    <w:p w14:paraId="5FF9E9E4" w14:textId="77777777" w:rsidR="001347DC" w:rsidRPr="001347DC" w:rsidRDefault="001347DC" w:rsidP="001347DC">
      <w:pPr>
        <w:pStyle w:val="ListParagraph"/>
        <w:rPr>
          <w:rFonts w:ascii="Verdana" w:eastAsia="Times New Roman" w:hAnsi="Verdana" w:cs="Calibri"/>
          <w:b/>
          <w:bCs/>
          <w:color w:val="000000" w:themeColor="text1"/>
          <w:lang w:eastAsia="en-GB"/>
        </w:rPr>
      </w:pPr>
    </w:p>
    <w:p w14:paraId="0A104A6F" w14:textId="77777777" w:rsidR="001347DC" w:rsidRPr="001347DC" w:rsidRDefault="0063796E" w:rsidP="0063796E">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Respond to and accurately record all call outs, liaising with the police and other agencies as appropriate.</w:t>
      </w:r>
    </w:p>
    <w:p w14:paraId="2E043F72" w14:textId="77777777" w:rsidR="001347DC" w:rsidRPr="001347DC" w:rsidRDefault="001347DC" w:rsidP="001347DC">
      <w:pPr>
        <w:pStyle w:val="ListParagraph"/>
        <w:rPr>
          <w:rFonts w:ascii="Verdana" w:eastAsia="Times New Roman" w:hAnsi="Verdana" w:cs="Calibri"/>
          <w:color w:val="000000" w:themeColor="text1"/>
          <w:lang w:eastAsia="en-GB"/>
        </w:rPr>
      </w:pPr>
    </w:p>
    <w:p w14:paraId="478979FB" w14:textId="77777777" w:rsidR="001347DC" w:rsidRPr="001347DC" w:rsidRDefault="0063796E" w:rsidP="0063796E">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Liaise with Trust Business Manager to plan and coordinate lock down drills.</w:t>
      </w:r>
    </w:p>
    <w:p w14:paraId="00196F2D" w14:textId="77777777" w:rsidR="001347DC" w:rsidRPr="001347DC" w:rsidRDefault="001347DC" w:rsidP="001347DC">
      <w:pPr>
        <w:pStyle w:val="ListParagraph"/>
        <w:rPr>
          <w:rFonts w:ascii="Verdana" w:eastAsia="Times New Roman" w:hAnsi="Verdana" w:cs="Calibri"/>
          <w:color w:val="000000" w:themeColor="text1"/>
          <w:lang w:eastAsia="en-GB"/>
        </w:rPr>
      </w:pPr>
    </w:p>
    <w:p w14:paraId="6528B433" w14:textId="77777777" w:rsidR="001347DC" w:rsidRPr="001347DC" w:rsidRDefault="0063796E" w:rsidP="0063796E">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Make premises secure after security incidents.</w:t>
      </w:r>
    </w:p>
    <w:p w14:paraId="6595F266" w14:textId="77777777" w:rsidR="001347DC" w:rsidRPr="001347DC" w:rsidRDefault="001347DC" w:rsidP="001347DC">
      <w:pPr>
        <w:pStyle w:val="ListParagraph"/>
        <w:rPr>
          <w:rFonts w:ascii="Verdana" w:eastAsia="Times New Roman" w:hAnsi="Verdana" w:cs="Calibri"/>
          <w:color w:val="000000" w:themeColor="text1"/>
          <w:lang w:eastAsia="en-GB"/>
        </w:rPr>
      </w:pPr>
    </w:p>
    <w:p w14:paraId="1F4A8A80" w14:textId="71C672A2" w:rsidR="0063796E" w:rsidRPr="001347DC" w:rsidRDefault="0063796E" w:rsidP="0063796E">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Transport cash to the Bank as and when required. </w:t>
      </w:r>
    </w:p>
    <w:p w14:paraId="2BBBA494" w14:textId="77777777" w:rsidR="001347DC"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Energy Management:</w:t>
      </w:r>
    </w:p>
    <w:p w14:paraId="7CA79A23" w14:textId="77777777" w:rsidR="001347DC" w:rsidRPr="001347DC" w:rsidRDefault="0063796E" w:rsidP="0063796E">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Advise on and develop measures to prevent waste and reduce energy consumption in consultation with the appropriate stakeholders.</w:t>
      </w:r>
    </w:p>
    <w:p w14:paraId="25E754CC" w14:textId="77777777" w:rsidR="001347DC" w:rsidRPr="001347DC" w:rsidRDefault="001347DC" w:rsidP="001347DC">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5CE00458" w14:textId="3503DC50" w:rsidR="0063796E" w:rsidRPr="001347DC" w:rsidRDefault="0063796E" w:rsidP="0063796E">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Ensure lights and other equipment are switched off as appropriate. </w:t>
      </w:r>
    </w:p>
    <w:p w14:paraId="19138DB2" w14:textId="77777777"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Porterage: </w:t>
      </w:r>
    </w:p>
    <w:p w14:paraId="4222D63C" w14:textId="77777777" w:rsidR="001347DC" w:rsidRPr="001347DC" w:rsidRDefault="0063796E" w:rsidP="0063796E">
      <w:pPr>
        <w:pStyle w:val="ListParagraph"/>
        <w:numPr>
          <w:ilvl w:val="0"/>
          <w:numId w:val="21"/>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Demonstrate and assist in the safe and effective use of specialist equipment and materials.</w:t>
      </w:r>
    </w:p>
    <w:p w14:paraId="01C343F5" w14:textId="77777777" w:rsidR="001347DC" w:rsidRPr="001347DC" w:rsidRDefault="001347DC" w:rsidP="001347DC">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6B2CD9CE" w14:textId="795DC47C" w:rsidR="0063796E" w:rsidRPr="001347DC" w:rsidRDefault="0063796E" w:rsidP="0063796E">
      <w:pPr>
        <w:pStyle w:val="ListParagraph"/>
        <w:numPr>
          <w:ilvl w:val="0"/>
          <w:numId w:val="21"/>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1347DC">
        <w:rPr>
          <w:rFonts w:ascii="Verdana" w:eastAsia="Times New Roman" w:hAnsi="Verdana" w:cs="Calibri"/>
          <w:color w:val="000000" w:themeColor="text1"/>
          <w:lang w:eastAsia="en-GB"/>
        </w:rPr>
        <w:t xml:space="preserve">Undertake porterage of stock, furniture and equipment as required. </w:t>
      </w:r>
    </w:p>
    <w:p w14:paraId="23DD53E7" w14:textId="1D47B938"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Financial Management, Control of Resources and Administration: </w:t>
      </w:r>
    </w:p>
    <w:p w14:paraId="2B304CA7" w14:textId="77777777" w:rsidR="001347DC" w:rsidRPr="00FF460C" w:rsidRDefault="0063796E" w:rsidP="0063796E">
      <w:pPr>
        <w:pStyle w:val="ListParagraph"/>
        <w:numPr>
          <w:ilvl w:val="0"/>
          <w:numId w:val="22"/>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F460C">
        <w:rPr>
          <w:rFonts w:ascii="Verdana" w:eastAsia="Times New Roman" w:hAnsi="Verdana" w:cs="Calibri"/>
          <w:color w:val="000000" w:themeColor="text1"/>
          <w:lang w:eastAsia="en-GB"/>
        </w:rPr>
        <w:t xml:space="preserve">Responsible for ensuring the procurement, safe-keeping and asset control, for resources relating to the school sites and facilities under the supervision of the Trust Business Manager. </w:t>
      </w:r>
    </w:p>
    <w:p w14:paraId="577E8EB2" w14:textId="77777777" w:rsidR="001347DC" w:rsidRPr="00FF460C" w:rsidRDefault="001347DC" w:rsidP="001347DC">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57238D43" w14:textId="77777777" w:rsidR="001347DC" w:rsidRPr="00FF460C" w:rsidRDefault="0063796E" w:rsidP="0063796E">
      <w:pPr>
        <w:pStyle w:val="ListParagraph"/>
        <w:numPr>
          <w:ilvl w:val="0"/>
          <w:numId w:val="22"/>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F460C">
        <w:rPr>
          <w:rFonts w:ascii="Verdana" w:eastAsia="Times New Roman" w:hAnsi="Verdana" w:cs="Calibri"/>
          <w:color w:val="000000" w:themeColor="text1"/>
          <w:lang w:eastAsia="en-GB"/>
        </w:rPr>
        <w:t>Monitor and manage stock within an agreed budget, cataloguing resources and undertaking audits as required.</w:t>
      </w:r>
    </w:p>
    <w:p w14:paraId="09EF19D0" w14:textId="77777777" w:rsidR="001347DC" w:rsidRPr="00FF460C" w:rsidRDefault="001347DC" w:rsidP="001347DC">
      <w:pPr>
        <w:pStyle w:val="ListParagraph"/>
        <w:rPr>
          <w:rFonts w:ascii="Verdana" w:eastAsia="Times New Roman" w:hAnsi="Verdana" w:cs="Calibri"/>
          <w:color w:val="000000" w:themeColor="text1"/>
          <w:lang w:eastAsia="en-GB"/>
        </w:rPr>
      </w:pPr>
    </w:p>
    <w:p w14:paraId="699262C4" w14:textId="7E81A648" w:rsidR="001347DC" w:rsidRPr="00FF460C" w:rsidRDefault="0063796E" w:rsidP="0063796E">
      <w:pPr>
        <w:pStyle w:val="ListParagraph"/>
        <w:numPr>
          <w:ilvl w:val="0"/>
          <w:numId w:val="22"/>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F460C">
        <w:rPr>
          <w:rFonts w:ascii="Verdana" w:eastAsia="Times New Roman" w:hAnsi="Verdana" w:cs="Calibri"/>
          <w:color w:val="000000" w:themeColor="text1"/>
          <w:lang w:eastAsia="en-GB"/>
        </w:rPr>
        <w:t xml:space="preserve">With regards to new or renewing service contracts, </w:t>
      </w:r>
      <w:r w:rsidR="001347DC" w:rsidRPr="00FF460C">
        <w:rPr>
          <w:rFonts w:ascii="Verdana" w:eastAsia="Times New Roman" w:hAnsi="Verdana" w:cs="Calibri"/>
          <w:color w:val="000000" w:themeColor="text1"/>
          <w:lang w:eastAsia="en-GB"/>
        </w:rPr>
        <w:t>responsible w</w:t>
      </w:r>
      <w:r w:rsidR="00FF460C" w:rsidRPr="00FF460C">
        <w:rPr>
          <w:rFonts w:ascii="Verdana" w:eastAsia="Times New Roman" w:hAnsi="Verdana" w:cs="Calibri"/>
          <w:color w:val="000000" w:themeColor="text1"/>
          <w:lang w:eastAsia="en-GB"/>
        </w:rPr>
        <w:t xml:space="preserve">ith the Trust Business Manager for </w:t>
      </w:r>
      <w:r w:rsidRPr="00FF460C">
        <w:rPr>
          <w:rFonts w:ascii="Verdana" w:eastAsia="Times New Roman" w:hAnsi="Verdana" w:cs="Calibri"/>
          <w:color w:val="000000" w:themeColor="text1"/>
          <w:lang w:eastAsia="en-GB"/>
        </w:rPr>
        <w:t>ensur</w:t>
      </w:r>
      <w:r w:rsidR="00FF460C" w:rsidRPr="00FF460C">
        <w:rPr>
          <w:rFonts w:ascii="Verdana" w:eastAsia="Times New Roman" w:hAnsi="Verdana" w:cs="Calibri"/>
          <w:color w:val="000000" w:themeColor="text1"/>
          <w:lang w:eastAsia="en-GB"/>
        </w:rPr>
        <w:t>ing</w:t>
      </w:r>
      <w:r w:rsidRPr="00FF460C">
        <w:rPr>
          <w:rFonts w:ascii="Verdana" w:eastAsia="Times New Roman" w:hAnsi="Verdana" w:cs="Calibri"/>
          <w:color w:val="000000" w:themeColor="text1"/>
          <w:lang w:eastAsia="en-GB"/>
        </w:rPr>
        <w:t xml:space="preserve"> timely and fully costed proposals, recommendations or bids are presented.</w:t>
      </w:r>
    </w:p>
    <w:p w14:paraId="2FE3DE95" w14:textId="77777777" w:rsidR="001347DC" w:rsidRPr="00FF460C" w:rsidRDefault="001347DC" w:rsidP="001347DC">
      <w:pPr>
        <w:pStyle w:val="ListParagraph"/>
        <w:rPr>
          <w:rFonts w:ascii="Verdana" w:eastAsia="Times New Roman" w:hAnsi="Verdana" w:cs="Calibri"/>
          <w:color w:val="000000" w:themeColor="text1"/>
          <w:lang w:eastAsia="en-GB"/>
        </w:rPr>
      </w:pPr>
    </w:p>
    <w:p w14:paraId="64F34550" w14:textId="77777777" w:rsidR="00FF460C" w:rsidRPr="00FF460C" w:rsidRDefault="0063796E" w:rsidP="0063796E">
      <w:pPr>
        <w:pStyle w:val="ListParagraph"/>
        <w:numPr>
          <w:ilvl w:val="0"/>
          <w:numId w:val="22"/>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F460C">
        <w:rPr>
          <w:rFonts w:ascii="Verdana" w:eastAsia="Times New Roman" w:hAnsi="Verdana" w:cs="Calibri"/>
          <w:color w:val="000000" w:themeColor="text1"/>
          <w:lang w:eastAsia="en-GB"/>
        </w:rPr>
        <w:t xml:space="preserve">Responsible, in conjunction with the </w:t>
      </w:r>
      <w:r w:rsidR="00FF460C" w:rsidRPr="00FF460C">
        <w:rPr>
          <w:rFonts w:ascii="Verdana" w:eastAsia="Times New Roman" w:hAnsi="Verdana" w:cs="Calibri"/>
          <w:color w:val="000000" w:themeColor="text1"/>
          <w:lang w:eastAsia="en-GB"/>
        </w:rPr>
        <w:t xml:space="preserve">Trust </w:t>
      </w:r>
      <w:r w:rsidRPr="00FF460C">
        <w:rPr>
          <w:rFonts w:ascii="Verdana" w:eastAsia="Times New Roman" w:hAnsi="Verdana" w:cs="Calibri"/>
          <w:color w:val="000000" w:themeColor="text1"/>
          <w:lang w:eastAsia="en-GB"/>
        </w:rPr>
        <w:t>Business Manager, for the administration and control of appropriate areas of budget.</w:t>
      </w:r>
    </w:p>
    <w:p w14:paraId="63B6EB92" w14:textId="77777777" w:rsidR="00FF460C" w:rsidRPr="00FF460C" w:rsidRDefault="00FF460C" w:rsidP="00FF460C">
      <w:pPr>
        <w:pStyle w:val="ListParagraph"/>
        <w:rPr>
          <w:rFonts w:ascii="Verdana" w:eastAsia="Times New Roman" w:hAnsi="Verdana" w:cs="Calibri"/>
          <w:color w:val="000000" w:themeColor="text1"/>
          <w:lang w:eastAsia="en-GB"/>
        </w:rPr>
      </w:pPr>
    </w:p>
    <w:p w14:paraId="324B9C0D" w14:textId="05E356A7" w:rsidR="00FF460C" w:rsidRDefault="0063796E" w:rsidP="0063796E">
      <w:pPr>
        <w:pStyle w:val="ListParagraph"/>
        <w:numPr>
          <w:ilvl w:val="0"/>
          <w:numId w:val="22"/>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F460C">
        <w:rPr>
          <w:rFonts w:ascii="Verdana" w:eastAsia="Times New Roman" w:hAnsi="Verdana" w:cs="Calibri"/>
          <w:color w:val="000000" w:themeColor="text1"/>
          <w:lang w:eastAsia="en-GB"/>
        </w:rPr>
        <w:t xml:space="preserve">Responsible, in conjunction with the </w:t>
      </w:r>
      <w:r w:rsidR="00FF460C">
        <w:rPr>
          <w:rFonts w:ascii="Verdana" w:eastAsia="Times New Roman" w:hAnsi="Verdana" w:cs="Calibri"/>
          <w:color w:val="000000" w:themeColor="text1"/>
          <w:lang w:eastAsia="en-GB"/>
        </w:rPr>
        <w:t>Trust</w:t>
      </w:r>
      <w:r w:rsidRPr="00FF460C">
        <w:rPr>
          <w:rFonts w:ascii="Verdana" w:eastAsia="Times New Roman" w:hAnsi="Verdana" w:cs="Calibri"/>
          <w:color w:val="000000" w:themeColor="text1"/>
          <w:lang w:eastAsia="en-GB"/>
        </w:rPr>
        <w:t xml:space="preserve"> Business Manager, for the administration and control of appropriate areas of budget.</w:t>
      </w:r>
    </w:p>
    <w:p w14:paraId="19AE6D66" w14:textId="77777777" w:rsidR="00FF460C" w:rsidRPr="00FF460C" w:rsidRDefault="00FF460C" w:rsidP="00FF460C">
      <w:pPr>
        <w:pStyle w:val="ListParagraph"/>
        <w:rPr>
          <w:rFonts w:ascii="Verdana" w:eastAsia="Times New Roman" w:hAnsi="Verdana" w:cs="Calibri"/>
          <w:b/>
          <w:bCs/>
          <w:color w:val="000000" w:themeColor="text1"/>
          <w:lang w:eastAsia="en-GB"/>
        </w:rPr>
      </w:pPr>
    </w:p>
    <w:p w14:paraId="197100DB" w14:textId="3B297F1B" w:rsidR="0063796E" w:rsidRPr="00FF460C" w:rsidRDefault="0063796E" w:rsidP="0063796E">
      <w:pPr>
        <w:pStyle w:val="ListParagraph"/>
        <w:numPr>
          <w:ilvl w:val="0"/>
          <w:numId w:val="22"/>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F460C">
        <w:rPr>
          <w:rFonts w:ascii="Verdana" w:eastAsia="Times New Roman" w:hAnsi="Verdana" w:cs="Calibri"/>
          <w:color w:val="000000" w:themeColor="text1"/>
          <w:lang w:eastAsia="en-GB"/>
        </w:rPr>
        <w:t xml:space="preserve">Complete all necessary administration submitting information as required to Senior Management Team to aid decision-making. </w:t>
      </w:r>
    </w:p>
    <w:p w14:paraId="2C1F6F3E" w14:textId="77777777" w:rsidR="00D36C9F"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Staff Management:</w:t>
      </w:r>
    </w:p>
    <w:p w14:paraId="576ADE35" w14:textId="77777777" w:rsidR="00D36C9F" w:rsidRDefault="0063796E" w:rsidP="0063796E">
      <w:pPr>
        <w:pStyle w:val="ListParagraph"/>
        <w:numPr>
          <w:ilvl w:val="0"/>
          <w:numId w:val="23"/>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Lead and manage the Premises Staff (Site supervisors and cleaners) in line with Trust policies and procedures.</w:t>
      </w:r>
    </w:p>
    <w:p w14:paraId="36697ECD" w14:textId="77777777" w:rsidR="00D36C9F" w:rsidRPr="00D36C9F" w:rsidRDefault="00D36C9F" w:rsidP="00D36C9F">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097D3DED" w14:textId="77777777" w:rsidR="00D36C9F" w:rsidRPr="00D36C9F" w:rsidRDefault="0063796E" w:rsidP="0063796E">
      <w:pPr>
        <w:pStyle w:val="ListParagraph"/>
        <w:numPr>
          <w:ilvl w:val="0"/>
          <w:numId w:val="23"/>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Produce work plans for the site team and manage their time as required.</w:t>
      </w:r>
    </w:p>
    <w:p w14:paraId="0B4B0B14" w14:textId="77777777" w:rsidR="00D36C9F" w:rsidRDefault="00D36C9F" w:rsidP="00D36C9F">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4AF3065B" w14:textId="536A4F7C" w:rsidR="00D36C9F" w:rsidRDefault="0063796E" w:rsidP="00D36C9F">
      <w:pPr>
        <w:pStyle w:val="ListParagraph"/>
        <w:numPr>
          <w:ilvl w:val="0"/>
          <w:numId w:val="23"/>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 xml:space="preserve">Ensure </w:t>
      </w:r>
      <w:r w:rsidR="00FF460C" w:rsidRPr="00D36C9F">
        <w:rPr>
          <w:rFonts w:ascii="Verdana" w:eastAsia="Times New Roman" w:hAnsi="Verdana" w:cs="Calibri"/>
          <w:color w:val="000000" w:themeColor="text1"/>
          <w:lang w:eastAsia="en-GB"/>
        </w:rPr>
        <w:t>the site team</w:t>
      </w:r>
      <w:r w:rsidRPr="00D36C9F">
        <w:rPr>
          <w:rFonts w:ascii="Verdana" w:eastAsia="Times New Roman" w:hAnsi="Verdana" w:cs="Calibri"/>
          <w:color w:val="000000" w:themeColor="text1"/>
          <w:lang w:eastAsia="en-GB"/>
        </w:rPr>
        <w:t xml:space="preserve"> have a clear understanding of relevant policies and procedures, and the importance of putting them into practice, such as safeguarding policies.</w:t>
      </w:r>
    </w:p>
    <w:p w14:paraId="6FFBEB52" w14:textId="77777777" w:rsidR="00D36C9F" w:rsidRPr="00D36C9F" w:rsidRDefault="00D36C9F" w:rsidP="00D36C9F">
      <w:pPr>
        <w:pStyle w:val="ListParagraph"/>
        <w:rPr>
          <w:rFonts w:ascii="Verdana" w:eastAsia="Times New Roman" w:hAnsi="Verdana" w:cs="Calibri"/>
          <w:color w:val="000000" w:themeColor="text1"/>
          <w:lang w:eastAsia="en-GB"/>
        </w:rPr>
      </w:pPr>
    </w:p>
    <w:p w14:paraId="529ED33B" w14:textId="3F536C30" w:rsidR="00D36C9F" w:rsidRPr="00D36C9F" w:rsidRDefault="0063796E" w:rsidP="0063796E">
      <w:pPr>
        <w:pStyle w:val="ListParagraph"/>
        <w:numPr>
          <w:ilvl w:val="0"/>
          <w:numId w:val="23"/>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Undertake the performance management process for the site team.</w:t>
      </w:r>
    </w:p>
    <w:p w14:paraId="5EE026FA" w14:textId="77777777" w:rsidR="00D36C9F" w:rsidRDefault="00D36C9F" w:rsidP="00D36C9F">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0F682E13" w14:textId="669435C8" w:rsidR="00D36C9F" w:rsidRDefault="0063796E" w:rsidP="0063796E">
      <w:pPr>
        <w:pStyle w:val="ListParagraph"/>
        <w:numPr>
          <w:ilvl w:val="0"/>
          <w:numId w:val="23"/>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Take responsibility for the development of the Site Team.</w:t>
      </w:r>
    </w:p>
    <w:p w14:paraId="1EF749CD" w14:textId="77777777" w:rsidR="00D36C9F" w:rsidRPr="00D36C9F" w:rsidRDefault="00D36C9F" w:rsidP="00D36C9F">
      <w:pPr>
        <w:pStyle w:val="ListParagraph"/>
        <w:rPr>
          <w:rFonts w:ascii="Verdana" w:eastAsia="Times New Roman" w:hAnsi="Verdana" w:cs="Calibri"/>
          <w:color w:val="000000" w:themeColor="text1"/>
          <w:lang w:eastAsia="en-GB"/>
        </w:rPr>
      </w:pPr>
    </w:p>
    <w:p w14:paraId="278AC9BE" w14:textId="41EF3409" w:rsidR="0063796E" w:rsidRPr="00D36C9F" w:rsidRDefault="0063796E" w:rsidP="0063796E">
      <w:pPr>
        <w:pStyle w:val="ListParagraph"/>
        <w:numPr>
          <w:ilvl w:val="0"/>
          <w:numId w:val="23"/>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 xml:space="preserve">Assist in the induction of colleagues as required. </w:t>
      </w:r>
    </w:p>
    <w:p w14:paraId="0F55C909" w14:textId="10AC0A73"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General: </w:t>
      </w:r>
    </w:p>
    <w:p w14:paraId="270A4C56" w14:textId="511F3BC9" w:rsidR="00D36C9F" w:rsidRP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Contribute to the Trust and schools’ ethos, aims and improvement plan.</w:t>
      </w:r>
    </w:p>
    <w:p w14:paraId="1E55441D" w14:textId="77777777" w:rsidR="00D36C9F" w:rsidRPr="00D36C9F" w:rsidRDefault="00D36C9F" w:rsidP="00D36C9F">
      <w:pPr>
        <w:pStyle w:val="ListParagraph"/>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D375C81" w14:textId="77777777" w:rsidR="00D36C9F" w:rsidRP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Understand and apply school and Trust polices as required.</w:t>
      </w:r>
    </w:p>
    <w:p w14:paraId="4FE4BDFE" w14:textId="77777777" w:rsidR="00D36C9F" w:rsidRPr="00D36C9F" w:rsidRDefault="00D36C9F" w:rsidP="00D36C9F">
      <w:pPr>
        <w:pStyle w:val="ListParagraph"/>
        <w:rPr>
          <w:rFonts w:ascii="Verdana" w:eastAsia="Times New Roman" w:hAnsi="Verdana" w:cs="Calibri"/>
          <w:color w:val="000000" w:themeColor="text1"/>
          <w:lang w:eastAsia="en-GB"/>
        </w:rPr>
      </w:pPr>
    </w:p>
    <w:p w14:paraId="301E996B" w14:textId="77777777" w:rsidR="00D36C9F" w:rsidRP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 xml:space="preserve">Work as part of a </w:t>
      </w:r>
      <w:r w:rsidR="00D36C9F" w:rsidRPr="00D36C9F">
        <w:rPr>
          <w:rFonts w:ascii="Verdana" w:eastAsia="Times New Roman" w:hAnsi="Verdana" w:cs="Calibri"/>
          <w:color w:val="000000" w:themeColor="text1"/>
          <w:lang w:eastAsia="en-GB"/>
        </w:rPr>
        <w:t xml:space="preserve">wider </w:t>
      </w:r>
      <w:r w:rsidRPr="00D36C9F">
        <w:rPr>
          <w:rFonts w:ascii="Verdana" w:eastAsia="Times New Roman" w:hAnsi="Verdana" w:cs="Calibri"/>
          <w:color w:val="000000" w:themeColor="text1"/>
          <w:lang w:eastAsia="en-GB"/>
        </w:rPr>
        <w:t>team appreciating and supporting the role of other people in the team.</w:t>
      </w:r>
    </w:p>
    <w:p w14:paraId="20F06E1F" w14:textId="77777777" w:rsidR="00D36C9F" w:rsidRPr="00D36C9F" w:rsidRDefault="00D36C9F" w:rsidP="00D36C9F">
      <w:pPr>
        <w:pStyle w:val="ListParagraph"/>
        <w:rPr>
          <w:rFonts w:ascii="Verdana" w:eastAsia="Times New Roman" w:hAnsi="Verdana" w:cs="Calibri"/>
          <w:color w:val="000000" w:themeColor="text1"/>
          <w:lang w:eastAsia="en-GB"/>
        </w:rPr>
      </w:pPr>
    </w:p>
    <w:p w14:paraId="5A508B0C" w14:textId="77777777" w:rsidR="00D36C9F" w:rsidRP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Attend relevant training and take responsibility for own development</w:t>
      </w:r>
      <w:r w:rsidR="00D36C9F" w:rsidRPr="00D36C9F">
        <w:rPr>
          <w:rFonts w:ascii="Verdana" w:eastAsia="Times New Roman" w:hAnsi="Verdana" w:cs="Calibri"/>
          <w:color w:val="000000" w:themeColor="text1"/>
          <w:lang w:eastAsia="en-GB"/>
        </w:rPr>
        <w:t>.</w:t>
      </w:r>
    </w:p>
    <w:p w14:paraId="5EF32F89" w14:textId="77777777" w:rsidR="00D36C9F" w:rsidRPr="00D36C9F" w:rsidRDefault="00D36C9F" w:rsidP="00D36C9F">
      <w:pPr>
        <w:pStyle w:val="ListParagraph"/>
        <w:rPr>
          <w:rFonts w:ascii="Verdana" w:eastAsia="Times New Roman" w:hAnsi="Verdana" w:cs="Calibri"/>
          <w:color w:val="000000" w:themeColor="text1"/>
          <w:lang w:eastAsia="en-GB"/>
        </w:rPr>
      </w:pPr>
    </w:p>
    <w:p w14:paraId="47CE2C82" w14:textId="77777777" w:rsidR="00D36C9F" w:rsidRP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Attend school meetings as required.</w:t>
      </w:r>
    </w:p>
    <w:p w14:paraId="4B8E637F" w14:textId="77777777" w:rsidR="00D36C9F" w:rsidRPr="00D36C9F" w:rsidRDefault="00D36C9F" w:rsidP="00D36C9F">
      <w:pPr>
        <w:pStyle w:val="ListParagraph"/>
        <w:rPr>
          <w:rFonts w:ascii="Verdana" w:eastAsia="Times New Roman" w:hAnsi="Verdana" w:cs="Calibri"/>
          <w:color w:val="000000" w:themeColor="text1"/>
          <w:lang w:eastAsia="en-GB"/>
        </w:rPr>
      </w:pPr>
    </w:p>
    <w:p w14:paraId="122C925F" w14:textId="77777777" w:rsid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Respect confidentiality at all times.</w:t>
      </w:r>
    </w:p>
    <w:p w14:paraId="52F7F471" w14:textId="77777777" w:rsidR="00D36C9F" w:rsidRPr="00D36C9F" w:rsidRDefault="00D36C9F" w:rsidP="00D36C9F">
      <w:pPr>
        <w:pStyle w:val="ListParagraph"/>
        <w:rPr>
          <w:rFonts w:ascii="Verdana" w:eastAsia="Times New Roman" w:hAnsi="Verdana" w:cs="Calibri"/>
          <w:b/>
          <w:bCs/>
          <w:color w:val="000000" w:themeColor="text1"/>
          <w:lang w:eastAsia="en-GB"/>
        </w:rPr>
      </w:pPr>
    </w:p>
    <w:p w14:paraId="4CDA7E9C" w14:textId="77777777" w:rsid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Participate in the performance and development review process, taking personal responsibility for identification of learning, development and training opportunities in discussion with line manager (Trust Business Manager).</w:t>
      </w:r>
    </w:p>
    <w:p w14:paraId="7537F3B2" w14:textId="77777777" w:rsidR="00D36C9F" w:rsidRPr="00D36C9F" w:rsidRDefault="00D36C9F" w:rsidP="00D36C9F">
      <w:pPr>
        <w:pStyle w:val="ListParagraph"/>
        <w:rPr>
          <w:rFonts w:ascii="Verdana" w:eastAsia="Times New Roman" w:hAnsi="Verdana" w:cs="Calibri"/>
          <w:b/>
          <w:bCs/>
          <w:color w:val="000000" w:themeColor="text1"/>
          <w:lang w:eastAsia="en-GB"/>
        </w:rPr>
      </w:pPr>
    </w:p>
    <w:p w14:paraId="4DF21B58" w14:textId="77777777" w:rsid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 xml:space="preserve">Ensure that all duties and services provided are in accordance with the Trust Equality and Diversity Policy. </w:t>
      </w:r>
    </w:p>
    <w:p w14:paraId="5C0FE206" w14:textId="77777777" w:rsidR="00D36C9F" w:rsidRPr="00D36C9F" w:rsidRDefault="00D36C9F" w:rsidP="00D36C9F">
      <w:pPr>
        <w:pStyle w:val="ListParagraph"/>
        <w:rPr>
          <w:rFonts w:ascii="Verdana" w:eastAsia="Times New Roman" w:hAnsi="Verdana" w:cs="Calibri"/>
          <w:b/>
          <w:bCs/>
          <w:color w:val="000000" w:themeColor="text1"/>
          <w:lang w:eastAsia="en-GB"/>
        </w:rPr>
      </w:pPr>
    </w:p>
    <w:p w14:paraId="6578A65F" w14:textId="77777777" w:rsid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Be aware of and support difference to help ensure everyone has equal access to the facilities and feels valued, respecting their social, cultural, linguistic, religious, and ethnic background.</w:t>
      </w:r>
    </w:p>
    <w:p w14:paraId="6093695F" w14:textId="77777777" w:rsidR="00D36C9F" w:rsidRPr="00D36C9F" w:rsidRDefault="00D36C9F" w:rsidP="00D36C9F">
      <w:pPr>
        <w:pStyle w:val="ListParagraph"/>
        <w:rPr>
          <w:rFonts w:ascii="Verdana" w:eastAsia="Times New Roman" w:hAnsi="Verdana" w:cs="Calibri"/>
          <w:b/>
          <w:bCs/>
          <w:color w:val="000000" w:themeColor="text1"/>
          <w:lang w:eastAsia="en-GB"/>
        </w:rPr>
      </w:pPr>
    </w:p>
    <w:p w14:paraId="48A928A3" w14:textId="77777777" w:rsid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Under the instruction of the Trust Business Manager, prepare and submit reports with regards to Facility &amp; Site Management, Health &amp; Safety, Financial Management and HR, in order to monitor and feedback to the headteacher</w:t>
      </w:r>
      <w:r w:rsidR="00D36C9F" w:rsidRPr="00D36C9F">
        <w:rPr>
          <w:rFonts w:ascii="Verdana" w:eastAsia="Times New Roman" w:hAnsi="Verdana" w:cs="Calibri"/>
          <w:color w:val="000000" w:themeColor="text1"/>
          <w:lang w:eastAsia="en-GB"/>
        </w:rPr>
        <w:t>s</w:t>
      </w:r>
      <w:r w:rsidRPr="00D36C9F">
        <w:rPr>
          <w:rFonts w:ascii="Verdana" w:eastAsia="Times New Roman" w:hAnsi="Verdana" w:cs="Calibri"/>
          <w:color w:val="000000" w:themeColor="text1"/>
          <w:lang w:eastAsia="en-GB"/>
        </w:rPr>
        <w:t xml:space="preserve"> and </w:t>
      </w:r>
      <w:r w:rsidR="00D36C9F" w:rsidRPr="00D36C9F">
        <w:rPr>
          <w:rFonts w:ascii="Verdana" w:eastAsia="Times New Roman" w:hAnsi="Verdana" w:cs="Calibri"/>
          <w:color w:val="000000" w:themeColor="text1"/>
          <w:lang w:eastAsia="en-GB"/>
        </w:rPr>
        <w:t>governors</w:t>
      </w:r>
      <w:r w:rsidRPr="00D36C9F">
        <w:rPr>
          <w:rFonts w:ascii="Verdana" w:eastAsia="Times New Roman" w:hAnsi="Verdana" w:cs="Calibri"/>
          <w:color w:val="000000" w:themeColor="text1"/>
          <w:lang w:eastAsia="en-GB"/>
        </w:rPr>
        <w:t>.</w:t>
      </w:r>
    </w:p>
    <w:p w14:paraId="1C88D1AE" w14:textId="77777777" w:rsidR="00D36C9F" w:rsidRPr="00D36C9F" w:rsidRDefault="00D36C9F" w:rsidP="00D36C9F">
      <w:pPr>
        <w:pStyle w:val="ListParagraph"/>
        <w:rPr>
          <w:rFonts w:ascii="Verdana" w:eastAsia="Times New Roman" w:hAnsi="Verdana" w:cs="Calibri"/>
          <w:b/>
          <w:bCs/>
          <w:color w:val="000000" w:themeColor="text1"/>
          <w:lang w:eastAsia="en-GB"/>
        </w:rPr>
      </w:pPr>
    </w:p>
    <w:p w14:paraId="44AC9B26" w14:textId="51260653" w:rsidR="0063796E" w:rsidRPr="00D36C9F" w:rsidRDefault="0063796E" w:rsidP="0063796E">
      <w:pPr>
        <w:pStyle w:val="ListParagraph"/>
        <w:numPr>
          <w:ilvl w:val="0"/>
          <w:numId w:val="24"/>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 xml:space="preserve">Carry out any other tasks requested by the Headteacher and Trust Business Manager that are commensurate with the post. </w:t>
      </w:r>
    </w:p>
    <w:p w14:paraId="30649E85" w14:textId="3ACD8C13" w:rsidR="0063796E" w:rsidRPr="0063796E" w:rsidRDefault="0063796E" w:rsidP="0063796E">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63796E">
        <w:rPr>
          <w:rFonts w:ascii="Verdana" w:eastAsia="Times New Roman" w:hAnsi="Verdana" w:cs="Calibri"/>
          <w:b/>
          <w:bCs/>
          <w:color w:val="000000" w:themeColor="text1"/>
          <w:lang w:eastAsia="en-GB"/>
        </w:rPr>
        <w:t xml:space="preserve">Safeguarding: </w:t>
      </w:r>
    </w:p>
    <w:p w14:paraId="141F3955" w14:textId="094C4267" w:rsidR="00C004AE" w:rsidRPr="00D36C9F" w:rsidRDefault="0063796E" w:rsidP="004C54EC">
      <w:pPr>
        <w:pStyle w:val="ListParagraph"/>
        <w:numPr>
          <w:ilvl w:val="0"/>
          <w:numId w:val="25"/>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36C9F">
        <w:rPr>
          <w:rFonts w:ascii="Verdana" w:eastAsia="Times New Roman" w:hAnsi="Verdana" w:cs="Calibri"/>
          <w:color w:val="000000" w:themeColor="text1"/>
          <w:lang w:eastAsia="en-GB"/>
        </w:rPr>
        <w:t>Abide by all Trust safeguarding policies at all times and complete all relevant training on an annual basis.</w:t>
      </w:r>
    </w:p>
    <w:p w14:paraId="0CE71B3E" w14:textId="4D9C2EBA"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w:t>
      </w:r>
      <w:r w:rsidR="00D36C9F">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FB515E1"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41154948"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68A922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3B93DBF3"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3269C5E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EDB0E55"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tbl>
      <w:tblPr>
        <w:tblStyle w:val="TableGrid"/>
        <w:tblW w:w="10490" w:type="dxa"/>
        <w:tblInd w:w="-714" w:type="dxa"/>
        <w:tblLook w:val="04A0" w:firstRow="1" w:lastRow="0" w:firstColumn="1" w:lastColumn="0" w:noHBand="0" w:noVBand="1"/>
      </w:tblPr>
      <w:tblGrid>
        <w:gridCol w:w="8949"/>
        <w:gridCol w:w="1541"/>
      </w:tblGrid>
      <w:tr w:rsidR="00C6650F" w:rsidRPr="00C6650F" w14:paraId="6CC7C8D8" w14:textId="77777777" w:rsidTr="00322077">
        <w:tc>
          <w:tcPr>
            <w:tcW w:w="0" w:type="auto"/>
          </w:tcPr>
          <w:p w14:paraId="66FDDE66" w14:textId="311A6BF1" w:rsidR="00C6650F" w:rsidRPr="00C6650F" w:rsidRDefault="003B3C12" w:rsidP="00C6650F">
            <w:pPr>
              <w:keepNext/>
              <w:keepLines/>
              <w:spacing w:before="240"/>
              <w:jc w:val="center"/>
              <w:outlineLvl w:val="0"/>
              <w:rPr>
                <w:rFonts w:eastAsia="Times New Roman" w:cs="Calibri"/>
                <w:b/>
                <w:bCs/>
                <w:color w:val="4F81BD"/>
                <w:sz w:val="28"/>
                <w:szCs w:val="28"/>
                <w:lang w:val="en-US"/>
              </w:rPr>
            </w:pPr>
            <w:r>
              <w:rPr>
                <w:rFonts w:eastAsia="Times New Roman" w:cs="Times New Roman"/>
                <w:b/>
                <w:bCs/>
                <w:color w:val="004990"/>
                <w:sz w:val="36"/>
                <w:szCs w:val="36"/>
                <w:lang w:val="en-US"/>
              </w:rPr>
              <w:lastRenderedPageBreak/>
              <w:t>Person Specification</w:t>
            </w:r>
          </w:p>
        </w:tc>
        <w:tc>
          <w:tcPr>
            <w:tcW w:w="0" w:type="auto"/>
          </w:tcPr>
          <w:p w14:paraId="3449DDE0" w14:textId="77777777" w:rsidR="00C6650F" w:rsidRPr="00C6650F" w:rsidRDefault="00C6650F" w:rsidP="00C6650F">
            <w:pPr>
              <w:keepNext/>
              <w:keepLines/>
              <w:outlineLvl w:val="1"/>
              <w:rPr>
                <w:rFonts w:eastAsia="Times New Roman" w:cs="Calibri"/>
                <w:b/>
                <w:color w:val="004990"/>
                <w:lang w:val="en-US"/>
              </w:rPr>
            </w:pPr>
            <w:r w:rsidRPr="00C6650F">
              <w:rPr>
                <w:rFonts w:eastAsia="Times New Roman" w:cs="Calibri"/>
                <w:b/>
                <w:color w:val="004990"/>
                <w:lang w:val="en-US"/>
              </w:rPr>
              <w:t>Essential (E)</w:t>
            </w:r>
          </w:p>
          <w:p w14:paraId="10D1A6A8" w14:textId="77777777" w:rsidR="00C6650F" w:rsidRPr="00C6650F" w:rsidRDefault="00C6650F" w:rsidP="00C6650F">
            <w:pPr>
              <w:keepNext/>
              <w:keepLines/>
              <w:outlineLvl w:val="1"/>
              <w:rPr>
                <w:rFonts w:eastAsia="Times New Roman" w:cs="Calibri"/>
                <w:b/>
                <w:color w:val="004990"/>
                <w:lang w:val="en-US"/>
              </w:rPr>
            </w:pPr>
            <w:r w:rsidRPr="00C6650F">
              <w:rPr>
                <w:rFonts w:eastAsia="Times New Roman" w:cs="Calibri"/>
                <w:b/>
                <w:color w:val="004990"/>
                <w:lang w:val="en-US"/>
              </w:rPr>
              <w:t>or</w:t>
            </w:r>
          </w:p>
          <w:p w14:paraId="55F32B0F" w14:textId="77777777" w:rsidR="00C6650F" w:rsidRPr="00C6650F" w:rsidRDefault="00C6650F" w:rsidP="00C6650F">
            <w:pPr>
              <w:keepNext/>
              <w:keepLines/>
              <w:outlineLvl w:val="1"/>
              <w:rPr>
                <w:rFonts w:eastAsia="Times New Roman" w:cs="Calibri"/>
                <w:b/>
                <w:color w:val="004990"/>
                <w:lang w:val="en-US"/>
              </w:rPr>
            </w:pPr>
            <w:r w:rsidRPr="00C6650F">
              <w:rPr>
                <w:rFonts w:eastAsia="Times New Roman" w:cs="Calibri"/>
                <w:b/>
                <w:color w:val="004990"/>
                <w:lang w:val="en-US"/>
              </w:rPr>
              <w:t>Desirable (D)</w:t>
            </w:r>
          </w:p>
        </w:tc>
      </w:tr>
      <w:tr w:rsidR="00C6650F" w:rsidRPr="00C6650F" w14:paraId="0F0CE0FB" w14:textId="77777777" w:rsidTr="00322077">
        <w:tc>
          <w:tcPr>
            <w:tcW w:w="0" w:type="auto"/>
          </w:tcPr>
          <w:p w14:paraId="477103F9" w14:textId="77777777" w:rsidR="00C6650F" w:rsidRPr="003B3C12" w:rsidRDefault="00C6650F" w:rsidP="00C6650F">
            <w:pPr>
              <w:keepNext/>
              <w:keepLines/>
              <w:outlineLvl w:val="1"/>
              <w:rPr>
                <w:rFonts w:eastAsia="Times New Roman" w:cs="Calibri"/>
                <w:b/>
                <w:color w:val="004990"/>
                <w:sz w:val="22"/>
                <w:lang w:val="en-US"/>
              </w:rPr>
            </w:pPr>
            <w:r w:rsidRPr="003B3C12">
              <w:rPr>
                <w:rFonts w:eastAsia="Times New Roman" w:cs="Calibri"/>
                <w:b/>
                <w:color w:val="004990"/>
                <w:sz w:val="22"/>
                <w:lang w:val="en-US"/>
              </w:rPr>
              <w:t>Skills</w:t>
            </w:r>
          </w:p>
          <w:p w14:paraId="71E2D126" w14:textId="5D916719" w:rsidR="003B3C12"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 xml:space="preserve">Building and facilities maintenance skills </w:t>
            </w:r>
          </w:p>
          <w:p w14:paraId="06B520DC" w14:textId="52C97A1A" w:rsidR="003B3C12"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 xml:space="preserve">Skills in compliance and maintaining health and safety </w:t>
            </w:r>
          </w:p>
          <w:p w14:paraId="1F2D76C1" w14:textId="06392EEC" w:rsidR="003B3C12"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People management skills and experience</w:t>
            </w:r>
          </w:p>
          <w:p w14:paraId="3EA87921" w14:textId="7B33E769" w:rsidR="003B3C12"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 xml:space="preserve">Effective verbal and written communication skills </w:t>
            </w:r>
          </w:p>
          <w:p w14:paraId="6C02FD7C" w14:textId="33D52A16" w:rsidR="003B3C12"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 xml:space="preserve">Strong numeracy skills (Level 2 maths qualification preferable but not essential) </w:t>
            </w:r>
          </w:p>
          <w:p w14:paraId="674BA2FC" w14:textId="36834F18" w:rsidR="003B3C12"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 xml:space="preserve">Basic IT skills including the use of Microsoft Office programmes </w:t>
            </w:r>
          </w:p>
          <w:p w14:paraId="55B24AE3" w14:textId="5BB884F2" w:rsidR="00C6650F" w:rsidRPr="003B3C12" w:rsidRDefault="003B3C12" w:rsidP="003B3C12">
            <w:pPr>
              <w:pStyle w:val="ListParagraph"/>
              <w:keepNext/>
              <w:keepLines/>
              <w:numPr>
                <w:ilvl w:val="0"/>
                <w:numId w:val="7"/>
              </w:numPr>
              <w:outlineLvl w:val="1"/>
              <w:rPr>
                <w:rFonts w:eastAsia="Times New Roman" w:cs="Calibri"/>
                <w:bCs/>
                <w:sz w:val="22"/>
                <w:lang w:val="en-US"/>
              </w:rPr>
            </w:pPr>
            <w:r w:rsidRPr="003B3C12">
              <w:rPr>
                <w:rFonts w:eastAsia="Times New Roman" w:cs="Calibri"/>
                <w:bCs/>
                <w:sz w:val="22"/>
                <w:lang w:val="en-US"/>
              </w:rPr>
              <w:t>Excellent organisational skills, with the ability to work to tight deadlines.</w:t>
            </w:r>
          </w:p>
        </w:tc>
        <w:tc>
          <w:tcPr>
            <w:tcW w:w="0" w:type="auto"/>
          </w:tcPr>
          <w:p w14:paraId="33EFC1BB" w14:textId="77777777" w:rsidR="00C6650F" w:rsidRPr="003B3C12" w:rsidRDefault="00C6650F" w:rsidP="00C6650F">
            <w:pPr>
              <w:keepNext/>
              <w:keepLines/>
              <w:jc w:val="center"/>
              <w:outlineLvl w:val="1"/>
              <w:rPr>
                <w:rFonts w:ascii="Calibri" w:eastAsia="Times New Roman" w:hAnsi="Calibri" w:cs="Calibri"/>
                <w:b/>
                <w:sz w:val="22"/>
                <w:lang w:val="en-US"/>
              </w:rPr>
            </w:pPr>
          </w:p>
          <w:p w14:paraId="108AAF97" w14:textId="337EEC47" w:rsidR="003B3C12" w:rsidRPr="003B3C12" w:rsidRDefault="003B3C12" w:rsidP="00C6650F">
            <w:pPr>
              <w:keepNext/>
              <w:keepLines/>
              <w:jc w:val="center"/>
              <w:outlineLvl w:val="1"/>
              <w:rPr>
                <w:rFonts w:eastAsia="Times New Roman" w:cs="Calibri"/>
                <w:b/>
                <w:sz w:val="22"/>
                <w:lang w:val="en-US"/>
              </w:rPr>
            </w:pPr>
            <w:r w:rsidRPr="003B3C12">
              <w:rPr>
                <w:rFonts w:eastAsia="Times New Roman" w:cs="Calibri"/>
                <w:b/>
                <w:sz w:val="22"/>
                <w:lang w:val="en-US"/>
              </w:rPr>
              <w:t>E</w:t>
            </w:r>
          </w:p>
          <w:p w14:paraId="24D43C66" w14:textId="7D1DD5A4" w:rsidR="003B3C12" w:rsidRPr="003B3C12" w:rsidRDefault="003B3C12" w:rsidP="00C6650F">
            <w:pPr>
              <w:keepNext/>
              <w:keepLines/>
              <w:jc w:val="center"/>
              <w:outlineLvl w:val="1"/>
              <w:rPr>
                <w:rFonts w:eastAsia="Times New Roman" w:cs="Calibri"/>
                <w:b/>
                <w:sz w:val="22"/>
                <w:lang w:val="en-US"/>
              </w:rPr>
            </w:pPr>
            <w:r w:rsidRPr="003B3C12">
              <w:rPr>
                <w:rFonts w:eastAsia="Times New Roman" w:cs="Calibri"/>
                <w:b/>
                <w:sz w:val="22"/>
                <w:lang w:val="en-US"/>
              </w:rPr>
              <w:t>E</w:t>
            </w:r>
          </w:p>
          <w:p w14:paraId="36DDCA99" w14:textId="75B219AF" w:rsidR="003B3C12" w:rsidRPr="003B3C12" w:rsidRDefault="003B3C12" w:rsidP="00C6650F">
            <w:pPr>
              <w:keepNext/>
              <w:keepLines/>
              <w:jc w:val="center"/>
              <w:outlineLvl w:val="1"/>
              <w:rPr>
                <w:rFonts w:eastAsia="Times New Roman" w:cs="Calibri"/>
                <w:b/>
                <w:sz w:val="22"/>
                <w:lang w:val="en-US"/>
              </w:rPr>
            </w:pPr>
            <w:r w:rsidRPr="003B3C12">
              <w:rPr>
                <w:rFonts w:eastAsia="Times New Roman" w:cs="Calibri"/>
                <w:b/>
                <w:sz w:val="22"/>
                <w:lang w:val="en-US"/>
              </w:rPr>
              <w:t>E</w:t>
            </w:r>
          </w:p>
          <w:p w14:paraId="551CF1A1" w14:textId="526EA021" w:rsidR="003B3C12" w:rsidRPr="003B3C12" w:rsidRDefault="003B3C12" w:rsidP="00C6650F">
            <w:pPr>
              <w:keepNext/>
              <w:keepLines/>
              <w:jc w:val="center"/>
              <w:outlineLvl w:val="1"/>
              <w:rPr>
                <w:rFonts w:eastAsia="Times New Roman" w:cs="Calibri"/>
                <w:b/>
                <w:sz w:val="22"/>
                <w:lang w:val="en-US"/>
              </w:rPr>
            </w:pPr>
            <w:r w:rsidRPr="003B3C12">
              <w:rPr>
                <w:rFonts w:eastAsia="Times New Roman" w:cs="Calibri"/>
                <w:b/>
                <w:sz w:val="22"/>
                <w:lang w:val="en-US"/>
              </w:rPr>
              <w:t>E</w:t>
            </w:r>
          </w:p>
          <w:p w14:paraId="593CBBA3" w14:textId="09F7335C" w:rsidR="003B3C12" w:rsidRPr="003B3C12" w:rsidRDefault="003B3C12" w:rsidP="00C6650F">
            <w:pPr>
              <w:keepNext/>
              <w:keepLines/>
              <w:jc w:val="center"/>
              <w:outlineLvl w:val="1"/>
              <w:rPr>
                <w:rFonts w:eastAsia="Times New Roman" w:cs="Calibri"/>
                <w:b/>
                <w:sz w:val="22"/>
                <w:lang w:val="en-US"/>
              </w:rPr>
            </w:pPr>
            <w:r w:rsidRPr="003B3C12">
              <w:rPr>
                <w:rFonts w:eastAsia="Times New Roman" w:cs="Calibri"/>
                <w:b/>
                <w:sz w:val="22"/>
                <w:lang w:val="en-US"/>
              </w:rPr>
              <w:t>E</w:t>
            </w:r>
          </w:p>
          <w:p w14:paraId="44616FCD" w14:textId="77777777" w:rsidR="003B3C12" w:rsidRPr="003B3C12" w:rsidRDefault="003B3C12" w:rsidP="00C6650F">
            <w:pPr>
              <w:keepNext/>
              <w:keepLines/>
              <w:jc w:val="center"/>
              <w:outlineLvl w:val="1"/>
              <w:rPr>
                <w:rFonts w:eastAsia="Times New Roman" w:cs="Calibri"/>
                <w:b/>
                <w:sz w:val="22"/>
                <w:lang w:val="en-US"/>
              </w:rPr>
            </w:pPr>
          </w:p>
          <w:p w14:paraId="640BA8B6" w14:textId="2E54493A" w:rsidR="003B3C12" w:rsidRPr="003B3C12" w:rsidRDefault="003B3C12" w:rsidP="00C6650F">
            <w:pPr>
              <w:keepNext/>
              <w:keepLines/>
              <w:jc w:val="center"/>
              <w:outlineLvl w:val="1"/>
              <w:rPr>
                <w:rFonts w:eastAsia="Times New Roman" w:cs="Calibri"/>
                <w:b/>
                <w:sz w:val="22"/>
                <w:lang w:val="en-US"/>
              </w:rPr>
            </w:pPr>
            <w:r w:rsidRPr="003B3C12">
              <w:rPr>
                <w:rFonts w:eastAsia="Times New Roman" w:cs="Calibri"/>
                <w:b/>
                <w:sz w:val="22"/>
                <w:lang w:val="en-US"/>
              </w:rPr>
              <w:t>E</w:t>
            </w:r>
          </w:p>
          <w:p w14:paraId="4D77FC0A" w14:textId="3F34E86C" w:rsidR="00C6650F" w:rsidRPr="003B3C12" w:rsidRDefault="003B3C12" w:rsidP="003B3C12">
            <w:pPr>
              <w:keepNext/>
              <w:keepLines/>
              <w:jc w:val="center"/>
              <w:outlineLvl w:val="1"/>
              <w:rPr>
                <w:rFonts w:ascii="Calibri" w:eastAsia="Times New Roman" w:hAnsi="Calibri" w:cs="Calibri"/>
                <w:b/>
                <w:sz w:val="22"/>
                <w:lang w:val="en-US"/>
              </w:rPr>
            </w:pPr>
            <w:r w:rsidRPr="003B3C12">
              <w:rPr>
                <w:rFonts w:eastAsia="Times New Roman" w:cs="Calibri"/>
                <w:b/>
                <w:sz w:val="22"/>
                <w:lang w:val="en-US"/>
              </w:rPr>
              <w:t>E</w:t>
            </w:r>
          </w:p>
        </w:tc>
      </w:tr>
      <w:tr w:rsidR="00C6650F" w:rsidRPr="00C6650F" w14:paraId="6C5DFD87" w14:textId="77777777" w:rsidTr="00322077">
        <w:tc>
          <w:tcPr>
            <w:tcW w:w="0" w:type="auto"/>
          </w:tcPr>
          <w:p w14:paraId="7C1FAC63" w14:textId="77777777" w:rsidR="00C6650F" w:rsidRPr="008E154C" w:rsidRDefault="00C6650F" w:rsidP="008E154C">
            <w:pPr>
              <w:keepNext/>
              <w:keepLines/>
              <w:outlineLvl w:val="1"/>
              <w:rPr>
                <w:rFonts w:eastAsia="Times New Roman" w:cs="Calibri"/>
                <w:b/>
                <w:color w:val="004990"/>
                <w:sz w:val="22"/>
                <w:lang w:val="en-US"/>
              </w:rPr>
            </w:pPr>
            <w:r w:rsidRPr="008E154C">
              <w:rPr>
                <w:rFonts w:eastAsia="Times New Roman" w:cs="Calibri"/>
                <w:b/>
                <w:color w:val="004990"/>
                <w:sz w:val="22"/>
                <w:lang w:val="en-US"/>
              </w:rPr>
              <w:t>Qualifications and Experience</w:t>
            </w:r>
          </w:p>
          <w:p w14:paraId="094F3532" w14:textId="6B765240" w:rsidR="008E154C" w:rsidRPr="008E154C" w:rsidRDefault="008E154C" w:rsidP="008E154C">
            <w:pPr>
              <w:pStyle w:val="ListParagraph"/>
              <w:keepNext/>
              <w:keepLines/>
              <w:numPr>
                <w:ilvl w:val="0"/>
                <w:numId w:val="7"/>
              </w:numPr>
              <w:outlineLvl w:val="1"/>
              <w:rPr>
                <w:rFonts w:eastAsia="Times New Roman" w:cs="Calibri"/>
                <w:color w:val="000000" w:themeColor="text1"/>
                <w:sz w:val="22"/>
                <w:lang w:val="en-US"/>
              </w:rPr>
            </w:pPr>
            <w:r w:rsidRPr="008E154C">
              <w:rPr>
                <w:rFonts w:eastAsia="Times New Roman" w:cs="Calibri"/>
                <w:color w:val="000000" w:themeColor="text1"/>
                <w:sz w:val="22"/>
                <w:lang w:val="en-US"/>
              </w:rPr>
              <w:t xml:space="preserve">Experience of premises/site management </w:t>
            </w:r>
          </w:p>
          <w:p w14:paraId="47DBAF2D" w14:textId="60184CD2" w:rsidR="008E154C" w:rsidRPr="008E154C" w:rsidRDefault="008E154C" w:rsidP="008E154C">
            <w:pPr>
              <w:pStyle w:val="ListParagraph"/>
              <w:keepNext/>
              <w:keepLines/>
              <w:numPr>
                <w:ilvl w:val="0"/>
                <w:numId w:val="7"/>
              </w:numPr>
              <w:outlineLvl w:val="1"/>
              <w:rPr>
                <w:rFonts w:eastAsia="Times New Roman" w:cs="Calibri"/>
                <w:color w:val="000000" w:themeColor="text1"/>
                <w:sz w:val="22"/>
                <w:lang w:val="en-US"/>
              </w:rPr>
            </w:pPr>
            <w:r w:rsidRPr="008E154C">
              <w:rPr>
                <w:rFonts w:eastAsia="Times New Roman" w:cs="Calibri"/>
                <w:color w:val="000000" w:themeColor="text1"/>
                <w:sz w:val="22"/>
                <w:lang w:val="en-US"/>
              </w:rPr>
              <w:t xml:space="preserve">Experience of routine building maintenance </w:t>
            </w:r>
          </w:p>
          <w:p w14:paraId="08714B18" w14:textId="69EE457B" w:rsidR="008E154C" w:rsidRPr="008E154C" w:rsidRDefault="008E154C" w:rsidP="008E154C">
            <w:pPr>
              <w:pStyle w:val="ListParagraph"/>
              <w:keepNext/>
              <w:keepLines/>
              <w:numPr>
                <w:ilvl w:val="0"/>
                <w:numId w:val="7"/>
              </w:numPr>
              <w:outlineLvl w:val="1"/>
              <w:rPr>
                <w:rFonts w:eastAsia="Times New Roman" w:cs="Calibri"/>
                <w:color w:val="000000" w:themeColor="text1"/>
                <w:sz w:val="22"/>
                <w:lang w:val="en-US"/>
              </w:rPr>
            </w:pPr>
            <w:r w:rsidRPr="008E154C">
              <w:rPr>
                <w:rFonts w:eastAsia="Times New Roman" w:cs="Calibri"/>
                <w:color w:val="000000" w:themeColor="text1"/>
                <w:sz w:val="22"/>
                <w:lang w:val="en-US"/>
              </w:rPr>
              <w:t xml:space="preserve">Experience of managing a team </w:t>
            </w:r>
          </w:p>
          <w:p w14:paraId="14D757A2" w14:textId="712A4D44" w:rsidR="008E154C" w:rsidRPr="008E154C" w:rsidRDefault="008E154C" w:rsidP="008E154C">
            <w:pPr>
              <w:pStyle w:val="ListParagraph"/>
              <w:keepNext/>
              <w:keepLines/>
              <w:numPr>
                <w:ilvl w:val="0"/>
                <w:numId w:val="7"/>
              </w:numPr>
              <w:outlineLvl w:val="1"/>
              <w:rPr>
                <w:rFonts w:eastAsia="Times New Roman" w:cs="Calibri"/>
                <w:color w:val="000000" w:themeColor="text1"/>
                <w:sz w:val="22"/>
                <w:lang w:val="en-US"/>
              </w:rPr>
            </w:pPr>
            <w:r w:rsidRPr="008E154C">
              <w:rPr>
                <w:rFonts w:eastAsia="Times New Roman" w:cs="Calibri"/>
                <w:color w:val="000000" w:themeColor="text1"/>
                <w:sz w:val="22"/>
                <w:lang w:val="en-US"/>
              </w:rPr>
              <w:t xml:space="preserve">Relevant qualification in a skilled trade such as carpentry or plumbing or Level 2 qualification in a relevant field </w:t>
            </w:r>
          </w:p>
          <w:p w14:paraId="406308FF" w14:textId="77777777" w:rsidR="008E154C" w:rsidRPr="008E154C" w:rsidRDefault="008E154C" w:rsidP="008E154C">
            <w:pPr>
              <w:pStyle w:val="ListParagraph"/>
              <w:keepNext/>
              <w:keepLines/>
              <w:numPr>
                <w:ilvl w:val="0"/>
                <w:numId w:val="7"/>
              </w:numPr>
              <w:outlineLvl w:val="1"/>
              <w:rPr>
                <w:rFonts w:eastAsia="Times New Roman" w:cs="Calibri"/>
                <w:color w:val="000000" w:themeColor="text1"/>
                <w:sz w:val="22"/>
                <w:lang w:val="en-US"/>
              </w:rPr>
            </w:pPr>
            <w:r w:rsidRPr="008E154C">
              <w:rPr>
                <w:rFonts w:eastAsia="Times New Roman" w:cs="Calibri"/>
                <w:color w:val="000000" w:themeColor="text1"/>
                <w:sz w:val="22"/>
                <w:lang w:val="en-US"/>
              </w:rPr>
              <w:t>Health and Safety qualification</w:t>
            </w:r>
          </w:p>
          <w:p w14:paraId="3D8C72DF" w14:textId="4B8820E7" w:rsidR="00C6650F" w:rsidRPr="008E154C" w:rsidRDefault="008E154C" w:rsidP="008E154C">
            <w:pPr>
              <w:pStyle w:val="ListParagraph"/>
              <w:keepNext/>
              <w:keepLines/>
              <w:numPr>
                <w:ilvl w:val="0"/>
                <w:numId w:val="7"/>
              </w:numPr>
              <w:outlineLvl w:val="1"/>
              <w:rPr>
                <w:rFonts w:eastAsia="Times New Roman" w:cs="Calibri"/>
                <w:color w:val="000000" w:themeColor="text1"/>
                <w:lang w:val="en-US"/>
              </w:rPr>
            </w:pPr>
            <w:r w:rsidRPr="008E154C">
              <w:rPr>
                <w:rFonts w:eastAsia="Times New Roman" w:cs="Calibri"/>
                <w:color w:val="000000" w:themeColor="text1"/>
                <w:sz w:val="22"/>
                <w:lang w:val="en-US"/>
              </w:rPr>
              <w:t>Budget management experience</w:t>
            </w:r>
          </w:p>
        </w:tc>
        <w:tc>
          <w:tcPr>
            <w:tcW w:w="0" w:type="auto"/>
          </w:tcPr>
          <w:p w14:paraId="0AE64B58" w14:textId="77777777" w:rsidR="00C6650F" w:rsidRDefault="00C6650F" w:rsidP="008E154C">
            <w:pPr>
              <w:keepNext/>
              <w:keepLines/>
              <w:jc w:val="center"/>
              <w:outlineLvl w:val="1"/>
              <w:rPr>
                <w:rFonts w:eastAsia="Times New Roman" w:cs="Calibri"/>
                <w:b/>
                <w:bCs/>
                <w:lang w:val="en-US"/>
              </w:rPr>
            </w:pPr>
          </w:p>
          <w:p w14:paraId="04792B1B" w14:textId="77777777" w:rsidR="008E154C" w:rsidRPr="003512EE" w:rsidRDefault="008E154C" w:rsidP="008E154C">
            <w:pPr>
              <w:keepNext/>
              <w:keepLines/>
              <w:jc w:val="center"/>
              <w:outlineLvl w:val="1"/>
              <w:rPr>
                <w:rFonts w:eastAsia="Times New Roman" w:cs="Calibri"/>
                <w:b/>
                <w:bCs/>
                <w:sz w:val="22"/>
                <w:lang w:val="en-US"/>
              </w:rPr>
            </w:pPr>
            <w:r w:rsidRPr="003512EE">
              <w:rPr>
                <w:rFonts w:eastAsia="Times New Roman" w:cs="Calibri"/>
                <w:b/>
                <w:bCs/>
                <w:sz w:val="22"/>
                <w:lang w:val="en-US"/>
              </w:rPr>
              <w:t>E</w:t>
            </w:r>
          </w:p>
          <w:p w14:paraId="214067BD" w14:textId="77777777" w:rsidR="008E154C" w:rsidRPr="003512EE" w:rsidRDefault="008E154C" w:rsidP="008E154C">
            <w:pPr>
              <w:keepNext/>
              <w:keepLines/>
              <w:jc w:val="center"/>
              <w:outlineLvl w:val="1"/>
              <w:rPr>
                <w:rFonts w:eastAsia="Times New Roman" w:cs="Calibri"/>
                <w:b/>
                <w:bCs/>
                <w:sz w:val="22"/>
                <w:lang w:val="en-US"/>
              </w:rPr>
            </w:pPr>
            <w:r w:rsidRPr="003512EE">
              <w:rPr>
                <w:rFonts w:eastAsia="Times New Roman" w:cs="Calibri"/>
                <w:b/>
                <w:bCs/>
                <w:sz w:val="22"/>
                <w:lang w:val="en-US"/>
              </w:rPr>
              <w:t>E</w:t>
            </w:r>
          </w:p>
          <w:p w14:paraId="14BA8C0F" w14:textId="77777777" w:rsidR="008E154C" w:rsidRPr="003512EE" w:rsidRDefault="008E154C" w:rsidP="008E154C">
            <w:pPr>
              <w:keepNext/>
              <w:keepLines/>
              <w:jc w:val="center"/>
              <w:outlineLvl w:val="1"/>
              <w:rPr>
                <w:rFonts w:eastAsia="Times New Roman" w:cs="Calibri"/>
                <w:b/>
                <w:bCs/>
                <w:sz w:val="22"/>
                <w:lang w:val="en-US"/>
              </w:rPr>
            </w:pPr>
            <w:r w:rsidRPr="003512EE">
              <w:rPr>
                <w:rFonts w:eastAsia="Times New Roman" w:cs="Calibri"/>
                <w:b/>
                <w:bCs/>
                <w:sz w:val="22"/>
                <w:lang w:val="en-US"/>
              </w:rPr>
              <w:t>E</w:t>
            </w:r>
          </w:p>
          <w:p w14:paraId="74FAB7F1" w14:textId="77777777" w:rsidR="008E154C" w:rsidRPr="003512EE" w:rsidRDefault="008E154C" w:rsidP="008E154C">
            <w:pPr>
              <w:keepNext/>
              <w:keepLines/>
              <w:jc w:val="center"/>
              <w:outlineLvl w:val="1"/>
              <w:rPr>
                <w:rFonts w:eastAsia="Times New Roman" w:cs="Calibri"/>
                <w:b/>
                <w:bCs/>
                <w:sz w:val="22"/>
                <w:lang w:val="en-US"/>
              </w:rPr>
            </w:pPr>
          </w:p>
          <w:p w14:paraId="63C8889A" w14:textId="77777777" w:rsidR="008E154C" w:rsidRPr="003512EE" w:rsidRDefault="008E154C" w:rsidP="008E154C">
            <w:pPr>
              <w:keepNext/>
              <w:keepLines/>
              <w:jc w:val="center"/>
              <w:outlineLvl w:val="1"/>
              <w:rPr>
                <w:rFonts w:eastAsia="Times New Roman" w:cs="Calibri"/>
                <w:b/>
                <w:bCs/>
                <w:sz w:val="22"/>
                <w:lang w:val="en-US"/>
              </w:rPr>
            </w:pPr>
            <w:r w:rsidRPr="003512EE">
              <w:rPr>
                <w:rFonts w:eastAsia="Times New Roman" w:cs="Calibri"/>
                <w:b/>
                <w:bCs/>
                <w:sz w:val="22"/>
                <w:lang w:val="en-US"/>
              </w:rPr>
              <w:t>D</w:t>
            </w:r>
          </w:p>
          <w:p w14:paraId="29C50BBE" w14:textId="77777777" w:rsidR="008E154C" w:rsidRPr="003512EE" w:rsidRDefault="008E154C" w:rsidP="008E154C">
            <w:pPr>
              <w:keepNext/>
              <w:keepLines/>
              <w:jc w:val="center"/>
              <w:outlineLvl w:val="1"/>
              <w:rPr>
                <w:rFonts w:eastAsia="Times New Roman" w:cs="Calibri"/>
                <w:b/>
                <w:bCs/>
                <w:sz w:val="22"/>
                <w:lang w:val="en-US"/>
              </w:rPr>
            </w:pPr>
          </w:p>
          <w:p w14:paraId="7861E9C4" w14:textId="77777777" w:rsidR="008E154C" w:rsidRPr="003512EE" w:rsidRDefault="008E154C" w:rsidP="008E154C">
            <w:pPr>
              <w:keepNext/>
              <w:keepLines/>
              <w:jc w:val="center"/>
              <w:outlineLvl w:val="1"/>
              <w:rPr>
                <w:rFonts w:eastAsia="Times New Roman" w:cs="Calibri"/>
                <w:b/>
                <w:bCs/>
                <w:sz w:val="22"/>
                <w:lang w:val="en-US"/>
              </w:rPr>
            </w:pPr>
            <w:r w:rsidRPr="003512EE">
              <w:rPr>
                <w:rFonts w:eastAsia="Times New Roman" w:cs="Calibri"/>
                <w:b/>
                <w:bCs/>
                <w:sz w:val="22"/>
                <w:lang w:val="en-US"/>
              </w:rPr>
              <w:t>D</w:t>
            </w:r>
          </w:p>
          <w:p w14:paraId="501FBB37" w14:textId="5F5201C8" w:rsidR="008E154C" w:rsidRPr="00C6650F" w:rsidRDefault="008E154C" w:rsidP="008E154C">
            <w:pPr>
              <w:keepNext/>
              <w:keepLines/>
              <w:jc w:val="center"/>
              <w:outlineLvl w:val="1"/>
              <w:rPr>
                <w:rFonts w:eastAsia="Times New Roman" w:cs="Calibri"/>
                <w:b/>
                <w:bCs/>
                <w:lang w:val="en-US"/>
              </w:rPr>
            </w:pPr>
            <w:r w:rsidRPr="003512EE">
              <w:rPr>
                <w:rFonts w:eastAsia="Times New Roman" w:cs="Calibri"/>
                <w:b/>
                <w:bCs/>
                <w:sz w:val="22"/>
                <w:lang w:val="en-US"/>
              </w:rPr>
              <w:t>D</w:t>
            </w:r>
          </w:p>
        </w:tc>
      </w:tr>
      <w:tr w:rsidR="00C6650F" w:rsidRPr="00C6650F" w14:paraId="157D1F52" w14:textId="77777777" w:rsidTr="00322077">
        <w:tc>
          <w:tcPr>
            <w:tcW w:w="0" w:type="auto"/>
            <w:tcBorders>
              <w:bottom w:val="single" w:sz="4" w:space="0" w:color="auto"/>
            </w:tcBorders>
          </w:tcPr>
          <w:p w14:paraId="6CD407FF" w14:textId="77777777" w:rsidR="00C6650F" w:rsidRPr="003512EE" w:rsidRDefault="00C6650F" w:rsidP="00C6650F">
            <w:pPr>
              <w:keepNext/>
              <w:keepLines/>
              <w:outlineLvl w:val="1"/>
              <w:rPr>
                <w:rFonts w:eastAsia="Times New Roman" w:cs="Calibri"/>
                <w:b/>
                <w:color w:val="004990"/>
                <w:sz w:val="22"/>
                <w:lang w:val="en-US"/>
              </w:rPr>
            </w:pPr>
            <w:r w:rsidRPr="003512EE">
              <w:rPr>
                <w:rFonts w:eastAsia="Times New Roman" w:cs="Calibri"/>
                <w:b/>
                <w:color w:val="004990"/>
                <w:sz w:val="22"/>
                <w:lang w:val="en-US"/>
              </w:rPr>
              <w:t>Knowledge and Understanding</w:t>
            </w:r>
          </w:p>
          <w:p w14:paraId="0D90601C" w14:textId="734E5455" w:rsidR="003512EE" w:rsidRPr="003512EE" w:rsidRDefault="003512EE" w:rsidP="003512EE">
            <w:pPr>
              <w:pStyle w:val="ListParagraph"/>
              <w:keepNext/>
              <w:keepLines/>
              <w:numPr>
                <w:ilvl w:val="0"/>
                <w:numId w:val="7"/>
              </w:numPr>
              <w:outlineLvl w:val="1"/>
              <w:rPr>
                <w:rFonts w:eastAsia="Times New Roman" w:cs="Calibri"/>
                <w:bCs/>
                <w:color w:val="000000" w:themeColor="text1"/>
                <w:sz w:val="22"/>
                <w:lang w:val="en-US"/>
              </w:rPr>
            </w:pPr>
            <w:r w:rsidRPr="003512EE">
              <w:rPr>
                <w:rFonts w:eastAsia="Times New Roman" w:cs="Calibri"/>
                <w:bCs/>
                <w:color w:val="000000" w:themeColor="text1"/>
                <w:sz w:val="22"/>
                <w:lang w:val="en-US"/>
              </w:rPr>
              <w:t xml:space="preserve">Knowledge of health and safety and premises legislation, regulations and codes of practice such as COSHH </w:t>
            </w:r>
          </w:p>
          <w:p w14:paraId="4E3D7197" w14:textId="20B0C304" w:rsidR="003512EE" w:rsidRPr="003512EE" w:rsidRDefault="003512EE" w:rsidP="003512EE">
            <w:pPr>
              <w:pStyle w:val="ListParagraph"/>
              <w:keepNext/>
              <w:keepLines/>
              <w:numPr>
                <w:ilvl w:val="0"/>
                <w:numId w:val="7"/>
              </w:numPr>
              <w:outlineLvl w:val="1"/>
              <w:rPr>
                <w:rFonts w:eastAsia="Times New Roman" w:cs="Calibri"/>
                <w:bCs/>
                <w:color w:val="000000" w:themeColor="text1"/>
                <w:sz w:val="22"/>
                <w:lang w:val="en-US"/>
              </w:rPr>
            </w:pPr>
            <w:r w:rsidRPr="003512EE">
              <w:rPr>
                <w:rFonts w:eastAsia="Times New Roman" w:cs="Calibri"/>
                <w:bCs/>
                <w:color w:val="000000" w:themeColor="text1"/>
                <w:sz w:val="22"/>
                <w:lang w:val="en-US"/>
              </w:rPr>
              <w:t xml:space="preserve">Awareness of Health &amp; Safety and hygiene procedures </w:t>
            </w:r>
          </w:p>
          <w:p w14:paraId="558F40CD" w14:textId="2E58A1EA" w:rsidR="003512EE" w:rsidRPr="003512EE" w:rsidRDefault="003512EE" w:rsidP="003512EE">
            <w:pPr>
              <w:pStyle w:val="ListParagraph"/>
              <w:keepNext/>
              <w:keepLines/>
              <w:numPr>
                <w:ilvl w:val="0"/>
                <w:numId w:val="7"/>
              </w:numPr>
              <w:outlineLvl w:val="1"/>
              <w:rPr>
                <w:rFonts w:eastAsia="Times New Roman" w:cs="Calibri"/>
                <w:bCs/>
                <w:color w:val="000000" w:themeColor="text1"/>
                <w:sz w:val="22"/>
                <w:lang w:val="en-US"/>
              </w:rPr>
            </w:pPr>
            <w:r w:rsidRPr="003512EE">
              <w:rPr>
                <w:rFonts w:eastAsia="Times New Roman" w:cs="Calibri"/>
                <w:bCs/>
                <w:color w:val="000000" w:themeColor="text1"/>
                <w:sz w:val="22"/>
                <w:lang w:val="en-US"/>
              </w:rPr>
              <w:t xml:space="preserve">Awareness of Working at height/Moving and handling procedures </w:t>
            </w:r>
          </w:p>
          <w:p w14:paraId="7F7E7092" w14:textId="77777777" w:rsidR="003512EE" w:rsidRPr="003512EE" w:rsidRDefault="003512EE" w:rsidP="003512EE">
            <w:pPr>
              <w:pStyle w:val="ListParagraph"/>
              <w:keepNext/>
              <w:keepLines/>
              <w:numPr>
                <w:ilvl w:val="0"/>
                <w:numId w:val="7"/>
              </w:numPr>
              <w:outlineLvl w:val="1"/>
              <w:rPr>
                <w:rFonts w:eastAsia="Times New Roman" w:cs="Calibri"/>
                <w:bCs/>
                <w:color w:val="000000" w:themeColor="text1"/>
                <w:sz w:val="22"/>
                <w:lang w:val="en-US"/>
              </w:rPr>
            </w:pPr>
            <w:r w:rsidRPr="003512EE">
              <w:rPr>
                <w:rFonts w:eastAsia="Times New Roman" w:cs="Calibri"/>
                <w:bCs/>
                <w:color w:val="000000" w:themeColor="text1"/>
                <w:sz w:val="22"/>
                <w:lang w:val="en-US"/>
              </w:rPr>
              <w:t xml:space="preserve">Knowledge of safeguarding in schools </w:t>
            </w:r>
          </w:p>
          <w:p w14:paraId="477C5460" w14:textId="41C7BD25" w:rsidR="00C6650F" w:rsidRPr="003512EE" w:rsidRDefault="003512EE" w:rsidP="00C6650F">
            <w:pPr>
              <w:pStyle w:val="ListParagraph"/>
              <w:keepNext/>
              <w:keepLines/>
              <w:numPr>
                <w:ilvl w:val="0"/>
                <w:numId w:val="7"/>
              </w:numPr>
              <w:outlineLvl w:val="1"/>
              <w:rPr>
                <w:rFonts w:eastAsia="Times New Roman" w:cs="Calibri"/>
                <w:bCs/>
                <w:color w:val="000000" w:themeColor="text1"/>
                <w:sz w:val="22"/>
                <w:lang w:val="en-US"/>
              </w:rPr>
            </w:pPr>
            <w:r w:rsidRPr="003512EE">
              <w:rPr>
                <w:rFonts w:eastAsia="Times New Roman" w:cs="Calibri"/>
                <w:bCs/>
                <w:color w:val="000000" w:themeColor="text1"/>
                <w:sz w:val="22"/>
                <w:lang w:val="en-US"/>
              </w:rPr>
              <w:t>Willingness to undertake safeguarding training</w:t>
            </w:r>
          </w:p>
        </w:tc>
        <w:tc>
          <w:tcPr>
            <w:tcW w:w="0" w:type="auto"/>
          </w:tcPr>
          <w:p w14:paraId="0E4D2A64" w14:textId="77777777" w:rsidR="00C6650F" w:rsidRDefault="00C6650F" w:rsidP="003512EE">
            <w:pPr>
              <w:keepNext/>
              <w:keepLines/>
              <w:jc w:val="center"/>
              <w:outlineLvl w:val="1"/>
              <w:rPr>
                <w:rFonts w:eastAsia="Times New Roman" w:cs="Calibri"/>
                <w:b/>
                <w:lang w:val="en-US"/>
              </w:rPr>
            </w:pPr>
          </w:p>
          <w:p w14:paraId="54ADFFEE" w14:textId="77777777" w:rsidR="003512EE" w:rsidRPr="003512EE" w:rsidRDefault="003512EE" w:rsidP="003512EE">
            <w:pPr>
              <w:keepNext/>
              <w:keepLines/>
              <w:jc w:val="center"/>
              <w:outlineLvl w:val="1"/>
              <w:rPr>
                <w:rFonts w:eastAsia="Times New Roman" w:cs="Calibri"/>
                <w:b/>
                <w:sz w:val="22"/>
                <w:lang w:val="en-US"/>
              </w:rPr>
            </w:pPr>
            <w:r w:rsidRPr="003512EE">
              <w:rPr>
                <w:rFonts w:eastAsia="Times New Roman" w:cs="Calibri"/>
                <w:b/>
                <w:sz w:val="22"/>
                <w:lang w:val="en-US"/>
              </w:rPr>
              <w:t>E</w:t>
            </w:r>
          </w:p>
          <w:p w14:paraId="635E5910" w14:textId="77777777" w:rsidR="003512EE" w:rsidRPr="003512EE" w:rsidRDefault="003512EE" w:rsidP="003512EE">
            <w:pPr>
              <w:keepNext/>
              <w:keepLines/>
              <w:jc w:val="center"/>
              <w:outlineLvl w:val="1"/>
              <w:rPr>
                <w:rFonts w:eastAsia="Times New Roman" w:cs="Calibri"/>
                <w:b/>
                <w:sz w:val="22"/>
                <w:lang w:val="en-US"/>
              </w:rPr>
            </w:pPr>
          </w:p>
          <w:p w14:paraId="769CB54D" w14:textId="77777777" w:rsidR="003512EE" w:rsidRPr="003512EE" w:rsidRDefault="003512EE" w:rsidP="003512EE">
            <w:pPr>
              <w:keepNext/>
              <w:keepLines/>
              <w:jc w:val="center"/>
              <w:outlineLvl w:val="1"/>
              <w:rPr>
                <w:rFonts w:eastAsia="Times New Roman" w:cs="Calibri"/>
                <w:b/>
                <w:sz w:val="22"/>
                <w:lang w:val="en-US"/>
              </w:rPr>
            </w:pPr>
            <w:r w:rsidRPr="003512EE">
              <w:rPr>
                <w:rFonts w:eastAsia="Times New Roman" w:cs="Calibri"/>
                <w:b/>
                <w:sz w:val="22"/>
                <w:lang w:val="en-US"/>
              </w:rPr>
              <w:t>E</w:t>
            </w:r>
          </w:p>
          <w:p w14:paraId="3AF15153" w14:textId="5DB352AA" w:rsidR="003512EE" w:rsidRPr="003512EE" w:rsidRDefault="003512EE" w:rsidP="003512EE">
            <w:pPr>
              <w:keepNext/>
              <w:keepLines/>
              <w:jc w:val="center"/>
              <w:outlineLvl w:val="1"/>
              <w:rPr>
                <w:rFonts w:eastAsia="Times New Roman" w:cs="Calibri"/>
                <w:b/>
                <w:sz w:val="22"/>
                <w:lang w:val="en-US"/>
              </w:rPr>
            </w:pPr>
            <w:r w:rsidRPr="003512EE">
              <w:rPr>
                <w:rFonts w:eastAsia="Times New Roman" w:cs="Calibri"/>
                <w:b/>
                <w:sz w:val="22"/>
                <w:lang w:val="en-US"/>
              </w:rPr>
              <w:t>E</w:t>
            </w:r>
          </w:p>
          <w:p w14:paraId="7160EC0A" w14:textId="43772790" w:rsidR="003512EE" w:rsidRPr="003512EE" w:rsidRDefault="003512EE" w:rsidP="003512EE">
            <w:pPr>
              <w:keepNext/>
              <w:keepLines/>
              <w:jc w:val="center"/>
              <w:outlineLvl w:val="1"/>
              <w:rPr>
                <w:rFonts w:eastAsia="Times New Roman" w:cs="Calibri"/>
                <w:b/>
                <w:sz w:val="22"/>
                <w:lang w:val="en-US"/>
              </w:rPr>
            </w:pPr>
            <w:r w:rsidRPr="003512EE">
              <w:rPr>
                <w:rFonts w:eastAsia="Times New Roman" w:cs="Calibri"/>
                <w:b/>
                <w:sz w:val="22"/>
                <w:lang w:val="en-US"/>
              </w:rPr>
              <w:t>D</w:t>
            </w:r>
          </w:p>
          <w:p w14:paraId="07BDC00B" w14:textId="3293F669" w:rsidR="003512EE" w:rsidRPr="00C6650F" w:rsidRDefault="003512EE" w:rsidP="003512EE">
            <w:pPr>
              <w:keepNext/>
              <w:keepLines/>
              <w:jc w:val="center"/>
              <w:outlineLvl w:val="1"/>
              <w:rPr>
                <w:rFonts w:eastAsia="Times New Roman" w:cs="Calibri"/>
                <w:b/>
                <w:lang w:val="en-US"/>
              </w:rPr>
            </w:pPr>
            <w:r w:rsidRPr="003512EE">
              <w:rPr>
                <w:rFonts w:eastAsia="Times New Roman" w:cs="Calibri"/>
                <w:b/>
                <w:sz w:val="22"/>
                <w:lang w:val="en-US"/>
              </w:rPr>
              <w:t>E</w:t>
            </w:r>
          </w:p>
        </w:tc>
      </w:tr>
      <w:tr w:rsidR="00C6650F" w:rsidRPr="00C6650F" w14:paraId="1538B151" w14:textId="77777777" w:rsidTr="00322077">
        <w:tc>
          <w:tcPr>
            <w:tcW w:w="0" w:type="auto"/>
          </w:tcPr>
          <w:p w14:paraId="7C273E8A" w14:textId="77777777" w:rsidR="00C6650F" w:rsidRPr="00442DEB" w:rsidRDefault="00C6650F" w:rsidP="00C6650F">
            <w:pPr>
              <w:keepNext/>
              <w:keepLines/>
              <w:spacing w:before="40"/>
              <w:outlineLvl w:val="3"/>
              <w:rPr>
                <w:rFonts w:eastAsia="Times New Roman" w:cs="Calibri"/>
                <w:b/>
                <w:bCs/>
                <w:color w:val="004990"/>
                <w:sz w:val="22"/>
                <w:lang w:val="en-US"/>
              </w:rPr>
            </w:pPr>
            <w:r w:rsidRPr="00442DEB">
              <w:rPr>
                <w:rFonts w:eastAsia="Times New Roman" w:cs="Calibri"/>
                <w:b/>
                <w:bCs/>
                <w:color w:val="004990"/>
                <w:sz w:val="22"/>
                <w:lang w:val="en-US"/>
              </w:rPr>
              <w:t>Professional Values and Practice</w:t>
            </w:r>
          </w:p>
          <w:p w14:paraId="541845E1" w14:textId="027699AD"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Ability to work on own initiative as well as part of a team </w:t>
            </w:r>
          </w:p>
          <w:p w14:paraId="55390F68" w14:textId="01FC611A"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Ability to work effectively with a variety of stakeholders including children </w:t>
            </w:r>
          </w:p>
          <w:p w14:paraId="6842DA63" w14:textId="10F7FA47"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Ability to establish systems and procedures and ensure an efficient working environment </w:t>
            </w:r>
          </w:p>
          <w:p w14:paraId="723B189C" w14:textId="6E203DBF"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Commitment to the Christian Ethos of LDST </w:t>
            </w:r>
          </w:p>
          <w:p w14:paraId="1710B7B5" w14:textId="381B825F"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Flexible with a personable, ‘can do’ approach. </w:t>
            </w:r>
          </w:p>
          <w:p w14:paraId="60B2013B" w14:textId="64916A10"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Open-minded and adaptable </w:t>
            </w:r>
          </w:p>
          <w:p w14:paraId="40C11976" w14:textId="7931AD1F"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Creative person who enjoys learning and seeks out opportunities to continue learning </w:t>
            </w:r>
          </w:p>
          <w:p w14:paraId="0D586538" w14:textId="176A2DD5"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Hardworking, committed, loyal, resilient, resourceful </w:t>
            </w:r>
          </w:p>
          <w:p w14:paraId="2D5A1964" w14:textId="0D1DD36F"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Readiness to initiate change and show initiative </w:t>
            </w:r>
          </w:p>
          <w:p w14:paraId="5AB9BE3A" w14:textId="09D64C5E" w:rsidR="003512EE"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 xml:space="preserve">High expectations of self and others </w:t>
            </w:r>
          </w:p>
          <w:p w14:paraId="2980B2DB" w14:textId="25106BA7" w:rsidR="00C6650F" w:rsidRPr="00442DEB" w:rsidRDefault="003512EE" w:rsidP="00322077">
            <w:pPr>
              <w:pStyle w:val="ListParagraph"/>
              <w:keepNext/>
              <w:keepLines/>
              <w:numPr>
                <w:ilvl w:val="0"/>
                <w:numId w:val="7"/>
              </w:numPr>
              <w:spacing w:before="40"/>
              <w:outlineLvl w:val="3"/>
              <w:rPr>
                <w:rFonts w:eastAsia="Times New Roman" w:cs="Calibri"/>
                <w:color w:val="000000" w:themeColor="text1"/>
                <w:sz w:val="22"/>
                <w:lang w:val="en-US"/>
              </w:rPr>
            </w:pPr>
            <w:r w:rsidRPr="00442DEB">
              <w:rPr>
                <w:rFonts w:eastAsia="Times New Roman" w:cs="Calibri"/>
                <w:color w:val="000000" w:themeColor="text1"/>
                <w:sz w:val="22"/>
                <w:lang w:val="en-US"/>
              </w:rPr>
              <w:t>Commitment to equality and diversity and safeguarding</w:t>
            </w:r>
          </w:p>
        </w:tc>
        <w:tc>
          <w:tcPr>
            <w:tcW w:w="0" w:type="auto"/>
          </w:tcPr>
          <w:p w14:paraId="495A4823" w14:textId="738D6F79" w:rsidR="00C6650F" w:rsidRDefault="00C6650F" w:rsidP="00263165">
            <w:pPr>
              <w:jc w:val="center"/>
              <w:rPr>
                <w:rFonts w:eastAsia="Times New Roman" w:cs="Calibri"/>
                <w:b/>
                <w:lang w:val="en-US"/>
              </w:rPr>
            </w:pPr>
          </w:p>
          <w:p w14:paraId="0BEFC246" w14:textId="77777777" w:rsidR="00263165" w:rsidRDefault="00263165" w:rsidP="00263165">
            <w:pPr>
              <w:jc w:val="center"/>
              <w:rPr>
                <w:rFonts w:eastAsia="Times New Roman" w:cs="Calibri"/>
                <w:b/>
                <w:lang w:val="en-US"/>
              </w:rPr>
            </w:pPr>
          </w:p>
          <w:p w14:paraId="0A481967" w14:textId="25FD92A6" w:rsidR="00263165" w:rsidRPr="00C6650F" w:rsidRDefault="00263165" w:rsidP="00263165">
            <w:pPr>
              <w:jc w:val="center"/>
              <w:rPr>
                <w:rFonts w:eastAsia="Times New Roman" w:cs="Calibri"/>
                <w:b/>
                <w:lang w:val="en-US"/>
              </w:rPr>
            </w:pPr>
            <w:r>
              <w:rPr>
                <w:rFonts w:eastAsia="Times New Roman" w:cs="Calibri"/>
                <w:b/>
                <w:lang w:val="en-US"/>
              </w:rPr>
              <w:t>E</w:t>
            </w:r>
          </w:p>
          <w:p w14:paraId="0525D4C4" w14:textId="77777777" w:rsidR="00C6650F" w:rsidRDefault="00263165" w:rsidP="00C6650F">
            <w:pPr>
              <w:jc w:val="center"/>
              <w:rPr>
                <w:rFonts w:eastAsia="Times New Roman" w:cs="Calibri"/>
                <w:b/>
                <w:sz w:val="22"/>
                <w:lang w:val="en-US"/>
              </w:rPr>
            </w:pPr>
            <w:r w:rsidRPr="00263165">
              <w:rPr>
                <w:rFonts w:eastAsia="Times New Roman" w:cs="Calibri"/>
                <w:b/>
                <w:sz w:val="22"/>
                <w:lang w:val="en-US"/>
              </w:rPr>
              <w:t>E</w:t>
            </w:r>
          </w:p>
          <w:p w14:paraId="049F87A9" w14:textId="77777777" w:rsidR="00263165" w:rsidRDefault="00263165" w:rsidP="00C6650F">
            <w:pPr>
              <w:jc w:val="center"/>
              <w:rPr>
                <w:rFonts w:eastAsia="Times New Roman" w:cs="Calibri"/>
                <w:b/>
                <w:sz w:val="22"/>
                <w:lang w:val="en-US"/>
              </w:rPr>
            </w:pPr>
          </w:p>
          <w:p w14:paraId="40694BAE" w14:textId="22892EC0" w:rsidR="00263165" w:rsidRDefault="00263165" w:rsidP="00C6650F">
            <w:pPr>
              <w:jc w:val="center"/>
              <w:rPr>
                <w:rFonts w:eastAsia="Times New Roman" w:cs="Calibri"/>
                <w:b/>
                <w:sz w:val="22"/>
                <w:lang w:val="en-US"/>
              </w:rPr>
            </w:pPr>
            <w:r>
              <w:rPr>
                <w:rFonts w:eastAsia="Times New Roman" w:cs="Calibri"/>
                <w:b/>
                <w:sz w:val="22"/>
                <w:lang w:val="en-US"/>
              </w:rPr>
              <w:t>E</w:t>
            </w:r>
          </w:p>
          <w:p w14:paraId="0344BEAE" w14:textId="77777777" w:rsidR="00263165" w:rsidRDefault="00263165" w:rsidP="00C6650F">
            <w:pPr>
              <w:jc w:val="center"/>
              <w:rPr>
                <w:rFonts w:eastAsia="Times New Roman" w:cs="Calibri"/>
                <w:b/>
                <w:sz w:val="22"/>
                <w:lang w:val="en-US"/>
              </w:rPr>
            </w:pPr>
          </w:p>
          <w:p w14:paraId="59A7A025" w14:textId="55D2639F" w:rsidR="00263165" w:rsidRDefault="00263165" w:rsidP="00C6650F">
            <w:pPr>
              <w:jc w:val="center"/>
              <w:rPr>
                <w:rFonts w:eastAsia="Times New Roman" w:cs="Calibri"/>
                <w:b/>
                <w:sz w:val="22"/>
                <w:lang w:val="en-US"/>
              </w:rPr>
            </w:pPr>
            <w:r>
              <w:rPr>
                <w:rFonts w:eastAsia="Times New Roman" w:cs="Calibri"/>
                <w:b/>
                <w:sz w:val="22"/>
                <w:lang w:val="en-US"/>
              </w:rPr>
              <w:t>E</w:t>
            </w:r>
          </w:p>
          <w:p w14:paraId="7EEAB1AB" w14:textId="0CAEEB14" w:rsidR="00263165" w:rsidRDefault="00263165" w:rsidP="00C6650F">
            <w:pPr>
              <w:jc w:val="center"/>
              <w:rPr>
                <w:rFonts w:eastAsia="Times New Roman" w:cs="Calibri"/>
                <w:b/>
                <w:sz w:val="22"/>
                <w:lang w:val="en-US"/>
              </w:rPr>
            </w:pPr>
            <w:r>
              <w:rPr>
                <w:rFonts w:eastAsia="Times New Roman" w:cs="Calibri"/>
                <w:b/>
                <w:sz w:val="22"/>
                <w:lang w:val="en-US"/>
              </w:rPr>
              <w:t>E</w:t>
            </w:r>
          </w:p>
          <w:p w14:paraId="3412A132" w14:textId="49BEBA07" w:rsidR="00263165" w:rsidRDefault="00263165" w:rsidP="00C6650F">
            <w:pPr>
              <w:jc w:val="center"/>
              <w:rPr>
                <w:rFonts w:eastAsia="Times New Roman" w:cs="Calibri"/>
                <w:b/>
                <w:sz w:val="22"/>
                <w:lang w:val="en-US"/>
              </w:rPr>
            </w:pPr>
            <w:r>
              <w:rPr>
                <w:rFonts w:eastAsia="Times New Roman" w:cs="Calibri"/>
                <w:b/>
                <w:sz w:val="22"/>
                <w:lang w:val="en-US"/>
              </w:rPr>
              <w:t>E</w:t>
            </w:r>
          </w:p>
          <w:p w14:paraId="70E95F72" w14:textId="43FF9F49" w:rsidR="00263165" w:rsidRDefault="00263165" w:rsidP="00263165">
            <w:pPr>
              <w:jc w:val="center"/>
              <w:rPr>
                <w:rFonts w:eastAsia="Times New Roman" w:cs="Calibri"/>
                <w:b/>
                <w:sz w:val="22"/>
                <w:lang w:val="en-US"/>
              </w:rPr>
            </w:pPr>
            <w:r>
              <w:rPr>
                <w:rFonts w:eastAsia="Times New Roman" w:cs="Calibri"/>
                <w:b/>
                <w:sz w:val="22"/>
                <w:lang w:val="en-US"/>
              </w:rPr>
              <w:t>E</w:t>
            </w:r>
          </w:p>
          <w:p w14:paraId="378CD733" w14:textId="77777777" w:rsidR="00263165" w:rsidRDefault="00263165" w:rsidP="00263165">
            <w:pPr>
              <w:jc w:val="center"/>
              <w:rPr>
                <w:rFonts w:eastAsia="Times New Roman" w:cs="Calibri"/>
                <w:b/>
                <w:sz w:val="22"/>
                <w:lang w:val="en-US"/>
              </w:rPr>
            </w:pPr>
          </w:p>
          <w:p w14:paraId="7B125987" w14:textId="0A0189F4" w:rsidR="00263165" w:rsidRDefault="00263165" w:rsidP="00263165">
            <w:pPr>
              <w:jc w:val="center"/>
              <w:rPr>
                <w:rFonts w:eastAsia="Times New Roman" w:cs="Calibri"/>
                <w:b/>
                <w:sz w:val="22"/>
                <w:lang w:val="en-US"/>
              </w:rPr>
            </w:pPr>
            <w:r>
              <w:rPr>
                <w:rFonts w:eastAsia="Times New Roman" w:cs="Calibri"/>
                <w:b/>
                <w:sz w:val="22"/>
                <w:lang w:val="en-US"/>
              </w:rPr>
              <w:t>E</w:t>
            </w:r>
          </w:p>
          <w:p w14:paraId="03767266" w14:textId="720F5DD6" w:rsidR="00263165" w:rsidRDefault="00263165" w:rsidP="00263165">
            <w:pPr>
              <w:jc w:val="center"/>
              <w:rPr>
                <w:rFonts w:eastAsia="Times New Roman" w:cs="Calibri"/>
                <w:b/>
                <w:sz w:val="22"/>
                <w:lang w:val="en-US"/>
              </w:rPr>
            </w:pPr>
            <w:r>
              <w:rPr>
                <w:rFonts w:eastAsia="Times New Roman" w:cs="Calibri"/>
                <w:b/>
                <w:sz w:val="22"/>
                <w:lang w:val="en-US"/>
              </w:rPr>
              <w:t>E</w:t>
            </w:r>
          </w:p>
          <w:p w14:paraId="722E7A7C" w14:textId="7C1DE479" w:rsidR="00263165" w:rsidRDefault="00263165" w:rsidP="00263165">
            <w:pPr>
              <w:jc w:val="center"/>
              <w:rPr>
                <w:rFonts w:eastAsia="Times New Roman" w:cs="Calibri"/>
                <w:b/>
                <w:sz w:val="22"/>
                <w:lang w:val="en-US"/>
              </w:rPr>
            </w:pPr>
            <w:r>
              <w:rPr>
                <w:rFonts w:eastAsia="Times New Roman" w:cs="Calibri"/>
                <w:b/>
                <w:sz w:val="22"/>
                <w:lang w:val="en-US"/>
              </w:rPr>
              <w:t>E</w:t>
            </w:r>
          </w:p>
          <w:p w14:paraId="278E329E" w14:textId="42245EA8" w:rsidR="00263165" w:rsidRPr="00263165" w:rsidRDefault="00263165" w:rsidP="00263165">
            <w:pPr>
              <w:jc w:val="center"/>
              <w:rPr>
                <w:rFonts w:eastAsia="Times New Roman" w:cs="Calibri"/>
                <w:b/>
                <w:sz w:val="22"/>
                <w:lang w:val="en-US"/>
              </w:rPr>
            </w:pPr>
            <w:r>
              <w:rPr>
                <w:rFonts w:eastAsia="Times New Roman" w:cs="Calibri"/>
                <w:b/>
                <w:sz w:val="22"/>
                <w:lang w:val="en-US"/>
              </w:rPr>
              <w:t>E</w:t>
            </w:r>
          </w:p>
        </w:tc>
      </w:tr>
    </w:tbl>
    <w:p w14:paraId="470683D6" w14:textId="5B2ABE2E" w:rsidR="2A5DDB92" w:rsidRDefault="2A5DDB92"/>
    <w:p w14:paraId="3AF722B4" w14:textId="77777777" w:rsidR="00C6650F" w:rsidRPr="00C6650F" w:rsidRDefault="00C6650F" w:rsidP="00C6650F">
      <w:pPr>
        <w:spacing w:after="0" w:line="240" w:lineRule="auto"/>
        <w:rPr>
          <w:rFonts w:ascii="Times New Roman" w:eastAsia="Times New Roman" w:hAnsi="Times New Roman" w:cs="Times New Roman"/>
          <w:sz w:val="24"/>
          <w:szCs w:val="24"/>
          <w:lang w:val="en-US"/>
        </w:rPr>
      </w:pPr>
    </w:p>
    <w:p w14:paraId="35FB28A9" w14:textId="77777777"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lastRenderedPageBreak/>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7AD63DE" w14:textId="02884D13"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The application process for this role is a 2</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Application form</w:t>
      </w:r>
    </w:p>
    <w:p w14:paraId="7A23A75B"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57A23D99"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ask any questions, or to submit your completed application form, please email</w:t>
      </w:r>
      <w:r w:rsidR="001C76B5">
        <w:rPr>
          <w:rFonts w:ascii="Verdana" w:eastAsia="Times New Roman" w:hAnsi="Verdana" w:cs="Courier New"/>
          <w:color w:val="000000" w:themeColor="text1"/>
          <w:lang w:eastAsia="en-GB"/>
        </w:rPr>
        <w:t xml:space="preserve"> </w:t>
      </w:r>
      <w:hyperlink r:id="rId12" w:history="1">
        <w:r w:rsidR="00C44D4D" w:rsidRPr="00114ABA">
          <w:rPr>
            <w:rStyle w:val="Hyperlink"/>
            <w:rFonts w:ascii="Verdana" w:eastAsia="Times New Roman" w:hAnsi="Verdana" w:cs="Courier New"/>
            <w:lang w:eastAsia="en-GB"/>
          </w:rPr>
          <w:t>recruitment@ldst.org.uk</w:t>
        </w:r>
      </w:hyperlink>
      <w:r w:rsidR="00C44D4D">
        <w:rPr>
          <w:rFonts w:ascii="Verdana" w:eastAsia="Times New Roman" w:hAnsi="Verdana" w:cs="Courier New"/>
          <w:color w:val="000000" w:themeColor="text1"/>
          <w:lang w:eastAsia="en-GB"/>
        </w:rPr>
        <w:t xml:space="preserve"> </w:t>
      </w:r>
      <w:r w:rsidRPr="00F46A8C">
        <w:rPr>
          <w:rFonts w:ascii="Verdana" w:eastAsia="Times New Roman" w:hAnsi="Verdana" w:cs="Courier New"/>
          <w:color w:val="000000" w:themeColor="text1"/>
          <w:lang w:eastAsia="en-GB"/>
        </w:rPr>
        <w:t xml:space="preserve">or call </w:t>
      </w:r>
      <w:r w:rsidR="00442DEB">
        <w:rPr>
          <w:rFonts w:ascii="Verdana" w:eastAsia="Times New Roman" w:hAnsi="Verdana" w:cs="Courier New"/>
          <w:color w:val="000000" w:themeColor="text1"/>
          <w:lang w:eastAsia="en-GB"/>
        </w:rPr>
        <w:t>01942 243068</w:t>
      </w:r>
      <w:r w:rsidRPr="00F46A8C">
        <w:rPr>
          <w:rFonts w:ascii="Verdana" w:eastAsia="Times New Roman" w:hAnsi="Verdana" w:cs="Courier New"/>
          <w:color w:val="000000" w:themeColor="text1"/>
          <w:lang w:eastAsia="en-GB"/>
        </w:rPr>
        <w:t>.</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24075AE7" w14:textId="61855EEE"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Closing Date: </w:t>
      </w:r>
      <w:r w:rsidR="003F0B81">
        <w:rPr>
          <w:rFonts w:ascii="Verdana" w:eastAsia="Times New Roman" w:hAnsi="Verdana" w:cs="Courier New"/>
          <w:b/>
          <w:color w:val="004990"/>
          <w:sz w:val="24"/>
          <w:szCs w:val="24"/>
          <w:lang w:eastAsia="en-GB"/>
        </w:rPr>
        <w:t>11</w:t>
      </w:r>
      <w:r w:rsidR="00263165">
        <w:rPr>
          <w:rFonts w:ascii="Verdana" w:eastAsia="Times New Roman" w:hAnsi="Verdana" w:cs="Courier New"/>
          <w:b/>
          <w:color w:val="004990"/>
          <w:sz w:val="24"/>
          <w:szCs w:val="24"/>
          <w:lang w:eastAsia="en-GB"/>
        </w:rPr>
        <w:t xml:space="preserve"> November 2024, </w:t>
      </w:r>
      <w:r w:rsidR="003F0B81">
        <w:rPr>
          <w:rFonts w:ascii="Verdana" w:eastAsia="Times New Roman" w:hAnsi="Verdana" w:cs="Courier New"/>
          <w:b/>
          <w:color w:val="004990"/>
          <w:sz w:val="24"/>
          <w:szCs w:val="24"/>
          <w:lang w:eastAsia="en-GB"/>
        </w:rPr>
        <w:t>11.59pm</w:t>
      </w:r>
    </w:p>
    <w:p w14:paraId="49371A52" w14:textId="3F9C4A6D"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Interview Date: </w:t>
      </w:r>
      <w:r w:rsidR="00263165">
        <w:rPr>
          <w:rFonts w:ascii="Verdana" w:eastAsia="Times New Roman" w:hAnsi="Verdana" w:cs="Courier New"/>
          <w:b/>
          <w:color w:val="004990"/>
          <w:sz w:val="24"/>
          <w:szCs w:val="24"/>
          <w:lang w:eastAsia="en-GB"/>
        </w:rPr>
        <w:t>W/C 11 November 2024</w:t>
      </w:r>
    </w:p>
    <w:p w14:paraId="410D5AB8" w14:textId="2AD8C733"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Start Date of Post:</w:t>
      </w:r>
      <w:r w:rsidR="00263165">
        <w:rPr>
          <w:rFonts w:ascii="Verdana" w:eastAsia="Times New Roman" w:hAnsi="Verdana" w:cs="Courier New"/>
          <w:b/>
          <w:color w:val="004990"/>
          <w:sz w:val="24"/>
          <w:szCs w:val="24"/>
          <w:lang w:eastAsia="en-GB"/>
        </w:rPr>
        <w:t xml:space="preserve"> ASAP</w:t>
      </w:r>
    </w:p>
    <w:p w14:paraId="385E129F" w14:textId="643587E2" w:rsidR="00C004AE" w:rsidRPr="00724D76" w:rsidRDefault="00C004AE" w:rsidP="00C004AE">
      <w:pPr>
        <w:tabs>
          <w:tab w:val="center" w:pos="2520"/>
        </w:tabs>
        <w:autoSpaceDE w:val="0"/>
        <w:autoSpaceDN w:val="0"/>
        <w:adjustRightInd w:val="0"/>
        <w:spacing w:before="240" w:after="0" w:line="240" w:lineRule="auto"/>
        <w:rPr>
          <w:rFonts w:ascii="Verdana" w:hAnsi="Verdana"/>
        </w:rPr>
      </w:pPr>
      <w:r w:rsidRPr="00724D76">
        <w:rPr>
          <w:rFonts w:ascii="Verdana" w:eastAsia="Times New Roman" w:hAnsi="Verdana" w:cs="Courier New"/>
          <w:b/>
          <w:color w:val="004990"/>
          <w:lang w:eastAsia="en-GB"/>
        </w:rPr>
        <w:t xml:space="preserve">Please contact the school office on </w:t>
      </w:r>
      <w:hyperlink r:id="rId13" w:history="1">
        <w:r w:rsidR="00442DEB" w:rsidRPr="00724D76">
          <w:rPr>
            <w:rStyle w:val="Hyperlink"/>
            <w:rFonts w:ascii="Verdana" w:eastAsia="Times New Roman" w:hAnsi="Verdana" w:cs="Courier New"/>
            <w:b/>
            <w:lang w:eastAsia="en-GB"/>
          </w:rPr>
          <w:t>stpaulswigan@ldst.org.uk</w:t>
        </w:r>
      </w:hyperlink>
      <w:r w:rsidR="00442DEB" w:rsidRPr="00724D76">
        <w:rPr>
          <w:rFonts w:ascii="Verdana" w:eastAsia="Times New Roman" w:hAnsi="Verdana" w:cs="Courier New"/>
          <w:b/>
          <w:color w:val="004990"/>
          <w:lang w:eastAsia="en-GB"/>
        </w:rPr>
        <w:t xml:space="preserve"> 01942 243068 (St Paul’s)</w:t>
      </w:r>
      <w:r w:rsidRPr="00724D76">
        <w:rPr>
          <w:rFonts w:ascii="Verdana" w:eastAsia="Times New Roman" w:hAnsi="Verdana" w:cs="Courier New"/>
          <w:b/>
          <w:color w:val="004990"/>
          <w:lang w:eastAsia="en-GB"/>
        </w:rPr>
        <w:t xml:space="preserve"> or </w:t>
      </w:r>
      <w:r w:rsidR="00442DEB" w:rsidRPr="00724D76">
        <w:rPr>
          <w:rFonts w:ascii="Verdana" w:eastAsia="Times New Roman" w:hAnsi="Verdana" w:cs="Courier New"/>
          <w:b/>
          <w:color w:val="004990"/>
          <w:lang w:eastAsia="en-GB"/>
        </w:rPr>
        <w:t xml:space="preserve">01942 703952 </w:t>
      </w:r>
      <w:hyperlink r:id="rId14" w:history="1">
        <w:r w:rsidR="00442DEB" w:rsidRPr="00724D76">
          <w:rPr>
            <w:rStyle w:val="Hyperlink"/>
            <w:rFonts w:ascii="Verdana" w:hAnsi="Verdana" w:cs="Arial"/>
            <w:b/>
            <w:bCs/>
            <w:shd w:val="clear" w:color="auto" w:fill="FFFFFF"/>
          </w:rPr>
          <w:t>stjameswigan@ldst.org.uk</w:t>
        </w:r>
      </w:hyperlink>
      <w:r w:rsidR="00442DEB" w:rsidRPr="00724D76">
        <w:rPr>
          <w:rFonts w:ascii="Verdana" w:hAnsi="Verdana" w:cs="Arial"/>
          <w:color w:val="4D5156"/>
          <w:shd w:val="clear" w:color="auto" w:fill="FFFFFF"/>
        </w:rPr>
        <w:t xml:space="preserve"> </w:t>
      </w:r>
      <w:r w:rsidR="00263165" w:rsidRPr="00724D76">
        <w:rPr>
          <w:rFonts w:ascii="Verdana" w:eastAsia="Times New Roman" w:hAnsi="Verdana" w:cs="Courier New"/>
          <w:b/>
          <w:color w:val="004990"/>
          <w:lang w:eastAsia="en-GB"/>
        </w:rPr>
        <w:t>(St James’) if you would like to visit the schools.</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09AA3EE2" w14:textId="77777777" w:rsidR="00C6650F" w:rsidRPr="00AB6B6C"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46B67FB1" w14:textId="181F9A8D"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20F9B1D4" w14:textId="4342782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494778C2" w14:textId="77777777" w:rsidR="00F52DCD" w:rsidRDefault="00F52DCD" w:rsidP="00322077">
      <w:pPr>
        <w:spacing w:line="264" w:lineRule="auto"/>
        <w:rPr>
          <w:rFonts w:ascii="Verdana" w:eastAsia="Times New Roman" w:hAnsi="Verdana" w:cs="AUdimat-Regular"/>
          <w:color w:val="004990"/>
          <w:sz w:val="44"/>
          <w:szCs w:val="44"/>
          <w:lang w:eastAsia="en-GB"/>
        </w:rPr>
      </w:pPr>
    </w:p>
    <w:p w14:paraId="233CA477" w14:textId="77777777" w:rsidR="00322077" w:rsidRDefault="00322077" w:rsidP="00322077">
      <w:pPr>
        <w:spacing w:line="264" w:lineRule="auto"/>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lastRenderedPageBreak/>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Learn, Love and Achieve, Together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5"/>
      <w:footerReference w:type="default" r:id="rId16"/>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8CEB" w14:textId="77777777" w:rsidR="006A25A8" w:rsidRDefault="006A25A8" w:rsidP="00F83F81">
      <w:pPr>
        <w:spacing w:after="0" w:line="240" w:lineRule="auto"/>
      </w:pPr>
      <w:r>
        <w:separator/>
      </w:r>
    </w:p>
  </w:endnote>
  <w:endnote w:type="continuationSeparator" w:id="0">
    <w:p w14:paraId="31CFE976" w14:textId="77777777" w:rsidR="006A25A8" w:rsidRDefault="006A25A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0139" w14:textId="77777777" w:rsidR="006A25A8" w:rsidRDefault="006A25A8" w:rsidP="00F83F81">
      <w:pPr>
        <w:spacing w:after="0" w:line="240" w:lineRule="auto"/>
      </w:pPr>
      <w:r>
        <w:separator/>
      </w:r>
    </w:p>
  </w:footnote>
  <w:footnote w:type="continuationSeparator" w:id="0">
    <w:p w14:paraId="145ACD8B" w14:textId="77777777" w:rsidR="006A25A8" w:rsidRDefault="006A25A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ED42"/>
    <w:multiLevelType w:val="hybridMultilevel"/>
    <w:tmpl w:val="C032D5B6"/>
    <w:lvl w:ilvl="0" w:tplc="2362BED4">
      <w:start w:val="1"/>
      <w:numFmt w:val="bullet"/>
      <w:lvlText w:val=""/>
      <w:lvlJc w:val="left"/>
      <w:pPr>
        <w:ind w:left="720" w:hanging="360"/>
      </w:pPr>
      <w:rPr>
        <w:rFonts w:ascii="Symbol" w:hAnsi="Symbol" w:hint="default"/>
      </w:rPr>
    </w:lvl>
    <w:lvl w:ilvl="1" w:tplc="5224BCD4">
      <w:start w:val="1"/>
      <w:numFmt w:val="bullet"/>
      <w:lvlText w:val="o"/>
      <w:lvlJc w:val="left"/>
      <w:pPr>
        <w:ind w:left="1440" w:hanging="360"/>
      </w:pPr>
      <w:rPr>
        <w:rFonts w:ascii="Courier New" w:hAnsi="Courier New" w:hint="default"/>
      </w:rPr>
    </w:lvl>
    <w:lvl w:ilvl="2" w:tplc="B7C81428">
      <w:start w:val="1"/>
      <w:numFmt w:val="bullet"/>
      <w:lvlText w:val=""/>
      <w:lvlJc w:val="left"/>
      <w:pPr>
        <w:ind w:left="2160" w:hanging="360"/>
      </w:pPr>
      <w:rPr>
        <w:rFonts w:ascii="Wingdings" w:hAnsi="Wingdings" w:hint="default"/>
      </w:rPr>
    </w:lvl>
    <w:lvl w:ilvl="3" w:tplc="A0348BD0">
      <w:start w:val="1"/>
      <w:numFmt w:val="bullet"/>
      <w:lvlText w:val=""/>
      <w:lvlJc w:val="left"/>
      <w:pPr>
        <w:ind w:left="2880" w:hanging="360"/>
      </w:pPr>
      <w:rPr>
        <w:rFonts w:ascii="Symbol" w:hAnsi="Symbol" w:hint="default"/>
      </w:rPr>
    </w:lvl>
    <w:lvl w:ilvl="4" w:tplc="13F4E186">
      <w:start w:val="1"/>
      <w:numFmt w:val="bullet"/>
      <w:lvlText w:val="o"/>
      <w:lvlJc w:val="left"/>
      <w:pPr>
        <w:ind w:left="3600" w:hanging="360"/>
      </w:pPr>
      <w:rPr>
        <w:rFonts w:ascii="Courier New" w:hAnsi="Courier New" w:hint="default"/>
      </w:rPr>
    </w:lvl>
    <w:lvl w:ilvl="5" w:tplc="87683E0E">
      <w:start w:val="1"/>
      <w:numFmt w:val="bullet"/>
      <w:lvlText w:val=""/>
      <w:lvlJc w:val="left"/>
      <w:pPr>
        <w:ind w:left="4320" w:hanging="360"/>
      </w:pPr>
      <w:rPr>
        <w:rFonts w:ascii="Wingdings" w:hAnsi="Wingdings" w:hint="default"/>
      </w:rPr>
    </w:lvl>
    <w:lvl w:ilvl="6" w:tplc="0000420A">
      <w:start w:val="1"/>
      <w:numFmt w:val="bullet"/>
      <w:lvlText w:val=""/>
      <w:lvlJc w:val="left"/>
      <w:pPr>
        <w:ind w:left="5040" w:hanging="360"/>
      </w:pPr>
      <w:rPr>
        <w:rFonts w:ascii="Symbol" w:hAnsi="Symbol" w:hint="default"/>
      </w:rPr>
    </w:lvl>
    <w:lvl w:ilvl="7" w:tplc="D73CA760">
      <w:start w:val="1"/>
      <w:numFmt w:val="bullet"/>
      <w:lvlText w:val="o"/>
      <w:lvlJc w:val="left"/>
      <w:pPr>
        <w:ind w:left="5760" w:hanging="360"/>
      </w:pPr>
      <w:rPr>
        <w:rFonts w:ascii="Courier New" w:hAnsi="Courier New" w:hint="default"/>
      </w:rPr>
    </w:lvl>
    <w:lvl w:ilvl="8" w:tplc="B0D672B4">
      <w:start w:val="1"/>
      <w:numFmt w:val="bullet"/>
      <w:lvlText w:val=""/>
      <w:lvlJc w:val="left"/>
      <w:pPr>
        <w:ind w:left="6480" w:hanging="360"/>
      </w:pPr>
      <w:rPr>
        <w:rFonts w:ascii="Wingdings" w:hAnsi="Wingdings" w:hint="default"/>
      </w:rPr>
    </w:lvl>
  </w:abstractNum>
  <w:abstractNum w:abstractNumId="1" w15:restartNumberingAfterBreak="0">
    <w:nsid w:val="06A64C5F"/>
    <w:multiLevelType w:val="hybridMultilevel"/>
    <w:tmpl w:val="32F6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D09E8"/>
    <w:multiLevelType w:val="hybridMultilevel"/>
    <w:tmpl w:val="C4D4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92E67"/>
    <w:multiLevelType w:val="hybridMultilevel"/>
    <w:tmpl w:val="D43A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4FB7"/>
    <w:multiLevelType w:val="hybridMultilevel"/>
    <w:tmpl w:val="B044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B9E"/>
    <w:multiLevelType w:val="hybridMultilevel"/>
    <w:tmpl w:val="9B4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9"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10"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11" w15:restartNumberingAfterBreak="0">
    <w:nsid w:val="2B53F278"/>
    <w:multiLevelType w:val="hybridMultilevel"/>
    <w:tmpl w:val="B074C4FA"/>
    <w:lvl w:ilvl="0" w:tplc="20AA6FCC">
      <w:start w:val="1"/>
      <w:numFmt w:val="bullet"/>
      <w:lvlText w:val=""/>
      <w:lvlJc w:val="left"/>
      <w:pPr>
        <w:ind w:left="720" w:hanging="360"/>
      </w:pPr>
      <w:rPr>
        <w:rFonts w:ascii="Symbol" w:hAnsi="Symbol" w:hint="default"/>
      </w:rPr>
    </w:lvl>
    <w:lvl w:ilvl="1" w:tplc="54A266C4">
      <w:start w:val="1"/>
      <w:numFmt w:val="bullet"/>
      <w:lvlText w:val="o"/>
      <w:lvlJc w:val="left"/>
      <w:pPr>
        <w:ind w:left="1440" w:hanging="360"/>
      </w:pPr>
      <w:rPr>
        <w:rFonts w:ascii="Courier New" w:hAnsi="Courier New" w:hint="default"/>
      </w:rPr>
    </w:lvl>
    <w:lvl w:ilvl="2" w:tplc="03BA718C">
      <w:start w:val="1"/>
      <w:numFmt w:val="bullet"/>
      <w:lvlText w:val=""/>
      <w:lvlJc w:val="left"/>
      <w:pPr>
        <w:ind w:left="2160" w:hanging="360"/>
      </w:pPr>
      <w:rPr>
        <w:rFonts w:ascii="Wingdings" w:hAnsi="Wingdings" w:hint="default"/>
      </w:rPr>
    </w:lvl>
    <w:lvl w:ilvl="3" w:tplc="6A663038">
      <w:start w:val="1"/>
      <w:numFmt w:val="bullet"/>
      <w:lvlText w:val=""/>
      <w:lvlJc w:val="left"/>
      <w:pPr>
        <w:ind w:left="2880" w:hanging="360"/>
      </w:pPr>
      <w:rPr>
        <w:rFonts w:ascii="Symbol" w:hAnsi="Symbol" w:hint="default"/>
      </w:rPr>
    </w:lvl>
    <w:lvl w:ilvl="4" w:tplc="3ED02432">
      <w:start w:val="1"/>
      <w:numFmt w:val="bullet"/>
      <w:lvlText w:val="o"/>
      <w:lvlJc w:val="left"/>
      <w:pPr>
        <w:ind w:left="3600" w:hanging="360"/>
      </w:pPr>
      <w:rPr>
        <w:rFonts w:ascii="Courier New" w:hAnsi="Courier New" w:hint="default"/>
      </w:rPr>
    </w:lvl>
    <w:lvl w:ilvl="5" w:tplc="DDB4F4AC">
      <w:start w:val="1"/>
      <w:numFmt w:val="bullet"/>
      <w:lvlText w:val=""/>
      <w:lvlJc w:val="left"/>
      <w:pPr>
        <w:ind w:left="4320" w:hanging="360"/>
      </w:pPr>
      <w:rPr>
        <w:rFonts w:ascii="Wingdings" w:hAnsi="Wingdings" w:hint="default"/>
      </w:rPr>
    </w:lvl>
    <w:lvl w:ilvl="6" w:tplc="2BAE37FC">
      <w:start w:val="1"/>
      <w:numFmt w:val="bullet"/>
      <w:lvlText w:val=""/>
      <w:lvlJc w:val="left"/>
      <w:pPr>
        <w:ind w:left="5040" w:hanging="360"/>
      </w:pPr>
      <w:rPr>
        <w:rFonts w:ascii="Symbol" w:hAnsi="Symbol" w:hint="default"/>
      </w:rPr>
    </w:lvl>
    <w:lvl w:ilvl="7" w:tplc="3D8C820E">
      <w:start w:val="1"/>
      <w:numFmt w:val="bullet"/>
      <w:lvlText w:val="o"/>
      <w:lvlJc w:val="left"/>
      <w:pPr>
        <w:ind w:left="5760" w:hanging="360"/>
      </w:pPr>
      <w:rPr>
        <w:rFonts w:ascii="Courier New" w:hAnsi="Courier New" w:hint="default"/>
      </w:rPr>
    </w:lvl>
    <w:lvl w:ilvl="8" w:tplc="EEB8B39C">
      <w:start w:val="1"/>
      <w:numFmt w:val="bullet"/>
      <w:lvlText w:val=""/>
      <w:lvlJc w:val="left"/>
      <w:pPr>
        <w:ind w:left="6480" w:hanging="360"/>
      </w:pPr>
      <w:rPr>
        <w:rFonts w:ascii="Wingdings" w:hAnsi="Wingdings" w:hint="default"/>
      </w:rPr>
    </w:lvl>
  </w:abstractNum>
  <w:abstractNum w:abstractNumId="12"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4" w15:restartNumberingAfterBreak="0">
    <w:nsid w:val="364E1BDA"/>
    <w:multiLevelType w:val="hybridMultilevel"/>
    <w:tmpl w:val="6B5C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7031E"/>
    <w:multiLevelType w:val="hybridMultilevel"/>
    <w:tmpl w:val="92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C1F28"/>
    <w:multiLevelType w:val="hybridMultilevel"/>
    <w:tmpl w:val="DB446584"/>
    <w:lvl w:ilvl="0" w:tplc="D0F60A86">
      <w:start w:val="1"/>
      <w:numFmt w:val="bullet"/>
      <w:lvlText w:val=""/>
      <w:lvlJc w:val="left"/>
      <w:pPr>
        <w:ind w:left="720" w:hanging="360"/>
      </w:pPr>
      <w:rPr>
        <w:rFonts w:ascii="Symbol" w:hAnsi="Symbol" w:hint="default"/>
      </w:rPr>
    </w:lvl>
    <w:lvl w:ilvl="1" w:tplc="1136B92A">
      <w:start w:val="1"/>
      <w:numFmt w:val="bullet"/>
      <w:lvlText w:val="o"/>
      <w:lvlJc w:val="left"/>
      <w:pPr>
        <w:ind w:left="1440" w:hanging="360"/>
      </w:pPr>
      <w:rPr>
        <w:rFonts w:ascii="Courier New" w:hAnsi="Courier New" w:hint="default"/>
      </w:rPr>
    </w:lvl>
    <w:lvl w:ilvl="2" w:tplc="345278E2">
      <w:start w:val="1"/>
      <w:numFmt w:val="bullet"/>
      <w:lvlText w:val=""/>
      <w:lvlJc w:val="left"/>
      <w:pPr>
        <w:ind w:left="2160" w:hanging="360"/>
      </w:pPr>
      <w:rPr>
        <w:rFonts w:ascii="Wingdings" w:hAnsi="Wingdings" w:hint="default"/>
      </w:rPr>
    </w:lvl>
    <w:lvl w:ilvl="3" w:tplc="18FE27E4">
      <w:start w:val="1"/>
      <w:numFmt w:val="bullet"/>
      <w:lvlText w:val=""/>
      <w:lvlJc w:val="left"/>
      <w:pPr>
        <w:ind w:left="2880" w:hanging="360"/>
      </w:pPr>
      <w:rPr>
        <w:rFonts w:ascii="Symbol" w:hAnsi="Symbol" w:hint="default"/>
      </w:rPr>
    </w:lvl>
    <w:lvl w:ilvl="4" w:tplc="AE00A81C">
      <w:start w:val="1"/>
      <w:numFmt w:val="bullet"/>
      <w:lvlText w:val="o"/>
      <w:lvlJc w:val="left"/>
      <w:pPr>
        <w:ind w:left="3600" w:hanging="360"/>
      </w:pPr>
      <w:rPr>
        <w:rFonts w:ascii="Courier New" w:hAnsi="Courier New" w:hint="default"/>
      </w:rPr>
    </w:lvl>
    <w:lvl w:ilvl="5" w:tplc="CC205B38">
      <w:start w:val="1"/>
      <w:numFmt w:val="bullet"/>
      <w:lvlText w:val=""/>
      <w:lvlJc w:val="left"/>
      <w:pPr>
        <w:ind w:left="4320" w:hanging="360"/>
      </w:pPr>
      <w:rPr>
        <w:rFonts w:ascii="Wingdings" w:hAnsi="Wingdings" w:hint="default"/>
      </w:rPr>
    </w:lvl>
    <w:lvl w:ilvl="6" w:tplc="CC2AE238">
      <w:start w:val="1"/>
      <w:numFmt w:val="bullet"/>
      <w:lvlText w:val=""/>
      <w:lvlJc w:val="left"/>
      <w:pPr>
        <w:ind w:left="5040" w:hanging="360"/>
      </w:pPr>
      <w:rPr>
        <w:rFonts w:ascii="Symbol" w:hAnsi="Symbol" w:hint="default"/>
      </w:rPr>
    </w:lvl>
    <w:lvl w:ilvl="7" w:tplc="139EFE36">
      <w:start w:val="1"/>
      <w:numFmt w:val="bullet"/>
      <w:lvlText w:val="o"/>
      <w:lvlJc w:val="left"/>
      <w:pPr>
        <w:ind w:left="5760" w:hanging="360"/>
      </w:pPr>
      <w:rPr>
        <w:rFonts w:ascii="Courier New" w:hAnsi="Courier New" w:hint="default"/>
      </w:rPr>
    </w:lvl>
    <w:lvl w:ilvl="8" w:tplc="106077FC">
      <w:start w:val="1"/>
      <w:numFmt w:val="bullet"/>
      <w:lvlText w:val=""/>
      <w:lvlJc w:val="left"/>
      <w:pPr>
        <w:ind w:left="6480" w:hanging="360"/>
      </w:pPr>
      <w:rPr>
        <w:rFonts w:ascii="Wingdings" w:hAnsi="Wingdings" w:hint="default"/>
      </w:rPr>
    </w:lvl>
  </w:abstractNum>
  <w:abstractNum w:abstractNumId="18" w15:restartNumberingAfterBreak="0">
    <w:nsid w:val="5ABF1527"/>
    <w:multiLevelType w:val="hybridMultilevel"/>
    <w:tmpl w:val="771A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E70B1"/>
    <w:multiLevelType w:val="hybridMultilevel"/>
    <w:tmpl w:val="2C78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24" w15:restartNumberingAfterBreak="0">
    <w:nsid w:val="74A005CE"/>
    <w:multiLevelType w:val="hybridMultilevel"/>
    <w:tmpl w:val="65A4D27C"/>
    <w:lvl w:ilvl="0" w:tplc="8022245C">
      <w:start w:val="1"/>
      <w:numFmt w:val="bullet"/>
      <w:lvlText w:val=""/>
      <w:lvlJc w:val="left"/>
      <w:pPr>
        <w:ind w:left="720" w:hanging="360"/>
      </w:pPr>
      <w:rPr>
        <w:rFonts w:ascii="Symbol" w:hAnsi="Symbol" w:hint="default"/>
      </w:rPr>
    </w:lvl>
    <w:lvl w:ilvl="1" w:tplc="323EF782">
      <w:start w:val="1"/>
      <w:numFmt w:val="bullet"/>
      <w:lvlText w:val="o"/>
      <w:lvlJc w:val="left"/>
      <w:pPr>
        <w:ind w:left="1440" w:hanging="360"/>
      </w:pPr>
      <w:rPr>
        <w:rFonts w:ascii="Courier New" w:hAnsi="Courier New" w:hint="default"/>
      </w:rPr>
    </w:lvl>
    <w:lvl w:ilvl="2" w:tplc="E0E8C198">
      <w:start w:val="1"/>
      <w:numFmt w:val="bullet"/>
      <w:lvlText w:val=""/>
      <w:lvlJc w:val="left"/>
      <w:pPr>
        <w:ind w:left="2160" w:hanging="360"/>
      </w:pPr>
      <w:rPr>
        <w:rFonts w:ascii="Wingdings" w:hAnsi="Wingdings" w:hint="default"/>
      </w:rPr>
    </w:lvl>
    <w:lvl w:ilvl="3" w:tplc="66347156">
      <w:start w:val="1"/>
      <w:numFmt w:val="bullet"/>
      <w:lvlText w:val=""/>
      <w:lvlJc w:val="left"/>
      <w:pPr>
        <w:ind w:left="2880" w:hanging="360"/>
      </w:pPr>
      <w:rPr>
        <w:rFonts w:ascii="Symbol" w:hAnsi="Symbol" w:hint="default"/>
      </w:rPr>
    </w:lvl>
    <w:lvl w:ilvl="4" w:tplc="64546E70">
      <w:start w:val="1"/>
      <w:numFmt w:val="bullet"/>
      <w:lvlText w:val="o"/>
      <w:lvlJc w:val="left"/>
      <w:pPr>
        <w:ind w:left="3600" w:hanging="360"/>
      </w:pPr>
      <w:rPr>
        <w:rFonts w:ascii="Courier New" w:hAnsi="Courier New" w:hint="default"/>
      </w:rPr>
    </w:lvl>
    <w:lvl w:ilvl="5" w:tplc="202A3DF4">
      <w:start w:val="1"/>
      <w:numFmt w:val="bullet"/>
      <w:lvlText w:val=""/>
      <w:lvlJc w:val="left"/>
      <w:pPr>
        <w:ind w:left="4320" w:hanging="360"/>
      </w:pPr>
      <w:rPr>
        <w:rFonts w:ascii="Wingdings" w:hAnsi="Wingdings" w:hint="default"/>
      </w:rPr>
    </w:lvl>
    <w:lvl w:ilvl="6" w:tplc="28CA1B66">
      <w:start w:val="1"/>
      <w:numFmt w:val="bullet"/>
      <w:lvlText w:val=""/>
      <w:lvlJc w:val="left"/>
      <w:pPr>
        <w:ind w:left="5040" w:hanging="360"/>
      </w:pPr>
      <w:rPr>
        <w:rFonts w:ascii="Symbol" w:hAnsi="Symbol" w:hint="default"/>
      </w:rPr>
    </w:lvl>
    <w:lvl w:ilvl="7" w:tplc="565ED95E">
      <w:start w:val="1"/>
      <w:numFmt w:val="bullet"/>
      <w:lvlText w:val="o"/>
      <w:lvlJc w:val="left"/>
      <w:pPr>
        <w:ind w:left="5760" w:hanging="360"/>
      </w:pPr>
      <w:rPr>
        <w:rFonts w:ascii="Courier New" w:hAnsi="Courier New" w:hint="default"/>
      </w:rPr>
    </w:lvl>
    <w:lvl w:ilvl="8" w:tplc="AC4092B8">
      <w:start w:val="1"/>
      <w:numFmt w:val="bullet"/>
      <w:lvlText w:val=""/>
      <w:lvlJc w:val="left"/>
      <w:pPr>
        <w:ind w:left="6480" w:hanging="360"/>
      </w:pPr>
      <w:rPr>
        <w:rFonts w:ascii="Wingdings" w:hAnsi="Wingdings" w:hint="default"/>
      </w:rPr>
    </w:lvl>
  </w:abstractNum>
  <w:num w:numId="1" w16cid:durableId="532496177">
    <w:abstractNumId w:val="24"/>
  </w:num>
  <w:num w:numId="2" w16cid:durableId="1787195800">
    <w:abstractNumId w:val="0"/>
  </w:num>
  <w:num w:numId="3" w16cid:durableId="377896105">
    <w:abstractNumId w:val="11"/>
  </w:num>
  <w:num w:numId="4" w16cid:durableId="1287738794">
    <w:abstractNumId w:val="17"/>
  </w:num>
  <w:num w:numId="5" w16cid:durableId="940799884">
    <w:abstractNumId w:val="16"/>
  </w:num>
  <w:num w:numId="6" w16cid:durableId="139738899">
    <w:abstractNumId w:val="22"/>
  </w:num>
  <w:num w:numId="7" w16cid:durableId="865406610">
    <w:abstractNumId w:val="5"/>
  </w:num>
  <w:num w:numId="8" w16cid:durableId="121729933">
    <w:abstractNumId w:val="19"/>
  </w:num>
  <w:num w:numId="9" w16cid:durableId="1347558841">
    <w:abstractNumId w:val="20"/>
  </w:num>
  <w:num w:numId="10" w16cid:durableId="1311518618">
    <w:abstractNumId w:val="12"/>
  </w:num>
  <w:num w:numId="11" w16cid:durableId="1574314294">
    <w:abstractNumId w:val="9"/>
  </w:num>
  <w:num w:numId="12" w16cid:durableId="1204708577">
    <w:abstractNumId w:val="23"/>
  </w:num>
  <w:num w:numId="13" w16cid:durableId="689647549">
    <w:abstractNumId w:val="10"/>
  </w:num>
  <w:num w:numId="14" w16cid:durableId="154152992">
    <w:abstractNumId w:val="13"/>
  </w:num>
  <w:num w:numId="15" w16cid:durableId="89743058">
    <w:abstractNumId w:val="8"/>
  </w:num>
  <w:num w:numId="16" w16cid:durableId="795677151">
    <w:abstractNumId w:val="7"/>
  </w:num>
  <w:num w:numId="17" w16cid:durableId="2052682669">
    <w:abstractNumId w:val="6"/>
  </w:num>
  <w:num w:numId="18" w16cid:durableId="1566182328">
    <w:abstractNumId w:val="1"/>
  </w:num>
  <w:num w:numId="19" w16cid:durableId="474682176">
    <w:abstractNumId w:val="14"/>
  </w:num>
  <w:num w:numId="20" w16cid:durableId="1875003020">
    <w:abstractNumId w:val="21"/>
  </w:num>
  <w:num w:numId="21" w16cid:durableId="1168447047">
    <w:abstractNumId w:val="4"/>
  </w:num>
  <w:num w:numId="22" w16cid:durableId="695303236">
    <w:abstractNumId w:val="18"/>
  </w:num>
  <w:num w:numId="23" w16cid:durableId="1541671127">
    <w:abstractNumId w:val="15"/>
  </w:num>
  <w:num w:numId="24" w16cid:durableId="425343926">
    <w:abstractNumId w:val="3"/>
  </w:num>
  <w:num w:numId="25" w16cid:durableId="799030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93EA8"/>
    <w:rsid w:val="000E720E"/>
    <w:rsid w:val="001347DC"/>
    <w:rsid w:val="00181C18"/>
    <w:rsid w:val="001C76B5"/>
    <w:rsid w:val="00224B74"/>
    <w:rsid w:val="002524BE"/>
    <w:rsid w:val="00263165"/>
    <w:rsid w:val="002962E1"/>
    <w:rsid w:val="002C127F"/>
    <w:rsid w:val="003056C0"/>
    <w:rsid w:val="00315483"/>
    <w:rsid w:val="00322077"/>
    <w:rsid w:val="003512EE"/>
    <w:rsid w:val="003736A4"/>
    <w:rsid w:val="003B3C12"/>
    <w:rsid w:val="003C488A"/>
    <w:rsid w:val="003D15B8"/>
    <w:rsid w:val="003D6841"/>
    <w:rsid w:val="003F0B81"/>
    <w:rsid w:val="00422A26"/>
    <w:rsid w:val="00442DEB"/>
    <w:rsid w:val="00463CDB"/>
    <w:rsid w:val="00472065"/>
    <w:rsid w:val="00475A78"/>
    <w:rsid w:val="004853F8"/>
    <w:rsid w:val="004C54EC"/>
    <w:rsid w:val="00511F40"/>
    <w:rsid w:val="00523959"/>
    <w:rsid w:val="005353A4"/>
    <w:rsid w:val="0055126D"/>
    <w:rsid w:val="00572B6B"/>
    <w:rsid w:val="005D1049"/>
    <w:rsid w:val="005D3CFF"/>
    <w:rsid w:val="005D63ED"/>
    <w:rsid w:val="005E6033"/>
    <w:rsid w:val="005F49AF"/>
    <w:rsid w:val="00606876"/>
    <w:rsid w:val="00612CE2"/>
    <w:rsid w:val="006246EC"/>
    <w:rsid w:val="00626D23"/>
    <w:rsid w:val="0063796E"/>
    <w:rsid w:val="006A25A8"/>
    <w:rsid w:val="006A53B1"/>
    <w:rsid w:val="006D4F99"/>
    <w:rsid w:val="00724D76"/>
    <w:rsid w:val="00745475"/>
    <w:rsid w:val="00757305"/>
    <w:rsid w:val="007613E1"/>
    <w:rsid w:val="007646F2"/>
    <w:rsid w:val="00866729"/>
    <w:rsid w:val="008C46A6"/>
    <w:rsid w:val="008D2D64"/>
    <w:rsid w:val="008E154C"/>
    <w:rsid w:val="008F6453"/>
    <w:rsid w:val="0096170C"/>
    <w:rsid w:val="00963572"/>
    <w:rsid w:val="009A3B28"/>
    <w:rsid w:val="00A374BD"/>
    <w:rsid w:val="00A848FB"/>
    <w:rsid w:val="00AB6B6C"/>
    <w:rsid w:val="00B407C6"/>
    <w:rsid w:val="00B67EA8"/>
    <w:rsid w:val="00B761E1"/>
    <w:rsid w:val="00BB2583"/>
    <w:rsid w:val="00BD78E8"/>
    <w:rsid w:val="00BE7894"/>
    <w:rsid w:val="00BF1508"/>
    <w:rsid w:val="00BF2D8E"/>
    <w:rsid w:val="00C004AE"/>
    <w:rsid w:val="00C021B1"/>
    <w:rsid w:val="00C10016"/>
    <w:rsid w:val="00C17022"/>
    <w:rsid w:val="00C44D4D"/>
    <w:rsid w:val="00C56E74"/>
    <w:rsid w:val="00C6650F"/>
    <w:rsid w:val="00D36C9F"/>
    <w:rsid w:val="00DD38B6"/>
    <w:rsid w:val="00E404B0"/>
    <w:rsid w:val="00E53A0A"/>
    <w:rsid w:val="00E71020"/>
    <w:rsid w:val="00EA5F81"/>
    <w:rsid w:val="00EB0B32"/>
    <w:rsid w:val="00F42EEC"/>
    <w:rsid w:val="00F46286"/>
    <w:rsid w:val="00F46A8C"/>
    <w:rsid w:val="00F47327"/>
    <w:rsid w:val="00F52DCD"/>
    <w:rsid w:val="00F83F81"/>
    <w:rsid w:val="00FF460C"/>
    <w:rsid w:val="01D7405D"/>
    <w:rsid w:val="02DD45F6"/>
    <w:rsid w:val="033C5613"/>
    <w:rsid w:val="08F8AB5D"/>
    <w:rsid w:val="09BB12BE"/>
    <w:rsid w:val="0B31249B"/>
    <w:rsid w:val="0C676CC5"/>
    <w:rsid w:val="0E859009"/>
    <w:rsid w:val="0F848700"/>
    <w:rsid w:val="108D9004"/>
    <w:rsid w:val="1316D992"/>
    <w:rsid w:val="141B7BEA"/>
    <w:rsid w:val="14DEFF59"/>
    <w:rsid w:val="16FB39CA"/>
    <w:rsid w:val="178104F5"/>
    <w:rsid w:val="181349F2"/>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4F2C1FA"/>
    <w:rsid w:val="37DE5053"/>
    <w:rsid w:val="38F421E4"/>
    <w:rsid w:val="3D8F6E2D"/>
    <w:rsid w:val="3F1CBD72"/>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6AAE75"/>
    <w:rsid w:val="558ADEC0"/>
    <w:rsid w:val="5AAB812F"/>
    <w:rsid w:val="5B4355F8"/>
    <w:rsid w:val="5CC2DDD1"/>
    <w:rsid w:val="5D40E8E1"/>
    <w:rsid w:val="5E65A027"/>
    <w:rsid w:val="5EED45EC"/>
    <w:rsid w:val="621304E9"/>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paragraph" w:customStyle="1" w:styleId="paragraph">
    <w:name w:val="paragraph"/>
    <w:basedOn w:val="Normal"/>
    <w:rsid w:val="008D2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2D64"/>
  </w:style>
  <w:style w:type="character" w:customStyle="1" w:styleId="eop">
    <w:name w:val="eop"/>
    <w:basedOn w:val="DefaultParagraphFont"/>
    <w:rsid w:val="008D2D64"/>
  </w:style>
  <w:style w:type="character" w:customStyle="1" w:styleId="scxw125061660">
    <w:name w:val="scxw125061660"/>
    <w:basedOn w:val="DefaultParagraphFont"/>
    <w:rsid w:val="008D2D64"/>
  </w:style>
  <w:style w:type="character" w:styleId="Hyperlink">
    <w:name w:val="Hyperlink"/>
    <w:basedOn w:val="DefaultParagraphFont"/>
    <w:uiPriority w:val="99"/>
    <w:unhideWhenUsed/>
    <w:rsid w:val="00442DEB"/>
    <w:rPr>
      <w:color w:val="0563C1" w:themeColor="hyperlink"/>
      <w:u w:val="single"/>
    </w:rPr>
  </w:style>
  <w:style w:type="character" w:styleId="UnresolvedMention">
    <w:name w:val="Unresolved Mention"/>
    <w:basedOn w:val="DefaultParagraphFont"/>
    <w:uiPriority w:val="99"/>
    <w:semiHidden/>
    <w:unhideWhenUsed/>
    <w:rsid w:val="00442DEB"/>
    <w:rPr>
      <w:color w:val="605E5C"/>
      <w:shd w:val="clear" w:color="auto" w:fill="E1DFDD"/>
    </w:rPr>
  </w:style>
  <w:style w:type="character" w:styleId="Emphasis">
    <w:name w:val="Emphasis"/>
    <w:basedOn w:val="DefaultParagraphFont"/>
    <w:uiPriority w:val="20"/>
    <w:qFormat/>
    <w:rsid w:val="00442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90033">
      <w:bodyDiv w:val="1"/>
      <w:marLeft w:val="0"/>
      <w:marRight w:val="0"/>
      <w:marTop w:val="0"/>
      <w:marBottom w:val="0"/>
      <w:divBdr>
        <w:top w:val="none" w:sz="0" w:space="0" w:color="auto"/>
        <w:left w:val="none" w:sz="0" w:space="0" w:color="auto"/>
        <w:bottom w:val="none" w:sz="0" w:space="0" w:color="auto"/>
        <w:right w:val="none" w:sz="0" w:space="0" w:color="auto"/>
      </w:divBdr>
      <w:divsChild>
        <w:div w:id="1497846373">
          <w:marLeft w:val="0"/>
          <w:marRight w:val="0"/>
          <w:marTop w:val="0"/>
          <w:marBottom w:val="0"/>
          <w:divBdr>
            <w:top w:val="none" w:sz="0" w:space="0" w:color="auto"/>
            <w:left w:val="none" w:sz="0" w:space="0" w:color="auto"/>
            <w:bottom w:val="none" w:sz="0" w:space="0" w:color="auto"/>
            <w:right w:val="none" w:sz="0" w:space="0" w:color="auto"/>
          </w:divBdr>
        </w:div>
        <w:div w:id="499542089">
          <w:marLeft w:val="0"/>
          <w:marRight w:val="0"/>
          <w:marTop w:val="0"/>
          <w:marBottom w:val="0"/>
          <w:divBdr>
            <w:top w:val="none" w:sz="0" w:space="0" w:color="auto"/>
            <w:left w:val="none" w:sz="0" w:space="0" w:color="auto"/>
            <w:bottom w:val="none" w:sz="0" w:space="0" w:color="auto"/>
            <w:right w:val="none" w:sz="0" w:space="0" w:color="auto"/>
          </w:divBdr>
        </w:div>
        <w:div w:id="1663192250">
          <w:marLeft w:val="0"/>
          <w:marRight w:val="0"/>
          <w:marTop w:val="0"/>
          <w:marBottom w:val="0"/>
          <w:divBdr>
            <w:top w:val="none" w:sz="0" w:space="0" w:color="auto"/>
            <w:left w:val="none" w:sz="0" w:space="0" w:color="auto"/>
            <w:bottom w:val="none" w:sz="0" w:space="0" w:color="auto"/>
            <w:right w:val="none" w:sz="0" w:space="0" w:color="auto"/>
          </w:divBdr>
        </w:div>
        <w:div w:id="349449618">
          <w:marLeft w:val="0"/>
          <w:marRight w:val="0"/>
          <w:marTop w:val="0"/>
          <w:marBottom w:val="0"/>
          <w:divBdr>
            <w:top w:val="none" w:sz="0" w:space="0" w:color="auto"/>
            <w:left w:val="none" w:sz="0" w:space="0" w:color="auto"/>
            <w:bottom w:val="none" w:sz="0" w:space="0" w:color="auto"/>
            <w:right w:val="none" w:sz="0" w:space="0" w:color="auto"/>
          </w:divBdr>
        </w:div>
        <w:div w:id="1052461414">
          <w:marLeft w:val="0"/>
          <w:marRight w:val="0"/>
          <w:marTop w:val="0"/>
          <w:marBottom w:val="0"/>
          <w:divBdr>
            <w:top w:val="none" w:sz="0" w:space="0" w:color="auto"/>
            <w:left w:val="none" w:sz="0" w:space="0" w:color="auto"/>
            <w:bottom w:val="none" w:sz="0" w:space="0" w:color="auto"/>
            <w:right w:val="none" w:sz="0" w:space="0" w:color="auto"/>
          </w:divBdr>
        </w:div>
        <w:div w:id="2028287111">
          <w:marLeft w:val="0"/>
          <w:marRight w:val="0"/>
          <w:marTop w:val="0"/>
          <w:marBottom w:val="0"/>
          <w:divBdr>
            <w:top w:val="none" w:sz="0" w:space="0" w:color="auto"/>
            <w:left w:val="none" w:sz="0" w:space="0" w:color="auto"/>
            <w:bottom w:val="none" w:sz="0" w:space="0" w:color="auto"/>
            <w:right w:val="none" w:sz="0" w:space="0" w:color="auto"/>
          </w:divBdr>
        </w:div>
        <w:div w:id="631905781">
          <w:marLeft w:val="0"/>
          <w:marRight w:val="0"/>
          <w:marTop w:val="0"/>
          <w:marBottom w:val="0"/>
          <w:divBdr>
            <w:top w:val="none" w:sz="0" w:space="0" w:color="auto"/>
            <w:left w:val="none" w:sz="0" w:space="0" w:color="auto"/>
            <w:bottom w:val="none" w:sz="0" w:space="0" w:color="auto"/>
            <w:right w:val="none" w:sz="0" w:space="0" w:color="auto"/>
          </w:divBdr>
        </w:div>
        <w:div w:id="1194226235">
          <w:marLeft w:val="0"/>
          <w:marRight w:val="0"/>
          <w:marTop w:val="0"/>
          <w:marBottom w:val="0"/>
          <w:divBdr>
            <w:top w:val="none" w:sz="0" w:space="0" w:color="auto"/>
            <w:left w:val="none" w:sz="0" w:space="0" w:color="auto"/>
            <w:bottom w:val="none" w:sz="0" w:space="0" w:color="auto"/>
            <w:right w:val="none" w:sz="0" w:space="0" w:color="auto"/>
          </w:divBdr>
        </w:div>
        <w:div w:id="1841970345">
          <w:marLeft w:val="0"/>
          <w:marRight w:val="0"/>
          <w:marTop w:val="0"/>
          <w:marBottom w:val="0"/>
          <w:divBdr>
            <w:top w:val="none" w:sz="0" w:space="0" w:color="auto"/>
            <w:left w:val="none" w:sz="0" w:space="0" w:color="auto"/>
            <w:bottom w:val="none" w:sz="0" w:space="0" w:color="auto"/>
            <w:right w:val="none" w:sz="0" w:space="0" w:color="auto"/>
          </w:divBdr>
        </w:div>
        <w:div w:id="935022590">
          <w:marLeft w:val="0"/>
          <w:marRight w:val="0"/>
          <w:marTop w:val="0"/>
          <w:marBottom w:val="0"/>
          <w:divBdr>
            <w:top w:val="none" w:sz="0" w:space="0" w:color="auto"/>
            <w:left w:val="none" w:sz="0" w:space="0" w:color="auto"/>
            <w:bottom w:val="none" w:sz="0" w:space="0" w:color="auto"/>
            <w:right w:val="none" w:sz="0" w:space="0" w:color="auto"/>
          </w:divBdr>
        </w:div>
        <w:div w:id="1801070259">
          <w:marLeft w:val="0"/>
          <w:marRight w:val="0"/>
          <w:marTop w:val="0"/>
          <w:marBottom w:val="0"/>
          <w:divBdr>
            <w:top w:val="none" w:sz="0" w:space="0" w:color="auto"/>
            <w:left w:val="none" w:sz="0" w:space="0" w:color="auto"/>
            <w:bottom w:val="none" w:sz="0" w:space="0" w:color="auto"/>
            <w:right w:val="none" w:sz="0" w:space="0" w:color="auto"/>
          </w:divBdr>
        </w:div>
        <w:div w:id="693268661">
          <w:marLeft w:val="0"/>
          <w:marRight w:val="0"/>
          <w:marTop w:val="0"/>
          <w:marBottom w:val="0"/>
          <w:divBdr>
            <w:top w:val="none" w:sz="0" w:space="0" w:color="auto"/>
            <w:left w:val="none" w:sz="0" w:space="0" w:color="auto"/>
            <w:bottom w:val="none" w:sz="0" w:space="0" w:color="auto"/>
            <w:right w:val="none" w:sz="0" w:space="0" w:color="auto"/>
          </w:divBdr>
        </w:div>
        <w:div w:id="1852140114">
          <w:marLeft w:val="0"/>
          <w:marRight w:val="0"/>
          <w:marTop w:val="0"/>
          <w:marBottom w:val="0"/>
          <w:divBdr>
            <w:top w:val="none" w:sz="0" w:space="0" w:color="auto"/>
            <w:left w:val="none" w:sz="0" w:space="0" w:color="auto"/>
            <w:bottom w:val="none" w:sz="0" w:space="0" w:color="auto"/>
            <w:right w:val="none" w:sz="0" w:space="0" w:color="auto"/>
          </w:divBdr>
        </w:div>
        <w:div w:id="39870199">
          <w:marLeft w:val="0"/>
          <w:marRight w:val="0"/>
          <w:marTop w:val="0"/>
          <w:marBottom w:val="0"/>
          <w:divBdr>
            <w:top w:val="none" w:sz="0" w:space="0" w:color="auto"/>
            <w:left w:val="none" w:sz="0" w:space="0" w:color="auto"/>
            <w:bottom w:val="none" w:sz="0" w:space="0" w:color="auto"/>
            <w:right w:val="none" w:sz="0" w:space="0" w:color="auto"/>
          </w:divBdr>
        </w:div>
        <w:div w:id="1196043763">
          <w:marLeft w:val="0"/>
          <w:marRight w:val="0"/>
          <w:marTop w:val="0"/>
          <w:marBottom w:val="0"/>
          <w:divBdr>
            <w:top w:val="none" w:sz="0" w:space="0" w:color="auto"/>
            <w:left w:val="none" w:sz="0" w:space="0" w:color="auto"/>
            <w:bottom w:val="none" w:sz="0" w:space="0" w:color="auto"/>
            <w:right w:val="none" w:sz="0" w:space="0" w:color="auto"/>
          </w:divBdr>
        </w:div>
        <w:div w:id="1523661578">
          <w:marLeft w:val="0"/>
          <w:marRight w:val="0"/>
          <w:marTop w:val="0"/>
          <w:marBottom w:val="0"/>
          <w:divBdr>
            <w:top w:val="none" w:sz="0" w:space="0" w:color="auto"/>
            <w:left w:val="none" w:sz="0" w:space="0" w:color="auto"/>
            <w:bottom w:val="none" w:sz="0" w:space="0" w:color="auto"/>
            <w:right w:val="none" w:sz="0" w:space="0" w:color="auto"/>
          </w:divBdr>
        </w:div>
        <w:div w:id="416679573">
          <w:marLeft w:val="0"/>
          <w:marRight w:val="0"/>
          <w:marTop w:val="0"/>
          <w:marBottom w:val="0"/>
          <w:divBdr>
            <w:top w:val="none" w:sz="0" w:space="0" w:color="auto"/>
            <w:left w:val="none" w:sz="0" w:space="0" w:color="auto"/>
            <w:bottom w:val="none" w:sz="0" w:space="0" w:color="auto"/>
            <w:right w:val="none" w:sz="0" w:space="0" w:color="auto"/>
          </w:divBdr>
        </w:div>
        <w:div w:id="2046100473">
          <w:marLeft w:val="0"/>
          <w:marRight w:val="0"/>
          <w:marTop w:val="0"/>
          <w:marBottom w:val="0"/>
          <w:divBdr>
            <w:top w:val="none" w:sz="0" w:space="0" w:color="auto"/>
            <w:left w:val="none" w:sz="0" w:space="0" w:color="auto"/>
            <w:bottom w:val="none" w:sz="0" w:space="0" w:color="auto"/>
            <w:right w:val="none" w:sz="0" w:space="0" w:color="auto"/>
          </w:divBdr>
        </w:div>
        <w:div w:id="1576164397">
          <w:marLeft w:val="0"/>
          <w:marRight w:val="0"/>
          <w:marTop w:val="0"/>
          <w:marBottom w:val="0"/>
          <w:divBdr>
            <w:top w:val="none" w:sz="0" w:space="0" w:color="auto"/>
            <w:left w:val="none" w:sz="0" w:space="0" w:color="auto"/>
            <w:bottom w:val="none" w:sz="0" w:space="0" w:color="auto"/>
            <w:right w:val="none" w:sz="0" w:space="0" w:color="auto"/>
          </w:divBdr>
        </w:div>
        <w:div w:id="1215773846">
          <w:marLeft w:val="0"/>
          <w:marRight w:val="0"/>
          <w:marTop w:val="0"/>
          <w:marBottom w:val="0"/>
          <w:divBdr>
            <w:top w:val="none" w:sz="0" w:space="0" w:color="auto"/>
            <w:left w:val="none" w:sz="0" w:space="0" w:color="auto"/>
            <w:bottom w:val="none" w:sz="0" w:space="0" w:color="auto"/>
            <w:right w:val="none" w:sz="0" w:space="0" w:color="auto"/>
          </w:divBdr>
        </w:div>
        <w:div w:id="1844395919">
          <w:marLeft w:val="0"/>
          <w:marRight w:val="0"/>
          <w:marTop w:val="0"/>
          <w:marBottom w:val="0"/>
          <w:divBdr>
            <w:top w:val="none" w:sz="0" w:space="0" w:color="auto"/>
            <w:left w:val="none" w:sz="0" w:space="0" w:color="auto"/>
            <w:bottom w:val="none" w:sz="0" w:space="0" w:color="auto"/>
            <w:right w:val="none" w:sz="0" w:space="0" w:color="auto"/>
          </w:divBdr>
        </w:div>
        <w:div w:id="1886213836">
          <w:marLeft w:val="0"/>
          <w:marRight w:val="0"/>
          <w:marTop w:val="0"/>
          <w:marBottom w:val="0"/>
          <w:divBdr>
            <w:top w:val="none" w:sz="0" w:space="0" w:color="auto"/>
            <w:left w:val="none" w:sz="0" w:space="0" w:color="auto"/>
            <w:bottom w:val="none" w:sz="0" w:space="0" w:color="auto"/>
            <w:right w:val="none" w:sz="0" w:space="0" w:color="auto"/>
          </w:divBdr>
        </w:div>
        <w:div w:id="1877548258">
          <w:marLeft w:val="0"/>
          <w:marRight w:val="0"/>
          <w:marTop w:val="0"/>
          <w:marBottom w:val="0"/>
          <w:divBdr>
            <w:top w:val="none" w:sz="0" w:space="0" w:color="auto"/>
            <w:left w:val="none" w:sz="0" w:space="0" w:color="auto"/>
            <w:bottom w:val="none" w:sz="0" w:space="0" w:color="auto"/>
            <w:right w:val="none" w:sz="0" w:space="0" w:color="auto"/>
          </w:divBdr>
        </w:div>
        <w:div w:id="452599697">
          <w:marLeft w:val="0"/>
          <w:marRight w:val="0"/>
          <w:marTop w:val="0"/>
          <w:marBottom w:val="0"/>
          <w:divBdr>
            <w:top w:val="none" w:sz="0" w:space="0" w:color="auto"/>
            <w:left w:val="none" w:sz="0" w:space="0" w:color="auto"/>
            <w:bottom w:val="none" w:sz="0" w:space="0" w:color="auto"/>
            <w:right w:val="none" w:sz="0" w:space="0" w:color="auto"/>
          </w:divBdr>
        </w:div>
        <w:div w:id="469321073">
          <w:marLeft w:val="0"/>
          <w:marRight w:val="0"/>
          <w:marTop w:val="0"/>
          <w:marBottom w:val="0"/>
          <w:divBdr>
            <w:top w:val="none" w:sz="0" w:space="0" w:color="auto"/>
            <w:left w:val="none" w:sz="0" w:space="0" w:color="auto"/>
            <w:bottom w:val="none" w:sz="0" w:space="0" w:color="auto"/>
            <w:right w:val="none" w:sz="0" w:space="0" w:color="auto"/>
          </w:divBdr>
        </w:div>
        <w:div w:id="499001573">
          <w:marLeft w:val="0"/>
          <w:marRight w:val="0"/>
          <w:marTop w:val="0"/>
          <w:marBottom w:val="0"/>
          <w:divBdr>
            <w:top w:val="none" w:sz="0" w:space="0" w:color="auto"/>
            <w:left w:val="none" w:sz="0" w:space="0" w:color="auto"/>
            <w:bottom w:val="none" w:sz="0" w:space="0" w:color="auto"/>
            <w:right w:val="none" w:sz="0" w:space="0" w:color="auto"/>
          </w:divBdr>
        </w:div>
        <w:div w:id="1057087">
          <w:marLeft w:val="0"/>
          <w:marRight w:val="0"/>
          <w:marTop w:val="0"/>
          <w:marBottom w:val="0"/>
          <w:divBdr>
            <w:top w:val="none" w:sz="0" w:space="0" w:color="auto"/>
            <w:left w:val="none" w:sz="0" w:space="0" w:color="auto"/>
            <w:bottom w:val="none" w:sz="0" w:space="0" w:color="auto"/>
            <w:right w:val="none" w:sz="0" w:space="0" w:color="auto"/>
          </w:divBdr>
        </w:div>
        <w:div w:id="178351434">
          <w:marLeft w:val="0"/>
          <w:marRight w:val="0"/>
          <w:marTop w:val="0"/>
          <w:marBottom w:val="0"/>
          <w:divBdr>
            <w:top w:val="none" w:sz="0" w:space="0" w:color="auto"/>
            <w:left w:val="none" w:sz="0" w:space="0" w:color="auto"/>
            <w:bottom w:val="none" w:sz="0" w:space="0" w:color="auto"/>
            <w:right w:val="none" w:sz="0" w:space="0" w:color="auto"/>
          </w:divBdr>
        </w:div>
        <w:div w:id="1322470672">
          <w:marLeft w:val="0"/>
          <w:marRight w:val="0"/>
          <w:marTop w:val="0"/>
          <w:marBottom w:val="0"/>
          <w:divBdr>
            <w:top w:val="none" w:sz="0" w:space="0" w:color="auto"/>
            <w:left w:val="none" w:sz="0" w:space="0" w:color="auto"/>
            <w:bottom w:val="none" w:sz="0" w:space="0" w:color="auto"/>
            <w:right w:val="none" w:sz="0" w:space="0" w:color="auto"/>
          </w:divBdr>
        </w:div>
        <w:div w:id="65149155">
          <w:marLeft w:val="0"/>
          <w:marRight w:val="0"/>
          <w:marTop w:val="0"/>
          <w:marBottom w:val="0"/>
          <w:divBdr>
            <w:top w:val="none" w:sz="0" w:space="0" w:color="auto"/>
            <w:left w:val="none" w:sz="0" w:space="0" w:color="auto"/>
            <w:bottom w:val="none" w:sz="0" w:space="0" w:color="auto"/>
            <w:right w:val="none" w:sz="0" w:space="0" w:color="auto"/>
          </w:divBdr>
        </w:div>
        <w:div w:id="1253926705">
          <w:marLeft w:val="0"/>
          <w:marRight w:val="0"/>
          <w:marTop w:val="0"/>
          <w:marBottom w:val="0"/>
          <w:divBdr>
            <w:top w:val="none" w:sz="0" w:space="0" w:color="auto"/>
            <w:left w:val="none" w:sz="0" w:space="0" w:color="auto"/>
            <w:bottom w:val="none" w:sz="0" w:space="0" w:color="auto"/>
            <w:right w:val="none" w:sz="0" w:space="0" w:color="auto"/>
          </w:divBdr>
        </w:div>
        <w:div w:id="2000645574">
          <w:marLeft w:val="0"/>
          <w:marRight w:val="0"/>
          <w:marTop w:val="0"/>
          <w:marBottom w:val="0"/>
          <w:divBdr>
            <w:top w:val="none" w:sz="0" w:space="0" w:color="auto"/>
            <w:left w:val="none" w:sz="0" w:space="0" w:color="auto"/>
            <w:bottom w:val="none" w:sz="0" w:space="0" w:color="auto"/>
            <w:right w:val="none" w:sz="0" w:space="0" w:color="auto"/>
          </w:divBdr>
        </w:div>
        <w:div w:id="1800106283">
          <w:marLeft w:val="0"/>
          <w:marRight w:val="0"/>
          <w:marTop w:val="0"/>
          <w:marBottom w:val="0"/>
          <w:divBdr>
            <w:top w:val="none" w:sz="0" w:space="0" w:color="auto"/>
            <w:left w:val="none" w:sz="0" w:space="0" w:color="auto"/>
            <w:bottom w:val="none" w:sz="0" w:space="0" w:color="auto"/>
            <w:right w:val="none" w:sz="0" w:space="0" w:color="auto"/>
          </w:divBdr>
        </w:div>
        <w:div w:id="608972796">
          <w:marLeft w:val="0"/>
          <w:marRight w:val="0"/>
          <w:marTop w:val="0"/>
          <w:marBottom w:val="0"/>
          <w:divBdr>
            <w:top w:val="none" w:sz="0" w:space="0" w:color="auto"/>
            <w:left w:val="none" w:sz="0" w:space="0" w:color="auto"/>
            <w:bottom w:val="none" w:sz="0" w:space="0" w:color="auto"/>
            <w:right w:val="none" w:sz="0" w:space="0" w:color="auto"/>
          </w:divBdr>
        </w:div>
        <w:div w:id="2122409292">
          <w:marLeft w:val="0"/>
          <w:marRight w:val="0"/>
          <w:marTop w:val="0"/>
          <w:marBottom w:val="0"/>
          <w:divBdr>
            <w:top w:val="none" w:sz="0" w:space="0" w:color="auto"/>
            <w:left w:val="none" w:sz="0" w:space="0" w:color="auto"/>
            <w:bottom w:val="none" w:sz="0" w:space="0" w:color="auto"/>
            <w:right w:val="none" w:sz="0" w:space="0" w:color="auto"/>
          </w:divBdr>
        </w:div>
        <w:div w:id="1229149708">
          <w:marLeft w:val="0"/>
          <w:marRight w:val="0"/>
          <w:marTop w:val="0"/>
          <w:marBottom w:val="0"/>
          <w:divBdr>
            <w:top w:val="none" w:sz="0" w:space="0" w:color="auto"/>
            <w:left w:val="none" w:sz="0" w:space="0" w:color="auto"/>
            <w:bottom w:val="none" w:sz="0" w:space="0" w:color="auto"/>
            <w:right w:val="none" w:sz="0" w:space="0" w:color="auto"/>
          </w:divBdr>
        </w:div>
      </w:divsChild>
    </w:div>
    <w:div w:id="1052508505">
      <w:bodyDiv w:val="1"/>
      <w:marLeft w:val="0"/>
      <w:marRight w:val="0"/>
      <w:marTop w:val="0"/>
      <w:marBottom w:val="0"/>
      <w:divBdr>
        <w:top w:val="none" w:sz="0" w:space="0" w:color="auto"/>
        <w:left w:val="none" w:sz="0" w:space="0" w:color="auto"/>
        <w:bottom w:val="none" w:sz="0" w:space="0" w:color="auto"/>
        <w:right w:val="none" w:sz="0" w:space="0" w:color="auto"/>
      </w:divBdr>
    </w:div>
    <w:div w:id="1250966842">
      <w:bodyDiv w:val="1"/>
      <w:marLeft w:val="0"/>
      <w:marRight w:val="0"/>
      <w:marTop w:val="0"/>
      <w:marBottom w:val="0"/>
      <w:divBdr>
        <w:top w:val="none" w:sz="0" w:space="0" w:color="auto"/>
        <w:left w:val="none" w:sz="0" w:space="0" w:color="auto"/>
        <w:bottom w:val="none" w:sz="0" w:space="0" w:color="auto"/>
        <w:right w:val="none" w:sz="0" w:space="0" w:color="auto"/>
      </w:divBdr>
    </w:div>
    <w:div w:id="16536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paulswigan@ld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ld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jameswigan@ld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SharedWithUsers xmlns="39721149-98d8-4c3f-9255-62048169d027">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9721149-98d8-4c3f-9255-62048169d027"/>
    <ds:schemaRef ds:uri="eadb48cb-f51f-403e-8223-db736125ac5a"/>
  </ds:schemaRefs>
</ds:datastoreItem>
</file>

<file path=customXml/itemProps3.xml><?xml version="1.0" encoding="utf-8"?>
<ds:datastoreItem xmlns:ds="http://schemas.openxmlformats.org/officeDocument/2006/customXml" ds:itemID="{6585A434-8335-40AC-91F6-9569CEB6C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7</TotalTime>
  <Pages>13</Pages>
  <Words>2887</Words>
  <Characters>17094</Characters>
  <Application>Microsoft Office Word</Application>
  <DocSecurity>0</DocSecurity>
  <Lines>335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Nicola Kettley</cp:lastModifiedBy>
  <cp:revision>7</cp:revision>
  <dcterms:created xsi:type="dcterms:W3CDTF">2024-10-10T07:07:00Z</dcterms:created>
  <dcterms:modified xsi:type="dcterms:W3CDTF">2024-11-04T10:35:00Z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