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C" w:rsidRDefault="0096151D">
      <w:pPr>
        <w:spacing w:before="57" w:after="0" w:line="240" w:lineRule="auto"/>
        <w:ind w:left="14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Person Specification – Senior Teaching and Learning Support Practitioner </w:t>
      </w:r>
    </w:p>
    <w:p w:rsidR="004C6D4C" w:rsidRDefault="004C6D4C">
      <w:pPr>
        <w:spacing w:before="15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Part A: Application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</w:p>
    <w:p w:rsidR="004C6D4C" w:rsidRDefault="005B6EE1">
      <w:pPr>
        <w:spacing w:before="3" w:after="0" w:line="276" w:lineRule="exact"/>
        <w:ind w:left="218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(ex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erienc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and qualificati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ns) will be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to short-list at the applica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stage:</w:t>
      </w:r>
    </w:p>
    <w:p w:rsidR="004C6D4C" w:rsidRDefault="004C6D4C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of working with children of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levant age in a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environment.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833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Ability to plan, prepare, and deliver engaging and practical catering lessons.</w:t>
            </w:r>
          </w:p>
        </w:tc>
      </w:tr>
      <w:tr w:rsidR="004C6D4C" w:rsidTr="00BF1C31">
        <w:trPr>
          <w:trHeight w:hRule="exact" w:val="4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237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Ability to demonstrate safe and hygienic food preparation practices.</w:t>
            </w:r>
          </w:p>
        </w:tc>
      </w:tr>
      <w:tr w:rsidR="004C6D4C" w:rsidTr="00BF1C31">
        <w:trPr>
          <w:trHeight w:hRule="exact" w:val="70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list skills or training in</w:t>
            </w:r>
            <w:r w:rsidR="00925FAC">
              <w:rPr>
                <w:rFonts w:ascii="Arial" w:eastAsia="Arial" w:hAnsi="Arial" w:cs="Arial"/>
                <w:sz w:val="24"/>
                <w:szCs w:val="24"/>
              </w:rPr>
              <w:t xml:space="preserve"> the relevant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lum or learning area, e.g. behaviour management, SEN, individual subject areas</w:t>
            </w:r>
            <w:r w:rsidR="00925FAC">
              <w:rPr>
                <w:rFonts w:ascii="Arial" w:eastAsia="Arial" w:hAnsi="Arial" w:cs="Arial"/>
                <w:sz w:val="24"/>
                <w:szCs w:val="24"/>
              </w:rPr>
              <w:t xml:space="preserve"> as indicated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355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Ability to assess student progress and provide constructive feedback.</w:t>
            </w:r>
          </w:p>
        </w:tc>
      </w:tr>
      <w:tr w:rsidR="004C6D4C" w:rsidTr="00BF1C31">
        <w:trPr>
          <w:trHeight w:hRule="exact" w:val="49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Training in relevant learning strategies.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687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Relevant qualification in Catering, Hospitality or a related field (e.g. NVQ Level 2 or above).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4C6D4C" w:rsidRDefault="005B6EE1">
      <w:pPr>
        <w:spacing w:before="29"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Desirable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5B6EE1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5B6EE1" w:rsidP="005B6EE1">
            <w:pPr>
              <w:spacing w:before="36" w:after="0" w:line="240" w:lineRule="auto"/>
              <w:ind w:left="285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E1" w:rsidRDefault="00BF1C3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Experience teaching catering or a related subject.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5B6EE1">
            <w:pPr>
              <w:spacing w:before="36" w:after="0" w:line="240" w:lineRule="auto"/>
              <w:ind w:left="285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Qualification in teaching or a related field.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5B6EE1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Experience working with students with additional needs.</w:t>
            </w:r>
          </w:p>
        </w:tc>
      </w:tr>
    </w:tbl>
    <w:p w:rsidR="004C6D4C" w:rsidRDefault="004C6D4C">
      <w:pPr>
        <w:spacing w:before="5" w:after="0" w:line="240" w:lineRule="exact"/>
        <w:rPr>
          <w:sz w:val="24"/>
          <w:szCs w:val="24"/>
        </w:rPr>
      </w:pPr>
    </w:p>
    <w:p w:rsidR="004C6D4C" w:rsidRDefault="005B6EE1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B: Assessment Stage</w:t>
      </w:r>
    </w:p>
    <w:p w:rsidR="004C6D4C" w:rsidRDefault="00BF1C31">
      <w:pPr>
        <w:spacing w:before="3" w:after="0" w:line="276" w:lineRule="exact"/>
        <w:ind w:left="218" w:righ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Items 1, 2, </w:t>
      </w:r>
      <w:r w:rsidR="005B6EE1">
        <w:rPr>
          <w:rFonts w:ascii="Arial" w:eastAsia="Arial" w:hAnsi="Arial" w:cs="Arial"/>
          <w:sz w:val="24"/>
          <w:szCs w:val="24"/>
        </w:rPr>
        <w:t>4 and 5 of the application stage criteria</w:t>
      </w:r>
      <w:r w:rsidR="005B6E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B6EE1">
        <w:rPr>
          <w:rFonts w:ascii="Arial" w:eastAsia="Arial" w:hAnsi="Arial" w:cs="Arial"/>
          <w:sz w:val="24"/>
          <w:szCs w:val="24"/>
        </w:rPr>
        <w:t>and the criteria below will be further explored at the assessment stage:</w:t>
      </w:r>
    </w:p>
    <w:p w:rsidR="004C6D4C" w:rsidRDefault="004C6D4C">
      <w:pPr>
        <w:spacing w:before="13" w:after="0" w:line="260" w:lineRule="exact"/>
        <w:rPr>
          <w:sz w:val="26"/>
          <w:szCs w:val="26"/>
        </w:rPr>
      </w:pPr>
    </w:p>
    <w:p w:rsidR="004C6D4C" w:rsidRDefault="005B6EE1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Essential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 w:rsidP="009747EC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demonstrate professional competencies within </w:t>
            </w:r>
            <w:r w:rsidRPr="00990380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9747EC" w:rsidRPr="00990380">
              <w:rPr>
                <w:rFonts w:ascii="Arial" w:eastAsia="Arial" w:hAnsi="Arial" w:cs="Arial"/>
                <w:sz w:val="24"/>
                <w:szCs w:val="24"/>
              </w:rPr>
              <w:t>STLSP</w:t>
            </w:r>
            <w:r w:rsidRPr="00990380">
              <w:rPr>
                <w:rFonts w:ascii="Arial" w:eastAsia="Arial" w:hAnsi="Arial" w:cs="Arial"/>
                <w:sz w:val="24"/>
                <w:szCs w:val="24"/>
              </w:rPr>
              <w:t xml:space="preserve"> standards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understanding of child deve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process.</w:t>
            </w:r>
          </w:p>
        </w:tc>
      </w:tr>
      <w:tr w:rsidR="004C6D4C">
        <w:trPr>
          <w:trHeight w:hRule="exact"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9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working knowledge of relevant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codes of practice and legi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classroom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setting and a good unde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standing of the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statutory framework relating to children’s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F1C31">
              <w:rPr>
                <w:rFonts w:ascii="Arial" w:eastAsia="Arial" w:hAnsi="Arial" w:cs="Arial"/>
                <w:sz w:val="24"/>
                <w:szCs w:val="24"/>
              </w:rPr>
              <w:t>well</w:t>
            </w:r>
            <w:r w:rsidR="00BF1C31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BF1C31">
              <w:rPr>
                <w:rFonts w:ascii="Arial" w:eastAsia="Arial" w:hAnsi="Arial" w:cs="Arial"/>
                <w:sz w:val="24"/>
                <w:szCs w:val="24"/>
              </w:rPr>
              <w:t>eing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take a lead role in </w:t>
            </w:r>
            <w:r w:rsidR="009747EC">
              <w:rPr>
                <w:rFonts w:ascii="Arial" w:eastAsia="Arial" w:hAnsi="Arial" w:cs="Arial"/>
                <w:sz w:val="24"/>
                <w:szCs w:val="24"/>
              </w:rPr>
              <w:t>coordi</w:t>
            </w:r>
            <w:r w:rsidR="009747EC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9747EC">
              <w:rPr>
                <w:rFonts w:ascii="Arial" w:eastAsia="Arial" w:hAnsi="Arial" w:cs="Arial"/>
                <w:sz w:val="24"/>
                <w:szCs w:val="24"/>
              </w:rPr>
              <w:t>ating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reviews of pupil’s progress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liaising with other agencies as appropriate</w:t>
            </w:r>
          </w:p>
        </w:tc>
      </w:tr>
      <w:tr w:rsidR="004C6D4C" w:rsidTr="00BF1C31">
        <w:trPr>
          <w:trHeight w:hRule="exact" w:val="4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BF1C31">
            <w:pPr>
              <w:spacing w:before="36" w:after="0" w:line="240" w:lineRule="auto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 w:rsidRPr="00BF1C31">
              <w:rPr>
                <w:rFonts w:ascii="Arial" w:eastAsia="Arial" w:hAnsi="Arial" w:cs="Arial"/>
                <w:sz w:val="24"/>
                <w:szCs w:val="24"/>
              </w:rPr>
              <w:t>Commitment to promoting healthy eating habits.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ellent written and oral communication skills.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ellent ICT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the proven abil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to use them effectively to support learning.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organise, lead and motivate a team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to work constructively as part</w:t>
            </w:r>
          </w:p>
        </w:tc>
      </w:tr>
    </w:tbl>
    <w:p w:rsidR="004C6D4C" w:rsidRDefault="004C6D4C">
      <w:pPr>
        <w:spacing w:after="0"/>
        <w:sectPr w:rsidR="004C6D4C">
          <w:headerReference w:type="default" r:id="rId6"/>
          <w:footerReference w:type="default" r:id="rId7"/>
          <w:type w:val="continuous"/>
          <w:pgSz w:w="11920" w:h="16840"/>
          <w:pgMar w:top="1360" w:right="1200" w:bottom="1060" w:left="1200" w:header="720" w:footer="872" w:gutter="0"/>
          <w:pgNumType w:start="1"/>
          <w:cols w:space="720"/>
        </w:sectPr>
      </w:pPr>
    </w:p>
    <w:p w:rsidR="004C6D4C" w:rsidRDefault="004C6D4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2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after="0" w:line="273" w:lineRule="exact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team.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relate well to children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adults and in particular able to establish positive relationships with pupils.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respond positively and effectively to unexpected problems and situations.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8" w:righ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take a responsive approach to children’s needs to help address barriers 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earning and well-being.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Able to work with minimal supervision.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Committed to achieving fur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 professional development.</w:t>
            </w:r>
          </w:p>
        </w:tc>
      </w:tr>
      <w:tr w:rsidR="004C6D4C">
        <w:trPr>
          <w:trHeight w:hRule="exact" w:val="26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behaviour and attitude towards safeguarding and promoting the welfare of children and young people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</w:p>
          <w:p w:rsidR="004C6D4C" w:rsidRDefault="005B6EE1">
            <w:pPr>
              <w:tabs>
                <w:tab w:val="left" w:pos="440"/>
              </w:tabs>
              <w:spacing w:before="78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motivation to work with children and young people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450" w:right="955" w:hanging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ability to form and maintain 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opriate relationships and personal boundaries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 child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 and young people</w:t>
            </w:r>
          </w:p>
          <w:p w:rsidR="004C6D4C" w:rsidRDefault="005B6EE1">
            <w:pPr>
              <w:tabs>
                <w:tab w:val="left" w:pos="440"/>
              </w:tabs>
              <w:spacing w:before="79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emotional resilience in wor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ing with challenging behavi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urs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attitude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use of authori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 and maintaining discipline.</w:t>
            </w:r>
          </w:p>
          <w:p w:rsidR="004C6D4C" w:rsidRDefault="005B6EE1">
            <w:pPr>
              <w:tabs>
                <w:tab w:val="left" w:pos="440"/>
              </w:tabs>
              <w:spacing w:before="80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able to work in partnership with other agencies</w:t>
            </w:r>
          </w:p>
        </w:tc>
      </w:tr>
      <w:tr w:rsidR="004C6D4C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disclo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ure about criminal convictions or safeguarding concern that makes applicant unsuitable for this post.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BF1C31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194310</wp:posOffset>
                </wp:positionV>
                <wp:extent cx="5909945" cy="242570"/>
                <wp:effectExtent l="6350" t="10160" r="825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242570"/>
                          <a:chOff x="1300" y="306"/>
                          <a:chExt cx="9307" cy="3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306" y="312"/>
                            <a:ext cx="9295" cy="2"/>
                            <a:chOff x="1306" y="312"/>
                            <a:chExt cx="9295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306" y="312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310" y="317"/>
                            <a:ext cx="2" cy="366"/>
                            <a:chOff x="1310" y="317"/>
                            <a:chExt cx="2" cy="36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310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06" y="678"/>
                            <a:ext cx="9295" cy="2"/>
                            <a:chOff x="1306" y="678"/>
                            <a:chExt cx="929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67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102" y="317"/>
                            <a:ext cx="2" cy="366"/>
                            <a:chOff x="2102" y="317"/>
                            <a:chExt cx="2" cy="36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102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96" y="317"/>
                            <a:ext cx="2" cy="366"/>
                            <a:chOff x="10596" y="317"/>
                            <a:chExt cx="2" cy="366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596" y="317"/>
                              <a:ext cx="2" cy="366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366"/>
                                <a:gd name="T2" fmla="+- 0 683 317"/>
                                <a:gd name="T3" fmla="*/ 683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62C5" id="Group 2" o:spid="_x0000_s1026" style="position:absolute;margin-left:65pt;margin-top:15.3pt;width:465.35pt;height:19.1pt;z-index:-251653120;mso-position-horizontal-relative:page" coordorigin="1300,306" coordsize="930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">
                <v:group id="Group 11" o:spid="_x0000_s1027" style="position:absolute;left:1306;top:312;width:9295;height:2" coordorigin="1306,312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306;top:312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" path="m,l9295,e" filled="f" strokeweight=".58pt">
                    <v:path arrowok="t" o:connecttype="custom" o:connectlocs="0,0;9295,0" o:connectangles="0,0"/>
                  </v:shape>
                </v:group>
                <v:group id="Group 9" o:spid="_x0000_s1029" style="position:absolute;left:1310;top:317;width:2;height:366" coordorigin="1310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310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" path="m,l,366e" filled="f" strokeweight=".58pt">
                    <v:path arrowok="t" o:connecttype="custom" o:connectlocs="0,317;0,683" o:connectangles="0,0"/>
                  </v:shape>
                </v:group>
                <v:group id="Group 7" o:spid="_x0000_s1031" style="position:absolute;left:1306;top:678;width:9295;height:2" coordorigin="1306,67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306;top:67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" path="m,l9295,e" filled="f" strokeweight=".58pt">
                    <v:path arrowok="t" o:connecttype="custom" o:connectlocs="0,0;9295,0" o:connectangles="0,0"/>
                  </v:shape>
                </v:group>
                <v:group id="Group 5" o:spid="_x0000_s1033" style="position:absolute;left:2102;top:317;width:2;height:366" coordorigin="2102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2102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" path="m,l,366e" filled="f" strokeweight=".58pt">
                    <v:path arrowok="t" o:connecttype="custom" o:connectlocs="0,317;0,683" o:connectangles="0,0"/>
                  </v:shape>
                </v:group>
                <v:group id="Group 3" o:spid="_x0000_s1035" style="position:absolute;left:10596;top:317;width:2;height:366" coordorigin="10596,317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0596;top:317;width:2;height:366;visibility:visible;mso-wrap-style:square;v-text-anchor:top" coordsize="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" path="m,l,366e" filled="f" strokeweight=".20464mm">
                    <v:path arrowok="t" o:connecttype="custom" o:connectlocs="0,317;0,683" o:connectangles="0,0"/>
                  </v:shape>
                </v:group>
                <w10:wrap anchorx="page"/>
              </v:group>
            </w:pict>
          </mc:Fallback>
        </mc:AlternateContent>
      </w:r>
      <w:r w:rsidR="005B6EE1">
        <w:rPr>
          <w:rFonts w:ascii="Arial" w:eastAsia="Arial" w:hAnsi="Arial" w:cs="Arial"/>
          <w:b/>
          <w:bCs/>
          <w:sz w:val="24"/>
          <w:szCs w:val="24"/>
        </w:rPr>
        <w:t>Desirable</w:t>
      </w:r>
    </w:p>
    <w:p w:rsidR="004C6D4C" w:rsidRDefault="005B6EE1">
      <w:pPr>
        <w:tabs>
          <w:tab w:val="left" w:pos="1060"/>
        </w:tabs>
        <w:spacing w:before="49" w:after="0" w:line="271" w:lineRule="exact"/>
        <w:ind w:left="4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16</w:t>
      </w:r>
      <w:r>
        <w:rPr>
          <w:rFonts w:ascii="Arial" w:eastAsia="Arial" w:hAnsi="Arial" w:cs="Arial"/>
          <w:position w:val="-1"/>
          <w:sz w:val="24"/>
          <w:szCs w:val="24"/>
        </w:rPr>
        <w:tab/>
        <w:t>Invigilating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internal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external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examinations,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under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supervision.</w:t>
      </w:r>
    </w:p>
    <w:p w:rsidR="004C6D4C" w:rsidRDefault="004C6D4C">
      <w:pPr>
        <w:spacing w:before="1" w:after="0" w:line="100" w:lineRule="exact"/>
        <w:rPr>
          <w:sz w:val="10"/>
          <w:szCs w:val="10"/>
        </w:rPr>
      </w:pPr>
    </w:p>
    <w:p w:rsidR="004C6D4C" w:rsidRDefault="004C6D4C">
      <w:pPr>
        <w:spacing w:after="0" w:line="200" w:lineRule="exact"/>
        <w:rPr>
          <w:sz w:val="20"/>
          <w:szCs w:val="20"/>
        </w:rPr>
      </w:pPr>
    </w:p>
    <w:p w:rsidR="004C6D4C" w:rsidRDefault="005B6EE1">
      <w:pPr>
        <w:spacing w:before="29" w:after="0" w:line="271" w:lineRule="exact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The following methods of assessment will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 used:</w:t>
      </w:r>
    </w:p>
    <w:p w:rsidR="004C6D4C" w:rsidRDefault="004C6D4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2"/>
        <w:gridCol w:w="1140"/>
      </w:tblGrid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4C6D4C"/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3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C6D4C">
        <w:trPr>
          <w:trHeight w:hRule="exact" w:val="6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Observation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9747EC">
            <w:pPr>
              <w:spacing w:before="36" w:after="0" w:line="240" w:lineRule="auto"/>
              <w:ind w:left="3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Structured discussion with pupils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9747EC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C6D4C">
        <w:trPr>
          <w:trHeight w:hRule="exact" w:val="36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9747EC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Task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9747EC" w:rsidP="009747EC">
            <w:pPr>
              <w:spacing w:before="36"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B6EE1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4C6D4C" w:rsidRDefault="004C6D4C">
      <w:pPr>
        <w:spacing w:before="19" w:after="0" w:line="220" w:lineRule="exact"/>
      </w:pPr>
    </w:p>
    <w:p w:rsidR="004C6D4C" w:rsidRDefault="005B6EE1">
      <w:pPr>
        <w:spacing w:before="29"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 C: Additional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quirements</w:t>
      </w:r>
    </w:p>
    <w:p w:rsidR="004C6D4C" w:rsidRDefault="005B6EE1">
      <w:pPr>
        <w:spacing w:before="3" w:after="0" w:line="276" w:lineRule="exact"/>
        <w:ind w:left="278"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criteria 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judged as satisfactory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pre-employment checks are completed:</w:t>
      </w:r>
    </w:p>
    <w:p w:rsidR="004C6D4C" w:rsidRDefault="004C6D4C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4"/>
      </w:tblGrid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Enhan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ed Certificate of Disclosure from the Criminal Records Bureau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criminal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checks if applicant has lived outside the UK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99 and/or POCA List (res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dential establi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hments only) check</w:t>
            </w:r>
          </w:p>
        </w:tc>
      </w:tr>
      <w:tr w:rsidR="004C6D4C">
        <w:trPr>
          <w:trHeight w:hRule="exact" w:val="3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Medical clearance</w:t>
            </w:r>
          </w:p>
        </w:tc>
      </w:tr>
      <w:tr w:rsidR="004C6D4C">
        <w:trPr>
          <w:trHeight w:hRule="exact" w:val="6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4C" w:rsidRDefault="005B6EE1">
            <w:pPr>
              <w:spacing w:before="36" w:after="0" w:line="240" w:lineRule="auto"/>
              <w:ind w:left="102" w:right="1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 references from current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previous employers (or education establish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 if appli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ant not in employment)</w:t>
            </w:r>
          </w:p>
        </w:tc>
      </w:tr>
    </w:tbl>
    <w:p w:rsidR="00ED654B" w:rsidRDefault="00ED654B"/>
    <w:sectPr w:rsidR="00ED654B">
      <w:pgSz w:w="11920" w:h="16840"/>
      <w:pgMar w:top="1320" w:right="1200" w:bottom="1060" w:left="114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4B" w:rsidRDefault="005B6EE1">
      <w:pPr>
        <w:spacing w:after="0" w:line="240" w:lineRule="auto"/>
      </w:pPr>
      <w:r>
        <w:separator/>
      </w:r>
    </w:p>
  </w:endnote>
  <w:endnote w:type="continuationSeparator" w:id="0">
    <w:p w:rsidR="00ED654B" w:rsidRDefault="005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C" w:rsidRDefault="00BF1C3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9999980</wp:posOffset>
              </wp:positionV>
              <wp:extent cx="5551805" cy="24320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D4C" w:rsidRDefault="005B6EE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I:\Posts\1617\Senior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Teaching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Practitioner\Person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ecification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Senior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Teach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earning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Practitioner.rtf</w:t>
                          </w:r>
                        </w:p>
                        <w:p w:rsidR="004C6D4C" w:rsidRDefault="005B6EE1">
                          <w:pPr>
                            <w:spacing w:after="0" w:line="184" w:lineRule="exact"/>
                            <w:ind w:left="4097" w:right="447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380">
                            <w:rPr>
                              <w:rFonts w:ascii="Arial" w:eastAsia="Arial" w:hAnsi="Arial" w:cs="Arial"/>
                              <w:noProof/>
                              <w:w w:val="99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87.4pt;width:437.1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Grqg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" filled="f" stroked="f">
              <v:textbox inset="0,0,0,0">
                <w:txbxContent>
                  <w:p w:rsidR="004C6D4C" w:rsidRDefault="005B6EE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I:\Posts\1617\Senior</w:t>
                    </w:r>
                    <w:r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Teaching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Practitioner\Person</w:t>
                    </w:r>
                    <w:r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ecification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Senior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Teach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earning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Practitioner.rtf</w:t>
                    </w:r>
                  </w:p>
                  <w:p w:rsidR="004C6D4C" w:rsidRDefault="005B6EE1">
                    <w:pPr>
                      <w:spacing w:after="0" w:line="184" w:lineRule="exact"/>
                      <w:ind w:left="4097" w:right="447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380">
                      <w:rPr>
                        <w:rFonts w:ascii="Arial" w:eastAsia="Arial" w:hAnsi="Arial" w:cs="Arial"/>
                        <w:noProof/>
                        <w:w w:val="99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4B" w:rsidRDefault="005B6EE1">
      <w:pPr>
        <w:spacing w:after="0" w:line="240" w:lineRule="auto"/>
      </w:pPr>
      <w:r>
        <w:separator/>
      </w:r>
    </w:p>
  </w:footnote>
  <w:footnote w:type="continuationSeparator" w:id="0">
    <w:p w:rsidR="00ED654B" w:rsidRDefault="005B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BF" w:rsidRDefault="000B45BF">
    <w:pPr>
      <w:pStyle w:val="Header"/>
    </w:pPr>
    <w:r w:rsidRPr="000B45BF">
      <w:rPr>
        <w:rFonts w:ascii="Calibri" w:eastAsia="Calibri" w:hAnsi="Calibri" w:cs="Arial"/>
        <w:noProof/>
        <w:sz w:val="20"/>
        <w:szCs w:val="20"/>
        <w:lang w:val="en-GB" w:eastAsia="en-GB"/>
      </w:rPr>
      <w:drawing>
        <wp:inline distT="0" distB="0" distL="0" distR="0" wp14:anchorId="62BEB99E" wp14:editId="70A243EE">
          <wp:extent cx="1543050" cy="1238250"/>
          <wp:effectExtent l="0" t="0" r="0" b="0"/>
          <wp:docPr id="2" name="Picture 2" descr="Final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C"/>
    <w:rsid w:val="000B45BF"/>
    <w:rsid w:val="004C6D4C"/>
    <w:rsid w:val="005B6EE1"/>
    <w:rsid w:val="00925FAC"/>
    <w:rsid w:val="0096151D"/>
    <w:rsid w:val="009747EC"/>
    <w:rsid w:val="00990380"/>
    <w:rsid w:val="00BF1C31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CA4AEE6-F04B-4789-9532-E6DA19C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BF"/>
  </w:style>
  <w:style w:type="paragraph" w:styleId="Footer">
    <w:name w:val="footer"/>
    <w:basedOn w:val="Normal"/>
    <w:link w:val="FooterChar"/>
    <w:uiPriority w:val="99"/>
    <w:unhideWhenUsed/>
    <w:rsid w:val="000B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Victoria</dc:creator>
  <cp:lastModifiedBy>Elliott, Victoria</cp:lastModifiedBy>
  <cp:revision>2</cp:revision>
  <dcterms:created xsi:type="dcterms:W3CDTF">2024-06-04T15:40:00Z</dcterms:created>
  <dcterms:modified xsi:type="dcterms:W3CDTF">2024-06-04T15:40:00Z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</Properties>
</file>