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B4B7" w14:textId="77777777" w:rsidR="00182A6E" w:rsidRPr="001B1A38" w:rsidRDefault="00182A6E" w:rsidP="00182A6E">
      <w:pPr>
        <w:spacing w:after="0" w:line="240" w:lineRule="auto"/>
        <w:jc w:val="center"/>
        <w:rPr>
          <w:rFonts w:ascii="Open Sans Extrabold" w:eastAsia="Times New Roman" w:hAnsi="Open Sans Extrabold" w:cs="Open Sans Extrabold"/>
          <w:sz w:val="32"/>
          <w:szCs w:val="32"/>
        </w:rPr>
      </w:pPr>
      <w:r w:rsidRPr="001B1A38">
        <w:rPr>
          <w:rFonts w:ascii="Open Sans Extrabold" w:eastAsia="Times New Roman" w:hAnsi="Open Sans Extrabold" w:cs="Open Sans Extrabold"/>
          <w:sz w:val="32"/>
          <w:szCs w:val="32"/>
        </w:rPr>
        <w:t>Minsthorpe Community College</w:t>
      </w:r>
    </w:p>
    <w:p w14:paraId="5EA2A2D3" w14:textId="0C5913D9" w:rsidR="00182A6E" w:rsidRPr="001B1A38" w:rsidRDefault="00182A6E" w:rsidP="00182A6E">
      <w:pPr>
        <w:spacing w:after="0" w:line="240" w:lineRule="auto"/>
        <w:jc w:val="center"/>
        <w:rPr>
          <w:rFonts w:ascii="Open Sans Extrabold" w:eastAsia="Times New Roman" w:hAnsi="Open Sans Extrabold" w:cs="Open Sans Extrabold"/>
          <w:sz w:val="32"/>
          <w:szCs w:val="32"/>
        </w:rPr>
      </w:pPr>
      <w:r w:rsidRPr="001B1A38">
        <w:rPr>
          <w:rFonts w:ascii="Open Sans Extrabold" w:eastAsia="Times New Roman" w:hAnsi="Open Sans Extrabold" w:cs="Open Sans Extrabold"/>
          <w:sz w:val="32"/>
          <w:szCs w:val="32"/>
        </w:rPr>
        <w:t xml:space="preserve">Job </w:t>
      </w:r>
      <w:r w:rsidR="009C2FED" w:rsidRPr="001B1A38">
        <w:rPr>
          <w:rFonts w:ascii="Open Sans Extrabold" w:eastAsia="Times New Roman" w:hAnsi="Open Sans Extrabold" w:cs="Open Sans Extrabold"/>
          <w:sz w:val="32"/>
          <w:szCs w:val="32"/>
        </w:rPr>
        <w:t xml:space="preserve">&amp; Person </w:t>
      </w:r>
      <w:r w:rsidRPr="001B1A38">
        <w:rPr>
          <w:rFonts w:ascii="Open Sans Extrabold" w:eastAsia="Times New Roman" w:hAnsi="Open Sans Extrabold" w:cs="Open Sans Extrabold"/>
          <w:sz w:val="32"/>
          <w:szCs w:val="32"/>
        </w:rPr>
        <w:t>Specification</w:t>
      </w:r>
    </w:p>
    <w:p w14:paraId="204D6A65" w14:textId="77777777" w:rsidR="009C7E58" w:rsidRDefault="009C7E58" w:rsidP="002F5DC2">
      <w:pPr>
        <w:pStyle w:val="NoSpacing"/>
        <w:rPr>
          <w:b/>
          <w:bCs/>
        </w:rPr>
      </w:pPr>
    </w:p>
    <w:p w14:paraId="34314AED" w14:textId="001D4BD9" w:rsidR="009C7E58" w:rsidRPr="001B1A38" w:rsidRDefault="009C7E58" w:rsidP="005175D0">
      <w:pPr>
        <w:pStyle w:val="NoSpacing"/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/>
          <w:bCs/>
        </w:rPr>
        <w:t>Post Title:</w:t>
      </w:r>
      <w:r w:rsidRPr="001B1A38">
        <w:rPr>
          <w:rFonts w:ascii="Open Sans Light" w:hAnsi="Open Sans Light" w:cs="Open Sans Light"/>
          <w:b/>
          <w:bCs/>
        </w:rPr>
        <w:tab/>
      </w:r>
      <w:r w:rsidRPr="001B1A38">
        <w:rPr>
          <w:rFonts w:ascii="Open Sans Light" w:hAnsi="Open Sans Light" w:cs="Open Sans Light"/>
          <w:b/>
          <w:bCs/>
        </w:rPr>
        <w:tab/>
      </w:r>
      <w:r w:rsidRPr="001B1A38">
        <w:rPr>
          <w:rFonts w:ascii="Open Sans Light" w:hAnsi="Open Sans Light" w:cs="Open Sans Light"/>
          <w:b/>
          <w:bCs/>
        </w:rPr>
        <w:tab/>
      </w:r>
      <w:r w:rsidR="00214FF6">
        <w:rPr>
          <w:rFonts w:ascii="Open Sans Light" w:hAnsi="Open Sans Light" w:cs="Open Sans Light"/>
          <w:bCs/>
        </w:rPr>
        <w:t>Senior Teaching Assistant (Higher Level Student</w:t>
      </w:r>
      <w:r w:rsidR="005175D0" w:rsidRPr="001B1A38">
        <w:rPr>
          <w:rFonts w:ascii="Open Sans Light" w:hAnsi="Open Sans Light" w:cs="Open Sans Light"/>
          <w:bCs/>
        </w:rPr>
        <w:t xml:space="preserve"> Support</w:t>
      </w:r>
      <w:r w:rsidR="00214FF6">
        <w:rPr>
          <w:rFonts w:ascii="Open Sans Light" w:hAnsi="Open Sans Light" w:cs="Open Sans Light"/>
          <w:bCs/>
        </w:rPr>
        <w:t>)</w:t>
      </w:r>
    </w:p>
    <w:p w14:paraId="621438BE" w14:textId="75D294E3" w:rsidR="00326093" w:rsidRPr="001B1A38" w:rsidRDefault="009C7E58" w:rsidP="00326093">
      <w:pPr>
        <w:pStyle w:val="NoSpacing"/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/>
          <w:bCs/>
        </w:rPr>
        <w:t>G</w:t>
      </w:r>
      <w:r w:rsidR="00326093" w:rsidRPr="001B1A38">
        <w:rPr>
          <w:rFonts w:ascii="Open Sans Light" w:hAnsi="Open Sans Light" w:cs="Open Sans Light"/>
          <w:b/>
          <w:bCs/>
        </w:rPr>
        <w:t>rade</w:t>
      </w:r>
      <w:r w:rsidRPr="001B1A38">
        <w:rPr>
          <w:rFonts w:ascii="Open Sans Light" w:hAnsi="Open Sans Light" w:cs="Open Sans Light"/>
          <w:b/>
          <w:bCs/>
        </w:rPr>
        <w:t>:</w:t>
      </w:r>
      <w:r w:rsidRPr="001B1A38">
        <w:rPr>
          <w:rFonts w:ascii="Open Sans Light" w:hAnsi="Open Sans Light" w:cs="Open Sans Light"/>
          <w:bCs/>
        </w:rPr>
        <w:tab/>
      </w:r>
      <w:r w:rsidRPr="001B1A38">
        <w:rPr>
          <w:rFonts w:ascii="Open Sans Light" w:hAnsi="Open Sans Light" w:cs="Open Sans Light"/>
          <w:bCs/>
        </w:rPr>
        <w:tab/>
      </w:r>
      <w:r w:rsidRPr="001B1A38">
        <w:rPr>
          <w:rFonts w:ascii="Open Sans Light" w:hAnsi="Open Sans Light" w:cs="Open Sans Light"/>
          <w:bCs/>
        </w:rPr>
        <w:tab/>
      </w:r>
      <w:r w:rsidRPr="001B1A38">
        <w:rPr>
          <w:rFonts w:ascii="Open Sans Light" w:hAnsi="Open Sans Light" w:cs="Open Sans Light"/>
          <w:bCs/>
        </w:rPr>
        <w:tab/>
      </w:r>
      <w:r w:rsidR="00A5277B" w:rsidRPr="001B1A38">
        <w:rPr>
          <w:rFonts w:ascii="Open Sans Light" w:hAnsi="Open Sans Light" w:cs="Open Sans Light"/>
          <w:bCs/>
        </w:rPr>
        <w:t>G</w:t>
      </w:r>
      <w:r w:rsidR="005175D0" w:rsidRPr="001B1A38">
        <w:rPr>
          <w:rFonts w:ascii="Open Sans Light" w:hAnsi="Open Sans Light" w:cs="Open Sans Light"/>
          <w:bCs/>
        </w:rPr>
        <w:t>5</w:t>
      </w:r>
      <w:r w:rsidR="00326093" w:rsidRPr="001B1A38">
        <w:rPr>
          <w:rFonts w:ascii="Open Sans Light" w:hAnsi="Open Sans Light" w:cs="Open Sans Light"/>
          <w:bCs/>
        </w:rPr>
        <w:t xml:space="preserve"> </w:t>
      </w:r>
      <w:r w:rsidR="00A5277B" w:rsidRPr="001B1A38">
        <w:rPr>
          <w:rFonts w:ascii="Open Sans Light" w:hAnsi="Open Sans Light" w:cs="Open Sans Light"/>
          <w:bCs/>
        </w:rPr>
        <w:t>–</w:t>
      </w:r>
      <w:r w:rsidRPr="001B1A38">
        <w:rPr>
          <w:rFonts w:ascii="Open Sans Light" w:hAnsi="Open Sans Light" w:cs="Open Sans Light"/>
          <w:bCs/>
        </w:rPr>
        <w:t xml:space="preserve"> </w:t>
      </w:r>
      <w:r w:rsidR="00A5277B" w:rsidRPr="001B1A38">
        <w:rPr>
          <w:rFonts w:ascii="Open Sans Light" w:hAnsi="Open Sans Light" w:cs="Open Sans Light"/>
          <w:bCs/>
        </w:rPr>
        <w:t xml:space="preserve">Point </w:t>
      </w:r>
      <w:r w:rsidR="005175D0" w:rsidRPr="001B1A38">
        <w:rPr>
          <w:rFonts w:ascii="Open Sans Light" w:hAnsi="Open Sans Light" w:cs="Open Sans Light"/>
          <w:bCs/>
        </w:rPr>
        <w:t>7-11</w:t>
      </w:r>
    </w:p>
    <w:p w14:paraId="3CD1B846" w14:textId="3F8767A6" w:rsidR="009C7E58" w:rsidRPr="001B1A38" w:rsidRDefault="009C7E58" w:rsidP="00326093">
      <w:pPr>
        <w:pStyle w:val="NoSpacing"/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/>
          <w:bCs/>
        </w:rPr>
        <w:t>Hours:</w:t>
      </w:r>
      <w:r w:rsidRPr="001B1A38">
        <w:rPr>
          <w:rFonts w:ascii="Open Sans Light" w:hAnsi="Open Sans Light" w:cs="Open Sans Light"/>
          <w:bCs/>
        </w:rPr>
        <w:tab/>
      </w:r>
      <w:r w:rsidRPr="001B1A38">
        <w:rPr>
          <w:rFonts w:ascii="Open Sans Light" w:hAnsi="Open Sans Light" w:cs="Open Sans Light"/>
          <w:bCs/>
        </w:rPr>
        <w:tab/>
      </w:r>
      <w:r w:rsidRPr="001B1A38">
        <w:rPr>
          <w:rFonts w:ascii="Open Sans Light" w:hAnsi="Open Sans Light" w:cs="Open Sans Light"/>
          <w:bCs/>
        </w:rPr>
        <w:tab/>
      </w:r>
      <w:r w:rsidRPr="001B1A38">
        <w:rPr>
          <w:rFonts w:ascii="Open Sans Light" w:hAnsi="Open Sans Light" w:cs="Open Sans Light"/>
          <w:bCs/>
        </w:rPr>
        <w:tab/>
      </w:r>
      <w:r w:rsidR="005175D0" w:rsidRPr="001B1A38">
        <w:rPr>
          <w:rFonts w:ascii="Open Sans Light" w:hAnsi="Open Sans Light" w:cs="Open Sans Light"/>
          <w:bCs/>
        </w:rPr>
        <w:t>Term-time only</w:t>
      </w:r>
      <w:r w:rsidR="002959F6" w:rsidRPr="001B1A38">
        <w:rPr>
          <w:rFonts w:ascii="Open Sans Light" w:hAnsi="Open Sans Light" w:cs="Open Sans Light"/>
          <w:bCs/>
        </w:rPr>
        <w:t xml:space="preserve"> </w:t>
      </w:r>
      <w:r w:rsidR="005175D0" w:rsidRPr="001B1A38">
        <w:rPr>
          <w:rFonts w:ascii="Open Sans Light" w:hAnsi="Open Sans Light" w:cs="Open Sans Light"/>
          <w:bCs/>
        </w:rPr>
        <w:t>–</w:t>
      </w:r>
      <w:r w:rsidR="002959F6" w:rsidRPr="001B1A38">
        <w:rPr>
          <w:rFonts w:ascii="Open Sans Light" w:hAnsi="Open Sans Light" w:cs="Open Sans Light"/>
          <w:bCs/>
        </w:rPr>
        <w:t xml:space="preserve"> </w:t>
      </w:r>
      <w:r w:rsidR="005175D0" w:rsidRPr="001B1A38">
        <w:rPr>
          <w:rFonts w:ascii="Open Sans Light" w:hAnsi="Open Sans Light" w:cs="Open Sans Light"/>
          <w:bCs/>
        </w:rPr>
        <w:t xml:space="preserve">32 ½ </w:t>
      </w:r>
      <w:r w:rsidR="00326093" w:rsidRPr="001B1A38">
        <w:rPr>
          <w:rFonts w:ascii="Open Sans Light" w:hAnsi="Open Sans Light" w:cs="Open Sans Light"/>
          <w:bCs/>
        </w:rPr>
        <w:t>hours per week</w:t>
      </w:r>
    </w:p>
    <w:p w14:paraId="54973ACF" w14:textId="3A3D350D" w:rsidR="00326093" w:rsidRPr="001B1A38" w:rsidRDefault="00326093" w:rsidP="009C7E58">
      <w:pPr>
        <w:pStyle w:val="NoSpacing"/>
        <w:ind w:left="2160" w:firstLine="720"/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8.00am-</w:t>
      </w:r>
      <w:r w:rsidR="005175D0" w:rsidRPr="001B1A38">
        <w:rPr>
          <w:rFonts w:ascii="Open Sans Light" w:hAnsi="Open Sans Light" w:cs="Open Sans Light"/>
          <w:bCs/>
        </w:rPr>
        <w:t>3</w:t>
      </w:r>
      <w:r w:rsidRPr="001B1A38">
        <w:rPr>
          <w:rFonts w:ascii="Open Sans Light" w:hAnsi="Open Sans Light" w:cs="Open Sans Light"/>
          <w:bCs/>
        </w:rPr>
        <w:t>.00pm Monday to Friday</w:t>
      </w:r>
    </w:p>
    <w:p w14:paraId="48B7E7D2" w14:textId="5C0D6F30" w:rsidR="002F5DC2" w:rsidRPr="001B1A38" w:rsidRDefault="000D5DDB" w:rsidP="002F5DC2">
      <w:pPr>
        <w:pStyle w:val="NoSpacing"/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/>
          <w:bCs/>
        </w:rPr>
        <w:t>Reporting to</w:t>
      </w:r>
      <w:r w:rsidR="009C7E58" w:rsidRPr="001B1A38">
        <w:rPr>
          <w:rFonts w:ascii="Open Sans Light" w:hAnsi="Open Sans Light" w:cs="Open Sans Light"/>
          <w:b/>
          <w:bCs/>
        </w:rPr>
        <w:t>:</w:t>
      </w:r>
      <w:r w:rsidR="009C7E58" w:rsidRPr="001B1A38">
        <w:rPr>
          <w:rFonts w:ascii="Open Sans Light" w:hAnsi="Open Sans Light" w:cs="Open Sans Light"/>
          <w:bCs/>
        </w:rPr>
        <w:tab/>
      </w:r>
      <w:r w:rsidR="009C7E58" w:rsidRPr="001B1A38">
        <w:rPr>
          <w:rFonts w:ascii="Open Sans Light" w:hAnsi="Open Sans Light" w:cs="Open Sans Light"/>
          <w:bCs/>
        </w:rPr>
        <w:tab/>
      </w:r>
      <w:r w:rsidR="009C7E58" w:rsidRPr="001B1A38">
        <w:rPr>
          <w:rFonts w:ascii="Open Sans Light" w:hAnsi="Open Sans Light" w:cs="Open Sans Light"/>
          <w:bCs/>
        </w:rPr>
        <w:tab/>
      </w:r>
      <w:r w:rsidR="00214FF6">
        <w:rPr>
          <w:rFonts w:ascii="Open Sans Light" w:hAnsi="Open Sans Light" w:cs="Open Sans Light"/>
          <w:bCs/>
        </w:rPr>
        <w:t>Student Support</w:t>
      </w:r>
      <w:r w:rsidR="005175D0" w:rsidRPr="001B1A38">
        <w:rPr>
          <w:rFonts w:ascii="Open Sans Light" w:hAnsi="Open Sans Light" w:cs="Open Sans Light"/>
          <w:bCs/>
        </w:rPr>
        <w:t xml:space="preserve"> Manager</w:t>
      </w:r>
    </w:p>
    <w:p w14:paraId="52454E36" w14:textId="77777777" w:rsidR="008E5DA6" w:rsidRPr="001B1A38" w:rsidRDefault="008E5DA6" w:rsidP="002F5DC2">
      <w:pPr>
        <w:pStyle w:val="NoSpacing"/>
        <w:rPr>
          <w:rFonts w:ascii="Open Sans Light" w:hAnsi="Open Sans Light" w:cs="Open Sans Light"/>
        </w:rPr>
      </w:pPr>
    </w:p>
    <w:p w14:paraId="47D64F2C" w14:textId="77777777" w:rsidR="008E5DA6" w:rsidRPr="001B1A38" w:rsidRDefault="008E5DA6" w:rsidP="002F5DC2">
      <w:pPr>
        <w:pStyle w:val="NoSpacing"/>
        <w:rPr>
          <w:rFonts w:ascii="Open Sans Light" w:hAnsi="Open Sans Light" w:cs="Open Sans Light"/>
          <w:b/>
          <w:u w:val="single"/>
        </w:rPr>
      </w:pPr>
      <w:r w:rsidRPr="001B1A38">
        <w:rPr>
          <w:rFonts w:ascii="Open Sans Light" w:hAnsi="Open Sans Light" w:cs="Open Sans Light"/>
          <w:b/>
          <w:u w:val="single"/>
        </w:rPr>
        <w:t>Overall Purpose</w:t>
      </w:r>
      <w:r w:rsidR="009C7E58" w:rsidRPr="001B1A38">
        <w:rPr>
          <w:rFonts w:ascii="Open Sans Light" w:hAnsi="Open Sans Light" w:cs="Open Sans Light"/>
          <w:b/>
          <w:u w:val="single"/>
        </w:rPr>
        <w:t xml:space="preserve"> of Post</w:t>
      </w:r>
      <w:r w:rsidRPr="001B1A38">
        <w:rPr>
          <w:rFonts w:ascii="Open Sans Light" w:hAnsi="Open Sans Light" w:cs="Open Sans Light"/>
          <w:b/>
          <w:u w:val="single"/>
        </w:rPr>
        <w:t>:</w:t>
      </w:r>
    </w:p>
    <w:p w14:paraId="03A837DC" w14:textId="77777777" w:rsidR="008E5DA6" w:rsidRPr="001B1A38" w:rsidRDefault="008E5DA6" w:rsidP="002F5DC2">
      <w:pPr>
        <w:pStyle w:val="NoSpacing"/>
        <w:rPr>
          <w:rFonts w:ascii="Open Sans Light" w:hAnsi="Open Sans Light" w:cs="Open Sans Light"/>
        </w:rPr>
      </w:pPr>
    </w:p>
    <w:p w14:paraId="22E0F3B0" w14:textId="5D948A96" w:rsidR="00A5277B" w:rsidRPr="001B1A38" w:rsidRDefault="005175D0" w:rsidP="002F5DC2">
      <w:pPr>
        <w:pStyle w:val="NoSpacing"/>
        <w:rPr>
          <w:rFonts w:ascii="Open Sans Light" w:hAnsi="Open Sans Light" w:cs="Open Sans Light"/>
        </w:rPr>
      </w:pPr>
      <w:r w:rsidRPr="001B1A38">
        <w:rPr>
          <w:rFonts w:ascii="Open Sans Light" w:hAnsi="Open Sans Light" w:cs="Open Sans Light"/>
        </w:rPr>
        <w:t>To complement the professional work of teachers by taking responsibility for agreed learning activities under an agreed system of supervision.  Delivering learning activities for individuals/ groups of students, monitoring students and assessing, recording and reporting on students’ achievement, progress and development.</w:t>
      </w:r>
    </w:p>
    <w:p w14:paraId="26959581" w14:textId="77777777" w:rsidR="005175D0" w:rsidRPr="001B1A38" w:rsidRDefault="005175D0" w:rsidP="002F5DC2">
      <w:pPr>
        <w:pStyle w:val="NoSpacing"/>
        <w:rPr>
          <w:rFonts w:ascii="Open Sans Light" w:hAnsi="Open Sans Light" w:cs="Open Sans Light"/>
        </w:rPr>
      </w:pPr>
    </w:p>
    <w:p w14:paraId="2AF16295" w14:textId="77777777" w:rsidR="005560CD" w:rsidRPr="001B1A38" w:rsidRDefault="005560CD" w:rsidP="008A2572">
      <w:pPr>
        <w:pStyle w:val="NoSpacing"/>
        <w:ind w:left="360"/>
        <w:rPr>
          <w:rFonts w:ascii="Open Sans Light" w:hAnsi="Open Sans Light" w:cs="Open Sans Light"/>
        </w:rPr>
      </w:pPr>
      <w:r w:rsidRPr="001B1A38">
        <w:rPr>
          <w:rFonts w:ascii="Open Sans Light" w:hAnsi="Open Sans Light" w:cs="Open Sans Light"/>
        </w:rPr>
        <w:t>All adults working in, or on behalf of the college have a responsibility to safeguard and promote the welfare of children. This includes:</w:t>
      </w:r>
    </w:p>
    <w:p w14:paraId="095FB816" w14:textId="77777777" w:rsidR="005560CD" w:rsidRPr="001B1A38" w:rsidRDefault="005560CD" w:rsidP="005560CD">
      <w:pPr>
        <w:pStyle w:val="NoSpacing"/>
        <w:rPr>
          <w:rFonts w:ascii="Open Sans Light" w:hAnsi="Open Sans Light" w:cs="Open Sans Light"/>
        </w:rPr>
      </w:pPr>
    </w:p>
    <w:p w14:paraId="3825E22F" w14:textId="77777777" w:rsidR="005560CD" w:rsidRPr="001B1A38" w:rsidRDefault="005560CD" w:rsidP="005560CD">
      <w:pPr>
        <w:pStyle w:val="NoSpacing"/>
        <w:numPr>
          <w:ilvl w:val="0"/>
          <w:numId w:val="8"/>
        </w:numPr>
        <w:rPr>
          <w:rFonts w:ascii="Open Sans Light" w:hAnsi="Open Sans Light" w:cs="Open Sans Light"/>
        </w:rPr>
      </w:pPr>
      <w:r w:rsidRPr="001B1A38">
        <w:rPr>
          <w:rFonts w:ascii="Open Sans Light" w:hAnsi="Open Sans Light" w:cs="Open Sans Light"/>
        </w:rPr>
        <w:t xml:space="preserve">Responsibility to provide a safe environment in which children can learn and develop.  </w:t>
      </w:r>
    </w:p>
    <w:p w14:paraId="2062F5C6" w14:textId="77777777" w:rsidR="005560CD" w:rsidRPr="001B1A38" w:rsidRDefault="005560CD" w:rsidP="005560CD">
      <w:pPr>
        <w:pStyle w:val="NoSpacing"/>
        <w:numPr>
          <w:ilvl w:val="0"/>
          <w:numId w:val="8"/>
        </w:numPr>
        <w:rPr>
          <w:rFonts w:ascii="Open Sans Light" w:hAnsi="Open Sans Light" w:cs="Open Sans Light"/>
        </w:rPr>
      </w:pPr>
      <w:r w:rsidRPr="001B1A38">
        <w:rPr>
          <w:rFonts w:ascii="Open Sans Light" w:hAnsi="Open Sans Light" w:cs="Open Sans Light"/>
        </w:rPr>
        <w:t xml:space="preserve">To identify children who may be in need of extra help or who are suffering, or are likely to suffer significant harm. All staff then have a responsibility to take appropriate action to prevent concerns from escalating, working with services as needed. </w:t>
      </w:r>
    </w:p>
    <w:p w14:paraId="0F7B7876" w14:textId="77777777" w:rsidR="008E5DA6" w:rsidRPr="001B1A38" w:rsidRDefault="008E5DA6" w:rsidP="002F5DC2">
      <w:pPr>
        <w:pStyle w:val="NoSpacing"/>
        <w:rPr>
          <w:rFonts w:ascii="Open Sans Light" w:hAnsi="Open Sans Light" w:cs="Open Sans Light"/>
        </w:rPr>
      </w:pPr>
    </w:p>
    <w:p w14:paraId="0EC8FDF1" w14:textId="77777777" w:rsidR="00D102F1" w:rsidRPr="001B1A38" w:rsidRDefault="00D102F1" w:rsidP="00D102F1">
      <w:pPr>
        <w:pStyle w:val="NoSpacing"/>
        <w:rPr>
          <w:rFonts w:ascii="Open Sans Light" w:hAnsi="Open Sans Light" w:cs="Open Sans Light"/>
          <w:b/>
          <w:bCs/>
        </w:rPr>
      </w:pPr>
      <w:r w:rsidRPr="001B1A38">
        <w:rPr>
          <w:rFonts w:ascii="Open Sans Light" w:hAnsi="Open Sans Light" w:cs="Open Sans Light"/>
          <w:b/>
          <w:bCs/>
        </w:rPr>
        <w:t>Employment checks required of this post</w:t>
      </w:r>
      <w:r w:rsidR="00182A6E" w:rsidRPr="001B1A38">
        <w:rPr>
          <w:rFonts w:ascii="Open Sans Light" w:hAnsi="Open Sans Light" w:cs="Open Sans Light"/>
          <w:b/>
          <w:bCs/>
        </w:rPr>
        <w:t>:</w:t>
      </w:r>
    </w:p>
    <w:p w14:paraId="4FC2CD6F" w14:textId="77777777" w:rsidR="00182A6E" w:rsidRPr="001B1A38" w:rsidRDefault="00182A6E" w:rsidP="00D102F1">
      <w:pPr>
        <w:pStyle w:val="NoSpacing"/>
        <w:rPr>
          <w:rFonts w:ascii="Open Sans Light" w:hAnsi="Open Sans Light" w:cs="Open Sans Light"/>
        </w:rPr>
      </w:pPr>
    </w:p>
    <w:p w14:paraId="7F4FEEB7" w14:textId="77777777" w:rsidR="00D102F1" w:rsidRPr="001B1A38" w:rsidRDefault="00D102F1" w:rsidP="00D102F1">
      <w:pPr>
        <w:pStyle w:val="NoSpacing"/>
        <w:numPr>
          <w:ilvl w:val="0"/>
          <w:numId w:val="12"/>
        </w:numPr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Proof of eligibility to work in the UK</w:t>
      </w:r>
    </w:p>
    <w:p w14:paraId="3885E90D" w14:textId="77777777" w:rsidR="00D102F1" w:rsidRPr="001B1A38" w:rsidRDefault="00D102F1" w:rsidP="00D102F1">
      <w:pPr>
        <w:pStyle w:val="NoSpacing"/>
        <w:numPr>
          <w:ilvl w:val="0"/>
          <w:numId w:val="12"/>
        </w:numPr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Proof of relevant qualifications (original certificates)</w:t>
      </w:r>
    </w:p>
    <w:p w14:paraId="044A7A42" w14:textId="77777777" w:rsidR="00D102F1" w:rsidRPr="001B1A38" w:rsidRDefault="00D102F1" w:rsidP="00D102F1">
      <w:pPr>
        <w:pStyle w:val="NoSpacing"/>
        <w:numPr>
          <w:ilvl w:val="0"/>
          <w:numId w:val="12"/>
        </w:numPr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Two satisfactory references</w:t>
      </w:r>
    </w:p>
    <w:p w14:paraId="3840E3FC" w14:textId="77777777" w:rsidR="00D102F1" w:rsidRPr="001B1A38" w:rsidRDefault="00D102F1" w:rsidP="00D102F1">
      <w:pPr>
        <w:pStyle w:val="NoSpacing"/>
        <w:numPr>
          <w:ilvl w:val="0"/>
          <w:numId w:val="12"/>
        </w:numPr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DBS Enhanced Disclosure check</w:t>
      </w:r>
    </w:p>
    <w:p w14:paraId="2C770241" w14:textId="77777777" w:rsidR="00D102F1" w:rsidRPr="001B1A38" w:rsidRDefault="00D102F1" w:rsidP="00D102F1">
      <w:pPr>
        <w:pStyle w:val="NoSpacing"/>
        <w:numPr>
          <w:ilvl w:val="0"/>
          <w:numId w:val="12"/>
        </w:numPr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A Prohibition Order check</w:t>
      </w:r>
    </w:p>
    <w:p w14:paraId="6C9E4AEE" w14:textId="77777777" w:rsidR="00D102F1" w:rsidRPr="001B1A38" w:rsidRDefault="00D102F1" w:rsidP="00D102F1">
      <w:pPr>
        <w:pStyle w:val="NoSpacing"/>
        <w:numPr>
          <w:ilvl w:val="0"/>
          <w:numId w:val="12"/>
        </w:numPr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A medical assessment prior to commencement of employment.</w:t>
      </w:r>
    </w:p>
    <w:p w14:paraId="0FAD8C11" w14:textId="77777777" w:rsidR="00D102F1" w:rsidRPr="001B1A38" w:rsidRDefault="00D102F1" w:rsidP="00D102F1">
      <w:pPr>
        <w:pStyle w:val="NoSpacing"/>
        <w:rPr>
          <w:rFonts w:ascii="Open Sans Light" w:hAnsi="Open Sans Light" w:cs="Open Sans Light"/>
          <w:b/>
          <w:bCs/>
        </w:rPr>
      </w:pPr>
    </w:p>
    <w:p w14:paraId="0FE3288B" w14:textId="77777777" w:rsidR="002F5DC2" w:rsidRPr="001B1A38" w:rsidRDefault="002F5DC2" w:rsidP="002F5DC2">
      <w:pPr>
        <w:pStyle w:val="NoSpacing"/>
        <w:rPr>
          <w:rFonts w:ascii="Open Sans Light" w:hAnsi="Open Sans Light" w:cs="Open Sans Light"/>
          <w:b/>
          <w:bCs/>
          <w:u w:val="single"/>
        </w:rPr>
      </w:pPr>
      <w:r w:rsidRPr="001B1A38">
        <w:rPr>
          <w:rFonts w:ascii="Open Sans Light" w:hAnsi="Open Sans Light" w:cs="Open Sans Light"/>
          <w:b/>
          <w:bCs/>
          <w:u w:val="single"/>
        </w:rPr>
        <w:t xml:space="preserve">Key accountabilities, duties and responsibilities: </w:t>
      </w:r>
    </w:p>
    <w:p w14:paraId="18971119" w14:textId="77777777" w:rsidR="008E5DA6" w:rsidRPr="001B1A38" w:rsidRDefault="008E5DA6" w:rsidP="002F5DC2">
      <w:pPr>
        <w:pStyle w:val="NoSpacing"/>
        <w:rPr>
          <w:rFonts w:ascii="Open Sans Light" w:hAnsi="Open Sans Light" w:cs="Open Sans Light"/>
        </w:rPr>
      </w:pPr>
    </w:p>
    <w:p w14:paraId="49649D93" w14:textId="629C3E5E" w:rsidR="005175D0" w:rsidRPr="001B1A38" w:rsidRDefault="005175D0" w:rsidP="005175D0">
      <w:pPr>
        <w:pStyle w:val="ListParagraph"/>
        <w:numPr>
          <w:ilvl w:val="0"/>
          <w:numId w:val="21"/>
        </w:numPr>
        <w:spacing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 xml:space="preserve">To complement the professional work of teachers by taking responsibility for agreed </w:t>
      </w:r>
    </w:p>
    <w:p w14:paraId="50039053" w14:textId="77777777" w:rsidR="005175D0" w:rsidRPr="001B1A38" w:rsidRDefault="005175D0" w:rsidP="005175D0">
      <w:pPr>
        <w:spacing w:after="0" w:line="240" w:lineRule="auto"/>
        <w:ind w:firstLine="360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learning activities for individuals/groups of students.</w:t>
      </w:r>
    </w:p>
    <w:p w14:paraId="57847E1D" w14:textId="77777777" w:rsidR="005175D0" w:rsidRPr="001B1A38" w:rsidRDefault="005175D0" w:rsidP="005175D0">
      <w:pPr>
        <w:spacing w:after="0" w:line="240" w:lineRule="auto"/>
        <w:rPr>
          <w:rFonts w:ascii="Open Sans Light" w:eastAsia="Symbol" w:hAnsi="Open Sans Light" w:cs="Open Sans Light"/>
        </w:rPr>
      </w:pPr>
    </w:p>
    <w:p w14:paraId="161F022C" w14:textId="2B4A2BF1" w:rsidR="005175D0" w:rsidRPr="001B1A38" w:rsidRDefault="005175D0" w:rsidP="005175D0">
      <w:pPr>
        <w:pStyle w:val="ListParagraph"/>
        <w:numPr>
          <w:ilvl w:val="0"/>
          <w:numId w:val="21"/>
        </w:numPr>
        <w:spacing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 xml:space="preserve">To develop a specialist area of expertise related to meeting the needs of students with </w:t>
      </w:r>
    </w:p>
    <w:p w14:paraId="5EF35FB0" w14:textId="46445979" w:rsidR="005175D0" w:rsidRPr="001B1A38" w:rsidRDefault="005175D0" w:rsidP="005175D0">
      <w:pPr>
        <w:spacing w:after="0" w:line="240" w:lineRule="auto"/>
        <w:ind w:firstLine="360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additional needs.</w:t>
      </w:r>
    </w:p>
    <w:p w14:paraId="39AAD8CD" w14:textId="77777777" w:rsidR="005175D0" w:rsidRPr="001B1A38" w:rsidRDefault="005175D0" w:rsidP="005175D0">
      <w:pPr>
        <w:spacing w:after="0" w:line="240" w:lineRule="auto"/>
        <w:rPr>
          <w:rFonts w:ascii="Open Sans Light" w:eastAsia="Symbol" w:hAnsi="Open Sans Light" w:cs="Open Sans Light"/>
        </w:rPr>
      </w:pPr>
    </w:p>
    <w:p w14:paraId="17808F53" w14:textId="3FE061C2" w:rsidR="005175D0" w:rsidRPr="001B1A38" w:rsidRDefault="005175D0" w:rsidP="005175D0">
      <w:pPr>
        <w:pStyle w:val="ListParagraph"/>
        <w:numPr>
          <w:ilvl w:val="0"/>
          <w:numId w:val="21"/>
        </w:numPr>
        <w:spacing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Use specialist skills to support students’ learning.</w:t>
      </w:r>
    </w:p>
    <w:p w14:paraId="41DC3100" w14:textId="77777777" w:rsidR="00870F3D" w:rsidRPr="001B1A38" w:rsidRDefault="00870F3D" w:rsidP="00870F3D">
      <w:pPr>
        <w:spacing w:after="0" w:line="240" w:lineRule="auto"/>
        <w:rPr>
          <w:rFonts w:ascii="Open Sans Light" w:eastAsia="Symbol" w:hAnsi="Open Sans Light" w:cs="Open Sans Light"/>
        </w:rPr>
      </w:pPr>
    </w:p>
    <w:p w14:paraId="631AE686" w14:textId="0FDA397D" w:rsidR="005175D0" w:rsidRPr="001B1A38" w:rsidRDefault="005175D0" w:rsidP="00870F3D">
      <w:pPr>
        <w:pStyle w:val="ListParagraph"/>
        <w:numPr>
          <w:ilvl w:val="0"/>
          <w:numId w:val="21"/>
        </w:numPr>
        <w:spacing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 xml:space="preserve">Establish productive working relationships with students, acting as a role model and </w:t>
      </w:r>
    </w:p>
    <w:p w14:paraId="3A07222B" w14:textId="0F2C69B7" w:rsidR="005175D0" w:rsidRPr="001B1A38" w:rsidRDefault="005175D0" w:rsidP="00870F3D">
      <w:pPr>
        <w:spacing w:after="0" w:line="240" w:lineRule="auto"/>
        <w:ind w:firstLine="360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setting high expectations.</w:t>
      </w:r>
    </w:p>
    <w:p w14:paraId="3EB6A7BF" w14:textId="06E7B644" w:rsidR="005175D0" w:rsidRPr="001B1A38" w:rsidRDefault="005175D0" w:rsidP="00870F3D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Implement and support personalised learning plans.</w:t>
      </w:r>
    </w:p>
    <w:p w14:paraId="404AC9E2" w14:textId="77777777" w:rsidR="00870F3D" w:rsidRPr="001B1A38" w:rsidRDefault="00870F3D" w:rsidP="005175D0">
      <w:pPr>
        <w:spacing w:before="240" w:after="0" w:line="240" w:lineRule="auto"/>
        <w:rPr>
          <w:rFonts w:ascii="Open Sans Light" w:eastAsia="Symbol" w:hAnsi="Open Sans Light" w:cs="Open Sans Light"/>
        </w:rPr>
      </w:pPr>
    </w:p>
    <w:p w14:paraId="1F3C4179" w14:textId="0C68BC12" w:rsidR="00870F3D" w:rsidRPr="001B1A38" w:rsidRDefault="005175D0" w:rsidP="00870F3D">
      <w:pPr>
        <w:pStyle w:val="ListParagraph"/>
        <w:numPr>
          <w:ilvl w:val="0"/>
          <w:numId w:val="22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Promote the inclusion and acceptance of all students within the classroom.</w:t>
      </w:r>
    </w:p>
    <w:p w14:paraId="08593A6D" w14:textId="77777777" w:rsidR="00870F3D" w:rsidRPr="001B1A38" w:rsidRDefault="00870F3D" w:rsidP="00870F3D">
      <w:pPr>
        <w:spacing w:after="0" w:line="240" w:lineRule="auto"/>
        <w:rPr>
          <w:rFonts w:ascii="Open Sans Light" w:eastAsia="Symbol" w:hAnsi="Open Sans Light" w:cs="Open Sans Light"/>
        </w:rPr>
      </w:pPr>
    </w:p>
    <w:p w14:paraId="71A01F45" w14:textId="16D1C402" w:rsidR="005175D0" w:rsidRPr="001B1A38" w:rsidRDefault="005175D0" w:rsidP="00870F3D">
      <w:pPr>
        <w:pStyle w:val="ListParagraph"/>
        <w:numPr>
          <w:ilvl w:val="0"/>
          <w:numId w:val="22"/>
        </w:numPr>
        <w:spacing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 xml:space="preserve">Support students consistently whilst recognising and responding to their individual </w:t>
      </w:r>
    </w:p>
    <w:p w14:paraId="4FD0C240" w14:textId="2129E0D7" w:rsidR="005175D0" w:rsidRPr="001B1A38" w:rsidRDefault="005175D0" w:rsidP="00870F3D">
      <w:pPr>
        <w:spacing w:after="0" w:line="240" w:lineRule="auto"/>
        <w:ind w:firstLine="360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needs.</w:t>
      </w:r>
    </w:p>
    <w:p w14:paraId="407707FC" w14:textId="27059FFF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 xml:space="preserve">Encourage students to interact and work co-operatively with others and engage all </w:t>
      </w:r>
    </w:p>
    <w:p w14:paraId="16B90026" w14:textId="254B6E54" w:rsidR="005175D0" w:rsidRPr="001B1A38" w:rsidRDefault="005175D0" w:rsidP="00870F3D">
      <w:pPr>
        <w:spacing w:after="0" w:line="240" w:lineRule="auto"/>
        <w:ind w:firstLine="360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students in activities.</w:t>
      </w:r>
    </w:p>
    <w:p w14:paraId="52476D12" w14:textId="25B1B631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Promote independence and employ strategies to reco</w:t>
      </w:r>
      <w:r w:rsidR="00870F3D" w:rsidRPr="001B1A38">
        <w:rPr>
          <w:rFonts w:ascii="Open Sans Light" w:eastAsia="Symbol" w:hAnsi="Open Sans Light" w:cs="Open Sans Light"/>
        </w:rPr>
        <w:t xml:space="preserve">gnise and reward achievement of </w:t>
      </w:r>
      <w:r w:rsidRPr="001B1A38">
        <w:rPr>
          <w:rFonts w:ascii="Open Sans Light" w:eastAsia="Symbol" w:hAnsi="Open Sans Light" w:cs="Open Sans Light"/>
        </w:rPr>
        <w:t>self-reliance.</w:t>
      </w:r>
    </w:p>
    <w:p w14:paraId="2DA74770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19303F62" w14:textId="25FAE9E9" w:rsidR="005175D0" w:rsidRPr="001B1A38" w:rsidRDefault="005175D0" w:rsidP="00870F3D">
      <w:pPr>
        <w:pStyle w:val="ListParagraph"/>
        <w:numPr>
          <w:ilvl w:val="0"/>
          <w:numId w:val="23"/>
        </w:numPr>
        <w:spacing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Provide feedback to students in relation to progress and achievement.</w:t>
      </w:r>
    </w:p>
    <w:p w14:paraId="76231CD2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6AFC3F08" w14:textId="44FE983C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Organise and manage appropriate learning environment and resources.</w:t>
      </w:r>
    </w:p>
    <w:p w14:paraId="7CA8211D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6A0B0B18" w14:textId="5B62E997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Record progress and achievement in lessons/activities systematically and providing evidence of range and level of progress and attainment.</w:t>
      </w:r>
    </w:p>
    <w:p w14:paraId="4A7D88B0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44B574DB" w14:textId="0B049966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Work within an established discipline policy to anticipate and manage behaviour constructively, promoting self-control and independence.</w:t>
      </w:r>
    </w:p>
    <w:p w14:paraId="130C1423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0050C6EF" w14:textId="64E3D26A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Deliver learning activities to students within agreed system of supervision, adjusting activities according to student responses/needs.</w:t>
      </w:r>
    </w:p>
    <w:p w14:paraId="2FCDE689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35EC7C57" w14:textId="052677C8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Deliver local and national learning strategies, e.g., literacy, numeracy, KS3, and make effective use of opportunities provided by other learning activities to support the development of students’ skills.</w:t>
      </w:r>
    </w:p>
    <w:p w14:paraId="1AEE36F6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4C6AF451" w14:textId="3255A6D6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Use ICT effectively to support learning activities and develop students’ competence and independence in its use.</w:t>
      </w:r>
    </w:p>
    <w:p w14:paraId="3A364E97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3E2BA011" w14:textId="450DB71B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To assist with the supervision of students ensuring their safety and access to learning.</w:t>
      </w:r>
    </w:p>
    <w:p w14:paraId="2A557B0F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2AA88172" w14:textId="774EEFE1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To assist with the display of work.</w:t>
      </w:r>
    </w:p>
    <w:p w14:paraId="605C2EB5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1D7AC104" w14:textId="5263F934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To report to the teacher or line manager on student progress and achievements in accordance with college policy.</w:t>
      </w:r>
    </w:p>
    <w:p w14:paraId="68B2B41D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094B7EB0" w14:textId="797A6CF4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To assist students in using resources.</w:t>
      </w:r>
    </w:p>
    <w:p w14:paraId="7CA1C47F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3047DD50" w14:textId="7494698A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To assist with the supervision of students outside of lesson times, including before and after college and at snack breaks. These duties shall be undertaken within the post-holder’s contractual hours.</w:t>
      </w:r>
    </w:p>
    <w:p w14:paraId="229A53B0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50020274" w14:textId="26A1A742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Be aware of and support difference and ensure all students have equal access to opportunities to learn and develop.</w:t>
      </w:r>
    </w:p>
    <w:p w14:paraId="75163E19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78250569" w14:textId="30DEF97F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lastRenderedPageBreak/>
        <w:t>Contribute to the overall ethos/work/aims of the college.</w:t>
      </w:r>
    </w:p>
    <w:p w14:paraId="00DAC351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3F4D9537" w14:textId="354A5CE6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Establish constructive relationships and communicate with other agencies/professionals, in liaison with the teacher, to support achievement and progress of students.</w:t>
      </w:r>
    </w:p>
    <w:p w14:paraId="3769EBF6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eastAsia="Symbol" w:hAnsi="Open Sans Light" w:cs="Open Sans Light"/>
        </w:rPr>
      </w:pPr>
    </w:p>
    <w:p w14:paraId="327A8FF5" w14:textId="43B5FAF9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eastAsia="Symbol" w:hAnsi="Open Sans Light" w:cs="Open Sans Light"/>
        </w:rPr>
        <w:t>To assist with the personal needs of students including social, health, physical, hygiene, first aid and welfare.</w:t>
      </w:r>
    </w:p>
    <w:p w14:paraId="680D9461" w14:textId="77777777" w:rsidR="00870F3D" w:rsidRPr="001B1A38" w:rsidRDefault="00870F3D" w:rsidP="00870F3D">
      <w:pPr>
        <w:pStyle w:val="ListParagraph"/>
        <w:spacing w:before="240" w:after="0" w:line="240" w:lineRule="auto"/>
        <w:ind w:left="360"/>
        <w:rPr>
          <w:rFonts w:ascii="Open Sans Light" w:hAnsi="Open Sans Light" w:cs="Open Sans Light"/>
          <w:bCs/>
        </w:rPr>
      </w:pPr>
    </w:p>
    <w:p w14:paraId="00EA3F5E" w14:textId="758E1D79" w:rsidR="005175D0" w:rsidRPr="001B1A38" w:rsidRDefault="005175D0" w:rsidP="00870F3D">
      <w:pPr>
        <w:pStyle w:val="ListParagraph"/>
        <w:numPr>
          <w:ilvl w:val="0"/>
          <w:numId w:val="23"/>
        </w:numPr>
        <w:spacing w:before="240" w:after="0" w:line="240" w:lineRule="auto"/>
        <w:rPr>
          <w:rFonts w:ascii="Open Sans Light" w:eastAsia="Symbol" w:hAnsi="Open Sans Light" w:cs="Open Sans Light"/>
        </w:rPr>
      </w:pPr>
      <w:r w:rsidRPr="001B1A38">
        <w:rPr>
          <w:rFonts w:ascii="Open Sans Light" w:hAnsi="Open Sans Light" w:cs="Open Sans Light"/>
          <w:bCs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4B3CEED2" w14:textId="77777777" w:rsidR="005175D0" w:rsidRPr="001B1A38" w:rsidRDefault="005175D0" w:rsidP="005175D0">
      <w:pPr>
        <w:pStyle w:val="NoSpacing"/>
        <w:rPr>
          <w:rFonts w:ascii="Open Sans Light" w:hAnsi="Open Sans Light" w:cs="Open Sans Light"/>
          <w:bCs/>
        </w:rPr>
      </w:pPr>
    </w:p>
    <w:p w14:paraId="7BA2BCD0" w14:textId="77777777" w:rsidR="005175D0" w:rsidRPr="001B1A38" w:rsidRDefault="005175D0" w:rsidP="005175D0">
      <w:pPr>
        <w:pStyle w:val="NoSpacing"/>
        <w:numPr>
          <w:ilvl w:val="0"/>
          <w:numId w:val="18"/>
        </w:numPr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Appreciate and support the role of other professionals.</w:t>
      </w:r>
    </w:p>
    <w:p w14:paraId="2D325F31" w14:textId="77777777" w:rsidR="005175D0" w:rsidRPr="001B1A38" w:rsidRDefault="005175D0" w:rsidP="005175D0">
      <w:pPr>
        <w:pStyle w:val="NoSpacing"/>
        <w:rPr>
          <w:rFonts w:ascii="Open Sans Light" w:hAnsi="Open Sans Light" w:cs="Open Sans Light"/>
          <w:bCs/>
        </w:rPr>
      </w:pPr>
    </w:p>
    <w:p w14:paraId="007A965F" w14:textId="77777777" w:rsidR="005175D0" w:rsidRPr="001B1A38" w:rsidRDefault="005175D0" w:rsidP="005175D0">
      <w:pPr>
        <w:pStyle w:val="NoSpacing"/>
        <w:numPr>
          <w:ilvl w:val="0"/>
          <w:numId w:val="18"/>
        </w:numPr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Attend and participate in relevant meetings as required.</w:t>
      </w:r>
    </w:p>
    <w:p w14:paraId="79E77D7F" w14:textId="77777777" w:rsidR="005175D0" w:rsidRPr="001B1A38" w:rsidRDefault="005175D0" w:rsidP="005175D0">
      <w:pPr>
        <w:pStyle w:val="NoSpacing"/>
        <w:rPr>
          <w:rFonts w:ascii="Open Sans Light" w:hAnsi="Open Sans Light" w:cs="Open Sans Light"/>
          <w:bCs/>
        </w:rPr>
      </w:pPr>
    </w:p>
    <w:p w14:paraId="40C659D0" w14:textId="77777777" w:rsidR="005175D0" w:rsidRPr="001B1A38" w:rsidRDefault="005175D0" w:rsidP="005175D0">
      <w:pPr>
        <w:pStyle w:val="NoSpacing"/>
        <w:numPr>
          <w:ilvl w:val="0"/>
          <w:numId w:val="18"/>
        </w:numPr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Participate in training and other learning activities and performance development as required.</w:t>
      </w:r>
    </w:p>
    <w:p w14:paraId="14705C81" w14:textId="77777777" w:rsidR="005175D0" w:rsidRPr="001B1A38" w:rsidRDefault="005175D0" w:rsidP="005175D0">
      <w:pPr>
        <w:pStyle w:val="NoSpacing"/>
        <w:rPr>
          <w:rFonts w:ascii="Open Sans Light" w:hAnsi="Open Sans Light" w:cs="Open Sans Light"/>
          <w:bCs/>
        </w:rPr>
      </w:pPr>
    </w:p>
    <w:p w14:paraId="35996F78" w14:textId="77777777" w:rsidR="005175D0" w:rsidRPr="001B1A38" w:rsidRDefault="005175D0" w:rsidP="005175D0">
      <w:pPr>
        <w:pStyle w:val="NoSpacing"/>
        <w:rPr>
          <w:rFonts w:ascii="Open Sans Light" w:hAnsi="Open Sans Light" w:cs="Open Sans Light"/>
          <w:bCs/>
        </w:rPr>
      </w:pPr>
      <w:r w:rsidRPr="001B1A38">
        <w:rPr>
          <w:rFonts w:ascii="Open Sans Light" w:hAnsi="Open Sans Light" w:cs="Open Sans Light"/>
          <w:bCs/>
        </w:rPr>
        <w:t>Other duties commensurate with the grade of the post as directed by the Principal/Line Manager.</w:t>
      </w:r>
    </w:p>
    <w:p w14:paraId="3D41DE9E" w14:textId="43971115" w:rsidR="00E26065" w:rsidRPr="001B1A38" w:rsidRDefault="00E26065" w:rsidP="00E26065">
      <w:pPr>
        <w:pStyle w:val="NoSpacing"/>
        <w:rPr>
          <w:rFonts w:ascii="Open Sans Light" w:hAnsi="Open Sans Light" w:cs="Open Sans Light"/>
          <w:b/>
          <w:bCs/>
        </w:rPr>
      </w:pPr>
    </w:p>
    <w:p w14:paraId="15772248" w14:textId="77777777" w:rsidR="005175D0" w:rsidRPr="001B1A38" w:rsidRDefault="005175D0" w:rsidP="00E26065">
      <w:pPr>
        <w:pStyle w:val="NoSpacing"/>
        <w:rPr>
          <w:rFonts w:ascii="Open Sans Light" w:hAnsi="Open Sans Light" w:cs="Open Sans Light"/>
          <w:b/>
          <w:bCs/>
        </w:rPr>
      </w:pPr>
    </w:p>
    <w:p w14:paraId="5DC1F45A" w14:textId="77777777" w:rsidR="00E26065" w:rsidRPr="001B1A38" w:rsidRDefault="00E26065" w:rsidP="00092F5F">
      <w:pPr>
        <w:pStyle w:val="NoSpacing"/>
        <w:rPr>
          <w:rFonts w:ascii="Open Sans Light" w:hAnsi="Open Sans Light" w:cs="Open Sans Light"/>
          <w:b/>
          <w:bCs/>
          <w:lang w:val="en-US"/>
        </w:rPr>
      </w:pPr>
    </w:p>
    <w:p w14:paraId="74C7F9C8" w14:textId="77777777" w:rsidR="002F5DC2" w:rsidRPr="001B1A38" w:rsidRDefault="00A54394" w:rsidP="002F5DC2">
      <w:pPr>
        <w:pStyle w:val="NoSpacing"/>
        <w:rPr>
          <w:rFonts w:ascii="Open Sans Light" w:hAnsi="Open Sans Light" w:cs="Open Sans Light"/>
          <w:b/>
          <w:bCs/>
          <w:u w:val="single"/>
        </w:rPr>
      </w:pPr>
      <w:r w:rsidRPr="001B1A38">
        <w:rPr>
          <w:rFonts w:ascii="Open Sans Light" w:hAnsi="Open Sans Light" w:cs="Open Sans Light"/>
          <w:b/>
          <w:bCs/>
          <w:u w:val="single"/>
        </w:rPr>
        <w:t>Person Specification</w:t>
      </w:r>
      <w:r w:rsidR="00987430" w:rsidRPr="001B1A38">
        <w:rPr>
          <w:rFonts w:ascii="Open Sans Light" w:hAnsi="Open Sans Light" w:cs="Open Sans Light"/>
          <w:b/>
          <w:bCs/>
          <w:u w:val="single"/>
        </w:rPr>
        <w:t>:</w:t>
      </w:r>
    </w:p>
    <w:p w14:paraId="36C66CBC" w14:textId="77777777" w:rsidR="00A54394" w:rsidRPr="001B1A38" w:rsidRDefault="00A54394" w:rsidP="002F5DC2">
      <w:pPr>
        <w:pStyle w:val="NoSpacing"/>
        <w:rPr>
          <w:rFonts w:ascii="Open Sans Light" w:hAnsi="Open Sans Light" w:cs="Open Sans Light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4"/>
        <w:gridCol w:w="3807"/>
        <w:gridCol w:w="2461"/>
      </w:tblGrid>
      <w:tr w:rsidR="00870F3D" w:rsidRPr="001B1A38" w14:paraId="14A0A484" w14:textId="77777777" w:rsidTr="00FF50FA">
        <w:tc>
          <w:tcPr>
            <w:tcW w:w="3134" w:type="dxa"/>
          </w:tcPr>
          <w:p w14:paraId="75464488" w14:textId="77777777" w:rsidR="00FF50FA" w:rsidRPr="001B1A38" w:rsidRDefault="00FF50FA" w:rsidP="002F5DC2">
            <w:pPr>
              <w:pStyle w:val="NoSpacing"/>
              <w:rPr>
                <w:rFonts w:ascii="Open Sans Light" w:hAnsi="Open Sans Light" w:cs="Open Sans Light"/>
                <w:b/>
                <w:bCs/>
              </w:rPr>
            </w:pPr>
            <w:r w:rsidRPr="001B1A38">
              <w:rPr>
                <w:rFonts w:ascii="Open Sans Light" w:hAnsi="Open Sans Light" w:cs="Open Sans Light"/>
                <w:b/>
                <w:bCs/>
              </w:rPr>
              <w:t>Criteria</w:t>
            </w:r>
          </w:p>
        </w:tc>
        <w:tc>
          <w:tcPr>
            <w:tcW w:w="3807" w:type="dxa"/>
          </w:tcPr>
          <w:p w14:paraId="23C00640" w14:textId="77777777" w:rsidR="00FF50FA" w:rsidRPr="001B1A38" w:rsidRDefault="00FF50FA" w:rsidP="002F5DC2">
            <w:pPr>
              <w:pStyle w:val="NoSpacing"/>
              <w:rPr>
                <w:rFonts w:ascii="Open Sans Light" w:hAnsi="Open Sans Light" w:cs="Open Sans Light"/>
                <w:b/>
                <w:bCs/>
              </w:rPr>
            </w:pPr>
          </w:p>
        </w:tc>
        <w:tc>
          <w:tcPr>
            <w:tcW w:w="2461" w:type="dxa"/>
            <w:vAlign w:val="center"/>
          </w:tcPr>
          <w:p w14:paraId="18BC8E02" w14:textId="77777777" w:rsidR="00FF50FA" w:rsidRPr="001B1A38" w:rsidRDefault="00FF50FA" w:rsidP="00FF50FA">
            <w:pPr>
              <w:pStyle w:val="NoSpacing"/>
              <w:jc w:val="center"/>
              <w:rPr>
                <w:rFonts w:ascii="Open Sans Light" w:hAnsi="Open Sans Light" w:cs="Open Sans Light"/>
                <w:b/>
                <w:bCs/>
              </w:rPr>
            </w:pPr>
            <w:r w:rsidRPr="001B1A38">
              <w:rPr>
                <w:rFonts w:ascii="Open Sans Light" w:hAnsi="Open Sans Light" w:cs="Open Sans Light"/>
                <w:b/>
                <w:bCs/>
              </w:rPr>
              <w:t>Essential/Desirable</w:t>
            </w:r>
          </w:p>
        </w:tc>
      </w:tr>
      <w:tr w:rsidR="00870F3D" w:rsidRPr="001B1A38" w14:paraId="6DB5270E" w14:textId="77777777" w:rsidTr="00FF50FA">
        <w:tc>
          <w:tcPr>
            <w:tcW w:w="3134" w:type="dxa"/>
          </w:tcPr>
          <w:p w14:paraId="71D421DC" w14:textId="77777777" w:rsidR="00FF50FA" w:rsidRPr="001B1A38" w:rsidRDefault="00796D04" w:rsidP="002F5DC2">
            <w:pPr>
              <w:pStyle w:val="NoSpacing"/>
              <w:rPr>
                <w:rFonts w:ascii="Open Sans Light" w:hAnsi="Open Sans Light" w:cs="Open Sans Light"/>
                <w:b/>
                <w:bCs/>
              </w:rPr>
            </w:pPr>
            <w:r w:rsidRPr="001B1A38">
              <w:rPr>
                <w:rFonts w:ascii="Open Sans Light" w:hAnsi="Open Sans Light" w:cs="Open Sans Light"/>
                <w:b/>
                <w:bCs/>
              </w:rPr>
              <w:t>Education, Training and Qualifications</w:t>
            </w:r>
          </w:p>
        </w:tc>
        <w:tc>
          <w:tcPr>
            <w:tcW w:w="3807" w:type="dxa"/>
          </w:tcPr>
          <w:p w14:paraId="2BE7E55C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Specialist Skills/Training in Curriculum or Learning area e.g. Bilingual, sign language, I.C.T.)</w:t>
            </w:r>
          </w:p>
          <w:p w14:paraId="7A56B264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6B069A77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 xml:space="preserve">Level 2 Numeracy/ Literacy </w:t>
            </w:r>
          </w:p>
          <w:p w14:paraId="7760B60C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5434DD13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Training in relevant learning strategies, eg literacy.</w:t>
            </w:r>
          </w:p>
          <w:p w14:paraId="6551BAB7" w14:textId="77777777" w:rsidR="005E64EB" w:rsidRPr="001B1A38" w:rsidRDefault="005E64EB" w:rsidP="00882253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</w:tc>
        <w:tc>
          <w:tcPr>
            <w:tcW w:w="2461" w:type="dxa"/>
          </w:tcPr>
          <w:p w14:paraId="0B74E031" w14:textId="1D699610" w:rsidR="00FF50FA" w:rsidRPr="001B1A38" w:rsidRDefault="00502EE1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D</w:t>
            </w:r>
          </w:p>
          <w:p w14:paraId="1DC965E2" w14:textId="77777777" w:rsidR="00FF50FA" w:rsidRPr="001B1A38" w:rsidRDefault="00FF50FA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52565DC7" w14:textId="3E32176A" w:rsidR="00FF50FA" w:rsidRPr="001B1A38" w:rsidRDefault="00FF50FA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22B90537" w14:textId="77777777" w:rsidR="00502EE1" w:rsidRPr="001B1A38" w:rsidRDefault="00502EE1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56586A7E" w14:textId="4A021764" w:rsidR="005E64EB" w:rsidRPr="001B1A38" w:rsidRDefault="00502EE1" w:rsidP="00882253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</w:t>
            </w:r>
          </w:p>
          <w:p w14:paraId="18FA3D64" w14:textId="77777777" w:rsidR="002959F6" w:rsidRPr="001B1A38" w:rsidRDefault="002959F6" w:rsidP="00882253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5311E218" w14:textId="3C51860F" w:rsidR="00A633CB" w:rsidRPr="001B1A38" w:rsidRDefault="00502EE1" w:rsidP="00882253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</w:t>
            </w:r>
          </w:p>
          <w:p w14:paraId="701B9878" w14:textId="77777777" w:rsidR="002959F6" w:rsidRPr="001B1A38" w:rsidRDefault="002959F6" w:rsidP="00882253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</w:tc>
      </w:tr>
      <w:tr w:rsidR="00870F3D" w:rsidRPr="001B1A38" w14:paraId="35485C80" w14:textId="77777777" w:rsidTr="00FF50FA">
        <w:tc>
          <w:tcPr>
            <w:tcW w:w="3134" w:type="dxa"/>
          </w:tcPr>
          <w:p w14:paraId="59A840D7" w14:textId="77777777" w:rsidR="00882253" w:rsidRPr="001B1A38" w:rsidRDefault="00882253" w:rsidP="002F5DC2">
            <w:pPr>
              <w:pStyle w:val="NoSpacing"/>
              <w:rPr>
                <w:rFonts w:ascii="Open Sans Light" w:hAnsi="Open Sans Light" w:cs="Open Sans Light"/>
                <w:b/>
                <w:bCs/>
              </w:rPr>
            </w:pPr>
            <w:r w:rsidRPr="001B1A38">
              <w:rPr>
                <w:rFonts w:ascii="Open Sans Light" w:hAnsi="Open Sans Light" w:cs="Open Sans Light"/>
                <w:b/>
                <w:bCs/>
              </w:rPr>
              <w:t>Skills and Knowledge</w:t>
            </w:r>
          </w:p>
          <w:p w14:paraId="26CC6295" w14:textId="77777777" w:rsidR="00882253" w:rsidRPr="001B1A38" w:rsidRDefault="00882253" w:rsidP="002F5DC2">
            <w:pPr>
              <w:pStyle w:val="NoSpacing"/>
              <w:rPr>
                <w:rFonts w:ascii="Open Sans Light" w:hAnsi="Open Sans Light" w:cs="Open Sans Light"/>
                <w:b/>
                <w:bCs/>
              </w:rPr>
            </w:pPr>
          </w:p>
        </w:tc>
        <w:tc>
          <w:tcPr>
            <w:tcW w:w="3807" w:type="dxa"/>
          </w:tcPr>
          <w:p w14:paraId="5765F1D0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Can use ICT effectively to support learning.</w:t>
            </w:r>
          </w:p>
          <w:p w14:paraId="7CFA9E03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358CD70C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Full working knowledge of relevant policies/codes of practice legislation.</w:t>
            </w:r>
          </w:p>
          <w:p w14:paraId="7722A7DF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078EFEEA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Constantly improve own practice/ knowledge through self-evaluation and learning from others.</w:t>
            </w:r>
          </w:p>
          <w:p w14:paraId="13D615E0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1711F510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Appropriate knowledge in First Aid</w:t>
            </w:r>
          </w:p>
          <w:p w14:paraId="26F3339E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5B0FEED7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lastRenderedPageBreak/>
              <w:t>Ability to relate well to children and adults</w:t>
            </w:r>
          </w:p>
          <w:p w14:paraId="0D4AA206" w14:textId="77777777" w:rsidR="00502EE1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4E920432" w14:textId="03367396" w:rsidR="00882253" w:rsidRPr="001B1A38" w:rsidRDefault="00502EE1" w:rsidP="00502EE1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Work constructively as part of a team, understanding classroom roles and responsibilities and your own position within these.</w:t>
            </w:r>
          </w:p>
        </w:tc>
        <w:tc>
          <w:tcPr>
            <w:tcW w:w="2461" w:type="dxa"/>
          </w:tcPr>
          <w:p w14:paraId="52B7E3E8" w14:textId="77777777" w:rsidR="00882253" w:rsidRPr="001B1A38" w:rsidRDefault="00882253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lastRenderedPageBreak/>
              <w:t>E</w:t>
            </w:r>
          </w:p>
          <w:p w14:paraId="73AF0AC7" w14:textId="77777777" w:rsidR="00802FDF" w:rsidRPr="001B1A38" w:rsidRDefault="00802FDF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1D3D69C8" w14:textId="77777777" w:rsidR="00802FDF" w:rsidRPr="001B1A38" w:rsidRDefault="00802FDF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7682A139" w14:textId="77777777" w:rsidR="00802FDF" w:rsidRPr="001B1A38" w:rsidRDefault="00D8244A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</w:t>
            </w:r>
          </w:p>
          <w:p w14:paraId="0C6FED17" w14:textId="77777777" w:rsidR="00802FDF" w:rsidRPr="001B1A38" w:rsidRDefault="00802FDF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7F4F6EC4" w14:textId="77777777" w:rsidR="0027696A" w:rsidRDefault="0027696A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3CE735B1" w14:textId="57980D9F" w:rsidR="000F22AE" w:rsidRPr="001B1A38" w:rsidRDefault="000F22AE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</w:t>
            </w:r>
          </w:p>
          <w:p w14:paraId="0D0392D5" w14:textId="77777777" w:rsidR="000F22AE" w:rsidRPr="001B1A38" w:rsidRDefault="000F22AE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5D24AC73" w14:textId="77777777" w:rsidR="000F22AE" w:rsidRPr="001B1A38" w:rsidRDefault="000F22AE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6C2AE9C7" w14:textId="77777777" w:rsidR="00BF2ADE" w:rsidRPr="001B1A38" w:rsidRDefault="00BF2ADE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62F8A505" w14:textId="69FEB9CD" w:rsidR="000F22AE" w:rsidRPr="001B1A38" w:rsidRDefault="000F22AE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</w:t>
            </w:r>
          </w:p>
          <w:p w14:paraId="77DFAA92" w14:textId="77777777" w:rsidR="000F22AE" w:rsidRPr="001B1A38" w:rsidRDefault="000F22AE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3A3AA834" w14:textId="77777777" w:rsidR="000F22AE" w:rsidRPr="001B1A38" w:rsidRDefault="000F22AE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lastRenderedPageBreak/>
              <w:t>E</w:t>
            </w:r>
          </w:p>
          <w:p w14:paraId="7753A742" w14:textId="77777777" w:rsidR="000F22AE" w:rsidRPr="001B1A38" w:rsidRDefault="000F22AE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5F447D0B" w14:textId="77777777" w:rsidR="00F51E29" w:rsidRPr="001B1A38" w:rsidRDefault="00F51E29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617E08C1" w14:textId="77777777" w:rsidR="000F22AE" w:rsidRPr="001B1A38" w:rsidRDefault="000F22AE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</w:t>
            </w:r>
          </w:p>
          <w:p w14:paraId="3B22B452" w14:textId="77777777" w:rsidR="000F22AE" w:rsidRPr="001B1A38" w:rsidRDefault="000F22AE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78829898" w14:textId="520E136F" w:rsidR="00320731" w:rsidRPr="001B1A38" w:rsidRDefault="00320731" w:rsidP="00E50134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010C74DA" w14:textId="77777777" w:rsidR="00BF2ADE" w:rsidRPr="001B1A38" w:rsidRDefault="00BF2ADE" w:rsidP="00E50134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4524F142" w14:textId="77777777" w:rsidR="00F51E29" w:rsidRPr="001B1A38" w:rsidRDefault="00F51E29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</w:tc>
      </w:tr>
      <w:tr w:rsidR="00870F3D" w:rsidRPr="001B1A38" w14:paraId="62B429EA" w14:textId="77777777" w:rsidTr="00FF50FA">
        <w:tc>
          <w:tcPr>
            <w:tcW w:w="3134" w:type="dxa"/>
          </w:tcPr>
          <w:p w14:paraId="34116714" w14:textId="77777777" w:rsidR="00FF50FA" w:rsidRPr="001B1A38" w:rsidRDefault="00882253" w:rsidP="002F5DC2">
            <w:pPr>
              <w:pStyle w:val="NoSpacing"/>
              <w:rPr>
                <w:rFonts w:ascii="Open Sans Light" w:hAnsi="Open Sans Light" w:cs="Open Sans Light"/>
                <w:b/>
                <w:bCs/>
              </w:rPr>
            </w:pPr>
            <w:r w:rsidRPr="001B1A38">
              <w:rPr>
                <w:rFonts w:ascii="Open Sans Light" w:hAnsi="Open Sans Light" w:cs="Open Sans Light"/>
                <w:b/>
                <w:bCs/>
              </w:rPr>
              <w:lastRenderedPageBreak/>
              <w:t>Experience</w:t>
            </w:r>
          </w:p>
        </w:tc>
        <w:tc>
          <w:tcPr>
            <w:tcW w:w="3807" w:type="dxa"/>
          </w:tcPr>
          <w:p w14:paraId="46DBF6BD" w14:textId="77777777" w:rsidR="00BF2ADE" w:rsidRPr="001B1A38" w:rsidRDefault="00BF2ADE" w:rsidP="00BF2ADE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At least one year’s experience of working with children of the relevant age range in a learning environment.</w:t>
            </w:r>
          </w:p>
          <w:p w14:paraId="6627D5CB" w14:textId="2141AE3B" w:rsidR="00ED0F64" w:rsidRPr="001B1A38" w:rsidRDefault="00ED0F64" w:rsidP="00796D04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6FC5CCF8" w14:textId="2A6C4350" w:rsidR="00ED0F64" w:rsidRPr="001B1A38" w:rsidRDefault="00ED0F64" w:rsidP="00796D04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Experience of working in a school setting.</w:t>
            </w:r>
          </w:p>
          <w:p w14:paraId="718E6269" w14:textId="77777777" w:rsidR="00A050CE" w:rsidRPr="001B1A38" w:rsidRDefault="00A050CE" w:rsidP="00D8244A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</w:tc>
        <w:tc>
          <w:tcPr>
            <w:tcW w:w="2461" w:type="dxa"/>
          </w:tcPr>
          <w:p w14:paraId="7E624B1B" w14:textId="77777777" w:rsidR="00FF50FA" w:rsidRPr="001B1A38" w:rsidRDefault="00882253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</w:t>
            </w:r>
          </w:p>
          <w:p w14:paraId="1BE8397B" w14:textId="77777777" w:rsidR="00882253" w:rsidRPr="001B1A38" w:rsidRDefault="00882253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36F1E21A" w14:textId="77777777" w:rsidR="00E50134" w:rsidRPr="001B1A38" w:rsidRDefault="00E50134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3E4F251A" w14:textId="77777777" w:rsidR="00E50134" w:rsidRPr="001B1A38" w:rsidRDefault="00E50134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5A62C041" w14:textId="77777777" w:rsidR="00882253" w:rsidRPr="001B1A38" w:rsidRDefault="00882253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7D4F3514" w14:textId="19767042" w:rsidR="00ED0F64" w:rsidRPr="001B1A38" w:rsidRDefault="00ED0F64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D</w:t>
            </w:r>
          </w:p>
        </w:tc>
      </w:tr>
      <w:tr w:rsidR="00870F3D" w:rsidRPr="001B1A38" w14:paraId="4A1F24C6" w14:textId="77777777" w:rsidTr="00FF50FA">
        <w:tc>
          <w:tcPr>
            <w:tcW w:w="3134" w:type="dxa"/>
          </w:tcPr>
          <w:p w14:paraId="34B8D458" w14:textId="77777777" w:rsidR="00424845" w:rsidRPr="001B1A38" w:rsidRDefault="00424845" w:rsidP="002F5DC2">
            <w:pPr>
              <w:pStyle w:val="NoSpacing"/>
              <w:rPr>
                <w:rFonts w:ascii="Open Sans Light" w:hAnsi="Open Sans Light" w:cs="Open Sans Light"/>
                <w:b/>
                <w:bCs/>
              </w:rPr>
            </w:pPr>
            <w:r w:rsidRPr="001B1A38">
              <w:rPr>
                <w:rFonts w:ascii="Open Sans Light" w:hAnsi="Open Sans Light" w:cs="Open Sans Light"/>
                <w:b/>
                <w:bCs/>
              </w:rPr>
              <w:t>Personal Attributes</w:t>
            </w:r>
          </w:p>
          <w:p w14:paraId="31B701BF" w14:textId="77777777" w:rsidR="00424845" w:rsidRPr="001B1A38" w:rsidRDefault="00424845" w:rsidP="002F5DC2">
            <w:pPr>
              <w:pStyle w:val="NoSpacing"/>
              <w:rPr>
                <w:rFonts w:ascii="Open Sans Light" w:hAnsi="Open Sans Light" w:cs="Open Sans Light"/>
                <w:b/>
                <w:bCs/>
              </w:rPr>
            </w:pPr>
          </w:p>
        </w:tc>
        <w:tc>
          <w:tcPr>
            <w:tcW w:w="3807" w:type="dxa"/>
          </w:tcPr>
          <w:p w14:paraId="5428C7FF" w14:textId="77777777" w:rsidR="00424845" w:rsidRPr="001B1A38" w:rsidRDefault="00424845" w:rsidP="00796D04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Enjoy working alongside young people and adults.</w:t>
            </w:r>
          </w:p>
          <w:p w14:paraId="3B8D6B4A" w14:textId="77777777" w:rsidR="00424845" w:rsidRPr="001B1A38" w:rsidRDefault="00424845" w:rsidP="00796D04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  <w:p w14:paraId="3B59C4B5" w14:textId="77777777" w:rsidR="00424845" w:rsidRPr="001B1A38" w:rsidRDefault="00424845" w:rsidP="00796D04">
            <w:pPr>
              <w:pStyle w:val="NoSpacing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Be supportive of the aims and ethos of Minsthorpe Community College.</w:t>
            </w:r>
          </w:p>
          <w:p w14:paraId="7DDC30E3" w14:textId="77777777" w:rsidR="00424845" w:rsidRPr="001B1A38" w:rsidRDefault="00424845" w:rsidP="00796D04">
            <w:pPr>
              <w:pStyle w:val="NoSpacing"/>
              <w:rPr>
                <w:rFonts w:ascii="Open Sans Light" w:hAnsi="Open Sans Light" w:cs="Open Sans Light"/>
                <w:bCs/>
              </w:rPr>
            </w:pPr>
          </w:p>
        </w:tc>
        <w:tc>
          <w:tcPr>
            <w:tcW w:w="2461" w:type="dxa"/>
          </w:tcPr>
          <w:p w14:paraId="034C6C34" w14:textId="77777777" w:rsidR="00424845" w:rsidRPr="001B1A38" w:rsidRDefault="00424845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</w:t>
            </w:r>
          </w:p>
          <w:p w14:paraId="25DFC48F" w14:textId="77777777" w:rsidR="00424845" w:rsidRPr="001B1A38" w:rsidRDefault="00424845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6FC392EF" w14:textId="77777777" w:rsidR="00424845" w:rsidRPr="001B1A38" w:rsidRDefault="00424845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</w:p>
          <w:p w14:paraId="3CE8CD77" w14:textId="77777777" w:rsidR="00424845" w:rsidRPr="001B1A38" w:rsidRDefault="00424845" w:rsidP="00FF50FA">
            <w:pPr>
              <w:pStyle w:val="NoSpacing"/>
              <w:jc w:val="center"/>
              <w:rPr>
                <w:rFonts w:ascii="Open Sans Light" w:hAnsi="Open Sans Light" w:cs="Open Sans Light"/>
                <w:bCs/>
              </w:rPr>
            </w:pPr>
            <w:r w:rsidRPr="001B1A38">
              <w:rPr>
                <w:rFonts w:ascii="Open Sans Light" w:hAnsi="Open Sans Light" w:cs="Open Sans Light"/>
                <w:bCs/>
              </w:rPr>
              <w:t>E</w:t>
            </w:r>
          </w:p>
        </w:tc>
      </w:tr>
    </w:tbl>
    <w:p w14:paraId="27D291E7" w14:textId="77777777" w:rsidR="00A54394" w:rsidRPr="001B1A38" w:rsidRDefault="00A54394" w:rsidP="002F5DC2">
      <w:pPr>
        <w:pStyle w:val="NoSpacing"/>
        <w:rPr>
          <w:rFonts w:ascii="Open Sans Light" w:hAnsi="Open Sans Light" w:cs="Open Sans Light"/>
          <w:b/>
          <w:bCs/>
        </w:rPr>
      </w:pPr>
    </w:p>
    <w:p w14:paraId="543419D1" w14:textId="77777777" w:rsidR="00A54394" w:rsidRPr="001B1A38" w:rsidRDefault="00A54394" w:rsidP="002F5DC2">
      <w:pPr>
        <w:pStyle w:val="NoSpacing"/>
        <w:rPr>
          <w:rFonts w:ascii="Open Sans Light" w:hAnsi="Open Sans Light" w:cs="Open Sans Light"/>
          <w:b/>
          <w:bCs/>
        </w:rPr>
      </w:pPr>
    </w:p>
    <w:p w14:paraId="6DCF4B07" w14:textId="77777777" w:rsidR="001C6683" w:rsidRPr="001B1A38" w:rsidRDefault="002F5DC2" w:rsidP="00796D04">
      <w:pPr>
        <w:pStyle w:val="NoSpacing"/>
        <w:ind w:left="360"/>
        <w:rPr>
          <w:rFonts w:ascii="Open Sans Light" w:hAnsi="Open Sans Light" w:cs="Open Sans Light"/>
        </w:rPr>
      </w:pPr>
      <w:r w:rsidRPr="001B1A38">
        <w:rPr>
          <w:rFonts w:ascii="Open Sans Light" w:hAnsi="Open Sans Light" w:cs="Open Sans Light"/>
        </w:rPr>
        <w:t xml:space="preserve"> </w:t>
      </w:r>
    </w:p>
    <w:sectPr w:rsidR="001C6683" w:rsidRPr="001B1A38" w:rsidSect="00182A6E">
      <w:headerReference w:type="default" r:id="rId7"/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0E8B" w14:textId="77777777" w:rsidR="0081341D" w:rsidRDefault="0081341D" w:rsidP="009C7E58">
      <w:pPr>
        <w:spacing w:after="0" w:line="240" w:lineRule="auto"/>
      </w:pPr>
      <w:r>
        <w:separator/>
      </w:r>
    </w:p>
  </w:endnote>
  <w:endnote w:type="continuationSeparator" w:id="0">
    <w:p w14:paraId="425A6230" w14:textId="77777777" w:rsidR="0081341D" w:rsidRDefault="0081341D" w:rsidP="009C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7152" w14:textId="77777777" w:rsidR="0081341D" w:rsidRDefault="0081341D" w:rsidP="009C7E58">
      <w:pPr>
        <w:spacing w:after="0" w:line="240" w:lineRule="auto"/>
      </w:pPr>
      <w:r>
        <w:separator/>
      </w:r>
    </w:p>
  </w:footnote>
  <w:footnote w:type="continuationSeparator" w:id="0">
    <w:p w14:paraId="2E4A3582" w14:textId="77777777" w:rsidR="0081341D" w:rsidRDefault="0081341D" w:rsidP="009C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3F28" w14:textId="77777777" w:rsidR="00182A6E" w:rsidRDefault="00182A6E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4E31B24" wp14:editId="079515DD">
          <wp:simplePos x="0" y="0"/>
          <wp:positionH relativeFrom="margin">
            <wp:posOffset>-769620</wp:posOffset>
          </wp:positionH>
          <wp:positionV relativeFrom="paragraph">
            <wp:posOffset>-579755</wp:posOffset>
          </wp:positionV>
          <wp:extent cx="7644130" cy="91694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4130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E5C"/>
    <w:multiLevelType w:val="hybridMultilevel"/>
    <w:tmpl w:val="C2943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71D99"/>
    <w:multiLevelType w:val="hybridMultilevel"/>
    <w:tmpl w:val="C444EE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82490"/>
    <w:multiLevelType w:val="hybridMultilevel"/>
    <w:tmpl w:val="61FA5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C1276"/>
    <w:multiLevelType w:val="hybridMultilevel"/>
    <w:tmpl w:val="FCBC68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24813"/>
    <w:multiLevelType w:val="hybridMultilevel"/>
    <w:tmpl w:val="7D3E1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082BC8"/>
    <w:multiLevelType w:val="hybridMultilevel"/>
    <w:tmpl w:val="886C30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779D5"/>
    <w:multiLevelType w:val="hybridMultilevel"/>
    <w:tmpl w:val="D8025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17C93"/>
    <w:multiLevelType w:val="hybridMultilevel"/>
    <w:tmpl w:val="6EA05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CD4490"/>
    <w:multiLevelType w:val="multilevel"/>
    <w:tmpl w:val="BF2A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43350C"/>
    <w:multiLevelType w:val="hybridMultilevel"/>
    <w:tmpl w:val="A0987C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493F5F"/>
    <w:multiLevelType w:val="hybridMultilevel"/>
    <w:tmpl w:val="D4402A28"/>
    <w:lvl w:ilvl="0" w:tplc="55F27AE4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D209B2"/>
    <w:multiLevelType w:val="hybridMultilevel"/>
    <w:tmpl w:val="6A64E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34790"/>
    <w:multiLevelType w:val="hybridMultilevel"/>
    <w:tmpl w:val="4FA4D2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C82FB8"/>
    <w:multiLevelType w:val="hybridMultilevel"/>
    <w:tmpl w:val="C4FCA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A96541"/>
    <w:multiLevelType w:val="hybridMultilevel"/>
    <w:tmpl w:val="6A12C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1D55BB"/>
    <w:multiLevelType w:val="hybridMultilevel"/>
    <w:tmpl w:val="72941F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A7A5A"/>
    <w:multiLevelType w:val="hybridMultilevel"/>
    <w:tmpl w:val="327C1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F93E65"/>
    <w:multiLevelType w:val="hybridMultilevel"/>
    <w:tmpl w:val="C420A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FB6C4B"/>
    <w:multiLevelType w:val="hybridMultilevel"/>
    <w:tmpl w:val="FFC4CA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D34A3C"/>
    <w:multiLevelType w:val="hybridMultilevel"/>
    <w:tmpl w:val="50649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644342"/>
    <w:multiLevelType w:val="hybridMultilevel"/>
    <w:tmpl w:val="38020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7247F1"/>
    <w:multiLevelType w:val="hybridMultilevel"/>
    <w:tmpl w:val="47A02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763694"/>
    <w:multiLevelType w:val="hybridMultilevel"/>
    <w:tmpl w:val="31284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17"/>
  </w:num>
  <w:num w:numId="5">
    <w:abstractNumId w:val="15"/>
  </w:num>
  <w:num w:numId="6">
    <w:abstractNumId w:val="19"/>
  </w:num>
  <w:num w:numId="7">
    <w:abstractNumId w:val="5"/>
  </w:num>
  <w:num w:numId="8">
    <w:abstractNumId w:val="8"/>
  </w:num>
  <w:num w:numId="9">
    <w:abstractNumId w:val="22"/>
  </w:num>
  <w:num w:numId="10">
    <w:abstractNumId w:val="21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9"/>
  </w:num>
  <w:num w:numId="16">
    <w:abstractNumId w:val="16"/>
  </w:num>
  <w:num w:numId="17">
    <w:abstractNumId w:val="20"/>
  </w:num>
  <w:num w:numId="18">
    <w:abstractNumId w:val="2"/>
  </w:num>
  <w:num w:numId="19">
    <w:abstractNumId w:val="13"/>
  </w:num>
  <w:num w:numId="20">
    <w:abstractNumId w:val="0"/>
  </w:num>
  <w:num w:numId="21">
    <w:abstractNumId w:val="7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C2"/>
    <w:rsid w:val="000244D9"/>
    <w:rsid w:val="00030702"/>
    <w:rsid w:val="00032C34"/>
    <w:rsid w:val="00056BC1"/>
    <w:rsid w:val="00092F5F"/>
    <w:rsid w:val="000C1E74"/>
    <w:rsid w:val="000D1F89"/>
    <w:rsid w:val="000D5DDB"/>
    <w:rsid w:val="000E2B8E"/>
    <w:rsid w:val="000F22AE"/>
    <w:rsid w:val="0010153B"/>
    <w:rsid w:val="00137EE9"/>
    <w:rsid w:val="00157B4F"/>
    <w:rsid w:val="00172197"/>
    <w:rsid w:val="00182A6E"/>
    <w:rsid w:val="001A27BC"/>
    <w:rsid w:val="001B1A38"/>
    <w:rsid w:val="001C6683"/>
    <w:rsid w:val="001E56B6"/>
    <w:rsid w:val="00214FF6"/>
    <w:rsid w:val="00253962"/>
    <w:rsid w:val="0027405F"/>
    <w:rsid w:val="0027696A"/>
    <w:rsid w:val="00283F48"/>
    <w:rsid w:val="002959F6"/>
    <w:rsid w:val="002B2E29"/>
    <w:rsid w:val="002F0C27"/>
    <w:rsid w:val="002F5DC2"/>
    <w:rsid w:val="0030591F"/>
    <w:rsid w:val="00320731"/>
    <w:rsid w:val="00321EC9"/>
    <w:rsid w:val="00326093"/>
    <w:rsid w:val="00334E3B"/>
    <w:rsid w:val="003673FB"/>
    <w:rsid w:val="00367F22"/>
    <w:rsid w:val="00372F11"/>
    <w:rsid w:val="003A4023"/>
    <w:rsid w:val="003A721A"/>
    <w:rsid w:val="00401DD5"/>
    <w:rsid w:val="00424845"/>
    <w:rsid w:val="00502EE1"/>
    <w:rsid w:val="00515A38"/>
    <w:rsid w:val="005175D0"/>
    <w:rsid w:val="00527592"/>
    <w:rsid w:val="005536B0"/>
    <w:rsid w:val="005560CD"/>
    <w:rsid w:val="005A177C"/>
    <w:rsid w:val="005B3709"/>
    <w:rsid w:val="005E64EB"/>
    <w:rsid w:val="005F2B68"/>
    <w:rsid w:val="0060414B"/>
    <w:rsid w:val="00637590"/>
    <w:rsid w:val="006747C0"/>
    <w:rsid w:val="006A6390"/>
    <w:rsid w:val="006B31E3"/>
    <w:rsid w:val="006B3767"/>
    <w:rsid w:val="006F73AC"/>
    <w:rsid w:val="00774218"/>
    <w:rsid w:val="00796D04"/>
    <w:rsid w:val="007A1551"/>
    <w:rsid w:val="007C0C3B"/>
    <w:rsid w:val="00802FDF"/>
    <w:rsid w:val="0081341D"/>
    <w:rsid w:val="00823AE8"/>
    <w:rsid w:val="00845DC5"/>
    <w:rsid w:val="008572B0"/>
    <w:rsid w:val="00862B4C"/>
    <w:rsid w:val="0087001A"/>
    <w:rsid w:val="00870F3D"/>
    <w:rsid w:val="00881D05"/>
    <w:rsid w:val="00882253"/>
    <w:rsid w:val="00892DEA"/>
    <w:rsid w:val="008A2572"/>
    <w:rsid w:val="008D05EF"/>
    <w:rsid w:val="008E5DA6"/>
    <w:rsid w:val="00987430"/>
    <w:rsid w:val="009C2FED"/>
    <w:rsid w:val="009C7E58"/>
    <w:rsid w:val="009E02B2"/>
    <w:rsid w:val="00A050CE"/>
    <w:rsid w:val="00A05C2F"/>
    <w:rsid w:val="00A25252"/>
    <w:rsid w:val="00A5277B"/>
    <w:rsid w:val="00A54394"/>
    <w:rsid w:val="00A633CB"/>
    <w:rsid w:val="00A728AB"/>
    <w:rsid w:val="00AE325F"/>
    <w:rsid w:val="00B81DC9"/>
    <w:rsid w:val="00BB0420"/>
    <w:rsid w:val="00BD125F"/>
    <w:rsid w:val="00BE03E0"/>
    <w:rsid w:val="00BF2ADE"/>
    <w:rsid w:val="00BF360F"/>
    <w:rsid w:val="00C90F53"/>
    <w:rsid w:val="00CD4896"/>
    <w:rsid w:val="00CE67B9"/>
    <w:rsid w:val="00CF73CA"/>
    <w:rsid w:val="00D077B8"/>
    <w:rsid w:val="00D102F1"/>
    <w:rsid w:val="00D452BD"/>
    <w:rsid w:val="00D45A40"/>
    <w:rsid w:val="00D7442D"/>
    <w:rsid w:val="00D77155"/>
    <w:rsid w:val="00D8244A"/>
    <w:rsid w:val="00DC7307"/>
    <w:rsid w:val="00DD61D9"/>
    <w:rsid w:val="00E26065"/>
    <w:rsid w:val="00E26BF9"/>
    <w:rsid w:val="00E451D5"/>
    <w:rsid w:val="00E476AA"/>
    <w:rsid w:val="00E50134"/>
    <w:rsid w:val="00E753C6"/>
    <w:rsid w:val="00E7646D"/>
    <w:rsid w:val="00ED0F64"/>
    <w:rsid w:val="00EE7F74"/>
    <w:rsid w:val="00F51E29"/>
    <w:rsid w:val="00FE15BC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0ECB"/>
  <w15:chartTrackingRefBased/>
  <w15:docId w15:val="{E31D8A95-CD83-4DF1-ADB6-9AFEEF6A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2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DC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3709"/>
    <w:pPr>
      <w:ind w:left="720"/>
      <w:contextualSpacing/>
    </w:pPr>
  </w:style>
  <w:style w:type="table" w:styleId="TableGrid">
    <w:name w:val="Table Grid"/>
    <w:basedOn w:val="TableNormal"/>
    <w:uiPriority w:val="39"/>
    <w:rsid w:val="00FF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7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E58"/>
  </w:style>
  <w:style w:type="paragraph" w:styleId="Footer">
    <w:name w:val="footer"/>
    <w:basedOn w:val="Normal"/>
    <w:link w:val="FooterChar"/>
    <w:uiPriority w:val="99"/>
    <w:unhideWhenUsed/>
    <w:rsid w:val="009C7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7E58"/>
  </w:style>
  <w:style w:type="character" w:customStyle="1" w:styleId="Heading1Char">
    <w:name w:val="Heading 1 Char"/>
    <w:basedOn w:val="DefaultParagraphFont"/>
    <w:link w:val="Heading1"/>
    <w:uiPriority w:val="9"/>
    <w:rsid w:val="007742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Green</dc:creator>
  <cp:keywords/>
  <dc:description/>
  <cp:lastModifiedBy>Catherine Green</cp:lastModifiedBy>
  <cp:revision>5</cp:revision>
  <dcterms:created xsi:type="dcterms:W3CDTF">2022-05-30T13:27:00Z</dcterms:created>
  <dcterms:modified xsi:type="dcterms:W3CDTF">2022-06-06T12:46:00Z</dcterms:modified>
</cp:coreProperties>
</file>