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151D" w14:textId="77777777" w:rsidR="001863B7" w:rsidRDefault="00E01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Children and Young People’s Human Resources </w:t>
      </w:r>
    </w:p>
    <w:p w14:paraId="42C2D5D9" w14:textId="77777777" w:rsidR="001863B7" w:rsidRDefault="00E01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Person Specification for post of: </w:t>
      </w:r>
    </w:p>
    <w:p w14:paraId="4792B747" w14:textId="77777777" w:rsidR="001863B7" w:rsidRDefault="00E01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83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Senior Teaching Assistant – Level 3 </w:t>
      </w:r>
    </w:p>
    <w:p w14:paraId="628E09A4" w14:textId="77777777" w:rsidR="001863B7" w:rsidRDefault="00E01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Senior Teaching Assistant – Level 3 (Cover)</w:t>
      </w:r>
    </w:p>
    <w:tbl>
      <w:tblPr>
        <w:tblStyle w:val="a"/>
        <w:tblW w:w="9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2"/>
        <w:gridCol w:w="4624"/>
      </w:tblGrid>
      <w:tr w:rsidR="001863B7" w14:paraId="1F62C4CB" w14:textId="77777777">
        <w:trPr>
          <w:trHeight w:val="655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B32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Minimum Essential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433F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Method of Assessment</w:t>
            </w:r>
          </w:p>
        </w:tc>
      </w:tr>
      <w:tr w:rsidR="001863B7" w14:paraId="7B8ABD04" w14:textId="77777777">
        <w:trPr>
          <w:trHeight w:val="561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71CB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Skills /Knowledge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4E9D" w14:textId="77777777" w:rsidR="001863B7" w:rsidRDefault="001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1863B7" w14:paraId="67D37E9A" w14:textId="77777777">
        <w:trPr>
          <w:trHeight w:val="1390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3672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69" w:firstLine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Full working knowledge of </w:t>
            </w:r>
            <w:proofErr w:type="gramStart"/>
            <w:r>
              <w:rPr>
                <w:color w:val="000000"/>
                <w:sz w:val="24"/>
                <w:szCs w:val="24"/>
              </w:rPr>
              <w:t>relevant  policies</w:t>
            </w:r>
            <w:proofErr w:type="gramEnd"/>
            <w:r>
              <w:rPr>
                <w:color w:val="000000"/>
                <w:sz w:val="24"/>
                <w:szCs w:val="24"/>
              </w:rPr>
              <w:t>/codes of practice and awareness  of relevant legislation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6DC8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  <w:tr w:rsidR="001863B7" w14:paraId="2C394298" w14:textId="77777777">
        <w:trPr>
          <w:trHeight w:val="1665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B7D5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Working knowledge of  </w:t>
            </w:r>
          </w:p>
          <w:p w14:paraId="781530B4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121" w:firstLine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national/foundation stage curriculum </w:t>
            </w:r>
            <w:proofErr w:type="gramStart"/>
            <w:r>
              <w:rPr>
                <w:color w:val="000000"/>
                <w:sz w:val="24"/>
                <w:szCs w:val="24"/>
              </w:rPr>
              <w:t>and  other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relevant learning  </w:t>
            </w:r>
          </w:p>
          <w:p w14:paraId="5FFA70C9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programmes/strategies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B18D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2805451D" w14:textId="77777777">
        <w:trPr>
          <w:trHeight w:val="1113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88ED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522" w:firstLine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Understanding of principles of </w:t>
            </w:r>
            <w:proofErr w:type="gramStart"/>
            <w:r>
              <w:rPr>
                <w:color w:val="000000"/>
                <w:sz w:val="24"/>
                <w:szCs w:val="24"/>
              </w:rPr>
              <w:t>child  development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and learning processes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BF6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0DA3B094" w14:textId="77777777">
        <w:trPr>
          <w:trHeight w:val="1113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29E5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317" w:hanging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Ability to self-evaluate learning </w:t>
            </w:r>
            <w:proofErr w:type="gramStart"/>
            <w:r>
              <w:rPr>
                <w:color w:val="000000"/>
                <w:sz w:val="24"/>
                <w:szCs w:val="24"/>
              </w:rPr>
              <w:t>needs  and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actively seek learning opportunities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3785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12E19919" w14:textId="77777777">
        <w:trPr>
          <w:trHeight w:val="839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C746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Ability to relate well to children and adults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BA66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18C8AD09" w14:textId="77777777">
        <w:trPr>
          <w:trHeight w:val="1666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16D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4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Work constructively as part of a </w:t>
            </w:r>
            <w:proofErr w:type="gramStart"/>
            <w:r>
              <w:rPr>
                <w:color w:val="000000"/>
                <w:sz w:val="24"/>
                <w:szCs w:val="24"/>
              </w:rPr>
              <w:t>team,  understanding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classroom roles and  responsibilities and your own position  within these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3BBD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281BFE71" w14:textId="77777777">
        <w:trPr>
          <w:trHeight w:val="1113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F0FC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829" w:hanging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use ICT effectively to </w:t>
            </w:r>
            <w:proofErr w:type="gramStart"/>
            <w:r>
              <w:rPr>
                <w:color w:val="000000"/>
                <w:sz w:val="24"/>
                <w:szCs w:val="24"/>
              </w:rPr>
              <w:t>support  learning</w:t>
            </w:r>
            <w:proofErr w:type="gramEnd"/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CEA9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28A01ECC" w14:textId="77777777">
        <w:trPr>
          <w:trHeight w:val="1114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EEBF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584" w:firstLine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Use of other equipment technology – photocopier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E9FC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122C0F39" w14:textId="77777777">
        <w:trPr>
          <w:trHeight w:val="883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3F12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264" w:firstLine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Has sound speaking and listening </w:t>
            </w:r>
            <w:proofErr w:type="gramStart"/>
            <w:r>
              <w:rPr>
                <w:color w:val="000000"/>
                <w:sz w:val="24"/>
                <w:szCs w:val="24"/>
              </w:rPr>
              <w:t>skills  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extend language in discussion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498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5B586A8C" w14:textId="77777777">
        <w:trPr>
          <w:trHeight w:val="564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BA40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plan, implement and evaluate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FA1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</w:tbl>
    <w:p w14:paraId="69FC520D" w14:textId="77777777" w:rsidR="001863B7" w:rsidRDefault="00186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E4AAB8" w14:textId="77777777" w:rsidR="001863B7" w:rsidRDefault="00186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2"/>
        <w:gridCol w:w="4624"/>
      </w:tblGrid>
      <w:tr w:rsidR="001863B7" w14:paraId="0B24F2F6" w14:textId="77777777">
        <w:trPr>
          <w:trHeight w:val="28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2132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activities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5887" w14:textId="77777777" w:rsidR="001863B7" w:rsidRDefault="001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863B7" w14:paraId="4118A5DB" w14:textId="77777777">
        <w:trPr>
          <w:trHeight w:val="60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7886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Has experience of pupil assessment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6626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28D408A8" w14:textId="77777777">
        <w:trPr>
          <w:trHeight w:val="883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ABAE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1" w:right="133" w:hanging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manage the behaviour of pupils in </w:t>
            </w:r>
            <w:proofErr w:type="gramStart"/>
            <w:r>
              <w:rPr>
                <w:color w:val="000000"/>
                <w:sz w:val="24"/>
                <w:szCs w:val="24"/>
              </w:rPr>
              <w:t>a  reasonable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manner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2C58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  <w:tr w:rsidR="001863B7" w14:paraId="41CBF859" w14:textId="77777777">
        <w:trPr>
          <w:trHeight w:val="83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E2F4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45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Has a caring positive attitude </w:t>
            </w:r>
            <w:proofErr w:type="gramStart"/>
            <w:r>
              <w:rPr>
                <w:color w:val="000000"/>
                <w:sz w:val="24"/>
                <w:szCs w:val="24"/>
              </w:rPr>
              <w:t>towards  pupils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welfare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A73F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2ADF4F55" w14:textId="77777777">
        <w:trPr>
          <w:trHeight w:val="83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4DB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188" w:firstLine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Has an awareness of pupils with </w:t>
            </w:r>
            <w:proofErr w:type="gramStart"/>
            <w:r>
              <w:rPr>
                <w:color w:val="000000"/>
                <w:sz w:val="24"/>
                <w:szCs w:val="24"/>
              </w:rPr>
              <w:t>special  educational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needs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481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05DD6CD2" w14:textId="77777777">
        <w:trPr>
          <w:trHeight w:val="886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337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508" w:firstLine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maintain trust and </w:t>
            </w:r>
            <w:proofErr w:type="gramStart"/>
            <w:r>
              <w:rPr>
                <w:color w:val="000000"/>
                <w:sz w:val="24"/>
                <w:szCs w:val="24"/>
              </w:rPr>
              <w:t>confidentiality  where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appropriate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2FED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1426B523" w14:textId="77777777">
        <w:trPr>
          <w:trHeight w:val="883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5FF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84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assist the school in forming </w:t>
            </w:r>
            <w:proofErr w:type="gramStart"/>
            <w:r>
              <w:rPr>
                <w:color w:val="000000"/>
                <w:sz w:val="24"/>
                <w:szCs w:val="24"/>
              </w:rPr>
              <w:t>a  partnership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with parents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A954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  <w:tr w:rsidR="001863B7" w14:paraId="72965A52" w14:textId="77777777">
        <w:trPr>
          <w:trHeight w:val="1711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CD58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Has sufficient practical and  </w:t>
            </w:r>
          </w:p>
          <w:p w14:paraId="0F75635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309"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organisational skills to contribute to </w:t>
            </w:r>
            <w:proofErr w:type="gramStart"/>
            <w:r>
              <w:rPr>
                <w:color w:val="000000"/>
                <w:sz w:val="24"/>
                <w:szCs w:val="24"/>
              </w:rPr>
              <w:t>the  preparation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and management of  educational resources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C731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  <w:tr w:rsidR="001863B7" w14:paraId="29224DF0" w14:textId="77777777">
        <w:trPr>
          <w:trHeight w:val="83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EC7C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1" w:right="827" w:hanging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complete and maintain </w:t>
            </w:r>
            <w:proofErr w:type="gramStart"/>
            <w:r>
              <w:rPr>
                <w:color w:val="000000"/>
                <w:sz w:val="24"/>
                <w:szCs w:val="24"/>
              </w:rPr>
              <w:t>pupils  records</w:t>
            </w:r>
            <w:proofErr w:type="gramEnd"/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0BB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Interview</w:t>
            </w:r>
          </w:p>
        </w:tc>
      </w:tr>
      <w:tr w:rsidR="001863B7" w14:paraId="5FDEAD85" w14:textId="77777777">
        <w:trPr>
          <w:trHeight w:val="1298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BD9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324" w:firstLine="1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Experience, qualifications,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and  training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(if any)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15AF" w14:textId="77777777" w:rsidR="001863B7" w:rsidRDefault="001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1863B7" w14:paraId="2E6ABF18" w14:textId="77777777">
        <w:trPr>
          <w:trHeight w:val="120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A413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615" w:hanging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Appropriate qualification for </w:t>
            </w:r>
            <w:proofErr w:type="gramStart"/>
            <w:r>
              <w:rPr>
                <w:color w:val="000000"/>
                <w:sz w:val="24"/>
                <w:szCs w:val="24"/>
              </w:rPr>
              <w:t>Nursery  setting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(if working with early years)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682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</w:t>
            </w:r>
          </w:p>
        </w:tc>
      </w:tr>
      <w:tr w:rsidR="001863B7" w14:paraId="76120896" w14:textId="77777777">
        <w:trPr>
          <w:trHeight w:val="83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B929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571" w:firstLine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NVQ3 for Teaching Assistants </w:t>
            </w:r>
            <w:proofErr w:type="gramStart"/>
            <w:r>
              <w:rPr>
                <w:color w:val="000000"/>
                <w:sz w:val="24"/>
                <w:szCs w:val="24"/>
              </w:rPr>
              <w:t>or  equivalent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qualification or experience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31A3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</w:t>
            </w:r>
          </w:p>
        </w:tc>
      </w:tr>
      <w:tr w:rsidR="001863B7" w14:paraId="7B2380B8" w14:textId="77777777">
        <w:trPr>
          <w:trHeight w:val="1941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628C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163" w:hanging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Training in the relevant strategies e.g.  literacy and/or in particular curriculum </w:t>
            </w:r>
            <w:proofErr w:type="gramStart"/>
            <w:r>
              <w:rPr>
                <w:color w:val="000000"/>
                <w:sz w:val="24"/>
                <w:szCs w:val="24"/>
              </w:rPr>
              <w:t>or  learning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area e.g. bi-lingual, sign  language, dyslexia, ICT, maths, English,  CACHE etc.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58AC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</w:t>
            </w:r>
          </w:p>
        </w:tc>
      </w:tr>
      <w:tr w:rsidR="001863B7" w14:paraId="6E653D38" w14:textId="77777777">
        <w:trPr>
          <w:trHeight w:val="929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E0290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Appropriate first aid training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218E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</w:t>
            </w:r>
          </w:p>
        </w:tc>
      </w:tr>
      <w:tr w:rsidR="001863B7" w14:paraId="794A9EEF" w14:textId="77777777">
        <w:trPr>
          <w:trHeight w:val="609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781E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Experience working with children of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A99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</w:tbl>
    <w:p w14:paraId="3EC02F3C" w14:textId="77777777" w:rsidR="001863B7" w:rsidRDefault="00186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E0E6BD" w14:textId="77777777" w:rsidR="001863B7" w:rsidRDefault="00186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2"/>
        <w:gridCol w:w="4624"/>
      </w:tblGrid>
      <w:tr w:rsidR="001863B7" w14:paraId="0FBF9DFC" w14:textId="77777777">
        <w:trPr>
          <w:trHeight w:val="610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C79C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relevant age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9BB2" w14:textId="77777777" w:rsidR="001863B7" w:rsidRDefault="001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863B7" w14:paraId="7EE144FA" w14:textId="77777777">
        <w:trPr>
          <w:trHeight w:val="652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875E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Work related circumstances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F6AD" w14:textId="77777777" w:rsidR="001863B7" w:rsidRDefault="001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1863B7" w14:paraId="1C572E16" w14:textId="77777777">
        <w:trPr>
          <w:trHeight w:val="1159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2E06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428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allocate some contractual time </w:t>
            </w:r>
            <w:proofErr w:type="gramStart"/>
            <w:r>
              <w:rPr>
                <w:color w:val="000000"/>
                <w:sz w:val="24"/>
                <w:szCs w:val="24"/>
              </w:rPr>
              <w:t>to  after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school staff meetings when  appropriate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51C1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  <w:tr w:rsidR="001863B7" w14:paraId="1C6B7D30" w14:textId="77777777">
        <w:trPr>
          <w:trHeight w:val="1161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B4B8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1" w:firstLine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allocate some contractual time </w:t>
            </w:r>
            <w:proofErr w:type="gramStart"/>
            <w:r>
              <w:rPr>
                <w:color w:val="000000"/>
                <w:sz w:val="24"/>
                <w:szCs w:val="24"/>
              </w:rPr>
              <w:t>to  the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whole of, or part of, staff training days  when appropriate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CF8F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  <w:tr w:rsidR="001863B7" w14:paraId="723C7808" w14:textId="77777777">
        <w:trPr>
          <w:trHeight w:val="883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E64E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186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Can maintain personal presentation </w:t>
            </w:r>
            <w:proofErr w:type="gramStart"/>
            <w:r>
              <w:rPr>
                <w:color w:val="000000"/>
                <w:sz w:val="24"/>
                <w:szCs w:val="24"/>
              </w:rPr>
              <w:t>that  sets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high standards for the pupils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53FA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  <w:tr w:rsidR="001863B7" w14:paraId="6BA30AC8" w14:textId="77777777">
        <w:trPr>
          <w:trHeight w:val="1437"/>
        </w:trPr>
        <w:tc>
          <w:tcPr>
            <w:tcW w:w="4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BF6C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1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Can work within the spirit of City </w:t>
            </w:r>
            <w:proofErr w:type="gramStart"/>
            <w:r>
              <w:rPr>
                <w:color w:val="000000"/>
                <w:sz w:val="24"/>
                <w:szCs w:val="24"/>
              </w:rPr>
              <w:t>Council  and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School Policies to do with Equal  opportunities, Child Protection, Health &amp;  Safety, Finance, Smoking etc.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5717" w14:textId="77777777" w:rsidR="001863B7" w:rsidRDefault="00E0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Form, Interview</w:t>
            </w:r>
          </w:p>
        </w:tc>
      </w:tr>
    </w:tbl>
    <w:p w14:paraId="68E19D67" w14:textId="77777777" w:rsidR="001863B7" w:rsidRDefault="00186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607746" w14:textId="77777777" w:rsidR="001863B7" w:rsidRDefault="00186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CC7FC3" w14:textId="77777777" w:rsidR="001863B7" w:rsidRDefault="00E01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8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G:\PERSONNEL\PERSONEL\PJT\JOB DESCRIPTIONS\PERSON SPEC TEACHING ASSISTANTS.DOC May 13, 2022 09:03 AM</w:t>
      </w:r>
    </w:p>
    <w:sectPr w:rsidR="001863B7">
      <w:pgSz w:w="11900" w:h="16820"/>
      <w:pgMar w:top="988" w:right="1334" w:bottom="1211" w:left="13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B7"/>
    <w:rsid w:val="001863B7"/>
    <w:rsid w:val="009538E8"/>
    <w:rsid w:val="009C6CDD"/>
    <w:rsid w:val="00E0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2B0E"/>
  <w15:docId w15:val="{96E0A1E7-FB81-4F13-A37D-9462C592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Moorwood</dc:creator>
  <cp:lastModifiedBy>Sally Moorwood</cp:lastModifiedBy>
  <cp:revision>2</cp:revision>
  <cp:lastPrinted>2026-03-02T12:38:00Z</cp:lastPrinted>
  <dcterms:created xsi:type="dcterms:W3CDTF">2026-03-02T12:38:00Z</dcterms:created>
  <dcterms:modified xsi:type="dcterms:W3CDTF">2026-03-02T12:38:00Z</dcterms:modified>
</cp:coreProperties>
</file>