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7FA8" w14:textId="2FB044E2" w:rsidR="003F2405" w:rsidRDefault="00B8103A" w:rsidP="00933029">
      <w:pPr>
        <w:pStyle w:val="Default"/>
        <w:jc w:val="center"/>
        <w:rPr>
          <w:sz w:val="22"/>
          <w:szCs w:val="22"/>
        </w:rPr>
      </w:pPr>
      <w:r>
        <w:rPr>
          <w:noProof/>
        </w:rPr>
        <w:drawing>
          <wp:inline distT="0" distB="0" distL="0" distR="0" wp14:anchorId="0C30773F" wp14:editId="3A5B5E8A">
            <wp:extent cx="1123950" cy="1009650"/>
            <wp:effectExtent l="0" t="0" r="0"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p w14:paraId="184F5637" w14:textId="77777777" w:rsidR="00CC79A6" w:rsidRPr="003F06B1" w:rsidRDefault="00CC79A6" w:rsidP="00933029">
      <w:pPr>
        <w:pStyle w:val="Default"/>
        <w:jc w:val="center"/>
        <w:rPr>
          <w:sz w:val="22"/>
          <w:szCs w:val="22"/>
        </w:rPr>
      </w:pPr>
    </w:p>
    <w:p w14:paraId="09E19080" w14:textId="793161EB" w:rsidR="00204863" w:rsidRPr="00B8103A" w:rsidRDefault="0057081B" w:rsidP="003B17AE">
      <w:pPr>
        <w:pStyle w:val="Default"/>
        <w:jc w:val="center"/>
        <w:rPr>
          <w:b/>
          <w:bCs/>
          <w:sz w:val="22"/>
          <w:szCs w:val="22"/>
        </w:rPr>
      </w:pPr>
      <w:r w:rsidRPr="00B8103A">
        <w:rPr>
          <w:b/>
          <w:bCs/>
          <w:sz w:val="22"/>
          <w:szCs w:val="22"/>
        </w:rPr>
        <w:t>Senior Teaching Assistant</w:t>
      </w:r>
      <w:r w:rsidR="00914EA1" w:rsidRPr="00B8103A">
        <w:rPr>
          <w:b/>
          <w:bCs/>
          <w:sz w:val="22"/>
          <w:szCs w:val="22"/>
        </w:rPr>
        <w:t xml:space="preserve"> - Permanent</w:t>
      </w:r>
    </w:p>
    <w:p w14:paraId="37675A03" w14:textId="04C34BBA" w:rsidR="00B32B77" w:rsidRPr="00B8103A" w:rsidRDefault="00B32B77" w:rsidP="00B32B77">
      <w:pPr>
        <w:pStyle w:val="NoSpacing"/>
        <w:jc w:val="center"/>
        <w:rPr>
          <w:sz w:val="22"/>
        </w:rPr>
      </w:pPr>
      <w:r w:rsidRPr="00B8103A">
        <w:rPr>
          <w:sz w:val="22"/>
        </w:rPr>
        <w:t>Actual Term Time Salary</w:t>
      </w:r>
      <w:r w:rsidR="009C3990" w:rsidRPr="00B8103A">
        <w:rPr>
          <w:sz w:val="22"/>
        </w:rPr>
        <w:t xml:space="preserve">: Scale </w:t>
      </w:r>
      <w:r w:rsidR="00982DAD" w:rsidRPr="00B8103A">
        <w:rPr>
          <w:sz w:val="22"/>
        </w:rPr>
        <w:t>12</w:t>
      </w:r>
      <w:r w:rsidR="009C3990" w:rsidRPr="00B8103A">
        <w:rPr>
          <w:sz w:val="22"/>
        </w:rPr>
        <w:t xml:space="preserve"> - </w:t>
      </w:r>
      <w:r w:rsidR="00982DAD" w:rsidRPr="00B8103A">
        <w:rPr>
          <w:sz w:val="22"/>
        </w:rPr>
        <w:t>22</w:t>
      </w:r>
      <w:r w:rsidRPr="00B8103A">
        <w:rPr>
          <w:sz w:val="22"/>
        </w:rPr>
        <w:t xml:space="preserve"> £</w:t>
      </w:r>
      <w:r w:rsidR="00751EE5" w:rsidRPr="00B8103A">
        <w:rPr>
          <w:sz w:val="22"/>
        </w:rPr>
        <w:t xml:space="preserve">19,418.66 </w:t>
      </w:r>
      <w:r w:rsidR="003B0E26" w:rsidRPr="00B8103A">
        <w:rPr>
          <w:sz w:val="22"/>
        </w:rPr>
        <w:t xml:space="preserve">- </w:t>
      </w:r>
      <w:r w:rsidR="0034103A" w:rsidRPr="00B8103A">
        <w:rPr>
          <w:sz w:val="22"/>
        </w:rPr>
        <w:t>£</w:t>
      </w:r>
      <w:r w:rsidR="00982DAD" w:rsidRPr="00B8103A">
        <w:rPr>
          <w:sz w:val="22"/>
        </w:rPr>
        <w:t>23,</w:t>
      </w:r>
      <w:r w:rsidR="00751EE5" w:rsidRPr="00B8103A">
        <w:rPr>
          <w:sz w:val="22"/>
        </w:rPr>
        <w:t>938.27</w:t>
      </w:r>
      <w:r w:rsidR="006431F9" w:rsidRPr="00B8103A">
        <w:rPr>
          <w:sz w:val="22"/>
        </w:rPr>
        <w:t xml:space="preserve"> </w:t>
      </w:r>
    </w:p>
    <w:p w14:paraId="1A6CCF85" w14:textId="3512FBBD" w:rsidR="00B32B77" w:rsidRPr="00B8103A" w:rsidRDefault="00B32B77" w:rsidP="00B32B77">
      <w:pPr>
        <w:pStyle w:val="NoSpacing"/>
        <w:jc w:val="center"/>
        <w:rPr>
          <w:sz w:val="22"/>
        </w:rPr>
      </w:pPr>
      <w:r w:rsidRPr="00B8103A">
        <w:rPr>
          <w:sz w:val="22"/>
        </w:rPr>
        <w:t>Including Outer</w:t>
      </w:r>
      <w:r w:rsidR="0034103A" w:rsidRPr="00B8103A">
        <w:rPr>
          <w:sz w:val="22"/>
        </w:rPr>
        <w:t xml:space="preserve"> Fringe Allowance</w:t>
      </w:r>
      <w:r w:rsidR="003B0E26" w:rsidRPr="00B8103A">
        <w:rPr>
          <w:sz w:val="22"/>
        </w:rPr>
        <w:t xml:space="preserve"> £</w:t>
      </w:r>
      <w:r w:rsidR="00982DAD" w:rsidRPr="00B8103A">
        <w:rPr>
          <w:sz w:val="22"/>
        </w:rPr>
        <w:t>5</w:t>
      </w:r>
      <w:r w:rsidR="00F2432A" w:rsidRPr="00B8103A">
        <w:rPr>
          <w:sz w:val="22"/>
        </w:rPr>
        <w:t>47.99</w:t>
      </w:r>
      <w:r w:rsidR="00403267" w:rsidRPr="00B8103A">
        <w:rPr>
          <w:sz w:val="22"/>
        </w:rPr>
        <w:t xml:space="preserve"> </w:t>
      </w:r>
      <w:r w:rsidR="0034103A" w:rsidRPr="00B8103A">
        <w:rPr>
          <w:sz w:val="22"/>
        </w:rPr>
        <w:t xml:space="preserve"> </w:t>
      </w:r>
      <w:r w:rsidR="0034103A" w:rsidRPr="00B8103A">
        <w:rPr>
          <w:sz w:val="22"/>
        </w:rPr>
        <w:br/>
        <w:t>3</w:t>
      </w:r>
      <w:r w:rsidR="00982DAD" w:rsidRPr="00B8103A">
        <w:rPr>
          <w:sz w:val="22"/>
        </w:rPr>
        <w:t>6</w:t>
      </w:r>
      <w:r w:rsidR="0034103A" w:rsidRPr="00B8103A">
        <w:rPr>
          <w:sz w:val="22"/>
        </w:rPr>
        <w:t xml:space="preserve"> </w:t>
      </w:r>
      <w:r w:rsidRPr="00B8103A">
        <w:rPr>
          <w:sz w:val="22"/>
        </w:rPr>
        <w:t>hours per week, term time only for 39 weeks per year including INSET days.</w:t>
      </w:r>
    </w:p>
    <w:p w14:paraId="59F0CF78" w14:textId="77777777" w:rsidR="00E1502B" w:rsidRPr="00B8103A" w:rsidRDefault="00E1502B" w:rsidP="00E1502B">
      <w:pPr>
        <w:pStyle w:val="NoSpacing"/>
        <w:jc w:val="center"/>
        <w:rPr>
          <w:b/>
          <w:sz w:val="22"/>
        </w:rPr>
      </w:pPr>
      <w:r w:rsidRPr="00B8103A">
        <w:rPr>
          <w:b/>
          <w:sz w:val="22"/>
        </w:rPr>
        <w:t>Are you:</w:t>
      </w:r>
    </w:p>
    <w:p w14:paraId="6C4D0C3C" w14:textId="77777777" w:rsidR="001D1EED" w:rsidRPr="00B8103A" w:rsidRDefault="001D1EED" w:rsidP="001D1EED">
      <w:pPr>
        <w:pStyle w:val="NoSpacing"/>
        <w:numPr>
          <w:ilvl w:val="0"/>
          <w:numId w:val="6"/>
        </w:numPr>
        <w:jc w:val="center"/>
        <w:rPr>
          <w:b/>
          <w:sz w:val="22"/>
        </w:rPr>
      </w:pPr>
      <w:r w:rsidRPr="00B8103A">
        <w:rPr>
          <w:b/>
          <w:sz w:val="22"/>
        </w:rPr>
        <w:t>Conscientious and innovative</w:t>
      </w:r>
    </w:p>
    <w:p w14:paraId="06540C42" w14:textId="2A5257CE" w:rsidR="00E1502B" w:rsidRPr="00B8103A" w:rsidRDefault="00E1502B" w:rsidP="00E1502B">
      <w:pPr>
        <w:pStyle w:val="NoSpacing"/>
        <w:numPr>
          <w:ilvl w:val="0"/>
          <w:numId w:val="6"/>
        </w:numPr>
        <w:jc w:val="center"/>
        <w:rPr>
          <w:b/>
          <w:sz w:val="22"/>
        </w:rPr>
      </w:pPr>
      <w:r w:rsidRPr="00B8103A">
        <w:rPr>
          <w:b/>
          <w:sz w:val="22"/>
        </w:rPr>
        <w:t>Energetic, enthusiastic, and hard working</w:t>
      </w:r>
    </w:p>
    <w:p w14:paraId="6166F566" w14:textId="77777777" w:rsidR="00E1502B" w:rsidRPr="00B8103A" w:rsidRDefault="00E1502B" w:rsidP="00E1502B">
      <w:pPr>
        <w:pStyle w:val="NoSpacing"/>
        <w:numPr>
          <w:ilvl w:val="0"/>
          <w:numId w:val="6"/>
        </w:numPr>
        <w:jc w:val="center"/>
        <w:rPr>
          <w:b/>
          <w:sz w:val="22"/>
        </w:rPr>
      </w:pPr>
      <w:r w:rsidRPr="00B8103A">
        <w:rPr>
          <w:b/>
          <w:sz w:val="22"/>
        </w:rPr>
        <w:t>Passionate about working with pupils who have special needs</w:t>
      </w:r>
    </w:p>
    <w:p w14:paraId="6C19181B" w14:textId="77777777" w:rsidR="00E1502B" w:rsidRPr="00B8103A" w:rsidRDefault="00E1502B" w:rsidP="00E1502B">
      <w:pPr>
        <w:pStyle w:val="NoSpacing"/>
        <w:numPr>
          <w:ilvl w:val="0"/>
          <w:numId w:val="6"/>
        </w:numPr>
        <w:jc w:val="center"/>
        <w:rPr>
          <w:b/>
          <w:sz w:val="22"/>
        </w:rPr>
      </w:pPr>
      <w:r w:rsidRPr="00B8103A">
        <w:rPr>
          <w:b/>
          <w:sz w:val="22"/>
        </w:rPr>
        <w:t>Committed to working collaboratively as part of a multidisciplinary team</w:t>
      </w:r>
    </w:p>
    <w:p w14:paraId="19BEC224" w14:textId="6D675B95" w:rsidR="00E1502B" w:rsidRPr="00B8103A" w:rsidRDefault="00E1502B" w:rsidP="00E1502B">
      <w:pPr>
        <w:pStyle w:val="NoSpacing"/>
        <w:numPr>
          <w:ilvl w:val="0"/>
          <w:numId w:val="6"/>
        </w:numPr>
        <w:jc w:val="center"/>
        <w:rPr>
          <w:b/>
          <w:sz w:val="22"/>
        </w:rPr>
      </w:pPr>
      <w:r w:rsidRPr="00B8103A">
        <w:rPr>
          <w:b/>
          <w:sz w:val="22"/>
        </w:rPr>
        <w:t>Confident in dealing with children who may sometimes display challenging behaviours.</w:t>
      </w:r>
    </w:p>
    <w:p w14:paraId="313159E4" w14:textId="77777777" w:rsidR="00DE008F" w:rsidRPr="00B8103A" w:rsidRDefault="00DE008F" w:rsidP="0045728C">
      <w:pPr>
        <w:pStyle w:val="NoSpacing"/>
        <w:ind w:left="360"/>
        <w:rPr>
          <w:b/>
          <w:sz w:val="22"/>
        </w:rPr>
      </w:pPr>
    </w:p>
    <w:p w14:paraId="65ABBC16" w14:textId="77777777" w:rsidR="0045728C" w:rsidRPr="00B8103A" w:rsidRDefault="0045728C" w:rsidP="00933029">
      <w:pPr>
        <w:jc w:val="both"/>
        <w:rPr>
          <w:rFonts w:cs="Open Sans"/>
          <w:sz w:val="22"/>
        </w:rPr>
      </w:pPr>
      <w:r w:rsidRPr="00B8103A">
        <w:rPr>
          <w:rFonts w:cs="Open Sans"/>
          <w:sz w:val="22"/>
        </w:rPr>
        <w:t xml:space="preserve">Parkwood Hall is a residential and day school for pupils aged 8-19 years with moderate to severe learning difficulties and other complex needs including autism and language difficulties.  We are passionate about our Co-operative values of self-help, self- responsibility, democracy, equality, equity and solidarity. </w:t>
      </w:r>
    </w:p>
    <w:p w14:paraId="6BB512B4" w14:textId="39329C87" w:rsidR="00E1502B" w:rsidRPr="00B8103A" w:rsidRDefault="00E1502B" w:rsidP="00933029">
      <w:pPr>
        <w:jc w:val="both"/>
        <w:rPr>
          <w:rFonts w:cs="Open Sans"/>
          <w:sz w:val="22"/>
        </w:rPr>
      </w:pPr>
      <w:r w:rsidRPr="00B8103A">
        <w:rPr>
          <w:rFonts w:cs="Open Sans"/>
          <w:sz w:val="22"/>
        </w:rPr>
        <w:t>Parkwood Hall aims to provide an outstanding and supportive learning environment which challenges students to achieve success</w:t>
      </w:r>
      <w:r w:rsidRPr="00B8103A">
        <w:rPr>
          <w:sz w:val="22"/>
        </w:rPr>
        <w:t xml:space="preserve">. </w:t>
      </w:r>
      <w:r w:rsidRPr="00B8103A">
        <w:rPr>
          <w:rFonts w:cs="Open Sans"/>
          <w:sz w:val="22"/>
        </w:rPr>
        <w:t>The core learning values, which are at the centre of the curriculum, focus upon developing the student’s resilience and ability to make informed life choices.</w:t>
      </w:r>
    </w:p>
    <w:p w14:paraId="3B81851B" w14:textId="4B22B058" w:rsidR="00E1502B" w:rsidRPr="00B8103A" w:rsidRDefault="00E1502B" w:rsidP="00F35366">
      <w:pPr>
        <w:jc w:val="both"/>
        <w:rPr>
          <w:rFonts w:cs="Open Sans"/>
          <w:sz w:val="22"/>
        </w:rPr>
      </w:pPr>
      <w:r w:rsidRPr="00B8103A">
        <w:rPr>
          <w:rFonts w:eastAsia="Times New Roman" w:cs="Open Sans"/>
          <w:sz w:val="22"/>
        </w:rPr>
        <w:t>This is an important role, supporting the class teacher, leading a team of staff in the support and development of the daytime educational environment for students.  This involves working closely with class teachers to plan and support the students’ learning, including social skills, life and independent skills and personal development.  STA’s undertake occasional cover supervision of a class.</w:t>
      </w:r>
      <w:r w:rsidR="001D1EED" w:rsidRPr="00B8103A">
        <w:rPr>
          <w:rFonts w:cs="Open Sans"/>
          <w:sz w:val="22"/>
        </w:rPr>
        <w:t xml:space="preserve"> Experience in working with children, </w:t>
      </w:r>
      <w:r w:rsidR="00B76D24" w:rsidRPr="00B8103A">
        <w:rPr>
          <w:rFonts w:cs="Open Sans"/>
          <w:sz w:val="22"/>
        </w:rPr>
        <w:t>and to</w:t>
      </w:r>
      <w:r w:rsidR="009821A5" w:rsidRPr="00B8103A">
        <w:rPr>
          <w:rFonts w:cs="Open Sans"/>
          <w:sz w:val="22"/>
        </w:rPr>
        <w:t xml:space="preserve"> hold qualifications, at NVQ level 3 or equivalent, relevant to the post</w:t>
      </w:r>
      <w:r w:rsidR="002917FC" w:rsidRPr="00B8103A">
        <w:rPr>
          <w:rFonts w:cs="Open Sans"/>
          <w:sz w:val="22"/>
        </w:rPr>
        <w:t xml:space="preserve">. </w:t>
      </w:r>
      <w:r w:rsidR="001D1EED" w:rsidRPr="00B8103A">
        <w:rPr>
          <w:rFonts w:cs="Open Sans"/>
          <w:sz w:val="22"/>
        </w:rPr>
        <w:t>(GCSE or equivalent) in English and Mathematics are essential.</w:t>
      </w:r>
    </w:p>
    <w:p w14:paraId="46908178" w14:textId="4C301C7F" w:rsidR="00DE008F" w:rsidRPr="00B8103A" w:rsidRDefault="00DE008F" w:rsidP="00DE008F">
      <w:pPr>
        <w:pStyle w:val="Default"/>
        <w:jc w:val="both"/>
        <w:rPr>
          <w:sz w:val="22"/>
          <w:szCs w:val="22"/>
        </w:rPr>
      </w:pPr>
      <w:r w:rsidRPr="00B8103A">
        <w:rPr>
          <w:sz w:val="22"/>
          <w:szCs w:val="22"/>
        </w:rPr>
        <w:t xml:space="preserve">Application forms and further information can be requested from </w:t>
      </w:r>
      <w:hyperlink r:id="rId11" w:history="1">
        <w:r w:rsidRPr="00B8103A">
          <w:rPr>
            <w:rStyle w:val="Hyperlink"/>
            <w:sz w:val="22"/>
            <w:szCs w:val="22"/>
          </w:rPr>
          <w:t>contact@parkwoodhall.co.uk</w:t>
        </w:r>
      </w:hyperlink>
      <w:r w:rsidRPr="00B8103A">
        <w:rPr>
          <w:sz w:val="22"/>
          <w:szCs w:val="22"/>
        </w:rPr>
        <w:t xml:space="preserve"> Please note that CV’s alone cannot be accepted </w:t>
      </w:r>
      <w:r w:rsidRPr="00B8103A">
        <w:rPr>
          <w:rFonts w:eastAsia="Cambria"/>
          <w:sz w:val="22"/>
          <w:szCs w:val="22"/>
          <w:lang w:val="en-US"/>
        </w:rPr>
        <w:t xml:space="preserve">All posts are subject to references, enhanced clearance from the DBS and a 6-month probation period. </w:t>
      </w:r>
      <w:r w:rsidRPr="00B8103A">
        <w:rPr>
          <w:sz w:val="22"/>
          <w:szCs w:val="22"/>
        </w:rPr>
        <w:t xml:space="preserve">References will be requested for those shortlisted only and prior to interview. Only those shortlisted for interview will be contacted. </w:t>
      </w:r>
    </w:p>
    <w:p w14:paraId="6CC21F95" w14:textId="77777777" w:rsidR="00682F1A" w:rsidRPr="00B8103A" w:rsidRDefault="00682F1A" w:rsidP="00DE008F">
      <w:pPr>
        <w:pStyle w:val="Default"/>
        <w:jc w:val="both"/>
        <w:rPr>
          <w:sz w:val="22"/>
          <w:szCs w:val="22"/>
        </w:rPr>
      </w:pPr>
    </w:p>
    <w:p w14:paraId="521F5294" w14:textId="6E428319" w:rsidR="00E1502B" w:rsidRPr="00B8103A" w:rsidRDefault="00E1502B" w:rsidP="00933029">
      <w:pPr>
        <w:pStyle w:val="Default"/>
        <w:rPr>
          <w:b/>
          <w:bCs/>
          <w:i/>
          <w:iCs/>
          <w:sz w:val="22"/>
          <w:szCs w:val="22"/>
        </w:rPr>
      </w:pPr>
      <w:r w:rsidRPr="00B8103A">
        <w:rPr>
          <w:b/>
          <w:bCs/>
          <w:i/>
          <w:iCs/>
          <w:sz w:val="22"/>
          <w:szCs w:val="22"/>
        </w:rPr>
        <w:t>Parkwood Hall Co-operative Academy is committed to safeguarding and promoting the welfare of children and young people and expects all staff and volunteers to share this commitment. Our Candidate Privacy notice can be found on our website.</w:t>
      </w:r>
    </w:p>
    <w:p w14:paraId="08AC4C8C" w14:textId="77777777" w:rsidR="00682F1A" w:rsidRPr="00B8103A" w:rsidRDefault="00682F1A" w:rsidP="00933029">
      <w:pPr>
        <w:pStyle w:val="Default"/>
        <w:rPr>
          <w:b/>
          <w:bCs/>
          <w:i/>
          <w:iCs/>
          <w:sz w:val="22"/>
          <w:szCs w:val="22"/>
        </w:rPr>
      </w:pPr>
    </w:p>
    <w:p w14:paraId="4C69A218" w14:textId="77777777" w:rsidR="003F06B1" w:rsidRPr="00B8103A" w:rsidRDefault="00933029" w:rsidP="003F06B1">
      <w:pPr>
        <w:pStyle w:val="Default"/>
        <w:spacing w:after="24"/>
        <w:rPr>
          <w:sz w:val="22"/>
          <w:szCs w:val="22"/>
        </w:rPr>
      </w:pPr>
      <w:r w:rsidRPr="00B8103A">
        <w:rPr>
          <w:sz w:val="22"/>
          <w:szCs w:val="22"/>
        </w:rPr>
        <w:t xml:space="preserve">We welcome applicants from underrepresented groups including ethnicity, gender, transgender, age, disability, sexual orientation, or religion. </w:t>
      </w:r>
    </w:p>
    <w:p w14:paraId="3BD3CD23" w14:textId="77777777" w:rsidR="003F06B1" w:rsidRPr="00B8103A" w:rsidRDefault="003F06B1" w:rsidP="003F06B1">
      <w:pPr>
        <w:pStyle w:val="Default"/>
        <w:spacing w:after="24"/>
        <w:rPr>
          <w:sz w:val="22"/>
          <w:szCs w:val="22"/>
        </w:rPr>
      </w:pPr>
    </w:p>
    <w:p w14:paraId="5206D271" w14:textId="0B7C54F4" w:rsidR="003F06B1" w:rsidRPr="00B8103A" w:rsidRDefault="003F06B1" w:rsidP="003F06B1">
      <w:pPr>
        <w:pStyle w:val="Default"/>
        <w:spacing w:after="24"/>
        <w:rPr>
          <w:sz w:val="22"/>
          <w:szCs w:val="22"/>
        </w:rPr>
      </w:pPr>
      <w:r w:rsidRPr="00B8103A">
        <w:rPr>
          <w:sz w:val="22"/>
          <w:szCs w:val="22"/>
        </w:rPr>
        <w:t>This position is exempt from the Rehabilitation of Offenders Act 1974 and an enhanced DBS Disclosure is required.</w:t>
      </w:r>
    </w:p>
    <w:p w14:paraId="23ABC3DA" w14:textId="77777777" w:rsidR="001D45FB" w:rsidRDefault="001D45FB" w:rsidP="003F06B1">
      <w:pPr>
        <w:pStyle w:val="NoSpacing"/>
        <w:rPr>
          <w:b/>
          <w:bCs/>
          <w:sz w:val="22"/>
        </w:rPr>
      </w:pPr>
    </w:p>
    <w:p w14:paraId="4C971EEA" w14:textId="48B8B8C4" w:rsidR="003F06B1" w:rsidRPr="00B8103A" w:rsidRDefault="00E1502B" w:rsidP="003F06B1">
      <w:pPr>
        <w:pStyle w:val="NoSpacing"/>
        <w:rPr>
          <w:b/>
          <w:bCs/>
          <w:sz w:val="22"/>
        </w:rPr>
      </w:pPr>
      <w:r w:rsidRPr="00B8103A">
        <w:rPr>
          <w:b/>
          <w:bCs/>
          <w:sz w:val="22"/>
        </w:rPr>
        <w:t>Closing date:</w:t>
      </w:r>
      <w:r w:rsidRPr="00B8103A">
        <w:rPr>
          <w:b/>
          <w:bCs/>
          <w:sz w:val="22"/>
        </w:rPr>
        <w:tab/>
      </w:r>
      <w:r w:rsidR="00201E1B">
        <w:rPr>
          <w:b/>
          <w:bCs/>
          <w:sz w:val="22"/>
        </w:rPr>
        <w:t>Midnight 31</w:t>
      </w:r>
      <w:r w:rsidR="00201E1B" w:rsidRPr="00201E1B">
        <w:rPr>
          <w:b/>
          <w:bCs/>
          <w:sz w:val="22"/>
          <w:vertAlign w:val="superscript"/>
        </w:rPr>
        <w:t>st</w:t>
      </w:r>
      <w:r w:rsidR="00201E1B">
        <w:rPr>
          <w:b/>
          <w:bCs/>
          <w:sz w:val="22"/>
        </w:rPr>
        <w:t xml:space="preserve"> August 2021</w:t>
      </w:r>
    </w:p>
    <w:p w14:paraId="76E68D87" w14:textId="6B4FE1E8" w:rsidR="000F6CB8" w:rsidRPr="00B8103A" w:rsidRDefault="00E1502B" w:rsidP="00C24B0D">
      <w:pPr>
        <w:pStyle w:val="NoSpacing"/>
        <w:rPr>
          <w:b/>
          <w:bCs/>
          <w:sz w:val="22"/>
        </w:rPr>
      </w:pPr>
      <w:r w:rsidRPr="00B8103A">
        <w:rPr>
          <w:b/>
          <w:bCs/>
          <w:sz w:val="22"/>
        </w:rPr>
        <w:t xml:space="preserve">Interview date: </w:t>
      </w:r>
      <w:r w:rsidR="00201E1B">
        <w:rPr>
          <w:b/>
          <w:bCs/>
          <w:sz w:val="22"/>
        </w:rPr>
        <w:t>w/c 8</w:t>
      </w:r>
      <w:r w:rsidR="00201E1B" w:rsidRPr="00201E1B">
        <w:rPr>
          <w:b/>
          <w:bCs/>
          <w:sz w:val="22"/>
          <w:vertAlign w:val="superscript"/>
        </w:rPr>
        <w:t>th</w:t>
      </w:r>
      <w:r w:rsidR="00201E1B">
        <w:rPr>
          <w:b/>
          <w:bCs/>
          <w:sz w:val="22"/>
        </w:rPr>
        <w:t xml:space="preserve"> November 2021</w:t>
      </w:r>
      <w:bookmarkStart w:id="0" w:name="_GoBack"/>
      <w:bookmarkEnd w:id="0"/>
    </w:p>
    <w:sectPr w:rsidR="000F6CB8" w:rsidRPr="00B8103A" w:rsidSect="00933029">
      <w:footerReference w:type="default" r:id="rId12"/>
      <w:pgSz w:w="12240" w:h="15840"/>
      <w:pgMar w:top="113" w:right="720" w:bottom="426" w:left="72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1158" w14:textId="77777777" w:rsidR="00A74AB1" w:rsidRDefault="00A74AB1" w:rsidP="00204863">
      <w:pPr>
        <w:spacing w:after="0" w:line="240" w:lineRule="auto"/>
      </w:pPr>
      <w:r>
        <w:separator/>
      </w:r>
    </w:p>
  </w:endnote>
  <w:endnote w:type="continuationSeparator" w:id="0">
    <w:p w14:paraId="00EE2F55" w14:textId="77777777" w:rsidR="00A74AB1" w:rsidRDefault="00A74AB1" w:rsidP="0020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4E0C" w14:textId="6E44A20D" w:rsidR="00677F85" w:rsidRPr="00933029" w:rsidRDefault="00677F85" w:rsidP="00933029">
    <w:pPr>
      <w:tabs>
        <w:tab w:val="center" w:pos="4320"/>
        <w:tab w:val="right" w:pos="8640"/>
      </w:tabs>
      <w:spacing w:after="0" w:line="240" w:lineRule="auto"/>
      <w:rPr>
        <w:rFonts w:ascii="Cambria" w:eastAsia="Cambria" w:hAnsi="Cambria" w:cs="Times New Roman"/>
        <w:szCs w:val="24"/>
        <w:lang w:val="en-US"/>
      </w:rPr>
    </w:pPr>
    <w:r w:rsidRPr="00677F85">
      <w:rPr>
        <w:rFonts w:ascii="Cambria" w:eastAsia="Cambria" w:hAnsi="Cambria" w:cs="Times New Roman"/>
        <w:noProof/>
        <w:szCs w:val="24"/>
        <w:lang w:eastAsia="en-GB"/>
      </w:rPr>
      <w:drawing>
        <wp:inline distT="0" distB="0" distL="0" distR="0" wp14:anchorId="3ED60A98" wp14:editId="798DADFE">
          <wp:extent cx="6113145" cy="296545"/>
          <wp:effectExtent l="0" t="0" r="1905" b="8255"/>
          <wp:docPr id="8" name="Picture 8"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3BBE" w14:textId="77777777" w:rsidR="00A74AB1" w:rsidRDefault="00A74AB1" w:rsidP="00204863">
      <w:pPr>
        <w:spacing w:after="0" w:line="240" w:lineRule="auto"/>
      </w:pPr>
      <w:r>
        <w:separator/>
      </w:r>
    </w:p>
  </w:footnote>
  <w:footnote w:type="continuationSeparator" w:id="0">
    <w:p w14:paraId="2BD11E8C" w14:textId="77777777" w:rsidR="00A74AB1" w:rsidRDefault="00A74AB1" w:rsidP="0020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95"/>
    <w:multiLevelType w:val="hybridMultilevel"/>
    <w:tmpl w:val="11F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4F4F"/>
    <w:multiLevelType w:val="hybridMultilevel"/>
    <w:tmpl w:val="AFD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1BE1"/>
    <w:multiLevelType w:val="hybridMultilevel"/>
    <w:tmpl w:val="FCA4A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1C5C21"/>
    <w:multiLevelType w:val="hybridMultilevel"/>
    <w:tmpl w:val="465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543C"/>
    <w:multiLevelType w:val="multilevel"/>
    <w:tmpl w:val="8F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50495"/>
    <w:multiLevelType w:val="hybridMultilevel"/>
    <w:tmpl w:val="BA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63"/>
    <w:rsid w:val="00005BC5"/>
    <w:rsid w:val="0002630A"/>
    <w:rsid w:val="000C7471"/>
    <w:rsid w:val="000D1521"/>
    <w:rsid w:val="000F30CF"/>
    <w:rsid w:val="000F6CB8"/>
    <w:rsid w:val="001003E0"/>
    <w:rsid w:val="001017E2"/>
    <w:rsid w:val="001024A6"/>
    <w:rsid w:val="001100A1"/>
    <w:rsid w:val="0011381F"/>
    <w:rsid w:val="00171979"/>
    <w:rsid w:val="00186F4A"/>
    <w:rsid w:val="001D1EED"/>
    <w:rsid w:val="001D45FB"/>
    <w:rsid w:val="00201E1B"/>
    <w:rsid w:val="00204863"/>
    <w:rsid w:val="002059B7"/>
    <w:rsid w:val="0026121A"/>
    <w:rsid w:val="002917FC"/>
    <w:rsid w:val="002B5DEE"/>
    <w:rsid w:val="002B6D70"/>
    <w:rsid w:val="00305306"/>
    <w:rsid w:val="00340946"/>
    <w:rsid w:val="0034103A"/>
    <w:rsid w:val="00381A81"/>
    <w:rsid w:val="003A3CF9"/>
    <w:rsid w:val="003B0E26"/>
    <w:rsid w:val="003B17AE"/>
    <w:rsid w:val="003B531F"/>
    <w:rsid w:val="003F06B1"/>
    <w:rsid w:val="003F2405"/>
    <w:rsid w:val="00403267"/>
    <w:rsid w:val="00413BC9"/>
    <w:rsid w:val="0041747D"/>
    <w:rsid w:val="00451586"/>
    <w:rsid w:val="0045728C"/>
    <w:rsid w:val="0046141C"/>
    <w:rsid w:val="00485438"/>
    <w:rsid w:val="00486788"/>
    <w:rsid w:val="004F61CC"/>
    <w:rsid w:val="005317C2"/>
    <w:rsid w:val="00555C0C"/>
    <w:rsid w:val="00563CD5"/>
    <w:rsid w:val="0057081B"/>
    <w:rsid w:val="00587EBF"/>
    <w:rsid w:val="005A3AA1"/>
    <w:rsid w:val="00607F32"/>
    <w:rsid w:val="006431F9"/>
    <w:rsid w:val="00647202"/>
    <w:rsid w:val="00665AC9"/>
    <w:rsid w:val="00674523"/>
    <w:rsid w:val="00677F85"/>
    <w:rsid w:val="00682F1A"/>
    <w:rsid w:val="006C1BD9"/>
    <w:rsid w:val="006D7360"/>
    <w:rsid w:val="006D759F"/>
    <w:rsid w:val="00751B40"/>
    <w:rsid w:val="00751EE5"/>
    <w:rsid w:val="00782739"/>
    <w:rsid w:val="00793BD4"/>
    <w:rsid w:val="007A24BA"/>
    <w:rsid w:val="007D6026"/>
    <w:rsid w:val="00835040"/>
    <w:rsid w:val="008539FF"/>
    <w:rsid w:val="00856855"/>
    <w:rsid w:val="008608CA"/>
    <w:rsid w:val="00874801"/>
    <w:rsid w:val="008C06F0"/>
    <w:rsid w:val="008C2C8D"/>
    <w:rsid w:val="008F05D2"/>
    <w:rsid w:val="008F5D14"/>
    <w:rsid w:val="00914EA1"/>
    <w:rsid w:val="00933029"/>
    <w:rsid w:val="009332D6"/>
    <w:rsid w:val="00965E8A"/>
    <w:rsid w:val="00972AD3"/>
    <w:rsid w:val="009821A5"/>
    <w:rsid w:val="00982DAD"/>
    <w:rsid w:val="009C3990"/>
    <w:rsid w:val="009C3BF6"/>
    <w:rsid w:val="00A2680D"/>
    <w:rsid w:val="00A27FF6"/>
    <w:rsid w:val="00A44104"/>
    <w:rsid w:val="00A74AB1"/>
    <w:rsid w:val="00A77886"/>
    <w:rsid w:val="00B32B77"/>
    <w:rsid w:val="00B40748"/>
    <w:rsid w:val="00B76D24"/>
    <w:rsid w:val="00B8103A"/>
    <w:rsid w:val="00BC269D"/>
    <w:rsid w:val="00BD13F9"/>
    <w:rsid w:val="00C24B0D"/>
    <w:rsid w:val="00CC4098"/>
    <w:rsid w:val="00CC79A6"/>
    <w:rsid w:val="00CF0D07"/>
    <w:rsid w:val="00D22B9D"/>
    <w:rsid w:val="00D347F3"/>
    <w:rsid w:val="00D43FF6"/>
    <w:rsid w:val="00D84FB2"/>
    <w:rsid w:val="00DE008F"/>
    <w:rsid w:val="00DF0FDD"/>
    <w:rsid w:val="00DF4BF8"/>
    <w:rsid w:val="00E1015D"/>
    <w:rsid w:val="00E1502B"/>
    <w:rsid w:val="00E33B52"/>
    <w:rsid w:val="00E33FA1"/>
    <w:rsid w:val="00E36A67"/>
    <w:rsid w:val="00EA01CE"/>
    <w:rsid w:val="00F2432A"/>
    <w:rsid w:val="00F245A9"/>
    <w:rsid w:val="00F35366"/>
    <w:rsid w:val="00F47A01"/>
    <w:rsid w:val="00F86B84"/>
    <w:rsid w:val="00F879A0"/>
    <w:rsid w:val="00FD3CEE"/>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BAE13F"/>
  <w15:chartTrackingRefBased/>
  <w15:docId w15:val="{148276C9-DF1D-4A09-93C8-348FCAD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63"/>
    <w:rPr>
      <w:lang w:val="en-GB"/>
    </w:rPr>
  </w:style>
  <w:style w:type="paragraph" w:styleId="Footer">
    <w:name w:val="footer"/>
    <w:basedOn w:val="Normal"/>
    <w:link w:val="FooterChar"/>
    <w:uiPriority w:val="99"/>
    <w:unhideWhenUsed/>
    <w:rsid w:val="0020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63"/>
    <w:rPr>
      <w:lang w:val="en-GB"/>
    </w:rPr>
  </w:style>
  <w:style w:type="paragraph" w:customStyle="1" w:styleId="Default">
    <w:name w:val="Default"/>
    <w:rsid w:val="00204863"/>
    <w:pPr>
      <w:autoSpaceDE w:val="0"/>
      <w:autoSpaceDN w:val="0"/>
      <w:adjustRightInd w:val="0"/>
      <w:spacing w:after="0" w:line="240" w:lineRule="auto"/>
    </w:pPr>
    <w:rPr>
      <w:rFonts w:cs="Open Sans"/>
      <w:color w:val="000000"/>
      <w:szCs w:val="24"/>
      <w:lang w:val="en-GB"/>
    </w:rPr>
  </w:style>
  <w:style w:type="character" w:styleId="Hyperlink">
    <w:name w:val="Hyperlink"/>
    <w:basedOn w:val="DefaultParagraphFont"/>
    <w:uiPriority w:val="99"/>
    <w:unhideWhenUsed/>
    <w:rsid w:val="00D43FF6"/>
    <w:rPr>
      <w:color w:val="0563C1" w:themeColor="hyperlink"/>
      <w:u w:val="single"/>
    </w:rPr>
  </w:style>
  <w:style w:type="character" w:customStyle="1" w:styleId="UnresolvedMention1">
    <w:name w:val="Unresolved Mention1"/>
    <w:basedOn w:val="DefaultParagraphFont"/>
    <w:uiPriority w:val="99"/>
    <w:semiHidden/>
    <w:unhideWhenUsed/>
    <w:rsid w:val="00D43FF6"/>
    <w:rPr>
      <w:color w:val="808080"/>
      <w:shd w:val="clear" w:color="auto" w:fill="E6E6E6"/>
    </w:rPr>
  </w:style>
  <w:style w:type="paragraph" w:styleId="BalloonText">
    <w:name w:val="Balloon Text"/>
    <w:basedOn w:val="Normal"/>
    <w:link w:val="BalloonTextChar"/>
    <w:uiPriority w:val="99"/>
    <w:semiHidden/>
    <w:unhideWhenUsed/>
    <w:rsid w:val="00F8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A0"/>
    <w:rPr>
      <w:rFonts w:ascii="Segoe UI" w:hAnsi="Segoe UI" w:cs="Segoe UI"/>
      <w:sz w:val="18"/>
      <w:szCs w:val="18"/>
      <w:lang w:val="en-GB"/>
    </w:rPr>
  </w:style>
  <w:style w:type="paragraph" w:styleId="ListParagraph">
    <w:name w:val="List Paragraph"/>
    <w:basedOn w:val="Normal"/>
    <w:uiPriority w:val="34"/>
    <w:qFormat/>
    <w:rsid w:val="00674523"/>
    <w:pPr>
      <w:ind w:left="720"/>
      <w:contextualSpacing/>
    </w:pPr>
  </w:style>
  <w:style w:type="paragraph" w:styleId="NoSpacing">
    <w:name w:val="No Spacing"/>
    <w:uiPriority w:val="1"/>
    <w:qFormat/>
    <w:rsid w:val="00B32B77"/>
    <w:pPr>
      <w:spacing w:after="0" w:line="240" w:lineRule="auto"/>
    </w:pPr>
    <w:rPr>
      <w:lang w:val="en-GB"/>
    </w:rPr>
  </w:style>
  <w:style w:type="character" w:styleId="UnresolvedMention">
    <w:name w:val="Unresolved Mention"/>
    <w:basedOn w:val="DefaultParagraphFont"/>
    <w:uiPriority w:val="99"/>
    <w:semiHidden/>
    <w:unhideWhenUsed/>
    <w:rsid w:val="00B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1649">
      <w:bodyDiv w:val="1"/>
      <w:marLeft w:val="0"/>
      <w:marRight w:val="0"/>
      <w:marTop w:val="0"/>
      <w:marBottom w:val="0"/>
      <w:divBdr>
        <w:top w:val="none" w:sz="0" w:space="0" w:color="auto"/>
        <w:left w:val="none" w:sz="0" w:space="0" w:color="auto"/>
        <w:bottom w:val="none" w:sz="0" w:space="0" w:color="auto"/>
        <w:right w:val="none" w:sz="0" w:space="0" w:color="auto"/>
      </w:divBdr>
    </w:div>
    <w:div w:id="586231263">
      <w:bodyDiv w:val="1"/>
      <w:marLeft w:val="0"/>
      <w:marRight w:val="0"/>
      <w:marTop w:val="0"/>
      <w:marBottom w:val="0"/>
      <w:divBdr>
        <w:top w:val="none" w:sz="0" w:space="0" w:color="auto"/>
        <w:left w:val="none" w:sz="0" w:space="0" w:color="auto"/>
        <w:bottom w:val="none" w:sz="0" w:space="0" w:color="auto"/>
        <w:right w:val="none" w:sz="0" w:space="0" w:color="auto"/>
      </w:divBdr>
    </w:div>
    <w:div w:id="10550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parkwoodhall.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FCDDB8C31FE4581A7FF7A2ABF5112" ma:contentTypeVersion="12" ma:contentTypeDescription="Create a new document." ma:contentTypeScope="" ma:versionID="37653333c2df4e0e6d0a925c3bdde2df">
  <xsd:schema xmlns:xsd="http://www.w3.org/2001/XMLSchema" xmlns:xs="http://www.w3.org/2001/XMLSchema" xmlns:p="http://schemas.microsoft.com/office/2006/metadata/properties" xmlns:ns2="c952af12-707d-48fe-b8b7-7ecd806c6d1c" xmlns:ns3="d3c06641-52bc-4fd6-b589-27742e1cc4cd" targetNamespace="http://schemas.microsoft.com/office/2006/metadata/properties" ma:root="true" ma:fieldsID="52b4b5b8c5e64a50b835af31753da16c" ns2:_="" ns3:_="">
    <xsd:import namespace="c952af12-707d-48fe-b8b7-7ecd806c6d1c"/>
    <xsd:import namespace="d3c06641-52bc-4fd6-b589-27742e1cc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12-707d-48fe-b8b7-7ecd806c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06641-52bc-4fd6-b589-27742e1cc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71A63-9392-4CCA-9BA2-D483BD585203}">
  <ds:schemaRefs>
    <ds:schemaRef ds:uri="http://schemas.microsoft.com/sharepoint/v3/contenttype/forms"/>
  </ds:schemaRefs>
</ds:datastoreItem>
</file>

<file path=customXml/itemProps2.xml><?xml version="1.0" encoding="utf-8"?>
<ds:datastoreItem xmlns:ds="http://schemas.openxmlformats.org/officeDocument/2006/customXml" ds:itemID="{C4E41461-EFB3-4332-A411-F03F701B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12-707d-48fe-b8b7-7ecd806c6d1c"/>
    <ds:schemaRef ds:uri="d3c06641-52bc-4fd6-b589-27742e1c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BEB87-37BE-4E4A-AE90-A0A88A92449B}">
  <ds:schemaRefs>
    <ds:schemaRef ds:uri="c952af12-707d-48fe-b8b7-7ecd806c6d1c"/>
    <ds:schemaRef ds:uri="http://purl.org/dc/terms/"/>
    <ds:schemaRef ds:uri="http://purl.org/dc/elements/1.1/"/>
    <ds:schemaRef ds:uri="d3c06641-52bc-4fd6-b589-27742e1cc4cd"/>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Calkin</dc:creator>
  <cp:keywords/>
  <dc:description/>
  <cp:lastModifiedBy>Lisa Wilson</cp:lastModifiedBy>
  <cp:revision>10</cp:revision>
  <cp:lastPrinted>2021-05-28T09:35:00Z</cp:lastPrinted>
  <dcterms:created xsi:type="dcterms:W3CDTF">2021-09-16T12:13:00Z</dcterms:created>
  <dcterms:modified xsi:type="dcterms:W3CDTF">2021-10-15T10:32:00Z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0x01010074CFCDDB8C31FE4581A7FF7A2ABF5112</vt:lpwstr>
  </property>
  <property fmtid="{D5CDD505-2E9C-101B-9397-08002B2CF9AE}" pid="3" name="Order">
    <vt:r8>1308600</vt:r8>
  </property>
</Properties>
</file>