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3B289" w14:textId="5A796DFA" w:rsidR="00B42403" w:rsidRPr="006664A1" w:rsidRDefault="00B42403" w:rsidP="00B42403">
      <w:pPr>
        <w:pStyle w:val="Heading1"/>
        <w:spacing w:after="240"/>
        <w:rPr>
          <w:rFonts w:ascii="Century Gothic" w:hAnsi="Century Gothic" w:cs="Calibri"/>
          <w:sz w:val="28"/>
          <w:szCs w:val="28"/>
        </w:rPr>
      </w:pPr>
      <w:r w:rsidRPr="006664A1">
        <w:rPr>
          <w:rFonts w:ascii="Century Gothic" w:hAnsi="Century Gothic" w:cs="Calibri"/>
        </w:rPr>
        <w:t xml:space="preserve">Job description: </w:t>
      </w:r>
      <w:sdt>
        <w:sdtPr>
          <w:rPr>
            <w:rFonts w:ascii="Century Gothic" w:hAnsi="Century Gothic" w:cs="Calibri"/>
          </w:rPr>
          <w:id w:val="-291362905"/>
          <w:placeholder>
            <w:docPart w:val="B81ACC5869DD40BB9DD8C3CB49BB6F6F"/>
          </w:placeholder>
        </w:sdtPr>
        <w:sdtEndPr>
          <w:rPr>
            <w:sz w:val="28"/>
            <w:szCs w:val="28"/>
          </w:rPr>
        </w:sdtEndPr>
        <w:sdtContent>
          <w:sdt>
            <w:sdtPr>
              <w:rPr>
                <w:rFonts w:ascii="Century Gothic" w:hAnsi="Century Gothic" w:cs="Calibri"/>
                <w:sz w:val="28"/>
                <w:szCs w:val="28"/>
              </w:rPr>
              <w:id w:val="-274634537"/>
              <w:placeholder>
                <w:docPart w:val="B81ACC5869DD40BB9DD8C3CB49BB6F6F"/>
              </w:placeholder>
              <w15:appearance w15:val="hidden"/>
            </w:sdtPr>
            <w:sdtEndPr/>
            <w:sdtContent>
              <w:r w:rsidR="00AB0E7D" w:rsidRPr="006664A1">
                <w:rPr>
                  <w:rFonts w:ascii="Century Gothic" w:hAnsi="Century Gothic" w:cs="Calibri"/>
                  <w:sz w:val="28"/>
                  <w:szCs w:val="28"/>
                </w:rPr>
                <w:t>Senior Vice Principal</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6664A1" w14:paraId="743E35C3" w14:textId="77777777" w:rsidTr="00B42403">
        <w:trPr>
          <w:trHeight w:val="283"/>
        </w:trPr>
        <w:tc>
          <w:tcPr>
            <w:tcW w:w="1236" w:type="pct"/>
            <w:shd w:val="clear" w:color="auto" w:fill="auto"/>
          </w:tcPr>
          <w:p w14:paraId="2C750EC2" w14:textId="77777777" w:rsidR="00B42403" w:rsidRPr="006664A1" w:rsidRDefault="00B42403" w:rsidP="00B42403">
            <w:pPr>
              <w:rPr>
                <w:rFonts w:ascii="Century Gothic" w:hAnsi="Century Gothic" w:cs="Calibri"/>
                <w:b/>
                <w:color w:val="564B51" w:themeColor="text2"/>
              </w:rPr>
            </w:pPr>
            <w:r w:rsidRPr="006664A1">
              <w:rPr>
                <w:rFonts w:ascii="Century Gothic" w:hAnsi="Century Gothic" w:cs="Calibri"/>
                <w:b/>
                <w:color w:val="564B51" w:themeColor="text2"/>
              </w:rPr>
              <w:t>Location</w:t>
            </w:r>
          </w:p>
        </w:tc>
        <w:tc>
          <w:tcPr>
            <w:tcW w:w="3764" w:type="pct"/>
          </w:tcPr>
          <w:p w14:paraId="21C3EBEA" w14:textId="66E9112F" w:rsidR="00B42403" w:rsidRPr="006664A1" w:rsidRDefault="00AB0E7D" w:rsidP="00B42403">
            <w:pPr>
              <w:rPr>
                <w:rFonts w:ascii="Century Gothic" w:hAnsi="Century Gothic" w:cs="Calibri"/>
              </w:rPr>
            </w:pPr>
            <w:r w:rsidRPr="006664A1">
              <w:rPr>
                <w:rFonts w:ascii="Century Gothic" w:hAnsi="Century Gothic" w:cs="Calibri"/>
              </w:rPr>
              <w:t>Oxford Spires Academy</w:t>
            </w:r>
          </w:p>
        </w:tc>
      </w:tr>
      <w:tr w:rsidR="00B42403" w:rsidRPr="006664A1" w14:paraId="5B12FE3D" w14:textId="77777777" w:rsidTr="00B42403">
        <w:trPr>
          <w:trHeight w:val="283"/>
        </w:trPr>
        <w:tc>
          <w:tcPr>
            <w:tcW w:w="1236" w:type="pct"/>
            <w:shd w:val="clear" w:color="auto" w:fill="auto"/>
          </w:tcPr>
          <w:p w14:paraId="11A17E2B" w14:textId="77777777" w:rsidR="00B42403" w:rsidRPr="006664A1" w:rsidRDefault="00B42403" w:rsidP="00B42403">
            <w:pPr>
              <w:rPr>
                <w:rFonts w:ascii="Century Gothic" w:hAnsi="Century Gothic" w:cs="Calibri"/>
                <w:b/>
                <w:color w:val="564B51" w:themeColor="text2"/>
              </w:rPr>
            </w:pPr>
            <w:r w:rsidRPr="006664A1">
              <w:rPr>
                <w:rFonts w:ascii="Century Gothic" w:hAnsi="Century Gothic" w:cs="Calibri"/>
                <w:b/>
                <w:color w:val="564B51" w:themeColor="text2"/>
              </w:rPr>
              <w:t>Contract term</w:t>
            </w:r>
          </w:p>
        </w:tc>
        <w:tc>
          <w:tcPr>
            <w:tcW w:w="3764" w:type="pct"/>
          </w:tcPr>
          <w:p w14:paraId="7B71E2B4" w14:textId="5F863A8B" w:rsidR="00B42403" w:rsidRPr="006664A1" w:rsidRDefault="00AB0E7D" w:rsidP="00B42403">
            <w:pPr>
              <w:rPr>
                <w:rFonts w:ascii="Century Gothic" w:hAnsi="Century Gothic" w:cs="Calibri"/>
              </w:rPr>
            </w:pPr>
            <w:r w:rsidRPr="006664A1">
              <w:rPr>
                <w:rFonts w:ascii="Century Gothic" w:hAnsi="Century Gothic" w:cs="Calibri"/>
              </w:rPr>
              <w:t>Permanent</w:t>
            </w:r>
          </w:p>
        </w:tc>
      </w:tr>
      <w:tr w:rsidR="00B42403" w:rsidRPr="006664A1" w14:paraId="7BBAE790" w14:textId="77777777" w:rsidTr="00B42403">
        <w:trPr>
          <w:trHeight w:val="283"/>
        </w:trPr>
        <w:tc>
          <w:tcPr>
            <w:tcW w:w="1236" w:type="pct"/>
            <w:shd w:val="clear" w:color="auto" w:fill="auto"/>
          </w:tcPr>
          <w:p w14:paraId="02B044E7" w14:textId="77777777" w:rsidR="00B42403" w:rsidRPr="006664A1" w:rsidRDefault="00B42403" w:rsidP="00B42403">
            <w:pPr>
              <w:rPr>
                <w:rFonts w:ascii="Century Gothic" w:hAnsi="Century Gothic" w:cs="Calibri"/>
                <w:b/>
                <w:color w:val="564B51" w:themeColor="text2"/>
              </w:rPr>
            </w:pPr>
            <w:r w:rsidRPr="006664A1">
              <w:rPr>
                <w:rFonts w:ascii="Century Gothic" w:hAnsi="Century Gothic" w:cs="Calibri"/>
                <w:b/>
                <w:color w:val="564B51" w:themeColor="text2"/>
              </w:rPr>
              <w:t>Full time/term time</w:t>
            </w:r>
          </w:p>
        </w:tc>
        <w:tc>
          <w:tcPr>
            <w:tcW w:w="3764" w:type="pct"/>
          </w:tcPr>
          <w:p w14:paraId="3F50041F" w14:textId="72010816" w:rsidR="00B42403" w:rsidRPr="006664A1" w:rsidRDefault="00AB0E7D" w:rsidP="00B42403">
            <w:pPr>
              <w:rPr>
                <w:rFonts w:ascii="Century Gothic" w:hAnsi="Century Gothic" w:cs="Calibri"/>
              </w:rPr>
            </w:pPr>
            <w:r w:rsidRPr="006664A1">
              <w:rPr>
                <w:rFonts w:ascii="Century Gothic" w:hAnsi="Century Gothic" w:cs="Calibri"/>
              </w:rPr>
              <w:t>Full time</w:t>
            </w:r>
          </w:p>
        </w:tc>
      </w:tr>
      <w:tr w:rsidR="00B42403" w:rsidRPr="006664A1" w14:paraId="220D463E" w14:textId="77777777" w:rsidTr="00B42403">
        <w:trPr>
          <w:trHeight w:val="283"/>
        </w:trPr>
        <w:tc>
          <w:tcPr>
            <w:tcW w:w="1236" w:type="pct"/>
            <w:shd w:val="clear" w:color="auto" w:fill="auto"/>
          </w:tcPr>
          <w:p w14:paraId="4C526909" w14:textId="77777777" w:rsidR="00B42403" w:rsidRPr="006664A1" w:rsidRDefault="00B42403" w:rsidP="00B42403">
            <w:pPr>
              <w:rPr>
                <w:rFonts w:ascii="Century Gothic" w:hAnsi="Century Gothic" w:cs="Calibri"/>
                <w:b/>
                <w:color w:val="564B51" w:themeColor="text2"/>
              </w:rPr>
            </w:pPr>
            <w:r w:rsidRPr="006664A1">
              <w:rPr>
                <w:rFonts w:ascii="Century Gothic" w:hAnsi="Century Gothic" w:cs="Calibri"/>
                <w:b/>
                <w:color w:val="564B51" w:themeColor="text2"/>
              </w:rPr>
              <w:t>Pay range</w:t>
            </w:r>
          </w:p>
        </w:tc>
        <w:tc>
          <w:tcPr>
            <w:tcW w:w="3764" w:type="pct"/>
          </w:tcPr>
          <w:p w14:paraId="3889B6FC" w14:textId="77777777" w:rsidR="00FD0A22" w:rsidRPr="006664A1" w:rsidRDefault="001E7034" w:rsidP="00B42403">
            <w:pPr>
              <w:rPr>
                <w:rFonts w:ascii="Century Gothic" w:hAnsi="Century Gothic" w:cs="Calibri"/>
              </w:rPr>
            </w:pPr>
            <w:r w:rsidRPr="006664A1">
              <w:rPr>
                <w:rFonts w:ascii="Century Gothic" w:hAnsi="Century Gothic" w:cs="Calibri"/>
              </w:rPr>
              <w:t xml:space="preserve">L19-L23 </w:t>
            </w:r>
          </w:p>
          <w:p w14:paraId="27B9E830" w14:textId="49C11291" w:rsidR="006664A1" w:rsidRPr="006664A1" w:rsidRDefault="006664A1" w:rsidP="00B42403">
            <w:pPr>
              <w:rPr>
                <w:rFonts w:ascii="Century Gothic" w:hAnsi="Century Gothic" w:cs="Calibri"/>
              </w:rPr>
            </w:pPr>
            <w:r w:rsidRPr="006664A1">
              <w:rPr>
                <w:rFonts w:ascii="Century Gothic" w:hAnsi="Century Gothic" w:cs="Calibri"/>
              </w:rPr>
              <w:t>£65736-</w:t>
            </w:r>
            <w:r w:rsidR="00FC6F18">
              <w:rPr>
                <w:rFonts w:ascii="Century Gothic" w:hAnsi="Century Gothic" w:cs="Calibri"/>
              </w:rPr>
              <w:t>£</w:t>
            </w:r>
            <w:r w:rsidRPr="006664A1">
              <w:rPr>
                <w:rFonts w:ascii="Century Gothic" w:hAnsi="Century Gothic" w:cs="Calibri"/>
              </w:rPr>
              <w:t>72498</w:t>
            </w:r>
          </w:p>
        </w:tc>
      </w:tr>
      <w:tr w:rsidR="00B42403" w:rsidRPr="006664A1" w14:paraId="2325D0C8" w14:textId="77777777" w:rsidTr="00B42403">
        <w:trPr>
          <w:trHeight w:val="283"/>
        </w:trPr>
        <w:tc>
          <w:tcPr>
            <w:tcW w:w="1236" w:type="pct"/>
            <w:shd w:val="clear" w:color="auto" w:fill="auto"/>
          </w:tcPr>
          <w:p w14:paraId="724C72F7" w14:textId="77777777" w:rsidR="00B42403" w:rsidRPr="006664A1" w:rsidRDefault="00B42403" w:rsidP="00B42403">
            <w:pPr>
              <w:rPr>
                <w:rFonts w:ascii="Century Gothic" w:hAnsi="Century Gothic" w:cs="Calibri"/>
                <w:b/>
                <w:color w:val="564B51" w:themeColor="text2"/>
              </w:rPr>
            </w:pPr>
            <w:r w:rsidRPr="006664A1">
              <w:rPr>
                <w:rFonts w:ascii="Century Gothic" w:hAnsi="Century Gothic" w:cs="Calibri"/>
                <w:b/>
                <w:color w:val="564B51" w:themeColor="text2"/>
              </w:rPr>
              <w:t>Reporting to</w:t>
            </w:r>
          </w:p>
        </w:tc>
        <w:tc>
          <w:tcPr>
            <w:tcW w:w="3764" w:type="pct"/>
          </w:tcPr>
          <w:p w14:paraId="79E361A4" w14:textId="7992BA21" w:rsidR="00B42403" w:rsidRPr="006664A1" w:rsidRDefault="00AB0E7D" w:rsidP="00B42403">
            <w:pPr>
              <w:rPr>
                <w:rFonts w:ascii="Century Gothic" w:hAnsi="Century Gothic" w:cs="Calibri"/>
              </w:rPr>
            </w:pPr>
            <w:r w:rsidRPr="006664A1">
              <w:rPr>
                <w:rFonts w:ascii="Century Gothic" w:hAnsi="Century Gothic" w:cs="Calibri"/>
              </w:rPr>
              <w:t>The Principal</w:t>
            </w:r>
          </w:p>
        </w:tc>
      </w:tr>
    </w:tbl>
    <w:p w14:paraId="74C61380" w14:textId="53BA321F" w:rsidR="00DC3515" w:rsidRPr="006664A1" w:rsidRDefault="00DC3515" w:rsidP="00DC3515">
      <w:pPr>
        <w:autoSpaceDE w:val="0"/>
        <w:autoSpaceDN w:val="0"/>
        <w:adjustRightInd w:val="0"/>
        <w:rPr>
          <w:rFonts w:ascii="Century Gothic" w:hAnsi="Century Gothic" w:cs="Calibri"/>
        </w:rPr>
      </w:pPr>
    </w:p>
    <w:p w14:paraId="7B138ED4" w14:textId="23FF03FE" w:rsidR="00B42403" w:rsidRPr="006664A1" w:rsidRDefault="00B42403" w:rsidP="00DC3515">
      <w:pPr>
        <w:rPr>
          <w:rFonts w:ascii="Century Gothic" w:hAnsi="Century Gothic" w:cs="Calibri"/>
          <w:b/>
          <w:bCs/>
          <w:color w:val="FF0000"/>
          <w:sz w:val="36"/>
          <w:szCs w:val="36"/>
        </w:rPr>
      </w:pPr>
      <w:r w:rsidRPr="006664A1">
        <w:rPr>
          <w:rFonts w:ascii="Century Gothic" w:hAnsi="Century Gothic" w:cs="Calibri"/>
          <w:b/>
          <w:bCs/>
          <w:color w:val="FF0000"/>
          <w:sz w:val="36"/>
          <w:szCs w:val="36"/>
        </w:rPr>
        <w:t>Main duties and responsibilities</w:t>
      </w:r>
    </w:p>
    <w:sdt>
      <w:sdtPr>
        <w:rPr>
          <w:rFonts w:ascii="Century Gothic" w:hAnsi="Century Gothic" w:cs="Calibri"/>
        </w:rPr>
        <w:id w:val="-1004043909"/>
        <w:placeholder>
          <w:docPart w:val="68F068CC902B4AC28BDF88BD977CD017"/>
        </w:placeholder>
        <w15:appearance w15:val="hidden"/>
      </w:sdtPr>
      <w:sdtEndPr/>
      <w:sdtContent>
        <w:p w14:paraId="3FF0B4E1" w14:textId="460253E6" w:rsidR="00AB0E7D" w:rsidRPr="006664A1" w:rsidRDefault="00AB0E7D" w:rsidP="00AB0E7D">
          <w:pPr>
            <w:spacing w:after="0"/>
            <w:jc w:val="both"/>
            <w:rPr>
              <w:rFonts w:ascii="Century Gothic" w:hAnsi="Century Gothic" w:cs="Calibri"/>
              <w:b/>
              <w:sz w:val="32"/>
              <w:szCs w:val="32"/>
              <w:lang w:val="en-US"/>
            </w:rPr>
          </w:pPr>
          <w:r w:rsidRPr="006664A1">
            <w:rPr>
              <w:rFonts w:ascii="Century Gothic" w:hAnsi="Century Gothic" w:cs="Calibri"/>
              <w:b/>
              <w:sz w:val="32"/>
              <w:szCs w:val="32"/>
              <w:lang w:val="en-US"/>
            </w:rPr>
            <w:t>Strategic direction and shaping the future</w:t>
          </w:r>
        </w:p>
        <w:p w14:paraId="6259777E" w14:textId="77777777" w:rsidR="00DC3515" w:rsidRPr="006664A1" w:rsidRDefault="00DC3515" w:rsidP="00AB0E7D">
          <w:pPr>
            <w:spacing w:after="0"/>
            <w:jc w:val="both"/>
            <w:rPr>
              <w:rFonts w:ascii="Century Gothic" w:hAnsi="Century Gothic" w:cs="Calibri"/>
              <w:b/>
              <w:sz w:val="32"/>
              <w:szCs w:val="32"/>
              <w:lang w:val="en-US"/>
            </w:rPr>
          </w:pPr>
        </w:p>
        <w:p w14:paraId="1058029E" w14:textId="77777777" w:rsidR="00AB0E7D" w:rsidRPr="006664A1" w:rsidRDefault="00AB0E7D" w:rsidP="006664A1">
          <w:pPr>
            <w:pStyle w:val="Bulletlist"/>
            <w:numPr>
              <w:ilvl w:val="0"/>
              <w:numId w:val="0"/>
            </w:numPr>
            <w:ind w:left="360" w:hanging="360"/>
            <w:rPr>
              <w:rFonts w:ascii="Century Gothic" w:hAnsi="Century Gothic"/>
            </w:rPr>
          </w:pPr>
          <w:r w:rsidRPr="006664A1">
            <w:rPr>
              <w:rFonts w:ascii="Century Gothic" w:hAnsi="Century Gothic"/>
              <w:lang w:val="en-US"/>
            </w:rPr>
            <w:t>Under the direction of the Principal, the Senior Vice Principal will:</w:t>
          </w:r>
        </w:p>
        <w:p w14:paraId="1B6929F0" w14:textId="167E305C" w:rsidR="00AB0E7D" w:rsidRPr="006664A1" w:rsidRDefault="00AB0E7D" w:rsidP="00DC3515">
          <w:pPr>
            <w:pStyle w:val="Bulletlist"/>
            <w:rPr>
              <w:rFonts w:ascii="Century Gothic" w:hAnsi="Century Gothic"/>
              <w:lang w:val="en-US"/>
            </w:rPr>
          </w:pPr>
          <w:r w:rsidRPr="006664A1">
            <w:rPr>
              <w:rFonts w:ascii="Century Gothic" w:hAnsi="Century Gothic"/>
            </w:rPr>
            <w:t xml:space="preserve">Lead the development of the </w:t>
          </w:r>
          <w:r w:rsidR="000B4A09">
            <w:rPr>
              <w:rFonts w:ascii="Century Gothic" w:hAnsi="Century Gothic"/>
            </w:rPr>
            <w:t>academy</w:t>
          </w:r>
          <w:r w:rsidRPr="006664A1">
            <w:rPr>
              <w:rFonts w:ascii="Century Gothic" w:hAnsi="Century Gothic"/>
            </w:rPr>
            <w:t xml:space="preserve"> in support of its vision and ethos</w:t>
          </w:r>
        </w:p>
        <w:p w14:paraId="2C7A9B0E" w14:textId="074967BE" w:rsidR="00AB0E7D" w:rsidRPr="006664A1" w:rsidRDefault="00AB0E7D" w:rsidP="00DC3515">
          <w:pPr>
            <w:pStyle w:val="Bulletlist"/>
            <w:rPr>
              <w:rFonts w:ascii="Century Gothic" w:hAnsi="Century Gothic"/>
              <w:lang w:val="en-US"/>
            </w:rPr>
          </w:pPr>
          <w:r w:rsidRPr="006664A1">
            <w:rPr>
              <w:rFonts w:ascii="Century Gothic" w:hAnsi="Century Gothic"/>
              <w:lang w:val="en-US"/>
            </w:rPr>
            <w:t xml:space="preserve">Demonstrate the </w:t>
          </w:r>
          <w:r w:rsidR="000B4A09">
            <w:rPr>
              <w:rFonts w:ascii="Century Gothic" w:hAnsi="Century Gothic"/>
              <w:lang w:val="en-US"/>
            </w:rPr>
            <w:t>academy</w:t>
          </w:r>
          <w:r w:rsidRPr="006664A1">
            <w:rPr>
              <w:rFonts w:ascii="Century Gothic" w:hAnsi="Century Gothic"/>
              <w:lang w:val="en-US"/>
            </w:rPr>
            <w:t>’s values in everyday work and practice</w:t>
          </w:r>
        </w:p>
        <w:p w14:paraId="769B2AC5" w14:textId="07FD4FD3" w:rsidR="00AB0E7D" w:rsidRPr="006664A1" w:rsidRDefault="00AB0E7D" w:rsidP="00DC3515">
          <w:pPr>
            <w:pStyle w:val="Bulletlist"/>
            <w:rPr>
              <w:rFonts w:ascii="Century Gothic" w:hAnsi="Century Gothic"/>
              <w:lang w:val="en-US"/>
            </w:rPr>
          </w:pPr>
          <w:r w:rsidRPr="006664A1">
            <w:rPr>
              <w:rFonts w:ascii="Century Gothic" w:hAnsi="Century Gothic"/>
              <w:lang w:val="en-US"/>
            </w:rPr>
            <w:t xml:space="preserve">Translate the </w:t>
          </w:r>
          <w:r w:rsidR="000B4A09">
            <w:rPr>
              <w:rFonts w:ascii="Century Gothic" w:hAnsi="Century Gothic"/>
              <w:lang w:val="en-US"/>
            </w:rPr>
            <w:t>academy</w:t>
          </w:r>
          <w:r w:rsidRPr="006664A1">
            <w:rPr>
              <w:rFonts w:ascii="Century Gothic" w:hAnsi="Century Gothic"/>
              <w:lang w:val="en-US"/>
            </w:rPr>
            <w:t xml:space="preserve">’s vision into practice that promotes and sustains continuous improvement in the </w:t>
          </w:r>
          <w:r w:rsidR="000B4A09">
            <w:rPr>
              <w:rFonts w:ascii="Century Gothic" w:hAnsi="Century Gothic"/>
              <w:lang w:val="en-US"/>
            </w:rPr>
            <w:t>academy</w:t>
          </w:r>
        </w:p>
        <w:p w14:paraId="4B3C78D1" w14:textId="4A148312" w:rsidR="00AB0E7D" w:rsidRPr="006664A1" w:rsidRDefault="006664A1" w:rsidP="00DC3515">
          <w:pPr>
            <w:pStyle w:val="Bulletlist"/>
            <w:rPr>
              <w:rFonts w:ascii="Century Gothic" w:hAnsi="Century Gothic"/>
              <w:lang w:val="en-US"/>
            </w:rPr>
          </w:pPr>
          <w:r>
            <w:rPr>
              <w:rFonts w:ascii="Century Gothic" w:hAnsi="Century Gothic"/>
              <w:lang w:val="en-US"/>
            </w:rPr>
            <w:t>E</w:t>
          </w:r>
          <w:r w:rsidR="00AB0E7D" w:rsidRPr="006664A1">
            <w:rPr>
              <w:rFonts w:ascii="Century Gothic" w:hAnsi="Century Gothic"/>
              <w:lang w:val="en-US"/>
            </w:rPr>
            <w:t xml:space="preserve">nsure every child feels valued and is known and supported during their time at the </w:t>
          </w:r>
          <w:r w:rsidR="000B4A09">
            <w:rPr>
              <w:rFonts w:ascii="Century Gothic" w:hAnsi="Century Gothic"/>
              <w:lang w:val="en-US"/>
            </w:rPr>
            <w:t>academy</w:t>
          </w:r>
        </w:p>
        <w:p w14:paraId="69F3BE71" w14:textId="4C88B8D2" w:rsidR="00AB0E7D" w:rsidRPr="006664A1" w:rsidRDefault="00AB0E7D" w:rsidP="00DC3515">
          <w:pPr>
            <w:pStyle w:val="Bulletlist"/>
            <w:rPr>
              <w:rFonts w:ascii="Century Gothic" w:hAnsi="Century Gothic"/>
              <w:lang w:val="en-US"/>
            </w:rPr>
          </w:pPr>
          <w:r w:rsidRPr="006664A1">
            <w:rPr>
              <w:rFonts w:ascii="Century Gothic" w:hAnsi="Century Gothic"/>
              <w:lang w:val="en-US"/>
            </w:rPr>
            <w:t xml:space="preserve">Support members of the </w:t>
          </w:r>
          <w:r w:rsidR="000B4A09">
            <w:rPr>
              <w:rFonts w:ascii="Century Gothic" w:hAnsi="Century Gothic"/>
              <w:lang w:val="en-US"/>
            </w:rPr>
            <w:t>academy</w:t>
          </w:r>
          <w:r w:rsidRPr="006664A1">
            <w:rPr>
              <w:rFonts w:ascii="Century Gothic" w:hAnsi="Century Gothic"/>
              <w:lang w:val="en-US"/>
            </w:rPr>
            <w:t xml:space="preserve"> community to create a positive and stimulating learning environment, making full use of their skills and talents</w:t>
          </w:r>
        </w:p>
        <w:p w14:paraId="46DDF10F" w14:textId="39A907DB" w:rsidR="00AB0E7D" w:rsidRPr="006664A1" w:rsidRDefault="00AB0E7D" w:rsidP="00DC3515">
          <w:pPr>
            <w:pStyle w:val="Bulletlist"/>
            <w:rPr>
              <w:rFonts w:ascii="Century Gothic" w:hAnsi="Century Gothic"/>
            </w:rPr>
          </w:pPr>
          <w:r w:rsidRPr="006664A1">
            <w:rPr>
              <w:rFonts w:ascii="Century Gothic" w:hAnsi="Century Gothic"/>
              <w:lang w:val="en-US"/>
            </w:rPr>
            <w:t>Ensure that learning is at the cent</w:t>
          </w:r>
          <w:r w:rsidR="00714A02">
            <w:rPr>
              <w:rFonts w:ascii="Century Gothic" w:hAnsi="Century Gothic"/>
              <w:lang w:val="en-US"/>
            </w:rPr>
            <w:t>re</w:t>
          </w:r>
          <w:r w:rsidRPr="006664A1">
            <w:rPr>
              <w:rFonts w:ascii="Century Gothic" w:hAnsi="Century Gothic"/>
              <w:lang w:val="en-US"/>
            </w:rPr>
            <w:t xml:space="preserve"> of strategic planning and resource management</w:t>
          </w:r>
        </w:p>
        <w:p w14:paraId="4B759787" w14:textId="472E2F79" w:rsidR="00AB0E7D" w:rsidRPr="006664A1" w:rsidRDefault="00AB0E7D" w:rsidP="00DC3515">
          <w:pPr>
            <w:pStyle w:val="Bulletlist"/>
            <w:rPr>
              <w:rFonts w:ascii="Century Gothic" w:hAnsi="Century Gothic"/>
              <w:b/>
              <w:lang w:val="en-US"/>
            </w:rPr>
          </w:pPr>
          <w:r w:rsidRPr="006664A1">
            <w:rPr>
              <w:rFonts w:ascii="Century Gothic" w:hAnsi="Century Gothic"/>
            </w:rPr>
            <w:t xml:space="preserve">Contribute to Anthem </w:t>
          </w:r>
          <w:r w:rsidR="000B4A09">
            <w:rPr>
              <w:rFonts w:ascii="Century Gothic" w:hAnsi="Century Gothic"/>
            </w:rPr>
            <w:t xml:space="preserve">Trust </w:t>
          </w:r>
          <w:r w:rsidRPr="006664A1">
            <w:rPr>
              <w:rFonts w:ascii="Century Gothic" w:hAnsi="Century Gothic"/>
            </w:rPr>
            <w:t xml:space="preserve">and the </w:t>
          </w:r>
          <w:r w:rsidR="00BB61D6">
            <w:rPr>
              <w:rFonts w:ascii="Century Gothic" w:hAnsi="Century Gothic"/>
            </w:rPr>
            <w:t>academ</w:t>
          </w:r>
          <w:bookmarkStart w:id="0" w:name="_GoBack"/>
          <w:bookmarkEnd w:id="0"/>
          <w:r w:rsidR="002D0402">
            <w:rPr>
              <w:rFonts w:ascii="Century Gothic" w:hAnsi="Century Gothic"/>
            </w:rPr>
            <w:t>ies</w:t>
          </w:r>
          <w:r w:rsidRPr="006664A1">
            <w:rPr>
              <w:rFonts w:ascii="Century Gothic" w:hAnsi="Century Gothic"/>
            </w:rPr>
            <w:t xml:space="preserve"> within it</w:t>
          </w:r>
        </w:p>
        <w:p w14:paraId="7942F007" w14:textId="59A41F27" w:rsidR="00AB0E7D" w:rsidRPr="006664A1" w:rsidRDefault="00AB0E7D" w:rsidP="00DC3515">
          <w:pPr>
            <w:pStyle w:val="Bulletlist"/>
            <w:rPr>
              <w:rFonts w:ascii="Century Gothic" w:hAnsi="Century Gothic"/>
              <w:b/>
              <w:lang w:val="en-US"/>
            </w:rPr>
          </w:pPr>
          <w:r w:rsidRPr="006664A1">
            <w:rPr>
              <w:rFonts w:ascii="Century Gothic" w:hAnsi="Century Gothic"/>
            </w:rPr>
            <w:t>Work with the Local Governing Body to promote and implement the strategic vision, values and ethos to students, staff, governors, parents</w:t>
          </w:r>
          <w:r w:rsidR="000B4A09">
            <w:rPr>
              <w:rFonts w:ascii="Century Gothic" w:hAnsi="Century Gothic"/>
            </w:rPr>
            <w:t>, carers</w:t>
          </w:r>
          <w:r w:rsidRPr="006664A1">
            <w:rPr>
              <w:rFonts w:ascii="Century Gothic" w:hAnsi="Century Gothic"/>
            </w:rPr>
            <w:t xml:space="preserve"> and the wider community</w:t>
          </w:r>
        </w:p>
        <w:p w14:paraId="17FF4284" w14:textId="77777777" w:rsidR="00AB0E7D" w:rsidRPr="006664A1" w:rsidRDefault="00AB0E7D" w:rsidP="00DC3515">
          <w:pPr>
            <w:pStyle w:val="Bulletlist"/>
            <w:numPr>
              <w:ilvl w:val="0"/>
              <w:numId w:val="0"/>
            </w:numPr>
            <w:ind w:left="360"/>
            <w:rPr>
              <w:rFonts w:ascii="Century Gothic" w:hAnsi="Century Gothic"/>
            </w:rPr>
          </w:pPr>
        </w:p>
        <w:p w14:paraId="36A7931A" w14:textId="65214162" w:rsidR="00AB0E7D" w:rsidRPr="006664A1" w:rsidRDefault="00AB0E7D" w:rsidP="006664A1">
          <w:pPr>
            <w:pStyle w:val="Bulletlist"/>
            <w:numPr>
              <w:ilvl w:val="0"/>
              <w:numId w:val="0"/>
            </w:numPr>
            <w:spacing w:after="0" w:line="240" w:lineRule="auto"/>
            <w:rPr>
              <w:rFonts w:ascii="Century Gothic" w:hAnsi="Century Gothic"/>
              <w:b/>
              <w:bCs/>
              <w:sz w:val="32"/>
              <w:szCs w:val="32"/>
            </w:rPr>
          </w:pPr>
          <w:r w:rsidRPr="006664A1">
            <w:rPr>
              <w:rFonts w:ascii="Century Gothic" w:hAnsi="Century Gothic"/>
              <w:b/>
              <w:bCs/>
              <w:sz w:val="32"/>
              <w:szCs w:val="32"/>
            </w:rPr>
            <w:t>Supporting</w:t>
          </w:r>
          <w:r w:rsidRPr="006664A1">
            <w:rPr>
              <w:rFonts w:ascii="Century Gothic" w:hAnsi="Century Gothic"/>
              <w:b/>
              <w:bCs/>
              <w:spacing w:val="-7"/>
              <w:sz w:val="32"/>
              <w:szCs w:val="32"/>
            </w:rPr>
            <w:t xml:space="preserve"> </w:t>
          </w:r>
          <w:r w:rsidRPr="006664A1">
            <w:rPr>
              <w:rFonts w:ascii="Century Gothic" w:hAnsi="Century Gothic"/>
              <w:b/>
              <w:bCs/>
              <w:spacing w:val="-3"/>
              <w:sz w:val="32"/>
              <w:szCs w:val="32"/>
            </w:rPr>
            <w:t>the</w:t>
          </w:r>
          <w:r w:rsidRPr="006664A1">
            <w:rPr>
              <w:rFonts w:ascii="Century Gothic" w:hAnsi="Century Gothic"/>
              <w:b/>
              <w:bCs/>
              <w:spacing w:val="-7"/>
              <w:sz w:val="32"/>
              <w:szCs w:val="32"/>
            </w:rPr>
            <w:t xml:space="preserve"> </w:t>
          </w:r>
          <w:r w:rsidR="00DC3515" w:rsidRPr="006664A1">
            <w:rPr>
              <w:rFonts w:ascii="Century Gothic" w:hAnsi="Century Gothic"/>
              <w:b/>
              <w:bCs/>
              <w:spacing w:val="-3"/>
              <w:sz w:val="32"/>
              <w:szCs w:val="32"/>
            </w:rPr>
            <w:t xml:space="preserve">Principal </w:t>
          </w:r>
          <w:r w:rsidRPr="006664A1">
            <w:rPr>
              <w:rFonts w:ascii="Century Gothic" w:hAnsi="Century Gothic"/>
              <w:b/>
              <w:bCs/>
              <w:sz w:val="32"/>
              <w:szCs w:val="32"/>
            </w:rPr>
            <w:t>with</w:t>
          </w:r>
          <w:r w:rsidRPr="006664A1">
            <w:rPr>
              <w:rFonts w:ascii="Century Gothic" w:hAnsi="Century Gothic"/>
              <w:b/>
              <w:bCs/>
              <w:spacing w:val="-8"/>
              <w:sz w:val="32"/>
              <w:szCs w:val="32"/>
            </w:rPr>
            <w:t xml:space="preserve"> </w:t>
          </w:r>
          <w:r w:rsidRPr="006664A1">
            <w:rPr>
              <w:rFonts w:ascii="Century Gothic" w:hAnsi="Century Gothic"/>
              <w:b/>
              <w:bCs/>
              <w:spacing w:val="-3"/>
              <w:sz w:val="32"/>
              <w:szCs w:val="32"/>
            </w:rPr>
            <w:t>the</w:t>
          </w:r>
          <w:r w:rsidRPr="006664A1">
            <w:rPr>
              <w:rFonts w:ascii="Century Gothic" w:hAnsi="Century Gothic"/>
              <w:b/>
              <w:bCs/>
              <w:spacing w:val="-7"/>
              <w:sz w:val="32"/>
              <w:szCs w:val="32"/>
            </w:rPr>
            <w:t xml:space="preserve"> </w:t>
          </w:r>
          <w:r w:rsidRPr="006664A1">
            <w:rPr>
              <w:rFonts w:ascii="Century Gothic" w:hAnsi="Century Gothic"/>
              <w:b/>
              <w:bCs/>
              <w:spacing w:val="-5"/>
              <w:sz w:val="32"/>
              <w:szCs w:val="32"/>
            </w:rPr>
            <w:t>running</w:t>
          </w:r>
          <w:r w:rsidRPr="006664A1">
            <w:rPr>
              <w:rFonts w:ascii="Century Gothic" w:hAnsi="Century Gothic"/>
              <w:b/>
              <w:bCs/>
              <w:spacing w:val="-8"/>
              <w:sz w:val="32"/>
              <w:szCs w:val="32"/>
            </w:rPr>
            <w:t xml:space="preserve"> </w:t>
          </w:r>
          <w:r w:rsidRPr="006664A1">
            <w:rPr>
              <w:rFonts w:ascii="Century Gothic" w:hAnsi="Century Gothic"/>
              <w:b/>
              <w:bCs/>
              <w:sz w:val="32"/>
              <w:szCs w:val="32"/>
            </w:rPr>
            <w:t>of</w:t>
          </w:r>
          <w:r w:rsidRPr="006664A1">
            <w:rPr>
              <w:rFonts w:ascii="Century Gothic" w:hAnsi="Century Gothic"/>
              <w:b/>
              <w:bCs/>
              <w:spacing w:val="-7"/>
              <w:sz w:val="32"/>
              <w:szCs w:val="32"/>
            </w:rPr>
            <w:t xml:space="preserve"> </w:t>
          </w:r>
          <w:r w:rsidRPr="006664A1">
            <w:rPr>
              <w:rFonts w:ascii="Century Gothic" w:hAnsi="Century Gothic"/>
              <w:b/>
              <w:bCs/>
              <w:spacing w:val="-3"/>
              <w:sz w:val="32"/>
              <w:szCs w:val="32"/>
            </w:rPr>
            <w:t>the</w:t>
          </w:r>
          <w:r w:rsidRPr="006664A1">
            <w:rPr>
              <w:rFonts w:ascii="Century Gothic" w:hAnsi="Century Gothic"/>
              <w:b/>
              <w:bCs/>
              <w:spacing w:val="-7"/>
              <w:sz w:val="32"/>
              <w:szCs w:val="32"/>
            </w:rPr>
            <w:t xml:space="preserve"> </w:t>
          </w:r>
          <w:r w:rsidR="000B4A09">
            <w:rPr>
              <w:rFonts w:ascii="Century Gothic" w:hAnsi="Century Gothic"/>
              <w:b/>
              <w:bCs/>
              <w:sz w:val="32"/>
              <w:szCs w:val="32"/>
            </w:rPr>
            <w:t>academy</w:t>
          </w:r>
          <w:r w:rsidRPr="006664A1">
            <w:rPr>
              <w:rFonts w:ascii="Century Gothic" w:hAnsi="Century Gothic"/>
              <w:b/>
              <w:bCs/>
              <w:spacing w:val="-7"/>
              <w:sz w:val="32"/>
              <w:szCs w:val="32"/>
            </w:rPr>
            <w:t xml:space="preserve"> </w:t>
          </w:r>
          <w:r w:rsidRPr="006664A1">
            <w:rPr>
              <w:rFonts w:ascii="Century Gothic" w:hAnsi="Century Gothic"/>
              <w:b/>
              <w:bCs/>
              <w:sz w:val="32"/>
              <w:szCs w:val="32"/>
            </w:rPr>
            <w:t>-</w:t>
          </w:r>
          <w:r w:rsidRPr="006664A1">
            <w:rPr>
              <w:rFonts w:ascii="Century Gothic" w:hAnsi="Century Gothic"/>
              <w:b/>
              <w:bCs/>
              <w:spacing w:val="-8"/>
              <w:sz w:val="32"/>
              <w:szCs w:val="32"/>
            </w:rPr>
            <w:t xml:space="preserve"> </w:t>
          </w:r>
          <w:r w:rsidRPr="006664A1">
            <w:rPr>
              <w:rFonts w:ascii="Century Gothic" w:hAnsi="Century Gothic"/>
              <w:b/>
              <w:bCs/>
              <w:spacing w:val="-3"/>
              <w:sz w:val="32"/>
              <w:szCs w:val="32"/>
            </w:rPr>
            <w:t>the</w:t>
          </w:r>
          <w:r w:rsidRPr="006664A1">
            <w:rPr>
              <w:rFonts w:ascii="Century Gothic" w:hAnsi="Century Gothic"/>
              <w:b/>
              <w:bCs/>
              <w:spacing w:val="-7"/>
              <w:sz w:val="32"/>
              <w:szCs w:val="32"/>
            </w:rPr>
            <w:t xml:space="preserve"> </w:t>
          </w:r>
          <w:r w:rsidR="006664A1">
            <w:rPr>
              <w:rFonts w:ascii="Century Gothic" w:hAnsi="Century Gothic"/>
              <w:b/>
              <w:bCs/>
              <w:spacing w:val="-7"/>
              <w:sz w:val="32"/>
              <w:szCs w:val="32"/>
            </w:rPr>
            <w:t xml:space="preserve">Senior </w:t>
          </w:r>
          <w:r w:rsidR="00DC3515" w:rsidRPr="006664A1">
            <w:rPr>
              <w:rFonts w:ascii="Century Gothic" w:hAnsi="Century Gothic"/>
              <w:b/>
              <w:bCs/>
              <w:spacing w:val="-7"/>
              <w:sz w:val="32"/>
              <w:szCs w:val="32"/>
            </w:rPr>
            <w:t xml:space="preserve">Vice </w:t>
          </w:r>
          <w:r w:rsidR="00DC3515" w:rsidRPr="006664A1">
            <w:rPr>
              <w:rFonts w:ascii="Century Gothic" w:hAnsi="Century Gothic"/>
              <w:b/>
              <w:bCs/>
              <w:spacing w:val="-5"/>
              <w:sz w:val="32"/>
              <w:szCs w:val="32"/>
            </w:rPr>
            <w:t xml:space="preserve">Principal </w:t>
          </w:r>
          <w:r w:rsidRPr="006664A1">
            <w:rPr>
              <w:rFonts w:ascii="Century Gothic" w:hAnsi="Century Gothic"/>
              <w:b/>
              <w:bCs/>
              <w:sz w:val="32"/>
              <w:szCs w:val="32"/>
            </w:rPr>
            <w:t xml:space="preserve">will: </w:t>
          </w:r>
        </w:p>
        <w:p w14:paraId="55C31B6B" w14:textId="77777777" w:rsidR="00AB0E7D" w:rsidRPr="006664A1" w:rsidRDefault="00AB0E7D" w:rsidP="00DC3515">
          <w:pPr>
            <w:pStyle w:val="Bulletlist"/>
            <w:numPr>
              <w:ilvl w:val="0"/>
              <w:numId w:val="0"/>
            </w:numPr>
            <w:ind w:left="360" w:hanging="360"/>
            <w:rPr>
              <w:rFonts w:ascii="Century Gothic" w:hAnsi="Century Gothic"/>
              <w:b/>
              <w:bCs/>
              <w:sz w:val="32"/>
              <w:szCs w:val="32"/>
            </w:rPr>
          </w:pPr>
        </w:p>
        <w:p w14:paraId="38FFC2F2" w14:textId="54627A41" w:rsidR="00AB0E7D" w:rsidRPr="006664A1" w:rsidRDefault="00AB0E7D" w:rsidP="00DC3515">
          <w:pPr>
            <w:pStyle w:val="Bulletlist"/>
            <w:rPr>
              <w:rFonts w:ascii="Century Gothic" w:hAnsi="Century Gothic"/>
            </w:rPr>
          </w:pPr>
          <w:r w:rsidRPr="006664A1">
            <w:rPr>
              <w:rFonts w:ascii="Century Gothic" w:hAnsi="Century Gothic"/>
            </w:rPr>
            <w:t>Deputise</w:t>
          </w:r>
          <w:r w:rsidRPr="006664A1">
            <w:rPr>
              <w:rFonts w:ascii="Century Gothic" w:hAnsi="Century Gothic"/>
              <w:spacing w:val="-9"/>
            </w:rPr>
            <w:t xml:space="preserve"> </w:t>
          </w:r>
          <w:r w:rsidRPr="006664A1">
            <w:rPr>
              <w:rFonts w:ascii="Century Gothic" w:hAnsi="Century Gothic"/>
              <w:spacing w:val="-5"/>
            </w:rPr>
            <w:t>for</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9"/>
            </w:rPr>
            <w:t xml:space="preserve"> </w:t>
          </w:r>
          <w:r w:rsidR="00714A02">
            <w:rPr>
              <w:rFonts w:ascii="Century Gothic" w:hAnsi="Century Gothic"/>
              <w:spacing w:val="-9"/>
            </w:rPr>
            <w:t xml:space="preserve">Principal </w:t>
          </w:r>
          <w:r w:rsidRPr="006664A1">
            <w:rPr>
              <w:rFonts w:ascii="Century Gothic" w:hAnsi="Century Gothic"/>
              <w:spacing w:val="-3"/>
            </w:rPr>
            <w:t>in</w:t>
          </w:r>
          <w:r w:rsidRPr="006664A1">
            <w:rPr>
              <w:rFonts w:ascii="Century Gothic" w:hAnsi="Century Gothic"/>
              <w:spacing w:val="-9"/>
            </w:rPr>
            <w:t xml:space="preserve"> </w:t>
          </w:r>
          <w:r w:rsidRPr="006664A1">
            <w:rPr>
              <w:rFonts w:ascii="Century Gothic" w:hAnsi="Century Gothic"/>
            </w:rPr>
            <w:t>their</w:t>
          </w:r>
          <w:r w:rsidRPr="006664A1">
            <w:rPr>
              <w:rFonts w:ascii="Century Gothic" w:hAnsi="Century Gothic"/>
              <w:spacing w:val="-8"/>
            </w:rPr>
            <w:t xml:space="preserve"> </w:t>
          </w:r>
          <w:r w:rsidRPr="006664A1">
            <w:rPr>
              <w:rFonts w:ascii="Century Gothic" w:hAnsi="Century Gothic"/>
              <w:spacing w:val="-5"/>
            </w:rPr>
            <w:t>absence</w:t>
          </w:r>
        </w:p>
        <w:p w14:paraId="46E6870B" w14:textId="0A73CBFF" w:rsidR="00AB0E7D" w:rsidRPr="006664A1" w:rsidRDefault="00AB0E7D" w:rsidP="00DC3515">
          <w:pPr>
            <w:pStyle w:val="Bulletlist"/>
            <w:rPr>
              <w:rFonts w:ascii="Century Gothic" w:hAnsi="Century Gothic"/>
            </w:rPr>
          </w:pPr>
          <w:r w:rsidRPr="006664A1">
            <w:rPr>
              <w:rFonts w:ascii="Century Gothic" w:hAnsi="Century Gothic"/>
              <w:spacing w:val="-5"/>
            </w:rPr>
            <w:t>Represent</w:t>
          </w:r>
          <w:r w:rsidRPr="006664A1">
            <w:rPr>
              <w:rFonts w:ascii="Century Gothic" w:hAnsi="Century Gothic"/>
              <w:spacing w:val="-8"/>
            </w:rPr>
            <w:t xml:space="preserve"> </w:t>
          </w:r>
          <w:r w:rsidRPr="006664A1">
            <w:rPr>
              <w:rFonts w:ascii="Century Gothic" w:hAnsi="Century Gothic"/>
              <w:spacing w:val="-3"/>
            </w:rPr>
            <w:t>and</w:t>
          </w:r>
          <w:r w:rsidRPr="006664A1">
            <w:rPr>
              <w:rFonts w:ascii="Century Gothic" w:hAnsi="Century Gothic"/>
              <w:spacing w:val="-9"/>
            </w:rPr>
            <w:t xml:space="preserve"> </w:t>
          </w:r>
          <w:r w:rsidRPr="006664A1">
            <w:rPr>
              <w:rFonts w:ascii="Century Gothic" w:hAnsi="Century Gothic"/>
              <w:spacing w:val="-5"/>
            </w:rPr>
            <w:t>promote</w:t>
          </w:r>
          <w:r w:rsidRPr="006664A1">
            <w:rPr>
              <w:rFonts w:ascii="Century Gothic" w:hAnsi="Century Gothic"/>
              <w:spacing w:val="-8"/>
            </w:rPr>
            <w:t xml:space="preserve"> </w:t>
          </w:r>
          <w:r w:rsidRPr="006664A1">
            <w:rPr>
              <w:rFonts w:ascii="Century Gothic" w:hAnsi="Century Gothic"/>
              <w:spacing w:val="-3"/>
            </w:rPr>
            <w:t>the</w:t>
          </w:r>
          <w:r w:rsidRPr="006664A1">
            <w:rPr>
              <w:rFonts w:ascii="Century Gothic" w:hAnsi="Century Gothic"/>
              <w:spacing w:val="-8"/>
            </w:rPr>
            <w:t xml:space="preserve"> </w:t>
          </w:r>
          <w:r w:rsidR="000B4A09">
            <w:rPr>
              <w:rFonts w:ascii="Century Gothic" w:hAnsi="Century Gothic"/>
              <w:spacing w:val="-5"/>
            </w:rPr>
            <w:t>academy</w:t>
          </w:r>
          <w:r w:rsidRPr="006664A1">
            <w:rPr>
              <w:rFonts w:ascii="Century Gothic" w:hAnsi="Century Gothic"/>
              <w:spacing w:val="-9"/>
            </w:rPr>
            <w:t xml:space="preserve"> </w:t>
          </w:r>
          <w:r w:rsidRPr="006664A1">
            <w:rPr>
              <w:rFonts w:ascii="Century Gothic" w:hAnsi="Century Gothic"/>
              <w:spacing w:val="-3"/>
            </w:rPr>
            <w:t>and</w:t>
          </w:r>
          <w:r w:rsidRPr="006664A1">
            <w:rPr>
              <w:rFonts w:ascii="Century Gothic" w:hAnsi="Century Gothic"/>
              <w:spacing w:val="-9"/>
            </w:rPr>
            <w:t xml:space="preserve"> </w:t>
          </w:r>
          <w:r w:rsidR="00DC3515" w:rsidRPr="006664A1">
            <w:rPr>
              <w:rFonts w:ascii="Century Gothic" w:hAnsi="Century Gothic"/>
              <w:spacing w:val="-8"/>
            </w:rPr>
            <w:t xml:space="preserve">Anthem Trust </w:t>
          </w:r>
          <w:r w:rsidRPr="006664A1">
            <w:rPr>
              <w:rFonts w:ascii="Century Gothic" w:hAnsi="Century Gothic"/>
              <w:spacing w:val="-3"/>
            </w:rPr>
            <w:t>to</w:t>
          </w:r>
          <w:r w:rsidRPr="006664A1">
            <w:rPr>
              <w:rFonts w:ascii="Century Gothic" w:hAnsi="Century Gothic"/>
              <w:spacing w:val="-9"/>
            </w:rPr>
            <w:t xml:space="preserve"> </w:t>
          </w:r>
          <w:r w:rsidRPr="006664A1">
            <w:rPr>
              <w:rFonts w:ascii="Century Gothic" w:hAnsi="Century Gothic"/>
            </w:rPr>
            <w:t>its</w:t>
          </w:r>
          <w:r w:rsidRPr="006664A1">
            <w:rPr>
              <w:rFonts w:ascii="Century Gothic" w:hAnsi="Century Gothic"/>
              <w:spacing w:val="-9"/>
            </w:rPr>
            <w:t xml:space="preserve"> </w:t>
          </w:r>
          <w:r w:rsidRPr="006664A1">
            <w:rPr>
              <w:rFonts w:ascii="Century Gothic" w:hAnsi="Century Gothic"/>
              <w:spacing w:val="-6"/>
            </w:rPr>
            <w:t>stakeholders</w:t>
          </w:r>
          <w:r w:rsidRPr="006664A1">
            <w:rPr>
              <w:rFonts w:ascii="Century Gothic" w:hAnsi="Century Gothic"/>
              <w:spacing w:val="-9"/>
            </w:rPr>
            <w:t xml:space="preserve">, </w:t>
          </w:r>
          <w:r w:rsidRPr="006664A1">
            <w:rPr>
              <w:rFonts w:ascii="Century Gothic" w:hAnsi="Century Gothic"/>
              <w:spacing w:val="-5"/>
            </w:rPr>
            <w:t>partners and local community, always modelling the core value</w:t>
          </w:r>
          <w:r w:rsidR="00DC3515" w:rsidRPr="006664A1">
            <w:rPr>
              <w:rFonts w:ascii="Century Gothic" w:hAnsi="Century Gothic"/>
              <w:spacing w:val="-5"/>
            </w:rPr>
            <w:t xml:space="preserve">s of Integrity, Collaboration and Excellence </w:t>
          </w:r>
        </w:p>
        <w:p w14:paraId="1FD61D28" w14:textId="6A3E602B" w:rsidR="00AB0E7D" w:rsidRPr="006664A1" w:rsidRDefault="006664A1" w:rsidP="00DC3515">
          <w:pPr>
            <w:pStyle w:val="Bulletlist"/>
            <w:rPr>
              <w:rFonts w:ascii="Century Gothic" w:hAnsi="Century Gothic"/>
            </w:rPr>
          </w:pPr>
          <w:r>
            <w:rPr>
              <w:rFonts w:ascii="Century Gothic" w:hAnsi="Century Gothic"/>
            </w:rPr>
            <w:t>C</w:t>
          </w:r>
          <w:r w:rsidR="00AB0E7D" w:rsidRPr="006664A1">
            <w:rPr>
              <w:rFonts w:ascii="Century Gothic" w:hAnsi="Century Gothic"/>
            </w:rPr>
            <w:t xml:space="preserve">ontribute and lead on the implementation of the Annual </w:t>
          </w:r>
          <w:r w:rsidR="000B4A09">
            <w:rPr>
              <w:rFonts w:ascii="Century Gothic" w:hAnsi="Century Gothic"/>
            </w:rPr>
            <w:t>Academy</w:t>
          </w:r>
          <w:r w:rsidR="00AB0E7D" w:rsidRPr="006664A1">
            <w:rPr>
              <w:rFonts w:ascii="Century Gothic" w:hAnsi="Century Gothic"/>
            </w:rPr>
            <w:t xml:space="preserve"> Improvement Plan, Strat</w:t>
          </w:r>
          <w:r>
            <w:rPr>
              <w:rFonts w:ascii="Century Gothic" w:hAnsi="Century Gothic"/>
            </w:rPr>
            <w:t xml:space="preserve">egic Plan and the </w:t>
          </w:r>
          <w:r w:rsidR="000B4A09">
            <w:rPr>
              <w:rFonts w:ascii="Century Gothic" w:hAnsi="Century Gothic"/>
            </w:rPr>
            <w:t>Academy</w:t>
          </w:r>
          <w:r>
            <w:rPr>
              <w:rFonts w:ascii="Century Gothic" w:hAnsi="Century Gothic"/>
            </w:rPr>
            <w:t xml:space="preserve"> Vision</w:t>
          </w:r>
        </w:p>
        <w:p w14:paraId="74293EFA" w14:textId="6AF027ED" w:rsidR="00AB0E7D" w:rsidRPr="006664A1" w:rsidRDefault="00AB0E7D" w:rsidP="00DC3515">
          <w:pPr>
            <w:pStyle w:val="Bulletlist"/>
            <w:rPr>
              <w:rFonts w:ascii="Century Gothic" w:hAnsi="Century Gothic"/>
            </w:rPr>
          </w:pPr>
          <w:r w:rsidRPr="006664A1">
            <w:rPr>
              <w:rFonts w:ascii="Century Gothic" w:hAnsi="Century Gothic"/>
              <w:spacing w:val="-5"/>
            </w:rPr>
            <w:t xml:space="preserve">Produce </w:t>
          </w:r>
          <w:r w:rsidRPr="006664A1">
            <w:rPr>
              <w:rFonts w:ascii="Century Gothic" w:hAnsi="Century Gothic"/>
              <w:spacing w:val="-3"/>
            </w:rPr>
            <w:t xml:space="preserve">and </w:t>
          </w:r>
          <w:r w:rsidRPr="006664A1">
            <w:rPr>
              <w:rFonts w:ascii="Century Gothic" w:hAnsi="Century Gothic"/>
              <w:spacing w:val="-5"/>
            </w:rPr>
            <w:t xml:space="preserve">implement </w:t>
          </w:r>
          <w:r w:rsidRPr="006664A1">
            <w:rPr>
              <w:rFonts w:ascii="Century Gothic" w:hAnsi="Century Gothic"/>
              <w:spacing w:val="-7"/>
            </w:rPr>
            <w:t xml:space="preserve">clear, </w:t>
          </w:r>
          <w:r w:rsidRPr="006664A1">
            <w:rPr>
              <w:rFonts w:ascii="Century Gothic" w:hAnsi="Century Gothic"/>
            </w:rPr>
            <w:t xml:space="preserve">evidence-based </w:t>
          </w:r>
          <w:r w:rsidRPr="006664A1">
            <w:rPr>
              <w:rFonts w:ascii="Century Gothic" w:hAnsi="Century Gothic"/>
              <w:spacing w:val="-5"/>
            </w:rPr>
            <w:t xml:space="preserve">improvement </w:t>
          </w:r>
          <w:r w:rsidRPr="006664A1">
            <w:rPr>
              <w:rFonts w:ascii="Century Gothic" w:hAnsi="Century Gothic"/>
            </w:rPr>
            <w:t xml:space="preserve">plans </w:t>
          </w:r>
          <w:r w:rsidRPr="006664A1">
            <w:rPr>
              <w:rFonts w:ascii="Century Gothic" w:hAnsi="Century Gothic"/>
              <w:spacing w:val="-3"/>
            </w:rPr>
            <w:t xml:space="preserve">and </w:t>
          </w:r>
          <w:r w:rsidRPr="006664A1">
            <w:rPr>
              <w:rFonts w:ascii="Century Gothic" w:hAnsi="Century Gothic"/>
              <w:spacing w:val="-5"/>
            </w:rPr>
            <w:t xml:space="preserve">policies for </w:t>
          </w:r>
          <w:r w:rsidRPr="006664A1">
            <w:rPr>
              <w:rFonts w:ascii="Century Gothic" w:hAnsi="Century Gothic"/>
              <w:spacing w:val="-3"/>
            </w:rPr>
            <w:t xml:space="preserve">the </w:t>
          </w:r>
          <w:r w:rsidRPr="006664A1">
            <w:rPr>
              <w:rFonts w:ascii="Century Gothic" w:hAnsi="Century Gothic"/>
              <w:spacing w:val="-5"/>
            </w:rPr>
            <w:t xml:space="preserve">development </w:t>
          </w:r>
          <w:r w:rsidRPr="006664A1">
            <w:rPr>
              <w:rFonts w:ascii="Century Gothic" w:hAnsi="Century Gothic"/>
              <w:spacing w:val="-3"/>
            </w:rPr>
            <w:t xml:space="preserve">of the </w:t>
          </w:r>
          <w:r w:rsidR="000B4A09">
            <w:rPr>
              <w:rFonts w:ascii="Century Gothic" w:hAnsi="Century Gothic"/>
              <w:spacing w:val="-5"/>
            </w:rPr>
            <w:t>academy</w:t>
          </w:r>
        </w:p>
        <w:p w14:paraId="6D61E68B" w14:textId="07FB17CA" w:rsidR="00AB0E7D" w:rsidRPr="006664A1" w:rsidRDefault="00AB0E7D" w:rsidP="00DC3515">
          <w:pPr>
            <w:pStyle w:val="Bulletlist"/>
            <w:rPr>
              <w:rFonts w:ascii="Century Gothic" w:hAnsi="Century Gothic"/>
            </w:rPr>
          </w:pPr>
          <w:r w:rsidRPr="006664A1">
            <w:rPr>
              <w:rFonts w:ascii="Century Gothic" w:hAnsi="Century Gothic"/>
              <w:spacing w:val="-6"/>
            </w:rPr>
            <w:lastRenderedPageBreak/>
            <w:t xml:space="preserve">Collaborate </w:t>
          </w:r>
          <w:r w:rsidRPr="006664A1">
            <w:rPr>
              <w:rFonts w:ascii="Century Gothic" w:hAnsi="Century Gothic"/>
              <w:spacing w:val="-3"/>
            </w:rPr>
            <w:t xml:space="preserve">with </w:t>
          </w:r>
          <w:r w:rsidRPr="006664A1">
            <w:rPr>
              <w:rFonts w:ascii="Century Gothic" w:hAnsi="Century Gothic"/>
            </w:rPr>
            <w:t xml:space="preserve">other </w:t>
          </w:r>
          <w:r w:rsidRPr="006664A1">
            <w:rPr>
              <w:rFonts w:ascii="Century Gothic" w:hAnsi="Century Gothic"/>
              <w:spacing w:val="-5"/>
            </w:rPr>
            <w:t xml:space="preserve">agencies </w:t>
          </w:r>
          <w:r w:rsidRPr="006664A1">
            <w:rPr>
              <w:rFonts w:ascii="Century Gothic" w:hAnsi="Century Gothic"/>
              <w:spacing w:val="-3"/>
            </w:rPr>
            <w:t xml:space="preserve">to </w:t>
          </w:r>
          <w:r w:rsidRPr="006664A1">
            <w:rPr>
              <w:rFonts w:ascii="Century Gothic" w:hAnsi="Century Gothic"/>
            </w:rPr>
            <w:t xml:space="preserve">tackle </w:t>
          </w:r>
          <w:r w:rsidRPr="006664A1">
            <w:rPr>
              <w:rFonts w:ascii="Century Gothic" w:hAnsi="Century Gothic"/>
              <w:spacing w:val="-3"/>
            </w:rPr>
            <w:t xml:space="preserve">the </w:t>
          </w:r>
          <w:r w:rsidRPr="006664A1">
            <w:rPr>
              <w:rFonts w:ascii="Century Gothic" w:hAnsi="Century Gothic"/>
              <w:spacing w:val="-5"/>
            </w:rPr>
            <w:t xml:space="preserve">barriers </w:t>
          </w:r>
          <w:r w:rsidRPr="006664A1">
            <w:rPr>
              <w:rFonts w:ascii="Century Gothic" w:hAnsi="Century Gothic"/>
              <w:spacing w:val="-3"/>
            </w:rPr>
            <w:t xml:space="preserve">to </w:t>
          </w:r>
          <w:r w:rsidRPr="006664A1">
            <w:rPr>
              <w:rFonts w:ascii="Century Gothic" w:hAnsi="Century Gothic"/>
              <w:spacing w:val="-5"/>
            </w:rPr>
            <w:t xml:space="preserve">learning, </w:t>
          </w:r>
          <w:r w:rsidRPr="006664A1">
            <w:rPr>
              <w:rFonts w:ascii="Century Gothic" w:hAnsi="Century Gothic"/>
              <w:spacing w:val="-3"/>
            </w:rPr>
            <w:t xml:space="preserve">to </w:t>
          </w:r>
          <w:r w:rsidRPr="006664A1">
            <w:rPr>
              <w:rFonts w:ascii="Century Gothic" w:hAnsi="Century Gothic"/>
              <w:spacing w:val="-5"/>
            </w:rPr>
            <w:t xml:space="preserve">safeguard </w:t>
          </w:r>
          <w:r w:rsidRPr="006664A1">
            <w:rPr>
              <w:rFonts w:ascii="Century Gothic" w:hAnsi="Century Gothic"/>
              <w:spacing w:val="-3"/>
            </w:rPr>
            <w:t xml:space="preserve">the </w:t>
          </w:r>
          <w:r w:rsidRPr="006664A1">
            <w:rPr>
              <w:rFonts w:ascii="Century Gothic" w:hAnsi="Century Gothic"/>
              <w:spacing w:val="-5"/>
            </w:rPr>
            <w:t xml:space="preserve">health </w:t>
          </w:r>
          <w:r w:rsidRPr="006664A1">
            <w:rPr>
              <w:rFonts w:ascii="Century Gothic" w:hAnsi="Century Gothic"/>
              <w:spacing w:val="-3"/>
            </w:rPr>
            <w:t xml:space="preserve">and </w:t>
          </w:r>
          <w:r w:rsidRPr="006664A1">
            <w:rPr>
              <w:rFonts w:ascii="Century Gothic" w:hAnsi="Century Gothic"/>
              <w:spacing w:val="-5"/>
            </w:rPr>
            <w:t xml:space="preserve">happiness </w:t>
          </w:r>
          <w:r w:rsidRPr="006664A1">
            <w:rPr>
              <w:rFonts w:ascii="Century Gothic" w:hAnsi="Century Gothic"/>
              <w:spacing w:val="-3"/>
            </w:rPr>
            <w:t xml:space="preserve">of </w:t>
          </w:r>
          <w:r w:rsidRPr="006664A1">
            <w:rPr>
              <w:rFonts w:ascii="Century Gothic" w:hAnsi="Century Gothic"/>
            </w:rPr>
            <w:t xml:space="preserve">every </w:t>
          </w:r>
          <w:r w:rsidRPr="006664A1">
            <w:rPr>
              <w:rFonts w:ascii="Century Gothic" w:hAnsi="Century Gothic"/>
              <w:spacing w:val="-5"/>
            </w:rPr>
            <w:t xml:space="preserve">student </w:t>
          </w:r>
          <w:r w:rsidRPr="006664A1">
            <w:rPr>
              <w:rFonts w:ascii="Century Gothic" w:hAnsi="Century Gothic"/>
              <w:spacing w:val="-3"/>
            </w:rPr>
            <w:t xml:space="preserve">and to </w:t>
          </w:r>
          <w:r w:rsidRPr="006664A1">
            <w:rPr>
              <w:rFonts w:ascii="Century Gothic" w:hAnsi="Century Gothic"/>
              <w:spacing w:val="-5"/>
            </w:rPr>
            <w:t xml:space="preserve">promote positive strategies for </w:t>
          </w:r>
          <w:r w:rsidRPr="006664A1">
            <w:rPr>
              <w:rFonts w:ascii="Century Gothic" w:hAnsi="Century Gothic"/>
            </w:rPr>
            <w:t>challenging</w:t>
          </w:r>
          <w:r w:rsidRPr="006664A1">
            <w:rPr>
              <w:rFonts w:ascii="Century Gothic" w:hAnsi="Century Gothic"/>
              <w:spacing w:val="-22"/>
            </w:rPr>
            <w:t xml:space="preserve"> </w:t>
          </w:r>
          <w:r w:rsidRPr="006664A1">
            <w:rPr>
              <w:rFonts w:ascii="Century Gothic" w:hAnsi="Century Gothic"/>
              <w:spacing w:val="-5"/>
            </w:rPr>
            <w:t>prejudice</w:t>
          </w:r>
        </w:p>
        <w:p w14:paraId="5FD647B9" w14:textId="0BF67B74" w:rsidR="00AB0E7D" w:rsidRPr="006664A1" w:rsidRDefault="00AB0E7D" w:rsidP="00DC3515">
          <w:pPr>
            <w:pStyle w:val="Bulletlist"/>
            <w:numPr>
              <w:ilvl w:val="0"/>
              <w:numId w:val="0"/>
            </w:numPr>
            <w:ind w:left="360"/>
            <w:rPr>
              <w:rFonts w:ascii="Century Gothic" w:hAnsi="Century Gothic"/>
            </w:rPr>
          </w:pPr>
        </w:p>
        <w:p w14:paraId="09EAD33B" w14:textId="77777777" w:rsidR="00DC3515" w:rsidRPr="006664A1" w:rsidRDefault="00DC3515" w:rsidP="00DC3515">
          <w:pPr>
            <w:pStyle w:val="Bulletlist"/>
            <w:numPr>
              <w:ilvl w:val="0"/>
              <w:numId w:val="0"/>
            </w:numPr>
            <w:ind w:left="360"/>
            <w:rPr>
              <w:rFonts w:ascii="Century Gothic" w:hAnsi="Century Gothic"/>
            </w:rPr>
          </w:pPr>
        </w:p>
        <w:p w14:paraId="3A8A6D55" w14:textId="2FB0FF6C" w:rsidR="00AB0E7D" w:rsidRPr="006664A1" w:rsidRDefault="00AB0E7D" w:rsidP="00DC3515">
          <w:pPr>
            <w:widowControl w:val="0"/>
            <w:tabs>
              <w:tab w:val="left" w:pos="942"/>
            </w:tabs>
            <w:autoSpaceDE w:val="0"/>
            <w:autoSpaceDN w:val="0"/>
            <w:spacing w:before="104" w:after="0" w:line="232" w:lineRule="auto"/>
            <w:ind w:right="1052"/>
            <w:rPr>
              <w:rFonts w:ascii="Century Gothic" w:hAnsi="Century Gothic" w:cs="Calibri"/>
              <w:b/>
              <w:sz w:val="32"/>
              <w:szCs w:val="32"/>
            </w:rPr>
          </w:pPr>
          <w:r w:rsidRPr="006664A1">
            <w:rPr>
              <w:rFonts w:ascii="Century Gothic" w:hAnsi="Century Gothic" w:cs="Calibri"/>
              <w:b/>
              <w:color w:val="231F20"/>
              <w:spacing w:val="-4"/>
              <w:sz w:val="32"/>
              <w:szCs w:val="32"/>
            </w:rPr>
            <w:t xml:space="preserve">Leading staff </w:t>
          </w:r>
          <w:r w:rsidRPr="006664A1">
            <w:rPr>
              <w:rFonts w:ascii="Century Gothic" w:hAnsi="Century Gothic" w:cs="Calibri"/>
              <w:b/>
              <w:color w:val="231F20"/>
              <w:sz w:val="32"/>
              <w:szCs w:val="32"/>
            </w:rPr>
            <w:t xml:space="preserve">– </w:t>
          </w:r>
          <w:r w:rsidRPr="006664A1">
            <w:rPr>
              <w:rFonts w:ascii="Century Gothic" w:hAnsi="Century Gothic" w:cs="Calibri"/>
              <w:b/>
              <w:color w:val="231F20"/>
              <w:spacing w:val="-11"/>
              <w:sz w:val="32"/>
              <w:szCs w:val="32"/>
            </w:rPr>
            <w:t xml:space="preserve">To </w:t>
          </w:r>
          <w:r w:rsidRPr="006664A1">
            <w:rPr>
              <w:rFonts w:ascii="Century Gothic" w:hAnsi="Century Gothic" w:cs="Calibri"/>
              <w:b/>
              <w:color w:val="231F20"/>
              <w:spacing w:val="-5"/>
              <w:sz w:val="32"/>
              <w:szCs w:val="32"/>
            </w:rPr>
            <w:t xml:space="preserve">support </w:t>
          </w:r>
          <w:r w:rsidRPr="006664A1">
            <w:rPr>
              <w:rFonts w:ascii="Century Gothic" w:hAnsi="Century Gothic" w:cs="Calibri"/>
              <w:b/>
              <w:color w:val="231F20"/>
              <w:spacing w:val="-3"/>
              <w:sz w:val="32"/>
              <w:szCs w:val="32"/>
            </w:rPr>
            <w:t xml:space="preserve">the </w:t>
          </w:r>
          <w:r w:rsidR="00DC3515" w:rsidRPr="006664A1">
            <w:rPr>
              <w:rFonts w:ascii="Century Gothic" w:hAnsi="Century Gothic" w:cs="Calibri"/>
              <w:b/>
              <w:color w:val="231F20"/>
              <w:spacing w:val="-4"/>
              <w:sz w:val="32"/>
              <w:szCs w:val="32"/>
            </w:rPr>
            <w:t xml:space="preserve">Principal </w:t>
          </w:r>
          <w:r w:rsidRPr="006664A1">
            <w:rPr>
              <w:rFonts w:ascii="Century Gothic" w:hAnsi="Century Gothic" w:cs="Calibri"/>
              <w:b/>
              <w:color w:val="231F20"/>
              <w:spacing w:val="-5"/>
              <w:sz w:val="32"/>
              <w:szCs w:val="32"/>
            </w:rPr>
            <w:t xml:space="preserve">and the senior leadership team </w:t>
          </w:r>
          <w:r w:rsidRPr="006664A1">
            <w:rPr>
              <w:rFonts w:ascii="Century Gothic" w:hAnsi="Century Gothic" w:cs="Calibri"/>
              <w:b/>
              <w:color w:val="231F20"/>
              <w:spacing w:val="-3"/>
              <w:sz w:val="32"/>
              <w:szCs w:val="32"/>
            </w:rPr>
            <w:t xml:space="preserve">the </w:t>
          </w:r>
          <w:r w:rsidR="00DC3515" w:rsidRPr="006664A1">
            <w:rPr>
              <w:rFonts w:ascii="Century Gothic" w:hAnsi="Century Gothic" w:cs="Calibri"/>
              <w:b/>
              <w:color w:val="231F20"/>
              <w:spacing w:val="-3"/>
              <w:sz w:val="32"/>
              <w:szCs w:val="32"/>
            </w:rPr>
            <w:t xml:space="preserve">Senior Vice </w:t>
          </w:r>
          <w:r w:rsidR="00DC3515" w:rsidRPr="006664A1">
            <w:rPr>
              <w:rFonts w:ascii="Century Gothic" w:hAnsi="Century Gothic" w:cs="Calibri"/>
              <w:b/>
              <w:color w:val="231F20"/>
              <w:spacing w:val="-5"/>
              <w:sz w:val="32"/>
              <w:szCs w:val="32"/>
            </w:rPr>
            <w:t xml:space="preserve">Principal </w:t>
          </w:r>
          <w:r w:rsidRPr="006664A1">
            <w:rPr>
              <w:rFonts w:ascii="Century Gothic" w:hAnsi="Century Gothic" w:cs="Calibri"/>
              <w:b/>
              <w:color w:val="231F20"/>
              <w:spacing w:val="-3"/>
              <w:sz w:val="32"/>
              <w:szCs w:val="32"/>
            </w:rPr>
            <w:t>will:</w:t>
          </w:r>
        </w:p>
        <w:p w14:paraId="6B9129A5" w14:textId="77777777" w:rsidR="00AB0E7D" w:rsidRPr="006664A1" w:rsidRDefault="00AB0E7D" w:rsidP="00AB0E7D">
          <w:pPr>
            <w:pStyle w:val="ListParagraph"/>
            <w:tabs>
              <w:tab w:val="left" w:pos="942"/>
            </w:tabs>
            <w:spacing w:before="104" w:line="232" w:lineRule="auto"/>
            <w:ind w:left="900" w:right="1052"/>
            <w:rPr>
              <w:rFonts w:ascii="Century Gothic" w:hAnsi="Century Gothic" w:cs="Calibri"/>
              <w:sz w:val="22"/>
              <w:szCs w:val="22"/>
            </w:rPr>
          </w:pPr>
        </w:p>
        <w:p w14:paraId="3AF7A1FE" w14:textId="45C3DF98" w:rsidR="00AB0E7D" w:rsidRPr="006664A1" w:rsidRDefault="00AB0E7D" w:rsidP="00DC3515">
          <w:pPr>
            <w:pStyle w:val="Bulletlist"/>
            <w:rPr>
              <w:rFonts w:ascii="Century Gothic" w:hAnsi="Century Gothic"/>
            </w:rPr>
          </w:pPr>
          <w:r w:rsidRPr="006664A1">
            <w:rPr>
              <w:rFonts w:ascii="Century Gothic" w:hAnsi="Century Gothic"/>
            </w:rPr>
            <w:t xml:space="preserve">Proactively develop </w:t>
          </w:r>
          <w:r w:rsidRPr="006664A1">
            <w:rPr>
              <w:rFonts w:ascii="Century Gothic" w:hAnsi="Century Gothic"/>
              <w:spacing w:val="-4"/>
            </w:rPr>
            <w:t xml:space="preserve">among </w:t>
          </w:r>
          <w:r w:rsidRPr="006664A1">
            <w:rPr>
              <w:rFonts w:ascii="Century Gothic" w:hAnsi="Century Gothic"/>
              <w:spacing w:val="-3"/>
            </w:rPr>
            <w:t xml:space="preserve">all </w:t>
          </w:r>
          <w:r w:rsidRPr="006664A1">
            <w:rPr>
              <w:rFonts w:ascii="Century Gothic" w:hAnsi="Century Gothic"/>
              <w:spacing w:val="-4"/>
            </w:rPr>
            <w:t xml:space="preserve">staff </w:t>
          </w:r>
          <w:r w:rsidRPr="006664A1">
            <w:rPr>
              <w:rFonts w:ascii="Century Gothic" w:hAnsi="Century Gothic"/>
              <w:spacing w:val="-3"/>
            </w:rPr>
            <w:t xml:space="preserve">the </w:t>
          </w:r>
          <w:r w:rsidRPr="006664A1">
            <w:rPr>
              <w:rFonts w:ascii="Century Gothic" w:hAnsi="Century Gothic"/>
              <w:spacing w:val="-4"/>
            </w:rPr>
            <w:t xml:space="preserve">effective </w:t>
          </w:r>
          <w:r w:rsidRPr="006664A1">
            <w:rPr>
              <w:rFonts w:ascii="Century Gothic" w:hAnsi="Century Gothic"/>
            </w:rPr>
            <w:t xml:space="preserve">professional relationships, </w:t>
          </w:r>
          <w:r w:rsidRPr="006664A1">
            <w:rPr>
              <w:rFonts w:ascii="Century Gothic" w:hAnsi="Century Gothic"/>
              <w:spacing w:val="-3"/>
            </w:rPr>
            <w:t xml:space="preserve">the </w:t>
          </w:r>
          <w:r w:rsidRPr="006664A1">
            <w:rPr>
              <w:rFonts w:ascii="Century Gothic" w:hAnsi="Century Gothic"/>
              <w:spacing w:val="-4"/>
            </w:rPr>
            <w:t xml:space="preserve">good </w:t>
          </w:r>
          <w:r w:rsidRPr="006664A1">
            <w:rPr>
              <w:rFonts w:ascii="Century Gothic" w:hAnsi="Century Gothic"/>
            </w:rPr>
            <w:t xml:space="preserve">order </w:t>
          </w:r>
          <w:r w:rsidRPr="006664A1">
            <w:rPr>
              <w:rFonts w:ascii="Century Gothic" w:hAnsi="Century Gothic"/>
              <w:spacing w:val="-3"/>
            </w:rPr>
            <w:t xml:space="preserve">and </w:t>
          </w:r>
          <w:r w:rsidRPr="006664A1">
            <w:rPr>
              <w:rFonts w:ascii="Century Gothic" w:hAnsi="Century Gothic"/>
              <w:spacing w:val="-4"/>
            </w:rPr>
            <w:t xml:space="preserve">high </w:t>
          </w:r>
          <w:r w:rsidRPr="006664A1">
            <w:rPr>
              <w:rFonts w:ascii="Century Gothic" w:hAnsi="Century Gothic"/>
            </w:rPr>
            <w:t xml:space="preserve">morale </w:t>
          </w:r>
          <w:r w:rsidRPr="006664A1">
            <w:rPr>
              <w:rFonts w:ascii="Century Gothic" w:hAnsi="Century Gothic"/>
              <w:spacing w:val="-3"/>
            </w:rPr>
            <w:t xml:space="preserve">and </w:t>
          </w:r>
          <w:r w:rsidRPr="006664A1">
            <w:rPr>
              <w:rFonts w:ascii="Century Gothic" w:hAnsi="Century Gothic"/>
              <w:spacing w:val="-4"/>
            </w:rPr>
            <w:t xml:space="preserve">the </w:t>
          </w:r>
          <w:r w:rsidRPr="006664A1">
            <w:rPr>
              <w:rFonts w:ascii="Century Gothic" w:hAnsi="Century Gothic"/>
            </w:rPr>
            <w:t>understanding</w:t>
          </w:r>
          <w:r w:rsidRPr="006664A1">
            <w:rPr>
              <w:rFonts w:ascii="Century Gothic" w:hAnsi="Century Gothic"/>
              <w:spacing w:val="-9"/>
            </w:rPr>
            <w:t xml:space="preserve"> </w:t>
          </w:r>
          <w:r w:rsidRPr="006664A1">
            <w:rPr>
              <w:rFonts w:ascii="Century Gothic" w:hAnsi="Century Gothic"/>
              <w:spacing w:val="-3"/>
            </w:rPr>
            <w:t>of</w:t>
          </w:r>
          <w:r w:rsidRPr="006664A1">
            <w:rPr>
              <w:rFonts w:ascii="Century Gothic" w:hAnsi="Century Gothic"/>
              <w:spacing w:val="-9"/>
            </w:rPr>
            <w:t xml:space="preserve"> </w:t>
          </w:r>
          <w:r w:rsidRPr="006664A1">
            <w:rPr>
              <w:rFonts w:ascii="Century Gothic" w:hAnsi="Century Gothic"/>
            </w:rPr>
            <w:t>accountability</w:t>
          </w:r>
          <w:r w:rsidRPr="006664A1">
            <w:rPr>
              <w:rFonts w:ascii="Century Gothic" w:hAnsi="Century Gothic"/>
              <w:spacing w:val="-9"/>
            </w:rPr>
            <w:t xml:space="preserve"> </w:t>
          </w:r>
          <w:r w:rsidRPr="006664A1">
            <w:rPr>
              <w:rFonts w:ascii="Century Gothic" w:hAnsi="Century Gothic"/>
              <w:spacing w:val="-4"/>
            </w:rPr>
            <w:t>that</w:t>
          </w:r>
          <w:r w:rsidRPr="006664A1">
            <w:rPr>
              <w:rFonts w:ascii="Century Gothic" w:hAnsi="Century Gothic"/>
              <w:spacing w:val="-8"/>
            </w:rPr>
            <w:t xml:space="preserve"> </w:t>
          </w:r>
          <w:r w:rsidRPr="006664A1">
            <w:rPr>
              <w:rFonts w:ascii="Century Gothic" w:hAnsi="Century Gothic"/>
              <w:spacing w:val="-4"/>
            </w:rPr>
            <w:t>lead</w:t>
          </w:r>
          <w:r w:rsidRPr="006664A1">
            <w:rPr>
              <w:rFonts w:ascii="Century Gothic" w:hAnsi="Century Gothic"/>
              <w:spacing w:val="-9"/>
            </w:rPr>
            <w:t xml:space="preserve"> </w:t>
          </w:r>
          <w:r w:rsidRPr="006664A1">
            <w:rPr>
              <w:rFonts w:ascii="Century Gothic" w:hAnsi="Century Gothic"/>
              <w:spacing w:val="-3"/>
            </w:rPr>
            <w:t>to</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8"/>
            </w:rPr>
            <w:t xml:space="preserve"> </w:t>
          </w:r>
          <w:r w:rsidRPr="006664A1">
            <w:rPr>
              <w:rFonts w:ascii="Century Gothic" w:hAnsi="Century Gothic"/>
            </w:rPr>
            <w:t>best</w:t>
          </w:r>
          <w:r w:rsidRPr="006664A1">
            <w:rPr>
              <w:rFonts w:ascii="Century Gothic" w:hAnsi="Century Gothic"/>
              <w:spacing w:val="-8"/>
            </w:rPr>
            <w:t xml:space="preserve"> </w:t>
          </w:r>
          <w:r w:rsidRPr="006664A1">
            <w:rPr>
              <w:rFonts w:ascii="Century Gothic" w:hAnsi="Century Gothic"/>
            </w:rPr>
            <w:t>possible</w:t>
          </w:r>
          <w:r w:rsidRPr="006664A1">
            <w:rPr>
              <w:rFonts w:ascii="Century Gothic" w:hAnsi="Century Gothic"/>
              <w:spacing w:val="-9"/>
            </w:rPr>
            <w:t xml:space="preserve"> </w:t>
          </w:r>
          <w:r w:rsidRPr="006664A1">
            <w:rPr>
              <w:rFonts w:ascii="Century Gothic" w:hAnsi="Century Gothic"/>
            </w:rPr>
            <w:t>student</w:t>
          </w:r>
          <w:r w:rsidRPr="006664A1">
            <w:rPr>
              <w:rFonts w:ascii="Century Gothic" w:hAnsi="Century Gothic"/>
              <w:spacing w:val="-8"/>
            </w:rPr>
            <w:t xml:space="preserve"> </w:t>
          </w:r>
          <w:r w:rsidRPr="006664A1">
            <w:rPr>
              <w:rFonts w:ascii="Century Gothic" w:hAnsi="Century Gothic"/>
              <w:spacing w:val="-6"/>
            </w:rPr>
            <w:t>outcomes</w:t>
          </w:r>
        </w:p>
        <w:p w14:paraId="490E5B46" w14:textId="0A7EFC2C" w:rsidR="00AB0E7D" w:rsidRPr="006664A1" w:rsidRDefault="00AB0E7D" w:rsidP="00DC3515">
          <w:pPr>
            <w:pStyle w:val="Bulletlist"/>
            <w:rPr>
              <w:rFonts w:ascii="Century Gothic" w:hAnsi="Century Gothic"/>
            </w:rPr>
          </w:pPr>
          <w:r w:rsidRPr="006664A1">
            <w:rPr>
              <w:rFonts w:ascii="Century Gothic" w:hAnsi="Century Gothic"/>
            </w:rPr>
            <w:t>To act as a role model in leading all staff in their own excellent leadership, their delivery of high-quality teaching and learning, their continuous professional development and their prof</w:t>
          </w:r>
          <w:r w:rsidR="006664A1">
            <w:rPr>
              <w:rFonts w:ascii="Century Gothic" w:hAnsi="Century Gothic"/>
            </w:rPr>
            <w:t xml:space="preserve">essional presence in the </w:t>
          </w:r>
          <w:r w:rsidR="000B4A09">
            <w:rPr>
              <w:rFonts w:ascii="Century Gothic" w:hAnsi="Century Gothic"/>
            </w:rPr>
            <w:t>academy</w:t>
          </w:r>
        </w:p>
        <w:p w14:paraId="46D069A4" w14:textId="5BB94FA3" w:rsidR="00AB0E7D" w:rsidRPr="006664A1" w:rsidRDefault="00AB0E7D" w:rsidP="00DC3515">
          <w:pPr>
            <w:pStyle w:val="Bulletlist"/>
            <w:rPr>
              <w:rFonts w:ascii="Century Gothic" w:hAnsi="Century Gothic"/>
            </w:rPr>
          </w:pPr>
          <w:r w:rsidRPr="006664A1">
            <w:rPr>
              <w:rFonts w:ascii="Century Gothic" w:hAnsi="Century Gothic"/>
            </w:rPr>
            <w:t>Create</w:t>
          </w:r>
          <w:r w:rsidRPr="006664A1">
            <w:rPr>
              <w:rFonts w:ascii="Century Gothic" w:hAnsi="Century Gothic"/>
              <w:spacing w:val="-7"/>
            </w:rPr>
            <w:t xml:space="preserve"> </w:t>
          </w:r>
          <w:r w:rsidRPr="006664A1">
            <w:rPr>
              <w:rFonts w:ascii="Century Gothic" w:hAnsi="Century Gothic"/>
            </w:rPr>
            <w:t>an</w:t>
          </w:r>
          <w:r w:rsidRPr="006664A1">
            <w:rPr>
              <w:rFonts w:ascii="Century Gothic" w:hAnsi="Century Gothic"/>
              <w:spacing w:val="-8"/>
            </w:rPr>
            <w:t xml:space="preserve"> </w:t>
          </w:r>
          <w:r w:rsidRPr="006664A1">
            <w:rPr>
              <w:rFonts w:ascii="Century Gothic" w:hAnsi="Century Gothic"/>
            </w:rPr>
            <w:t>environment</w:t>
          </w:r>
          <w:r w:rsidRPr="006664A1">
            <w:rPr>
              <w:rFonts w:ascii="Century Gothic" w:hAnsi="Century Gothic"/>
              <w:spacing w:val="-7"/>
            </w:rPr>
            <w:t xml:space="preserve"> </w:t>
          </w:r>
          <w:r w:rsidRPr="006664A1">
            <w:rPr>
              <w:rFonts w:ascii="Century Gothic" w:hAnsi="Century Gothic"/>
              <w:spacing w:val="-4"/>
            </w:rPr>
            <w:t>that</w:t>
          </w:r>
          <w:r w:rsidRPr="006664A1">
            <w:rPr>
              <w:rFonts w:ascii="Century Gothic" w:hAnsi="Century Gothic"/>
              <w:spacing w:val="-7"/>
            </w:rPr>
            <w:t xml:space="preserve"> </w:t>
          </w:r>
          <w:r w:rsidRPr="006664A1">
            <w:rPr>
              <w:rFonts w:ascii="Century Gothic" w:hAnsi="Century Gothic"/>
            </w:rPr>
            <w:t>encourages</w:t>
          </w:r>
          <w:r w:rsidRPr="006664A1">
            <w:rPr>
              <w:rFonts w:ascii="Century Gothic" w:hAnsi="Century Gothic"/>
              <w:spacing w:val="-7"/>
            </w:rPr>
            <w:t xml:space="preserve"> </w:t>
          </w:r>
          <w:r w:rsidRPr="006664A1">
            <w:rPr>
              <w:rFonts w:ascii="Century Gothic" w:hAnsi="Century Gothic"/>
              <w:spacing w:val="-4"/>
            </w:rPr>
            <w:t>ideas</w:t>
          </w:r>
          <w:r w:rsidRPr="006664A1">
            <w:rPr>
              <w:rFonts w:ascii="Century Gothic" w:hAnsi="Century Gothic"/>
              <w:spacing w:val="-8"/>
            </w:rPr>
            <w:t xml:space="preserve"> </w:t>
          </w:r>
          <w:r w:rsidRPr="006664A1">
            <w:rPr>
              <w:rFonts w:ascii="Century Gothic" w:hAnsi="Century Gothic"/>
              <w:spacing w:val="-3"/>
            </w:rPr>
            <w:t>and</w:t>
          </w:r>
          <w:r w:rsidRPr="006664A1">
            <w:rPr>
              <w:rFonts w:ascii="Century Gothic" w:hAnsi="Century Gothic"/>
              <w:spacing w:val="-8"/>
            </w:rPr>
            <w:t xml:space="preserve"> </w:t>
          </w:r>
          <w:r w:rsidRPr="006664A1">
            <w:rPr>
              <w:rFonts w:ascii="Century Gothic" w:hAnsi="Century Gothic"/>
              <w:spacing w:val="-4"/>
            </w:rPr>
            <w:t>contributions</w:t>
          </w:r>
          <w:r w:rsidRPr="006664A1">
            <w:rPr>
              <w:rFonts w:ascii="Century Gothic" w:hAnsi="Century Gothic"/>
              <w:spacing w:val="-7"/>
            </w:rPr>
            <w:t xml:space="preserve"> </w:t>
          </w:r>
          <w:r w:rsidRPr="006664A1">
            <w:rPr>
              <w:rFonts w:ascii="Century Gothic" w:hAnsi="Century Gothic"/>
            </w:rPr>
            <w:t>from</w:t>
          </w:r>
          <w:r w:rsidRPr="006664A1">
            <w:rPr>
              <w:rFonts w:ascii="Century Gothic" w:hAnsi="Century Gothic"/>
              <w:spacing w:val="-8"/>
            </w:rPr>
            <w:t xml:space="preserve"> </w:t>
          </w:r>
          <w:r w:rsidRPr="006664A1">
            <w:rPr>
              <w:rFonts w:ascii="Century Gothic" w:hAnsi="Century Gothic"/>
              <w:spacing w:val="-4"/>
            </w:rPr>
            <w:t>staff</w:t>
          </w:r>
          <w:r w:rsidRPr="006664A1">
            <w:rPr>
              <w:rFonts w:ascii="Century Gothic" w:hAnsi="Century Gothic"/>
              <w:spacing w:val="-8"/>
            </w:rPr>
            <w:t xml:space="preserve"> </w:t>
          </w:r>
          <w:r w:rsidRPr="006664A1">
            <w:rPr>
              <w:rFonts w:ascii="Century Gothic" w:hAnsi="Century Gothic"/>
              <w:spacing w:val="-3"/>
            </w:rPr>
            <w:t>and</w:t>
          </w:r>
          <w:r w:rsidRPr="006664A1">
            <w:rPr>
              <w:rFonts w:ascii="Century Gothic" w:hAnsi="Century Gothic"/>
              <w:spacing w:val="-8"/>
            </w:rPr>
            <w:t xml:space="preserve"> </w:t>
          </w:r>
          <w:r w:rsidRPr="006664A1">
            <w:rPr>
              <w:rFonts w:ascii="Century Gothic" w:hAnsi="Century Gothic"/>
              <w:spacing w:val="-4"/>
            </w:rPr>
            <w:t>values</w:t>
          </w:r>
          <w:r w:rsidRPr="006664A1">
            <w:rPr>
              <w:rFonts w:ascii="Century Gothic" w:hAnsi="Century Gothic"/>
              <w:spacing w:val="-8"/>
            </w:rPr>
            <w:t xml:space="preserve"> </w:t>
          </w:r>
          <w:r w:rsidRPr="006664A1">
            <w:rPr>
              <w:rFonts w:ascii="Century Gothic" w:hAnsi="Century Gothic"/>
              <w:spacing w:val="-3"/>
            </w:rPr>
            <w:t>the</w:t>
          </w:r>
          <w:r w:rsidRPr="006664A1">
            <w:rPr>
              <w:rFonts w:ascii="Century Gothic" w:hAnsi="Century Gothic"/>
              <w:spacing w:val="-7"/>
            </w:rPr>
            <w:t xml:space="preserve"> </w:t>
          </w:r>
          <w:r w:rsidRPr="006664A1">
            <w:rPr>
              <w:rFonts w:ascii="Century Gothic" w:hAnsi="Century Gothic"/>
            </w:rPr>
            <w:t>achievements</w:t>
          </w:r>
          <w:r w:rsidRPr="006664A1">
            <w:rPr>
              <w:rFonts w:ascii="Century Gothic" w:hAnsi="Century Gothic"/>
              <w:spacing w:val="-7"/>
            </w:rPr>
            <w:t xml:space="preserve"> </w:t>
          </w:r>
          <w:r w:rsidRPr="006664A1">
            <w:rPr>
              <w:rFonts w:ascii="Century Gothic" w:hAnsi="Century Gothic"/>
              <w:spacing w:val="-3"/>
            </w:rPr>
            <w:t>of</w:t>
          </w:r>
          <w:r w:rsidRPr="006664A1">
            <w:rPr>
              <w:rFonts w:ascii="Century Gothic" w:hAnsi="Century Gothic"/>
              <w:spacing w:val="-8"/>
            </w:rPr>
            <w:t xml:space="preserve"> </w:t>
          </w:r>
          <w:r w:rsidRPr="006664A1">
            <w:rPr>
              <w:rFonts w:ascii="Century Gothic" w:hAnsi="Century Gothic"/>
            </w:rPr>
            <w:t>individuals</w:t>
          </w:r>
          <w:r w:rsidRPr="006664A1">
            <w:rPr>
              <w:rFonts w:ascii="Century Gothic" w:hAnsi="Century Gothic"/>
              <w:spacing w:val="-8"/>
            </w:rPr>
            <w:t xml:space="preserve"> </w:t>
          </w:r>
          <w:r w:rsidRPr="006664A1">
            <w:rPr>
              <w:rFonts w:ascii="Century Gothic" w:hAnsi="Century Gothic"/>
              <w:spacing w:val="-4"/>
            </w:rPr>
            <w:t xml:space="preserve">and </w:t>
          </w:r>
          <w:r w:rsidR="006664A1">
            <w:rPr>
              <w:rFonts w:ascii="Century Gothic" w:hAnsi="Century Gothic"/>
            </w:rPr>
            <w:t>teams</w:t>
          </w:r>
        </w:p>
        <w:p w14:paraId="29C3DBF0" w14:textId="4E2B64FC" w:rsidR="00AB0E7D" w:rsidRPr="006664A1" w:rsidRDefault="00AB0E7D" w:rsidP="00DC3515">
          <w:pPr>
            <w:pStyle w:val="Bulletlist"/>
            <w:rPr>
              <w:rFonts w:ascii="Century Gothic" w:hAnsi="Century Gothic"/>
            </w:rPr>
          </w:pPr>
          <w:r w:rsidRPr="006664A1">
            <w:rPr>
              <w:rFonts w:ascii="Century Gothic" w:hAnsi="Century Gothic"/>
            </w:rPr>
            <w:t>To act as a Department Line Manager providing regular support and challenge for staff in a way which recognises good practice and supports their progress against performance appraisal objectives resulting in a tangible impact on students learning, progress and ou</w:t>
          </w:r>
          <w:r w:rsidR="006664A1">
            <w:rPr>
              <w:rFonts w:ascii="Century Gothic" w:hAnsi="Century Gothic"/>
            </w:rPr>
            <w:t>tcomes</w:t>
          </w:r>
        </w:p>
        <w:p w14:paraId="7EB6B2B8" w14:textId="16F9CDA2" w:rsidR="00AB0E7D" w:rsidRPr="006664A1" w:rsidRDefault="00AB0E7D" w:rsidP="00DC3515">
          <w:pPr>
            <w:pStyle w:val="Bulletlist"/>
            <w:rPr>
              <w:rFonts w:ascii="Century Gothic" w:hAnsi="Century Gothic"/>
            </w:rPr>
          </w:pPr>
          <w:r w:rsidRPr="006664A1">
            <w:rPr>
              <w:rFonts w:ascii="Century Gothic" w:hAnsi="Century Gothic"/>
            </w:rPr>
            <w:t>To attend, prepare documentation and present in</w:t>
          </w:r>
          <w:r w:rsidR="006664A1">
            <w:rPr>
              <w:rFonts w:ascii="Century Gothic" w:hAnsi="Century Gothic"/>
            </w:rPr>
            <w:t>formation to Governors meetings</w:t>
          </w:r>
        </w:p>
        <w:p w14:paraId="292F617E" w14:textId="0C52099A" w:rsidR="00AB0E7D" w:rsidRPr="006664A1" w:rsidRDefault="00AB0E7D" w:rsidP="00DC3515">
          <w:pPr>
            <w:pStyle w:val="Bulletlist"/>
            <w:rPr>
              <w:rFonts w:ascii="Century Gothic" w:hAnsi="Century Gothic"/>
            </w:rPr>
          </w:pPr>
          <w:r w:rsidRPr="006664A1">
            <w:rPr>
              <w:rFonts w:ascii="Century Gothic" w:hAnsi="Century Gothic"/>
            </w:rPr>
            <w:t>To deliver assemblies within accordance with the dev</w:t>
          </w:r>
          <w:r w:rsidR="006664A1">
            <w:rPr>
              <w:rFonts w:ascii="Century Gothic" w:hAnsi="Century Gothic"/>
            </w:rPr>
            <w:t>ised rota</w:t>
          </w:r>
        </w:p>
        <w:p w14:paraId="55F94D5C" w14:textId="0AFF8B9E" w:rsidR="00AB0E7D" w:rsidRPr="006664A1" w:rsidRDefault="00AB0E7D" w:rsidP="00DC3515">
          <w:pPr>
            <w:pStyle w:val="Bulletlist"/>
            <w:rPr>
              <w:rFonts w:ascii="Century Gothic" w:hAnsi="Century Gothic"/>
            </w:rPr>
          </w:pPr>
          <w:r w:rsidRPr="006664A1">
            <w:rPr>
              <w:rFonts w:ascii="Century Gothic" w:hAnsi="Century Gothic"/>
            </w:rPr>
            <w:t>Support</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8"/>
            </w:rPr>
            <w:t xml:space="preserve"> </w:t>
          </w:r>
          <w:r w:rsidRPr="006664A1">
            <w:rPr>
              <w:rFonts w:ascii="Century Gothic" w:hAnsi="Century Gothic"/>
              <w:spacing w:val="-4"/>
            </w:rPr>
            <w:t>work</w:t>
          </w:r>
          <w:r w:rsidRPr="006664A1">
            <w:rPr>
              <w:rFonts w:ascii="Century Gothic" w:hAnsi="Century Gothic"/>
              <w:spacing w:val="-9"/>
            </w:rPr>
            <w:t xml:space="preserve"> </w:t>
          </w:r>
          <w:r w:rsidRPr="006664A1">
            <w:rPr>
              <w:rFonts w:ascii="Century Gothic" w:hAnsi="Century Gothic"/>
              <w:spacing w:val="-3"/>
            </w:rPr>
            <w:t>of</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8"/>
            </w:rPr>
            <w:t xml:space="preserve"> </w:t>
          </w:r>
          <w:r w:rsidR="00DC3515" w:rsidRPr="006664A1">
            <w:rPr>
              <w:rFonts w:ascii="Century Gothic" w:hAnsi="Century Gothic"/>
              <w:spacing w:val="-8"/>
            </w:rPr>
            <w:t>Anthem Trust</w:t>
          </w:r>
          <w:r w:rsidR="00AF1B59" w:rsidRPr="006664A1">
            <w:rPr>
              <w:rFonts w:ascii="Century Gothic" w:hAnsi="Century Gothic"/>
            </w:rPr>
            <w:t xml:space="preserve"> t</w:t>
          </w:r>
          <w:r w:rsidRPr="006664A1">
            <w:rPr>
              <w:rFonts w:ascii="Century Gothic" w:hAnsi="Century Gothic"/>
            </w:rPr>
            <w:t>hrough</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9"/>
            </w:rPr>
            <w:t xml:space="preserve"> </w:t>
          </w:r>
          <w:r w:rsidRPr="006664A1">
            <w:rPr>
              <w:rFonts w:ascii="Century Gothic" w:hAnsi="Century Gothic"/>
            </w:rPr>
            <w:t>strategic</w:t>
          </w:r>
          <w:r w:rsidRPr="006664A1">
            <w:rPr>
              <w:rFonts w:ascii="Century Gothic" w:hAnsi="Century Gothic"/>
              <w:spacing w:val="-8"/>
            </w:rPr>
            <w:t xml:space="preserve"> </w:t>
          </w:r>
          <w:r w:rsidRPr="006664A1">
            <w:rPr>
              <w:rFonts w:ascii="Century Gothic" w:hAnsi="Century Gothic"/>
            </w:rPr>
            <w:t>deployment</w:t>
          </w:r>
          <w:r w:rsidRPr="006664A1">
            <w:rPr>
              <w:rFonts w:ascii="Century Gothic" w:hAnsi="Century Gothic"/>
              <w:spacing w:val="-8"/>
            </w:rPr>
            <w:t xml:space="preserve"> </w:t>
          </w:r>
          <w:r w:rsidRPr="006664A1">
            <w:rPr>
              <w:rFonts w:ascii="Century Gothic" w:hAnsi="Century Gothic"/>
              <w:spacing w:val="-3"/>
            </w:rPr>
            <w:t>of</w:t>
          </w:r>
          <w:r w:rsidRPr="006664A1">
            <w:rPr>
              <w:rFonts w:ascii="Century Gothic" w:hAnsi="Century Gothic"/>
              <w:spacing w:val="-9"/>
            </w:rPr>
            <w:t xml:space="preserve"> </w:t>
          </w:r>
          <w:r w:rsidRPr="006664A1">
            <w:rPr>
              <w:rFonts w:ascii="Century Gothic" w:hAnsi="Century Gothic"/>
              <w:spacing w:val="-4"/>
            </w:rPr>
            <w:t>staff</w:t>
          </w:r>
          <w:r w:rsidRPr="006664A1">
            <w:rPr>
              <w:rFonts w:ascii="Century Gothic" w:hAnsi="Century Gothic"/>
              <w:spacing w:val="-9"/>
            </w:rPr>
            <w:t xml:space="preserve"> </w:t>
          </w:r>
          <w:r w:rsidRPr="006664A1">
            <w:rPr>
              <w:rFonts w:ascii="Century Gothic" w:hAnsi="Century Gothic"/>
              <w:spacing w:val="-4"/>
            </w:rPr>
            <w:t>where</w:t>
          </w:r>
          <w:r w:rsidRPr="006664A1">
            <w:rPr>
              <w:rFonts w:ascii="Century Gothic" w:hAnsi="Century Gothic"/>
              <w:spacing w:val="-8"/>
            </w:rPr>
            <w:t xml:space="preserve"> </w:t>
          </w:r>
          <w:r w:rsidRPr="006664A1">
            <w:rPr>
              <w:rFonts w:ascii="Century Gothic" w:hAnsi="Century Gothic"/>
              <w:spacing w:val="-6"/>
            </w:rPr>
            <w:t>appropriate</w:t>
          </w:r>
        </w:p>
        <w:p w14:paraId="5819AA6C" w14:textId="77777777" w:rsidR="00AB0E7D" w:rsidRPr="006664A1" w:rsidRDefault="00AB0E7D" w:rsidP="00DC3515">
          <w:pPr>
            <w:pStyle w:val="Bulletlist"/>
            <w:numPr>
              <w:ilvl w:val="0"/>
              <w:numId w:val="0"/>
            </w:numPr>
            <w:ind w:left="360"/>
            <w:rPr>
              <w:rFonts w:ascii="Century Gothic" w:hAnsi="Century Gothic"/>
            </w:rPr>
          </w:pPr>
        </w:p>
        <w:p w14:paraId="6BABCF91" w14:textId="0BBFF556" w:rsidR="00AB0E7D" w:rsidRPr="006664A1" w:rsidRDefault="00AB0E7D" w:rsidP="00DC3515">
          <w:pPr>
            <w:widowControl w:val="0"/>
            <w:tabs>
              <w:tab w:val="left" w:pos="1000"/>
            </w:tabs>
            <w:autoSpaceDE w:val="0"/>
            <w:autoSpaceDN w:val="0"/>
            <w:spacing w:after="0" w:line="232" w:lineRule="auto"/>
            <w:ind w:right="1318"/>
            <w:rPr>
              <w:rFonts w:ascii="Century Gothic" w:hAnsi="Century Gothic" w:cs="Calibri"/>
              <w:b/>
              <w:sz w:val="32"/>
              <w:szCs w:val="32"/>
            </w:rPr>
          </w:pPr>
          <w:r w:rsidRPr="006664A1">
            <w:rPr>
              <w:rFonts w:ascii="Century Gothic" w:hAnsi="Century Gothic" w:cs="Calibri"/>
              <w:b/>
              <w:color w:val="231F20"/>
              <w:spacing w:val="-7"/>
              <w:sz w:val="32"/>
              <w:szCs w:val="32"/>
            </w:rPr>
            <w:t xml:space="preserve">Leading Effective </w:t>
          </w:r>
          <w:r w:rsidRPr="006664A1">
            <w:rPr>
              <w:rFonts w:ascii="Century Gothic" w:hAnsi="Century Gothic" w:cs="Calibri"/>
              <w:b/>
              <w:color w:val="231F20"/>
              <w:spacing w:val="-4"/>
              <w:sz w:val="32"/>
              <w:szCs w:val="32"/>
            </w:rPr>
            <w:t xml:space="preserve">Learning </w:t>
          </w:r>
          <w:r w:rsidRPr="006664A1">
            <w:rPr>
              <w:rFonts w:ascii="Century Gothic" w:hAnsi="Century Gothic" w:cs="Calibri"/>
              <w:b/>
              <w:color w:val="231F20"/>
              <w:sz w:val="32"/>
              <w:szCs w:val="32"/>
            </w:rPr>
            <w:t xml:space="preserve">– </w:t>
          </w:r>
          <w:r w:rsidRPr="006664A1">
            <w:rPr>
              <w:rFonts w:ascii="Century Gothic" w:hAnsi="Century Gothic" w:cs="Calibri"/>
              <w:b/>
              <w:color w:val="231F20"/>
              <w:spacing w:val="-11"/>
              <w:sz w:val="32"/>
              <w:szCs w:val="32"/>
            </w:rPr>
            <w:t xml:space="preserve">To </w:t>
          </w:r>
          <w:r w:rsidRPr="006664A1">
            <w:rPr>
              <w:rFonts w:ascii="Century Gothic" w:hAnsi="Century Gothic" w:cs="Calibri"/>
              <w:b/>
              <w:color w:val="231F20"/>
              <w:spacing w:val="-5"/>
              <w:sz w:val="32"/>
              <w:szCs w:val="32"/>
            </w:rPr>
            <w:t xml:space="preserve">support </w:t>
          </w:r>
          <w:r w:rsidRPr="006664A1">
            <w:rPr>
              <w:rFonts w:ascii="Century Gothic" w:hAnsi="Century Gothic" w:cs="Calibri"/>
              <w:b/>
              <w:color w:val="231F20"/>
              <w:spacing w:val="-3"/>
              <w:sz w:val="32"/>
              <w:szCs w:val="32"/>
            </w:rPr>
            <w:t xml:space="preserve">the </w:t>
          </w:r>
          <w:r w:rsidRPr="006664A1">
            <w:rPr>
              <w:rFonts w:ascii="Century Gothic" w:hAnsi="Century Gothic" w:cs="Calibri"/>
              <w:b/>
              <w:color w:val="231F20"/>
              <w:spacing w:val="-4"/>
              <w:sz w:val="32"/>
              <w:szCs w:val="32"/>
            </w:rPr>
            <w:t xml:space="preserve">work </w:t>
          </w:r>
          <w:r w:rsidRPr="006664A1">
            <w:rPr>
              <w:rFonts w:ascii="Century Gothic" w:hAnsi="Century Gothic" w:cs="Calibri"/>
              <w:b/>
              <w:color w:val="231F20"/>
              <w:spacing w:val="-3"/>
              <w:sz w:val="32"/>
              <w:szCs w:val="32"/>
            </w:rPr>
            <w:t xml:space="preserve">of the </w:t>
          </w:r>
          <w:r w:rsidR="00DC3515" w:rsidRPr="006664A1">
            <w:rPr>
              <w:rFonts w:ascii="Century Gothic" w:hAnsi="Century Gothic" w:cs="Calibri"/>
              <w:b/>
              <w:color w:val="231F20"/>
              <w:spacing w:val="-4"/>
              <w:sz w:val="32"/>
              <w:szCs w:val="32"/>
            </w:rPr>
            <w:t xml:space="preserve">Principal </w:t>
          </w:r>
          <w:r w:rsidRPr="006664A1">
            <w:rPr>
              <w:rFonts w:ascii="Century Gothic" w:hAnsi="Century Gothic" w:cs="Calibri"/>
              <w:b/>
              <w:color w:val="231F20"/>
              <w:spacing w:val="-5"/>
              <w:sz w:val="32"/>
              <w:szCs w:val="32"/>
            </w:rPr>
            <w:t xml:space="preserve">and the senior leadership team </w:t>
          </w:r>
          <w:r w:rsidRPr="006664A1">
            <w:rPr>
              <w:rFonts w:ascii="Century Gothic" w:hAnsi="Century Gothic" w:cs="Calibri"/>
              <w:b/>
              <w:color w:val="231F20"/>
              <w:spacing w:val="-3"/>
              <w:sz w:val="32"/>
              <w:szCs w:val="32"/>
            </w:rPr>
            <w:t xml:space="preserve">the </w:t>
          </w:r>
          <w:r w:rsidR="00DC3515" w:rsidRPr="006664A1">
            <w:rPr>
              <w:rFonts w:ascii="Century Gothic" w:hAnsi="Century Gothic" w:cs="Calibri"/>
              <w:b/>
              <w:color w:val="231F20"/>
              <w:spacing w:val="-3"/>
              <w:sz w:val="32"/>
              <w:szCs w:val="32"/>
            </w:rPr>
            <w:t xml:space="preserve">Senior Vice </w:t>
          </w:r>
          <w:r w:rsidR="00DC3515" w:rsidRPr="006664A1">
            <w:rPr>
              <w:rFonts w:ascii="Century Gothic" w:hAnsi="Century Gothic" w:cs="Calibri"/>
              <w:b/>
              <w:color w:val="231F20"/>
              <w:spacing w:val="-5"/>
              <w:sz w:val="32"/>
              <w:szCs w:val="32"/>
            </w:rPr>
            <w:t xml:space="preserve">Principal </w:t>
          </w:r>
          <w:r w:rsidRPr="006664A1">
            <w:rPr>
              <w:rFonts w:ascii="Century Gothic" w:hAnsi="Century Gothic" w:cs="Calibri"/>
              <w:b/>
              <w:color w:val="231F20"/>
              <w:spacing w:val="-4"/>
              <w:sz w:val="32"/>
              <w:szCs w:val="32"/>
            </w:rPr>
            <w:t>will:</w:t>
          </w:r>
        </w:p>
        <w:p w14:paraId="3946E1D1" w14:textId="77777777" w:rsidR="00AB0E7D" w:rsidRPr="006664A1" w:rsidRDefault="00AB0E7D" w:rsidP="00AB0E7D">
          <w:pPr>
            <w:pStyle w:val="ListParagraph"/>
            <w:tabs>
              <w:tab w:val="left" w:pos="1000"/>
            </w:tabs>
            <w:spacing w:line="232" w:lineRule="auto"/>
            <w:ind w:left="1000" w:right="1318"/>
            <w:rPr>
              <w:rFonts w:ascii="Century Gothic" w:hAnsi="Century Gothic" w:cs="Calibri"/>
              <w:b/>
              <w:sz w:val="22"/>
              <w:szCs w:val="22"/>
            </w:rPr>
          </w:pPr>
        </w:p>
        <w:p w14:paraId="2C23D8E4" w14:textId="151A8DF9" w:rsidR="00AB0E7D" w:rsidRPr="006664A1" w:rsidRDefault="00AB0E7D" w:rsidP="00DC3515">
          <w:pPr>
            <w:pStyle w:val="Bulletlist"/>
            <w:rPr>
              <w:rFonts w:ascii="Century Gothic" w:hAnsi="Century Gothic"/>
            </w:rPr>
          </w:pPr>
          <w:r w:rsidRPr="006664A1">
            <w:rPr>
              <w:rFonts w:ascii="Century Gothic" w:hAnsi="Century Gothic"/>
            </w:rPr>
            <w:t>Contribute</w:t>
          </w:r>
          <w:r w:rsidRPr="006664A1">
            <w:rPr>
              <w:rFonts w:ascii="Century Gothic" w:hAnsi="Century Gothic"/>
              <w:spacing w:val="-8"/>
            </w:rPr>
            <w:t xml:space="preserve"> </w:t>
          </w:r>
          <w:r w:rsidRPr="006664A1">
            <w:rPr>
              <w:rFonts w:ascii="Century Gothic" w:hAnsi="Century Gothic"/>
              <w:spacing w:val="-3"/>
            </w:rPr>
            <w:t>to</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9"/>
            </w:rPr>
            <w:t xml:space="preserve"> </w:t>
          </w:r>
          <w:r w:rsidRPr="006664A1">
            <w:rPr>
              <w:rFonts w:ascii="Century Gothic" w:hAnsi="Century Gothic"/>
              <w:spacing w:val="-4"/>
            </w:rPr>
            <w:t>wider</w:t>
          </w:r>
          <w:r w:rsidRPr="006664A1">
            <w:rPr>
              <w:rFonts w:ascii="Century Gothic" w:hAnsi="Century Gothic"/>
              <w:spacing w:val="-8"/>
            </w:rPr>
            <w:t xml:space="preserve"> </w:t>
          </w:r>
          <w:r w:rsidRPr="006664A1">
            <w:rPr>
              <w:rFonts w:ascii="Century Gothic" w:hAnsi="Century Gothic"/>
              <w:spacing w:val="-4"/>
            </w:rPr>
            <w:t>teaching</w:t>
          </w:r>
          <w:r w:rsidRPr="006664A1">
            <w:rPr>
              <w:rFonts w:ascii="Century Gothic" w:hAnsi="Century Gothic"/>
              <w:spacing w:val="-9"/>
            </w:rPr>
            <w:t xml:space="preserve"> </w:t>
          </w:r>
          <w:r w:rsidRPr="006664A1">
            <w:rPr>
              <w:rFonts w:ascii="Century Gothic" w:hAnsi="Century Gothic"/>
              <w:spacing w:val="-3"/>
            </w:rPr>
            <w:t>and</w:t>
          </w:r>
          <w:r w:rsidRPr="006664A1">
            <w:rPr>
              <w:rFonts w:ascii="Century Gothic" w:hAnsi="Century Gothic"/>
              <w:spacing w:val="-9"/>
            </w:rPr>
            <w:t xml:space="preserve"> </w:t>
          </w:r>
          <w:r w:rsidRPr="006664A1">
            <w:rPr>
              <w:rFonts w:ascii="Century Gothic" w:hAnsi="Century Gothic"/>
            </w:rPr>
            <w:t>learning</w:t>
          </w:r>
          <w:r w:rsidRPr="006664A1">
            <w:rPr>
              <w:rFonts w:ascii="Century Gothic" w:hAnsi="Century Gothic"/>
              <w:spacing w:val="-9"/>
            </w:rPr>
            <w:t xml:space="preserve"> </w:t>
          </w:r>
          <w:r w:rsidRPr="006664A1">
            <w:rPr>
              <w:rFonts w:ascii="Century Gothic" w:hAnsi="Century Gothic"/>
            </w:rPr>
            <w:t>developments</w:t>
          </w:r>
          <w:r w:rsidRPr="006664A1">
            <w:rPr>
              <w:rFonts w:ascii="Century Gothic" w:hAnsi="Century Gothic"/>
              <w:spacing w:val="-8"/>
            </w:rPr>
            <w:t xml:space="preserve"> </w:t>
          </w:r>
          <w:r w:rsidRPr="006664A1">
            <w:rPr>
              <w:rFonts w:ascii="Century Gothic" w:hAnsi="Century Gothic"/>
            </w:rPr>
            <w:t>across</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9"/>
            </w:rPr>
            <w:t xml:space="preserve"> </w:t>
          </w:r>
          <w:r w:rsidR="00F62E94">
            <w:rPr>
              <w:rFonts w:ascii="Century Gothic" w:hAnsi="Century Gothic"/>
              <w:spacing w:val="-10"/>
            </w:rPr>
            <w:t>Anthem Trust</w:t>
          </w:r>
        </w:p>
        <w:p w14:paraId="76446091" w14:textId="1AA3C8CD" w:rsidR="00AB0E7D" w:rsidRPr="006664A1" w:rsidRDefault="00AB0E7D" w:rsidP="00DC3515">
          <w:pPr>
            <w:pStyle w:val="Bulletlist"/>
            <w:rPr>
              <w:rFonts w:ascii="Century Gothic" w:hAnsi="Century Gothic"/>
            </w:rPr>
          </w:pPr>
          <w:r w:rsidRPr="006664A1">
            <w:rPr>
              <w:rFonts w:ascii="Century Gothic" w:hAnsi="Century Gothic"/>
            </w:rPr>
            <w:t xml:space="preserve">Create </w:t>
          </w:r>
          <w:r w:rsidRPr="006664A1">
            <w:rPr>
              <w:rFonts w:ascii="Century Gothic" w:hAnsi="Century Gothic"/>
              <w:spacing w:val="-3"/>
            </w:rPr>
            <w:t xml:space="preserve">the </w:t>
          </w:r>
          <w:r w:rsidRPr="006664A1">
            <w:rPr>
              <w:rFonts w:ascii="Century Gothic" w:hAnsi="Century Gothic"/>
            </w:rPr>
            <w:t xml:space="preserve">conditions for creative, responsive </w:t>
          </w:r>
          <w:r w:rsidRPr="006664A1">
            <w:rPr>
              <w:rFonts w:ascii="Century Gothic" w:hAnsi="Century Gothic"/>
              <w:spacing w:val="-3"/>
            </w:rPr>
            <w:t xml:space="preserve">and </w:t>
          </w:r>
          <w:r w:rsidRPr="006664A1">
            <w:rPr>
              <w:rFonts w:ascii="Century Gothic" w:hAnsi="Century Gothic"/>
              <w:spacing w:val="-4"/>
            </w:rPr>
            <w:t xml:space="preserve">effective </w:t>
          </w:r>
          <w:r w:rsidRPr="006664A1">
            <w:rPr>
              <w:rFonts w:ascii="Century Gothic" w:hAnsi="Century Gothic"/>
            </w:rPr>
            <w:t xml:space="preserve">approaches </w:t>
          </w:r>
          <w:r w:rsidRPr="006664A1">
            <w:rPr>
              <w:rFonts w:ascii="Century Gothic" w:hAnsi="Century Gothic"/>
              <w:spacing w:val="-3"/>
            </w:rPr>
            <w:t xml:space="preserve">to </w:t>
          </w:r>
          <w:r w:rsidRPr="006664A1">
            <w:rPr>
              <w:rFonts w:ascii="Century Gothic" w:hAnsi="Century Gothic"/>
              <w:spacing w:val="-4"/>
            </w:rPr>
            <w:t xml:space="preserve">teaching </w:t>
          </w:r>
          <w:r w:rsidRPr="006664A1">
            <w:rPr>
              <w:rFonts w:ascii="Century Gothic" w:hAnsi="Century Gothic"/>
              <w:spacing w:val="-3"/>
            </w:rPr>
            <w:t xml:space="preserve">and </w:t>
          </w:r>
          <w:r w:rsidRPr="006664A1">
            <w:rPr>
              <w:rFonts w:ascii="Century Gothic" w:hAnsi="Century Gothic"/>
            </w:rPr>
            <w:t xml:space="preserve">learning </w:t>
          </w:r>
          <w:r w:rsidRPr="006664A1">
            <w:rPr>
              <w:rFonts w:ascii="Century Gothic" w:hAnsi="Century Gothic"/>
              <w:spacing w:val="-4"/>
            </w:rPr>
            <w:t xml:space="preserve">which enable </w:t>
          </w:r>
          <w:r w:rsidRPr="006664A1">
            <w:rPr>
              <w:rFonts w:ascii="Century Gothic" w:hAnsi="Century Gothic"/>
            </w:rPr>
            <w:t xml:space="preserve">students </w:t>
          </w:r>
          <w:r w:rsidRPr="006664A1">
            <w:rPr>
              <w:rFonts w:ascii="Century Gothic" w:hAnsi="Century Gothic"/>
              <w:spacing w:val="-3"/>
            </w:rPr>
            <w:t xml:space="preserve">to </w:t>
          </w:r>
          <w:r w:rsidRPr="006664A1">
            <w:rPr>
              <w:rFonts w:ascii="Century Gothic" w:hAnsi="Century Gothic"/>
              <w:spacing w:val="-6"/>
            </w:rPr>
            <w:t xml:space="preserve">become </w:t>
          </w:r>
          <w:r w:rsidRPr="006664A1">
            <w:rPr>
              <w:rFonts w:ascii="Century Gothic" w:hAnsi="Century Gothic"/>
              <w:spacing w:val="-4"/>
            </w:rPr>
            <w:t xml:space="preserve">effective, enthusiastic </w:t>
          </w:r>
          <w:r w:rsidRPr="006664A1">
            <w:rPr>
              <w:rFonts w:ascii="Century Gothic" w:hAnsi="Century Gothic"/>
              <w:spacing w:val="-3"/>
            </w:rPr>
            <w:t xml:space="preserve">and </w:t>
          </w:r>
          <w:r w:rsidRPr="006664A1">
            <w:rPr>
              <w:rFonts w:ascii="Century Gothic" w:hAnsi="Century Gothic"/>
            </w:rPr>
            <w:t>independent</w:t>
          </w:r>
          <w:r w:rsidRPr="006664A1">
            <w:rPr>
              <w:rFonts w:ascii="Century Gothic" w:hAnsi="Century Gothic"/>
              <w:spacing w:val="-24"/>
            </w:rPr>
            <w:t xml:space="preserve"> </w:t>
          </w:r>
          <w:r w:rsidR="00F62E94">
            <w:rPr>
              <w:rFonts w:ascii="Century Gothic" w:hAnsi="Century Gothic"/>
            </w:rPr>
            <w:t>learners</w:t>
          </w:r>
        </w:p>
        <w:p w14:paraId="13149137" w14:textId="6027BAD2" w:rsidR="00AB0E7D" w:rsidRPr="006664A1" w:rsidRDefault="00AB0E7D" w:rsidP="00DC3515">
          <w:pPr>
            <w:pStyle w:val="Bulletlist"/>
            <w:rPr>
              <w:rFonts w:ascii="Century Gothic" w:hAnsi="Century Gothic"/>
            </w:rPr>
          </w:pPr>
          <w:r w:rsidRPr="006664A1">
            <w:rPr>
              <w:rFonts w:ascii="Century Gothic" w:hAnsi="Century Gothic"/>
            </w:rPr>
            <w:t>Promote</w:t>
          </w:r>
          <w:r w:rsidRPr="006664A1">
            <w:rPr>
              <w:rFonts w:ascii="Century Gothic" w:hAnsi="Century Gothic"/>
              <w:spacing w:val="-9"/>
            </w:rPr>
            <w:t xml:space="preserve"> </w:t>
          </w:r>
          <w:r w:rsidRPr="006664A1">
            <w:rPr>
              <w:rFonts w:ascii="Century Gothic" w:hAnsi="Century Gothic"/>
            </w:rPr>
            <w:t>a</w:t>
          </w:r>
          <w:r w:rsidRPr="006664A1">
            <w:rPr>
              <w:rFonts w:ascii="Century Gothic" w:hAnsi="Century Gothic"/>
              <w:spacing w:val="-9"/>
            </w:rPr>
            <w:t xml:space="preserve"> </w:t>
          </w:r>
          <w:r w:rsidRPr="006664A1">
            <w:rPr>
              <w:rFonts w:ascii="Century Gothic" w:hAnsi="Century Gothic"/>
              <w:spacing w:val="-4"/>
            </w:rPr>
            <w:t>culture</w:t>
          </w:r>
          <w:r w:rsidRPr="006664A1">
            <w:rPr>
              <w:rFonts w:ascii="Century Gothic" w:hAnsi="Century Gothic"/>
              <w:spacing w:val="-9"/>
            </w:rPr>
            <w:t xml:space="preserve"> </w:t>
          </w:r>
          <w:r w:rsidRPr="006664A1">
            <w:rPr>
              <w:rFonts w:ascii="Century Gothic" w:hAnsi="Century Gothic"/>
              <w:spacing w:val="-4"/>
            </w:rPr>
            <w:t>that</w:t>
          </w:r>
          <w:r w:rsidRPr="006664A1">
            <w:rPr>
              <w:rFonts w:ascii="Century Gothic" w:hAnsi="Century Gothic"/>
              <w:spacing w:val="-8"/>
            </w:rPr>
            <w:t xml:space="preserve"> </w:t>
          </w:r>
          <w:r w:rsidRPr="006664A1">
            <w:rPr>
              <w:rFonts w:ascii="Century Gothic" w:hAnsi="Century Gothic"/>
            </w:rPr>
            <w:t>encourages</w:t>
          </w:r>
          <w:r w:rsidRPr="006664A1">
            <w:rPr>
              <w:rFonts w:ascii="Century Gothic" w:hAnsi="Century Gothic"/>
              <w:spacing w:val="-8"/>
            </w:rPr>
            <w:t xml:space="preserve"> </w:t>
          </w:r>
          <w:r w:rsidRPr="006664A1">
            <w:rPr>
              <w:rFonts w:ascii="Century Gothic" w:hAnsi="Century Gothic"/>
              <w:spacing w:val="-4"/>
            </w:rPr>
            <w:t>every</w:t>
          </w:r>
          <w:r w:rsidRPr="006664A1">
            <w:rPr>
              <w:rFonts w:ascii="Century Gothic" w:hAnsi="Century Gothic"/>
              <w:spacing w:val="-8"/>
            </w:rPr>
            <w:t xml:space="preserve"> </w:t>
          </w:r>
          <w:r w:rsidRPr="006664A1">
            <w:rPr>
              <w:rFonts w:ascii="Century Gothic" w:hAnsi="Century Gothic"/>
            </w:rPr>
            <w:t>student</w:t>
          </w:r>
          <w:r w:rsidRPr="006664A1">
            <w:rPr>
              <w:rFonts w:ascii="Century Gothic" w:hAnsi="Century Gothic"/>
              <w:spacing w:val="-8"/>
            </w:rPr>
            <w:t xml:space="preserve"> </w:t>
          </w:r>
          <w:r w:rsidRPr="006664A1">
            <w:rPr>
              <w:rFonts w:ascii="Century Gothic" w:hAnsi="Century Gothic"/>
              <w:spacing w:val="-3"/>
            </w:rPr>
            <w:t>to</w:t>
          </w:r>
          <w:r w:rsidRPr="006664A1">
            <w:rPr>
              <w:rFonts w:ascii="Century Gothic" w:hAnsi="Century Gothic"/>
              <w:spacing w:val="-9"/>
            </w:rPr>
            <w:t xml:space="preserve"> </w:t>
          </w:r>
          <w:r w:rsidRPr="006664A1">
            <w:rPr>
              <w:rFonts w:ascii="Century Gothic" w:hAnsi="Century Gothic"/>
            </w:rPr>
            <w:t>become</w:t>
          </w:r>
          <w:r w:rsidRPr="006664A1">
            <w:rPr>
              <w:rFonts w:ascii="Century Gothic" w:hAnsi="Century Gothic"/>
              <w:spacing w:val="-9"/>
            </w:rPr>
            <w:t xml:space="preserve"> </w:t>
          </w:r>
          <w:r w:rsidRPr="006664A1">
            <w:rPr>
              <w:rFonts w:ascii="Century Gothic" w:hAnsi="Century Gothic"/>
            </w:rPr>
            <w:t>self-confident</w:t>
          </w:r>
          <w:r w:rsidRPr="006664A1">
            <w:rPr>
              <w:rFonts w:ascii="Century Gothic" w:hAnsi="Century Gothic"/>
              <w:spacing w:val="-8"/>
            </w:rPr>
            <w:t xml:space="preserve"> </w:t>
          </w:r>
          <w:r w:rsidRPr="006664A1">
            <w:rPr>
              <w:rFonts w:ascii="Century Gothic" w:hAnsi="Century Gothic"/>
              <w:spacing w:val="-3"/>
            </w:rPr>
            <w:t>and</w:t>
          </w:r>
          <w:r w:rsidRPr="006664A1">
            <w:rPr>
              <w:rFonts w:ascii="Century Gothic" w:hAnsi="Century Gothic"/>
              <w:spacing w:val="-9"/>
            </w:rPr>
            <w:t xml:space="preserve"> </w:t>
          </w:r>
          <w:r w:rsidRPr="006664A1">
            <w:rPr>
              <w:rFonts w:ascii="Century Gothic" w:hAnsi="Century Gothic"/>
              <w:spacing w:val="-3"/>
            </w:rPr>
            <w:t>to</w:t>
          </w:r>
          <w:r w:rsidRPr="006664A1">
            <w:rPr>
              <w:rFonts w:ascii="Century Gothic" w:hAnsi="Century Gothic"/>
              <w:spacing w:val="-9"/>
            </w:rPr>
            <w:t xml:space="preserve"> </w:t>
          </w:r>
          <w:r w:rsidRPr="006664A1">
            <w:rPr>
              <w:rFonts w:ascii="Century Gothic" w:hAnsi="Century Gothic"/>
              <w:spacing w:val="-4"/>
            </w:rPr>
            <w:t>show</w:t>
          </w:r>
          <w:r w:rsidRPr="006664A1">
            <w:rPr>
              <w:rFonts w:ascii="Century Gothic" w:hAnsi="Century Gothic"/>
              <w:spacing w:val="-8"/>
            </w:rPr>
            <w:t xml:space="preserve"> </w:t>
          </w:r>
          <w:r w:rsidRPr="006664A1">
            <w:rPr>
              <w:rFonts w:ascii="Century Gothic" w:hAnsi="Century Gothic"/>
            </w:rPr>
            <w:t>respect</w:t>
          </w:r>
          <w:r w:rsidRPr="006664A1">
            <w:rPr>
              <w:rFonts w:ascii="Century Gothic" w:hAnsi="Century Gothic"/>
              <w:spacing w:val="-9"/>
            </w:rPr>
            <w:t xml:space="preserve"> </w:t>
          </w:r>
          <w:r w:rsidRPr="006664A1">
            <w:rPr>
              <w:rFonts w:ascii="Century Gothic" w:hAnsi="Century Gothic"/>
            </w:rPr>
            <w:t>for</w:t>
          </w:r>
          <w:r w:rsidRPr="006664A1">
            <w:rPr>
              <w:rFonts w:ascii="Century Gothic" w:hAnsi="Century Gothic"/>
              <w:spacing w:val="-9"/>
            </w:rPr>
            <w:t xml:space="preserve"> </w:t>
          </w:r>
          <w:r w:rsidRPr="006664A1">
            <w:rPr>
              <w:rFonts w:ascii="Century Gothic" w:hAnsi="Century Gothic"/>
              <w:spacing w:val="-6"/>
            </w:rPr>
            <w:t>others</w:t>
          </w:r>
        </w:p>
        <w:p w14:paraId="67F1D1D2" w14:textId="5A1ED667" w:rsidR="00AB0E7D" w:rsidRPr="006664A1" w:rsidRDefault="000B4A09" w:rsidP="00DC3515">
          <w:pPr>
            <w:pStyle w:val="Bulletlist"/>
            <w:rPr>
              <w:rFonts w:ascii="Century Gothic" w:hAnsi="Century Gothic"/>
            </w:rPr>
          </w:pPr>
          <w:r>
            <w:rPr>
              <w:rFonts w:ascii="Century Gothic" w:hAnsi="Century Gothic"/>
            </w:rPr>
            <w:t>C</w:t>
          </w:r>
          <w:r w:rsidR="00714A02">
            <w:rPr>
              <w:rFonts w:ascii="Century Gothic" w:hAnsi="Century Gothic"/>
            </w:rPr>
            <w:t xml:space="preserve">ontribute </w:t>
          </w:r>
          <w:r w:rsidR="00AB0E7D" w:rsidRPr="006664A1">
            <w:rPr>
              <w:rFonts w:ascii="Century Gothic" w:hAnsi="Century Gothic"/>
            </w:rPr>
            <w:t>on the setting, monitoring and evaluating of pupil attainment targets in KS3, KS4 and Post 16 public examinations to make a measurable contr</w:t>
          </w:r>
          <w:r w:rsidR="00F62E94">
            <w:rPr>
              <w:rFonts w:ascii="Century Gothic" w:hAnsi="Century Gothic"/>
            </w:rPr>
            <w:t xml:space="preserve">ibution to whole </w:t>
          </w:r>
          <w:r>
            <w:rPr>
              <w:rFonts w:ascii="Century Gothic" w:hAnsi="Century Gothic"/>
            </w:rPr>
            <w:t>academy</w:t>
          </w:r>
          <w:r w:rsidR="00F62E94">
            <w:rPr>
              <w:rFonts w:ascii="Century Gothic" w:hAnsi="Century Gothic"/>
            </w:rPr>
            <w:t xml:space="preserve"> targets</w:t>
          </w:r>
        </w:p>
        <w:p w14:paraId="430B419A" w14:textId="0CC74D95" w:rsidR="00AB0E7D" w:rsidRPr="006664A1" w:rsidRDefault="000B4A09" w:rsidP="00DC3515">
          <w:pPr>
            <w:pStyle w:val="Bulletlist"/>
            <w:rPr>
              <w:rFonts w:ascii="Century Gothic" w:hAnsi="Century Gothic"/>
            </w:rPr>
          </w:pPr>
          <w:r>
            <w:rPr>
              <w:rFonts w:ascii="Century Gothic" w:hAnsi="Century Gothic"/>
            </w:rPr>
            <w:lastRenderedPageBreak/>
            <w:t>C</w:t>
          </w:r>
          <w:r w:rsidR="00714A02">
            <w:rPr>
              <w:rFonts w:ascii="Century Gothic" w:hAnsi="Century Gothic"/>
            </w:rPr>
            <w:t xml:space="preserve">ontribute </w:t>
          </w:r>
          <w:r w:rsidR="00AB0E7D" w:rsidRPr="006664A1">
            <w:rPr>
              <w:rFonts w:ascii="Century Gothic" w:hAnsi="Century Gothic"/>
            </w:rPr>
            <w:t>on curriculum development to ensure the delivery of an appropriate, comprehensive, high quality and cost</w:t>
          </w:r>
          <w:r w:rsidR="00F62E94">
            <w:rPr>
              <w:rFonts w:ascii="Century Gothic" w:hAnsi="Century Gothic"/>
            </w:rPr>
            <w:t>-effective curriculum programme</w:t>
          </w:r>
        </w:p>
        <w:p w14:paraId="21E08265" w14:textId="76B19DEE" w:rsidR="00AB0E7D" w:rsidRPr="006664A1" w:rsidRDefault="000B4A09" w:rsidP="00DC3515">
          <w:pPr>
            <w:pStyle w:val="Bulletlist"/>
            <w:rPr>
              <w:rFonts w:ascii="Century Gothic" w:hAnsi="Century Gothic"/>
            </w:rPr>
          </w:pPr>
          <w:r>
            <w:rPr>
              <w:rFonts w:ascii="Century Gothic" w:hAnsi="Century Gothic"/>
            </w:rPr>
            <w:t>C</w:t>
          </w:r>
          <w:r w:rsidR="00AB0E7D" w:rsidRPr="006664A1">
            <w:rPr>
              <w:rFonts w:ascii="Century Gothic" w:hAnsi="Century Gothic"/>
            </w:rPr>
            <w:t>ontribute and lead on the review of teaching and learning</w:t>
          </w:r>
          <w:r w:rsidR="002D0402">
            <w:rPr>
              <w:rFonts w:ascii="Century Gothic" w:hAnsi="Century Gothic"/>
            </w:rPr>
            <w:t xml:space="preserve"> and</w:t>
          </w:r>
          <w:r w:rsidR="00AB0E7D" w:rsidRPr="006664A1">
            <w:rPr>
              <w:rFonts w:ascii="Century Gothic" w:hAnsi="Century Gothic"/>
            </w:rPr>
            <w:t xml:space="preserve"> monito</w:t>
          </w:r>
          <w:r w:rsidR="00F62E94">
            <w:rPr>
              <w:rFonts w:ascii="Century Gothic" w:hAnsi="Century Gothic"/>
            </w:rPr>
            <w:t>ring the progress of all pupils</w:t>
          </w:r>
        </w:p>
        <w:p w14:paraId="3CF7212D" w14:textId="7DA35724" w:rsidR="00AB0E7D" w:rsidRPr="006664A1" w:rsidRDefault="000B4A09" w:rsidP="00DC3515">
          <w:pPr>
            <w:pStyle w:val="Bulletlist"/>
            <w:rPr>
              <w:rFonts w:ascii="Century Gothic" w:hAnsi="Century Gothic"/>
            </w:rPr>
          </w:pPr>
          <w:r>
            <w:rPr>
              <w:rFonts w:ascii="Century Gothic" w:hAnsi="Century Gothic"/>
            </w:rPr>
            <w:t>P</w:t>
          </w:r>
          <w:r w:rsidR="00AB0E7D" w:rsidRPr="006664A1">
            <w:rPr>
              <w:rFonts w:ascii="Century Gothic" w:hAnsi="Century Gothic"/>
            </w:rPr>
            <w:t>ersonally and consistently deliver high quality teaching that results in excellen</w:t>
          </w:r>
          <w:r w:rsidR="00F62E94">
            <w:rPr>
              <w:rFonts w:ascii="Century Gothic" w:hAnsi="Century Gothic"/>
            </w:rPr>
            <w:t>t student progress and outcomes</w:t>
          </w:r>
        </w:p>
        <w:p w14:paraId="6FC095EF" w14:textId="0EC70914" w:rsidR="00AB0E7D" w:rsidRPr="006664A1" w:rsidRDefault="000B4A09" w:rsidP="00DC3515">
          <w:pPr>
            <w:pStyle w:val="Bulletlist"/>
            <w:rPr>
              <w:rFonts w:ascii="Century Gothic" w:hAnsi="Century Gothic"/>
            </w:rPr>
          </w:pPr>
          <w:r>
            <w:rPr>
              <w:rFonts w:ascii="Century Gothic" w:hAnsi="Century Gothic"/>
            </w:rPr>
            <w:t>F</w:t>
          </w:r>
          <w:r w:rsidR="00AB0E7D" w:rsidRPr="006664A1">
            <w:rPr>
              <w:rFonts w:ascii="Century Gothic" w:hAnsi="Century Gothic"/>
            </w:rPr>
            <w:t xml:space="preserve">ollow statutory guidance and </w:t>
          </w:r>
          <w:r>
            <w:rPr>
              <w:rFonts w:ascii="Century Gothic" w:hAnsi="Century Gothic"/>
            </w:rPr>
            <w:t>academy</w:t>
          </w:r>
          <w:r w:rsidR="00AB0E7D" w:rsidRPr="006664A1">
            <w:rPr>
              <w:rFonts w:ascii="Century Gothic" w:hAnsi="Century Gothic"/>
            </w:rPr>
            <w:t xml:space="preserve"> policie</w:t>
          </w:r>
          <w:r>
            <w:rPr>
              <w:rFonts w:ascii="Century Gothic" w:hAnsi="Century Gothic"/>
            </w:rPr>
            <w:t>s e.g. Student Behaviour P</w:t>
          </w:r>
          <w:r w:rsidR="00F62E94">
            <w:rPr>
              <w:rFonts w:ascii="Century Gothic" w:hAnsi="Century Gothic"/>
            </w:rPr>
            <w:t>olicy</w:t>
          </w:r>
        </w:p>
        <w:p w14:paraId="4A44E2D1" w14:textId="1ADF644D" w:rsidR="00AB0E7D" w:rsidRPr="006664A1" w:rsidRDefault="000B4A09" w:rsidP="00DC3515">
          <w:pPr>
            <w:pStyle w:val="Bulletlist"/>
            <w:rPr>
              <w:rFonts w:ascii="Century Gothic" w:hAnsi="Century Gothic"/>
            </w:rPr>
          </w:pPr>
          <w:r>
            <w:rPr>
              <w:rFonts w:ascii="Century Gothic" w:hAnsi="Century Gothic"/>
            </w:rPr>
            <w:t xml:space="preserve">Will </w:t>
          </w:r>
          <w:r w:rsidR="00FD20E1">
            <w:rPr>
              <w:rFonts w:ascii="Century Gothic" w:hAnsi="Century Gothic"/>
            </w:rPr>
            <w:t xml:space="preserve">be </w:t>
          </w:r>
          <w:r w:rsidR="00AB0E7D" w:rsidRPr="006664A1">
            <w:rPr>
              <w:rFonts w:ascii="Century Gothic" w:hAnsi="Century Gothic"/>
            </w:rPr>
            <w:t xml:space="preserve">responsible for ensuring that the </w:t>
          </w:r>
          <w:r>
            <w:rPr>
              <w:rFonts w:ascii="Century Gothic" w:hAnsi="Century Gothic"/>
            </w:rPr>
            <w:t>academy</w:t>
          </w:r>
          <w:r w:rsidR="00AB0E7D" w:rsidRPr="006664A1">
            <w:rPr>
              <w:rFonts w:ascii="Century Gothic" w:hAnsi="Century Gothic"/>
            </w:rPr>
            <w:t xml:space="preserve"> safeguarding/child protection policy is adhered to and concerns are raised</w:t>
          </w:r>
          <w:r w:rsidR="00F62E94">
            <w:rPr>
              <w:rFonts w:ascii="Century Gothic" w:hAnsi="Century Gothic"/>
            </w:rPr>
            <w:t xml:space="preserve"> in accordance with this policy</w:t>
          </w:r>
        </w:p>
        <w:p w14:paraId="4FBE4278" w14:textId="554ED572" w:rsidR="00AB0E7D" w:rsidRPr="006664A1" w:rsidRDefault="00AB0E7D" w:rsidP="00DC3515">
          <w:pPr>
            <w:pStyle w:val="Bulletlist"/>
            <w:rPr>
              <w:rFonts w:ascii="Century Gothic" w:hAnsi="Century Gothic"/>
            </w:rPr>
          </w:pPr>
          <w:r w:rsidRPr="006664A1">
            <w:rPr>
              <w:rFonts w:ascii="Century Gothic" w:hAnsi="Century Gothic"/>
            </w:rPr>
            <w:t xml:space="preserve">Provide a </w:t>
          </w:r>
          <w:r w:rsidRPr="006664A1">
            <w:rPr>
              <w:rFonts w:ascii="Century Gothic" w:hAnsi="Century Gothic"/>
              <w:spacing w:val="-6"/>
            </w:rPr>
            <w:t xml:space="preserve">safe, </w:t>
          </w:r>
          <w:r w:rsidRPr="006664A1">
            <w:rPr>
              <w:rFonts w:ascii="Century Gothic" w:hAnsi="Century Gothic"/>
              <w:spacing w:val="-4"/>
            </w:rPr>
            <w:t xml:space="preserve">calm and </w:t>
          </w:r>
          <w:r w:rsidRPr="006664A1">
            <w:rPr>
              <w:rFonts w:ascii="Century Gothic" w:hAnsi="Century Gothic"/>
            </w:rPr>
            <w:t xml:space="preserve">well-ordered </w:t>
          </w:r>
          <w:r w:rsidRPr="006664A1">
            <w:rPr>
              <w:rFonts w:ascii="Century Gothic" w:hAnsi="Century Gothic"/>
              <w:spacing w:val="-6"/>
            </w:rPr>
            <w:t xml:space="preserve">environment </w:t>
          </w:r>
          <w:r w:rsidRPr="006664A1">
            <w:rPr>
              <w:rFonts w:ascii="Century Gothic" w:hAnsi="Century Gothic"/>
            </w:rPr>
            <w:t xml:space="preserve">for </w:t>
          </w:r>
          <w:r w:rsidRPr="006664A1">
            <w:rPr>
              <w:rFonts w:ascii="Century Gothic" w:hAnsi="Century Gothic"/>
              <w:spacing w:val="-3"/>
            </w:rPr>
            <w:t xml:space="preserve">all </w:t>
          </w:r>
          <w:r w:rsidRPr="006664A1">
            <w:rPr>
              <w:rFonts w:ascii="Century Gothic" w:hAnsi="Century Gothic"/>
            </w:rPr>
            <w:t xml:space="preserve">students </w:t>
          </w:r>
          <w:r w:rsidRPr="006664A1">
            <w:rPr>
              <w:rFonts w:ascii="Century Gothic" w:hAnsi="Century Gothic"/>
              <w:spacing w:val="-3"/>
            </w:rPr>
            <w:t xml:space="preserve">and </w:t>
          </w:r>
          <w:r w:rsidRPr="006664A1">
            <w:rPr>
              <w:rFonts w:ascii="Century Gothic" w:hAnsi="Century Gothic"/>
              <w:spacing w:val="-7"/>
            </w:rPr>
            <w:t xml:space="preserve">staff, </w:t>
          </w:r>
          <w:r w:rsidRPr="006664A1">
            <w:rPr>
              <w:rFonts w:ascii="Century Gothic" w:hAnsi="Century Gothic"/>
            </w:rPr>
            <w:t xml:space="preserve">focused </w:t>
          </w:r>
          <w:r w:rsidRPr="006664A1">
            <w:rPr>
              <w:rFonts w:ascii="Century Gothic" w:hAnsi="Century Gothic"/>
              <w:spacing w:val="-3"/>
            </w:rPr>
            <w:t xml:space="preserve">on </w:t>
          </w:r>
          <w:r w:rsidRPr="006664A1">
            <w:rPr>
              <w:rFonts w:ascii="Century Gothic" w:hAnsi="Century Gothic"/>
              <w:spacing w:val="-6"/>
            </w:rPr>
            <w:t xml:space="preserve">safeguarding </w:t>
          </w:r>
          <w:r w:rsidRPr="006664A1">
            <w:rPr>
              <w:rFonts w:ascii="Century Gothic" w:hAnsi="Century Gothic"/>
            </w:rPr>
            <w:t xml:space="preserve">students </w:t>
          </w:r>
          <w:r w:rsidRPr="006664A1">
            <w:rPr>
              <w:rFonts w:ascii="Century Gothic" w:hAnsi="Century Gothic"/>
              <w:spacing w:val="-3"/>
            </w:rPr>
            <w:t xml:space="preserve">and </w:t>
          </w:r>
          <w:r w:rsidRPr="006664A1">
            <w:rPr>
              <w:rFonts w:ascii="Century Gothic" w:hAnsi="Century Gothic"/>
            </w:rPr>
            <w:t>developing their exemplary</w:t>
          </w:r>
          <w:r w:rsidRPr="006664A1">
            <w:rPr>
              <w:rFonts w:ascii="Century Gothic" w:hAnsi="Century Gothic"/>
              <w:spacing w:val="-8"/>
            </w:rPr>
            <w:t xml:space="preserve"> </w:t>
          </w:r>
          <w:r w:rsidRPr="006664A1">
            <w:rPr>
              <w:rFonts w:ascii="Century Gothic" w:hAnsi="Century Gothic"/>
            </w:rPr>
            <w:t>behaviour</w:t>
          </w:r>
          <w:r w:rsidRPr="006664A1">
            <w:rPr>
              <w:rFonts w:ascii="Century Gothic" w:hAnsi="Century Gothic"/>
              <w:spacing w:val="-8"/>
            </w:rPr>
            <w:t xml:space="preserve"> </w:t>
          </w:r>
          <w:r w:rsidRPr="006664A1">
            <w:rPr>
              <w:rFonts w:ascii="Century Gothic" w:hAnsi="Century Gothic"/>
              <w:spacing w:val="-3"/>
            </w:rPr>
            <w:t>in</w:t>
          </w:r>
          <w:r w:rsidRPr="006664A1">
            <w:rPr>
              <w:rFonts w:ascii="Century Gothic" w:hAnsi="Century Gothic"/>
              <w:spacing w:val="-9"/>
            </w:rPr>
            <w:t xml:space="preserve"> </w:t>
          </w:r>
          <w:r w:rsidR="000B4A09">
            <w:rPr>
              <w:rFonts w:ascii="Century Gothic" w:hAnsi="Century Gothic"/>
            </w:rPr>
            <w:t>academy</w:t>
          </w:r>
          <w:r w:rsidRPr="006664A1">
            <w:rPr>
              <w:rFonts w:ascii="Century Gothic" w:hAnsi="Century Gothic"/>
              <w:spacing w:val="-9"/>
            </w:rPr>
            <w:t xml:space="preserve"> </w:t>
          </w:r>
          <w:r w:rsidRPr="006664A1">
            <w:rPr>
              <w:rFonts w:ascii="Century Gothic" w:hAnsi="Century Gothic"/>
              <w:spacing w:val="-3"/>
            </w:rPr>
            <w:t>and</w:t>
          </w:r>
          <w:r w:rsidRPr="006664A1">
            <w:rPr>
              <w:rFonts w:ascii="Century Gothic" w:hAnsi="Century Gothic"/>
              <w:spacing w:val="-9"/>
            </w:rPr>
            <w:t xml:space="preserve"> </w:t>
          </w:r>
          <w:r w:rsidRPr="006664A1">
            <w:rPr>
              <w:rFonts w:ascii="Century Gothic" w:hAnsi="Century Gothic"/>
              <w:spacing w:val="-3"/>
            </w:rPr>
            <w:t>in</w:t>
          </w:r>
          <w:r w:rsidRPr="006664A1">
            <w:rPr>
              <w:rFonts w:ascii="Century Gothic" w:hAnsi="Century Gothic"/>
              <w:spacing w:val="-9"/>
            </w:rPr>
            <w:t xml:space="preserve"> </w:t>
          </w:r>
          <w:r w:rsidRPr="006664A1">
            <w:rPr>
              <w:rFonts w:ascii="Century Gothic" w:hAnsi="Century Gothic"/>
              <w:spacing w:val="-3"/>
            </w:rPr>
            <w:t>the</w:t>
          </w:r>
          <w:r w:rsidRPr="006664A1">
            <w:rPr>
              <w:rFonts w:ascii="Century Gothic" w:hAnsi="Century Gothic"/>
              <w:spacing w:val="-8"/>
            </w:rPr>
            <w:t xml:space="preserve"> </w:t>
          </w:r>
          <w:r w:rsidRPr="006664A1">
            <w:rPr>
              <w:rFonts w:ascii="Century Gothic" w:hAnsi="Century Gothic"/>
              <w:spacing w:val="-4"/>
            </w:rPr>
            <w:t>wider</w:t>
          </w:r>
          <w:r w:rsidRPr="006664A1">
            <w:rPr>
              <w:rFonts w:ascii="Century Gothic" w:hAnsi="Century Gothic"/>
              <w:spacing w:val="-8"/>
            </w:rPr>
            <w:t xml:space="preserve"> </w:t>
          </w:r>
          <w:r w:rsidRPr="006664A1">
            <w:rPr>
              <w:rFonts w:ascii="Century Gothic" w:hAnsi="Century Gothic"/>
              <w:spacing w:val="-6"/>
            </w:rPr>
            <w:t>society</w:t>
          </w:r>
        </w:p>
        <w:p w14:paraId="58DCD493" w14:textId="77777777" w:rsidR="00AB0E7D" w:rsidRPr="006664A1" w:rsidRDefault="00AB0E7D" w:rsidP="00DC3515">
          <w:pPr>
            <w:pStyle w:val="Bulletlist"/>
            <w:numPr>
              <w:ilvl w:val="0"/>
              <w:numId w:val="0"/>
            </w:numPr>
            <w:ind w:left="360"/>
            <w:rPr>
              <w:rFonts w:ascii="Century Gothic" w:hAnsi="Century Gothic"/>
            </w:rPr>
          </w:pPr>
        </w:p>
        <w:p w14:paraId="2AD3EF82" w14:textId="21ED60EE" w:rsidR="00AB0E7D" w:rsidRPr="006664A1" w:rsidRDefault="00AB0E7D" w:rsidP="00F62E94">
          <w:pPr>
            <w:pStyle w:val="Bulletlist"/>
            <w:numPr>
              <w:ilvl w:val="0"/>
              <w:numId w:val="0"/>
            </w:numPr>
            <w:spacing w:after="0" w:line="240" w:lineRule="auto"/>
            <w:rPr>
              <w:rFonts w:ascii="Century Gothic" w:hAnsi="Century Gothic"/>
            </w:rPr>
          </w:pPr>
          <w:r w:rsidRPr="006664A1">
            <w:rPr>
              <w:rFonts w:ascii="Century Gothic" w:hAnsi="Century Gothic"/>
              <w:b/>
              <w:spacing w:val="-4"/>
            </w:rPr>
            <w:t xml:space="preserve"> </w:t>
          </w:r>
          <w:r w:rsidRPr="006664A1">
            <w:rPr>
              <w:rFonts w:ascii="Century Gothic" w:hAnsi="Century Gothic"/>
              <w:b/>
              <w:spacing w:val="-4"/>
              <w:sz w:val="32"/>
              <w:szCs w:val="32"/>
            </w:rPr>
            <w:t>Leading</w:t>
          </w:r>
          <w:r w:rsidRPr="006664A1">
            <w:rPr>
              <w:rFonts w:ascii="Century Gothic" w:hAnsi="Century Gothic"/>
              <w:b/>
              <w:spacing w:val="-8"/>
              <w:sz w:val="32"/>
              <w:szCs w:val="32"/>
            </w:rPr>
            <w:t xml:space="preserve"> </w:t>
          </w:r>
          <w:r w:rsidRPr="006664A1">
            <w:rPr>
              <w:rFonts w:ascii="Century Gothic" w:hAnsi="Century Gothic"/>
              <w:b/>
              <w:sz w:val="32"/>
              <w:szCs w:val="32"/>
            </w:rPr>
            <w:t>in</w:t>
          </w:r>
          <w:r w:rsidRPr="006664A1">
            <w:rPr>
              <w:rFonts w:ascii="Century Gothic" w:hAnsi="Century Gothic"/>
              <w:b/>
              <w:spacing w:val="-8"/>
              <w:sz w:val="32"/>
              <w:szCs w:val="32"/>
            </w:rPr>
            <w:t xml:space="preserve"> </w:t>
          </w:r>
          <w:r w:rsidRPr="006664A1">
            <w:rPr>
              <w:rFonts w:ascii="Century Gothic" w:hAnsi="Century Gothic"/>
              <w:b/>
              <w:spacing w:val="-3"/>
              <w:sz w:val="32"/>
              <w:szCs w:val="32"/>
            </w:rPr>
            <w:t>the</w:t>
          </w:r>
          <w:r w:rsidRPr="006664A1">
            <w:rPr>
              <w:rFonts w:ascii="Century Gothic" w:hAnsi="Century Gothic"/>
              <w:b/>
              <w:spacing w:val="-8"/>
              <w:sz w:val="32"/>
              <w:szCs w:val="32"/>
            </w:rPr>
            <w:t xml:space="preserve"> </w:t>
          </w:r>
          <w:r w:rsidRPr="006664A1">
            <w:rPr>
              <w:rFonts w:ascii="Century Gothic" w:hAnsi="Century Gothic"/>
              <w:b/>
              <w:spacing w:val="-4"/>
              <w:sz w:val="32"/>
              <w:szCs w:val="32"/>
            </w:rPr>
            <w:t>community</w:t>
          </w:r>
          <w:r w:rsidRPr="006664A1">
            <w:rPr>
              <w:rFonts w:ascii="Century Gothic" w:hAnsi="Century Gothic"/>
              <w:b/>
              <w:spacing w:val="-8"/>
            </w:rPr>
            <w:t xml:space="preserve"> </w:t>
          </w:r>
          <w:r w:rsidRPr="006664A1">
            <w:rPr>
              <w:rFonts w:ascii="Century Gothic" w:hAnsi="Century Gothic"/>
            </w:rPr>
            <w:t>-</w:t>
          </w:r>
          <w:r w:rsidRPr="006664A1">
            <w:rPr>
              <w:rFonts w:ascii="Century Gothic" w:hAnsi="Century Gothic"/>
              <w:spacing w:val="-9"/>
            </w:rPr>
            <w:t xml:space="preserve"> </w:t>
          </w:r>
          <w:r w:rsidR="00DC3515" w:rsidRPr="006664A1">
            <w:rPr>
              <w:rFonts w:ascii="Century Gothic" w:hAnsi="Century Gothic" w:cs="Calibri"/>
              <w:b/>
              <w:color w:val="231F20"/>
              <w:spacing w:val="-11"/>
              <w:sz w:val="32"/>
              <w:szCs w:val="32"/>
            </w:rPr>
            <w:t xml:space="preserve">To </w:t>
          </w:r>
          <w:r w:rsidR="00DC3515" w:rsidRPr="006664A1">
            <w:rPr>
              <w:rFonts w:ascii="Century Gothic" w:hAnsi="Century Gothic" w:cs="Calibri"/>
              <w:b/>
              <w:color w:val="231F20"/>
              <w:spacing w:val="-5"/>
              <w:sz w:val="32"/>
              <w:szCs w:val="32"/>
            </w:rPr>
            <w:t xml:space="preserve">support </w:t>
          </w:r>
          <w:r w:rsidR="00DC3515" w:rsidRPr="006664A1">
            <w:rPr>
              <w:rFonts w:ascii="Century Gothic" w:hAnsi="Century Gothic" w:cs="Calibri"/>
              <w:b/>
              <w:color w:val="231F20"/>
              <w:spacing w:val="-3"/>
              <w:sz w:val="32"/>
              <w:szCs w:val="32"/>
            </w:rPr>
            <w:t xml:space="preserve">the </w:t>
          </w:r>
          <w:r w:rsidR="00DC3515" w:rsidRPr="006664A1">
            <w:rPr>
              <w:rFonts w:ascii="Century Gothic" w:hAnsi="Century Gothic" w:cs="Calibri"/>
              <w:b/>
              <w:color w:val="231F20"/>
              <w:spacing w:val="-4"/>
              <w:sz w:val="32"/>
              <w:szCs w:val="32"/>
            </w:rPr>
            <w:t xml:space="preserve">work </w:t>
          </w:r>
          <w:r w:rsidR="00DC3515" w:rsidRPr="006664A1">
            <w:rPr>
              <w:rFonts w:ascii="Century Gothic" w:hAnsi="Century Gothic" w:cs="Calibri"/>
              <w:b/>
              <w:color w:val="231F20"/>
              <w:spacing w:val="-3"/>
              <w:sz w:val="32"/>
              <w:szCs w:val="32"/>
            </w:rPr>
            <w:t xml:space="preserve">of the </w:t>
          </w:r>
          <w:r w:rsidR="00DC3515" w:rsidRPr="006664A1">
            <w:rPr>
              <w:rFonts w:ascii="Century Gothic" w:hAnsi="Century Gothic" w:cs="Calibri"/>
              <w:b/>
              <w:color w:val="231F20"/>
              <w:spacing w:val="-4"/>
              <w:sz w:val="32"/>
              <w:szCs w:val="32"/>
            </w:rPr>
            <w:t xml:space="preserve">Principal </w:t>
          </w:r>
          <w:r w:rsidR="00DC3515" w:rsidRPr="006664A1">
            <w:rPr>
              <w:rFonts w:ascii="Century Gothic" w:hAnsi="Century Gothic" w:cs="Calibri"/>
              <w:b/>
              <w:color w:val="231F20"/>
              <w:spacing w:val="-5"/>
              <w:sz w:val="32"/>
              <w:szCs w:val="32"/>
            </w:rPr>
            <w:t xml:space="preserve">and the senior leadership team </w:t>
          </w:r>
          <w:r w:rsidR="00DC3515" w:rsidRPr="006664A1">
            <w:rPr>
              <w:rFonts w:ascii="Century Gothic" w:hAnsi="Century Gothic" w:cs="Calibri"/>
              <w:b/>
              <w:color w:val="231F20"/>
              <w:spacing w:val="-3"/>
              <w:sz w:val="32"/>
              <w:szCs w:val="32"/>
            </w:rPr>
            <w:t xml:space="preserve">the Senior Vice </w:t>
          </w:r>
          <w:r w:rsidR="00DC3515" w:rsidRPr="006664A1">
            <w:rPr>
              <w:rFonts w:ascii="Century Gothic" w:hAnsi="Century Gothic" w:cs="Calibri"/>
              <w:b/>
              <w:color w:val="231F20"/>
              <w:spacing w:val="-5"/>
              <w:sz w:val="32"/>
              <w:szCs w:val="32"/>
            </w:rPr>
            <w:t xml:space="preserve">Principal </w:t>
          </w:r>
          <w:r w:rsidR="00DC3515" w:rsidRPr="006664A1">
            <w:rPr>
              <w:rFonts w:ascii="Century Gothic" w:hAnsi="Century Gothic" w:cs="Calibri"/>
              <w:b/>
              <w:color w:val="231F20"/>
              <w:spacing w:val="-4"/>
              <w:sz w:val="32"/>
              <w:szCs w:val="32"/>
            </w:rPr>
            <w:t>will</w:t>
          </w:r>
        </w:p>
        <w:p w14:paraId="1F981B7B" w14:textId="77777777" w:rsidR="00AB0E7D" w:rsidRPr="006664A1" w:rsidRDefault="00AB0E7D" w:rsidP="00AB0E7D">
          <w:pPr>
            <w:pStyle w:val="ListParagraph"/>
            <w:tabs>
              <w:tab w:val="left" w:pos="1000"/>
            </w:tabs>
            <w:spacing w:line="242" w:lineRule="exact"/>
            <w:ind w:left="1000"/>
            <w:rPr>
              <w:rFonts w:ascii="Century Gothic" w:hAnsi="Century Gothic" w:cs="Calibri"/>
              <w:sz w:val="22"/>
              <w:szCs w:val="22"/>
            </w:rPr>
          </w:pPr>
        </w:p>
        <w:p w14:paraId="2962FB93" w14:textId="45F95C7A" w:rsidR="00AB0E7D" w:rsidRPr="006664A1" w:rsidRDefault="00AB0E7D" w:rsidP="00DC3515">
          <w:pPr>
            <w:pStyle w:val="Bulletlist"/>
            <w:rPr>
              <w:rFonts w:ascii="Century Gothic" w:hAnsi="Century Gothic"/>
            </w:rPr>
          </w:pPr>
          <w:r w:rsidRPr="006664A1">
            <w:rPr>
              <w:rFonts w:ascii="Century Gothic" w:hAnsi="Century Gothic"/>
              <w:spacing w:val="-6"/>
            </w:rPr>
            <w:t xml:space="preserve">Collaborate </w:t>
          </w:r>
          <w:r w:rsidRPr="006664A1">
            <w:rPr>
              <w:rFonts w:ascii="Century Gothic" w:hAnsi="Century Gothic"/>
              <w:spacing w:val="-3"/>
            </w:rPr>
            <w:t xml:space="preserve">with </w:t>
          </w:r>
          <w:r w:rsidRPr="006664A1">
            <w:rPr>
              <w:rFonts w:ascii="Century Gothic" w:hAnsi="Century Gothic"/>
              <w:spacing w:val="-4"/>
            </w:rPr>
            <w:t xml:space="preserve">other </w:t>
          </w:r>
          <w:r w:rsidRPr="006664A1">
            <w:rPr>
              <w:rFonts w:ascii="Century Gothic" w:hAnsi="Century Gothic"/>
            </w:rPr>
            <w:t xml:space="preserve">agencies </w:t>
          </w:r>
          <w:r w:rsidRPr="006664A1">
            <w:rPr>
              <w:rFonts w:ascii="Century Gothic" w:hAnsi="Century Gothic"/>
              <w:spacing w:val="-3"/>
            </w:rPr>
            <w:t xml:space="preserve">to </w:t>
          </w:r>
          <w:r w:rsidRPr="006664A1">
            <w:rPr>
              <w:rFonts w:ascii="Century Gothic" w:hAnsi="Century Gothic"/>
              <w:spacing w:val="-4"/>
            </w:rPr>
            <w:t xml:space="preserve">tackle </w:t>
          </w:r>
          <w:r w:rsidRPr="006664A1">
            <w:rPr>
              <w:rFonts w:ascii="Century Gothic" w:hAnsi="Century Gothic"/>
              <w:spacing w:val="-3"/>
            </w:rPr>
            <w:t xml:space="preserve">the </w:t>
          </w:r>
          <w:r w:rsidRPr="006664A1">
            <w:rPr>
              <w:rFonts w:ascii="Century Gothic" w:hAnsi="Century Gothic"/>
            </w:rPr>
            <w:t xml:space="preserve">barriers </w:t>
          </w:r>
          <w:r w:rsidRPr="006664A1">
            <w:rPr>
              <w:rFonts w:ascii="Century Gothic" w:hAnsi="Century Gothic"/>
              <w:spacing w:val="-3"/>
            </w:rPr>
            <w:t xml:space="preserve">to </w:t>
          </w:r>
          <w:r w:rsidRPr="006664A1">
            <w:rPr>
              <w:rFonts w:ascii="Century Gothic" w:hAnsi="Century Gothic"/>
            </w:rPr>
            <w:t xml:space="preserve">learning, </w:t>
          </w:r>
          <w:r w:rsidRPr="006664A1">
            <w:rPr>
              <w:rFonts w:ascii="Century Gothic" w:hAnsi="Century Gothic"/>
              <w:spacing w:val="-3"/>
            </w:rPr>
            <w:t xml:space="preserve">to </w:t>
          </w:r>
          <w:r w:rsidRPr="006664A1">
            <w:rPr>
              <w:rFonts w:ascii="Century Gothic" w:hAnsi="Century Gothic"/>
            </w:rPr>
            <w:t xml:space="preserve">safeguard </w:t>
          </w:r>
          <w:r w:rsidRPr="006664A1">
            <w:rPr>
              <w:rFonts w:ascii="Century Gothic" w:hAnsi="Century Gothic"/>
              <w:spacing w:val="-3"/>
            </w:rPr>
            <w:t xml:space="preserve">the </w:t>
          </w:r>
          <w:r w:rsidRPr="006664A1">
            <w:rPr>
              <w:rFonts w:ascii="Century Gothic" w:hAnsi="Century Gothic"/>
            </w:rPr>
            <w:t xml:space="preserve">health </w:t>
          </w:r>
          <w:r w:rsidRPr="006664A1">
            <w:rPr>
              <w:rFonts w:ascii="Century Gothic" w:hAnsi="Century Gothic"/>
              <w:spacing w:val="-3"/>
            </w:rPr>
            <w:t xml:space="preserve">and </w:t>
          </w:r>
          <w:r w:rsidRPr="006664A1">
            <w:rPr>
              <w:rFonts w:ascii="Century Gothic" w:hAnsi="Century Gothic"/>
            </w:rPr>
            <w:t xml:space="preserve">happiness </w:t>
          </w:r>
          <w:r w:rsidRPr="006664A1">
            <w:rPr>
              <w:rFonts w:ascii="Century Gothic" w:hAnsi="Century Gothic"/>
              <w:spacing w:val="-3"/>
            </w:rPr>
            <w:t xml:space="preserve">of </w:t>
          </w:r>
          <w:r w:rsidRPr="006664A1">
            <w:rPr>
              <w:rFonts w:ascii="Century Gothic" w:hAnsi="Century Gothic"/>
              <w:spacing w:val="-4"/>
            </w:rPr>
            <w:t xml:space="preserve">every </w:t>
          </w:r>
          <w:r w:rsidRPr="006664A1">
            <w:rPr>
              <w:rFonts w:ascii="Century Gothic" w:hAnsi="Century Gothic"/>
            </w:rPr>
            <w:t xml:space="preserve">student </w:t>
          </w:r>
          <w:r w:rsidRPr="006664A1">
            <w:rPr>
              <w:rFonts w:ascii="Century Gothic" w:hAnsi="Century Gothic"/>
              <w:spacing w:val="-3"/>
            </w:rPr>
            <w:t xml:space="preserve">and to </w:t>
          </w:r>
          <w:r w:rsidRPr="006664A1">
            <w:rPr>
              <w:rFonts w:ascii="Century Gothic" w:hAnsi="Century Gothic"/>
            </w:rPr>
            <w:t xml:space="preserve">promote positive strategies for </w:t>
          </w:r>
          <w:r w:rsidRPr="006664A1">
            <w:rPr>
              <w:rFonts w:ascii="Century Gothic" w:hAnsi="Century Gothic"/>
              <w:spacing w:val="-4"/>
            </w:rPr>
            <w:t xml:space="preserve">challenging </w:t>
          </w:r>
          <w:r w:rsidR="0017630E">
            <w:rPr>
              <w:rFonts w:ascii="Century Gothic" w:hAnsi="Century Gothic"/>
            </w:rPr>
            <w:t>prejudice</w:t>
          </w:r>
        </w:p>
        <w:p w14:paraId="555A1197" w14:textId="7966FB38"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Establish a</w:t>
          </w:r>
          <w:r w:rsidR="00FD20E1">
            <w:rPr>
              <w:rFonts w:ascii="Century Gothic" w:hAnsi="Century Gothic" w:cs="Calibri"/>
              <w:lang w:val="en-US"/>
            </w:rPr>
            <w:t>n</w:t>
          </w:r>
          <w:r w:rsidRPr="006664A1">
            <w:rPr>
              <w:rFonts w:ascii="Century Gothic" w:hAnsi="Century Gothic" w:cs="Calibri"/>
              <w:lang w:val="en-US"/>
            </w:rPr>
            <w:t xml:space="preserve"> </w:t>
          </w:r>
          <w:r w:rsidR="000B4A09">
            <w:rPr>
              <w:rFonts w:ascii="Century Gothic" w:hAnsi="Century Gothic" w:cs="Calibri"/>
              <w:lang w:val="en-US"/>
            </w:rPr>
            <w:t>academy</w:t>
          </w:r>
          <w:r w:rsidRPr="006664A1">
            <w:rPr>
              <w:rFonts w:ascii="Century Gothic" w:hAnsi="Century Gothic" w:cs="Calibri"/>
              <w:lang w:val="en-US"/>
            </w:rPr>
            <w:t xml:space="preserve"> culture and curriculum which fulfils the requirements of the local community and the vision of the </w:t>
          </w:r>
          <w:r w:rsidR="000B4A09">
            <w:rPr>
              <w:rFonts w:ascii="Century Gothic" w:hAnsi="Century Gothic" w:cs="Calibri"/>
              <w:lang w:val="en-US"/>
            </w:rPr>
            <w:t>academy</w:t>
          </w:r>
        </w:p>
        <w:p w14:paraId="7B61A9DD" w14:textId="70C50DA1"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 xml:space="preserve">Seek opportunities to invite parents and carers, community figures, businesses and other organisations into the </w:t>
          </w:r>
          <w:r w:rsidR="000B4A09">
            <w:rPr>
              <w:rFonts w:ascii="Century Gothic" w:hAnsi="Century Gothic" w:cs="Calibri"/>
              <w:lang w:val="en-US"/>
            </w:rPr>
            <w:t>academy</w:t>
          </w:r>
          <w:r w:rsidRPr="006664A1">
            <w:rPr>
              <w:rFonts w:ascii="Century Gothic" w:hAnsi="Century Gothic" w:cs="Calibri"/>
              <w:lang w:val="en-US"/>
            </w:rPr>
            <w:t xml:space="preserve"> to enrich the </w:t>
          </w:r>
          <w:r w:rsidR="000B4A09">
            <w:rPr>
              <w:rFonts w:ascii="Century Gothic" w:hAnsi="Century Gothic" w:cs="Calibri"/>
              <w:lang w:val="en-US"/>
            </w:rPr>
            <w:t>academy</w:t>
          </w:r>
          <w:r w:rsidRPr="006664A1">
            <w:rPr>
              <w:rFonts w:ascii="Century Gothic" w:hAnsi="Century Gothic" w:cs="Calibri"/>
              <w:lang w:val="en-US"/>
            </w:rPr>
            <w:t xml:space="preserve"> and its value to the wider community</w:t>
          </w:r>
        </w:p>
        <w:p w14:paraId="6CBE8595" w14:textId="5872916F"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 xml:space="preserve">Identify and develop strong partnerships and relationships with other local </w:t>
          </w:r>
          <w:r w:rsidR="00FD20E1">
            <w:rPr>
              <w:rFonts w:ascii="Century Gothic" w:hAnsi="Century Gothic" w:cs="Calibri"/>
              <w:lang w:val="en-US"/>
            </w:rPr>
            <w:t>academi</w:t>
          </w:r>
          <w:r w:rsidR="00FD20E1" w:rsidRPr="006664A1">
            <w:rPr>
              <w:rFonts w:ascii="Century Gothic" w:hAnsi="Century Gothic" w:cs="Calibri"/>
              <w:lang w:val="en-US"/>
            </w:rPr>
            <w:t>es</w:t>
          </w:r>
        </w:p>
        <w:p w14:paraId="6417A089" w14:textId="4FF02AB4"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 xml:space="preserve">Secure strong links with all external agencies who support the </w:t>
          </w:r>
          <w:r w:rsidR="000B4A09">
            <w:rPr>
              <w:rFonts w:ascii="Century Gothic" w:hAnsi="Century Gothic" w:cs="Calibri"/>
              <w:lang w:val="en-US"/>
            </w:rPr>
            <w:t>academy</w:t>
          </w:r>
          <w:r w:rsidRPr="006664A1">
            <w:rPr>
              <w:rFonts w:ascii="Century Gothic" w:hAnsi="Century Gothic" w:cs="Calibri"/>
              <w:lang w:val="en-US"/>
            </w:rPr>
            <w:t>’s development</w:t>
          </w:r>
        </w:p>
        <w:p w14:paraId="797687E6" w14:textId="78251A55"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 xml:space="preserve">Collaborate with other Anthem academies to share best practice and to promote the development of staff through mentoring, sharing best practice and promoting the development of staff through mentoring and sharing resources, to the benefit of all </w:t>
          </w:r>
          <w:r w:rsidR="00FD20E1">
            <w:rPr>
              <w:rFonts w:ascii="Century Gothic" w:hAnsi="Century Gothic" w:cs="Calibri"/>
              <w:lang w:val="en-US"/>
            </w:rPr>
            <w:t>academi</w:t>
          </w:r>
          <w:r w:rsidR="00FD20E1" w:rsidRPr="006664A1">
            <w:rPr>
              <w:rFonts w:ascii="Century Gothic" w:hAnsi="Century Gothic" w:cs="Calibri"/>
              <w:lang w:val="en-US"/>
            </w:rPr>
            <w:t>es</w:t>
          </w:r>
        </w:p>
        <w:p w14:paraId="5348847B" w14:textId="77777777"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Collaborate with the Local Authority and other agencies to promote the academic, spiritual, moral, social, emotional and cultural wellbeing of students and their families</w:t>
          </w:r>
        </w:p>
        <w:p w14:paraId="200F3B53" w14:textId="40280F2B" w:rsidR="00AB0E7D" w:rsidRPr="006664A1" w:rsidRDefault="00AB0E7D" w:rsidP="00DC3515">
          <w:pPr>
            <w:pStyle w:val="Bulletlist"/>
            <w:rPr>
              <w:rFonts w:ascii="Century Gothic" w:hAnsi="Century Gothic" w:cs="Calibri"/>
              <w:lang w:val="en-US"/>
            </w:rPr>
          </w:pPr>
          <w:r w:rsidRPr="006664A1">
            <w:rPr>
              <w:rFonts w:ascii="Century Gothic" w:hAnsi="Century Gothic" w:cs="Calibri"/>
              <w:lang w:val="en-US"/>
            </w:rPr>
            <w:t xml:space="preserve">Work closely with Anthem </w:t>
          </w:r>
          <w:r w:rsidR="0017630E">
            <w:rPr>
              <w:rFonts w:ascii="Century Gothic" w:hAnsi="Century Gothic" w:cs="Calibri"/>
              <w:lang w:val="en-US"/>
            </w:rPr>
            <w:t xml:space="preserve">Trust </w:t>
          </w:r>
          <w:r w:rsidRPr="006664A1">
            <w:rPr>
              <w:rFonts w:ascii="Century Gothic" w:hAnsi="Century Gothic" w:cs="Calibri"/>
              <w:lang w:val="en-US"/>
            </w:rPr>
            <w:t xml:space="preserve">and the Local Governing Body to ensure successful outcomes for the </w:t>
          </w:r>
          <w:r w:rsidR="000B4A09">
            <w:rPr>
              <w:rFonts w:ascii="Century Gothic" w:hAnsi="Century Gothic" w:cs="Calibri"/>
              <w:lang w:val="en-US"/>
            </w:rPr>
            <w:t>academy</w:t>
          </w:r>
        </w:p>
        <w:p w14:paraId="230D61D6" w14:textId="1F723ABE" w:rsidR="00AB0E7D" w:rsidRPr="006664A1" w:rsidRDefault="00AB0E7D" w:rsidP="00DC3515">
          <w:pPr>
            <w:pStyle w:val="Bulletlist"/>
            <w:rPr>
              <w:rFonts w:ascii="Century Gothic" w:hAnsi="Century Gothic" w:cs="Calibri"/>
            </w:rPr>
          </w:pPr>
          <w:r w:rsidRPr="006664A1">
            <w:rPr>
              <w:rFonts w:ascii="Century Gothic" w:hAnsi="Century Gothic" w:cs="Calibri"/>
              <w:lang w:val="en-US"/>
            </w:rPr>
            <w:t>Engage across other areas of Anthem’s work</w:t>
          </w:r>
        </w:p>
        <w:p w14:paraId="46CC33E4" w14:textId="77777777" w:rsidR="0017630E" w:rsidRDefault="0017630E">
          <w:pPr>
            <w:spacing w:after="0" w:line="240" w:lineRule="auto"/>
            <w:rPr>
              <w:rFonts w:ascii="Century Gothic" w:hAnsi="Century Gothic" w:cs="Calibri"/>
              <w:b/>
            </w:rPr>
          </w:pPr>
          <w:r>
            <w:rPr>
              <w:rFonts w:ascii="Century Gothic" w:hAnsi="Century Gothic" w:cs="Calibri"/>
              <w:b/>
            </w:rPr>
            <w:br w:type="page"/>
          </w:r>
        </w:p>
        <w:p w14:paraId="176E9898" w14:textId="7D47CE8F" w:rsidR="00DC3515" w:rsidRPr="006664A1" w:rsidRDefault="00AB0E7D" w:rsidP="00DC3515">
          <w:pPr>
            <w:spacing w:after="0"/>
            <w:jc w:val="both"/>
            <w:rPr>
              <w:rFonts w:ascii="Century Gothic" w:hAnsi="Century Gothic" w:cs="Calibri"/>
              <w:b/>
              <w:bCs/>
              <w:sz w:val="32"/>
              <w:szCs w:val="32"/>
              <w:lang w:val="en-US"/>
            </w:rPr>
          </w:pPr>
          <w:r w:rsidRPr="006664A1">
            <w:rPr>
              <w:rFonts w:ascii="Century Gothic" w:hAnsi="Century Gothic" w:cs="Calibri"/>
              <w:b/>
              <w:sz w:val="32"/>
              <w:szCs w:val="32"/>
            </w:rPr>
            <w:lastRenderedPageBreak/>
            <w:t>Financial compliance and facilities management</w:t>
          </w:r>
          <w:r w:rsidR="00DC3515" w:rsidRPr="006664A1">
            <w:rPr>
              <w:rFonts w:ascii="Century Gothic" w:hAnsi="Century Gothic" w:cs="Calibri"/>
              <w:b/>
              <w:sz w:val="32"/>
              <w:szCs w:val="32"/>
            </w:rPr>
            <w:t xml:space="preserve"> -</w:t>
          </w:r>
          <w:r w:rsidR="00DC3515" w:rsidRPr="006664A1">
            <w:rPr>
              <w:rFonts w:ascii="Century Gothic" w:hAnsi="Century Gothic" w:cs="Calibri"/>
              <w:b/>
              <w:bCs/>
              <w:sz w:val="32"/>
              <w:szCs w:val="32"/>
            </w:rPr>
            <w:t xml:space="preserve"> Under the direction of the </w:t>
          </w:r>
          <w:r w:rsidR="00FD20E1">
            <w:rPr>
              <w:rFonts w:ascii="Century Gothic" w:hAnsi="Century Gothic" w:cs="Calibri"/>
              <w:b/>
              <w:bCs/>
              <w:sz w:val="32"/>
              <w:szCs w:val="32"/>
            </w:rPr>
            <w:t>Principal</w:t>
          </w:r>
          <w:r w:rsidR="00DC3515" w:rsidRPr="006664A1">
            <w:rPr>
              <w:rFonts w:ascii="Century Gothic" w:hAnsi="Century Gothic" w:cs="Calibri"/>
              <w:b/>
              <w:bCs/>
              <w:sz w:val="32"/>
              <w:szCs w:val="32"/>
            </w:rPr>
            <w:t>, the Senior Vice Principal will:</w:t>
          </w:r>
        </w:p>
        <w:p w14:paraId="67D12C31" w14:textId="132391E1" w:rsidR="00AB0E7D" w:rsidRPr="006664A1" w:rsidRDefault="00AB0E7D" w:rsidP="00AB0E7D">
          <w:pPr>
            <w:spacing w:after="0"/>
            <w:jc w:val="both"/>
            <w:rPr>
              <w:rFonts w:ascii="Century Gothic" w:hAnsi="Century Gothic" w:cs="Calibri"/>
              <w:sz w:val="22"/>
              <w:szCs w:val="22"/>
              <w:lang w:val="en-US"/>
            </w:rPr>
          </w:pPr>
        </w:p>
        <w:p w14:paraId="5E99368E" w14:textId="2ECCD64B" w:rsidR="00AB0E7D" w:rsidRPr="006664A1" w:rsidRDefault="00AB0E7D" w:rsidP="00DC3515">
          <w:pPr>
            <w:pStyle w:val="Bulletlist"/>
            <w:rPr>
              <w:rFonts w:ascii="Century Gothic" w:hAnsi="Century Gothic"/>
              <w:lang w:val="en-US"/>
            </w:rPr>
          </w:pPr>
          <w:r w:rsidRPr="006664A1">
            <w:rPr>
              <w:rFonts w:ascii="Century Gothic" w:hAnsi="Century Gothic"/>
              <w:lang w:val="en-US"/>
            </w:rPr>
            <w:t xml:space="preserve">Support the management of the </w:t>
          </w:r>
          <w:r w:rsidR="000B4A09">
            <w:rPr>
              <w:rFonts w:ascii="Century Gothic" w:hAnsi="Century Gothic"/>
              <w:lang w:val="en-US"/>
            </w:rPr>
            <w:t>academy</w:t>
          </w:r>
          <w:r w:rsidRPr="006664A1">
            <w:rPr>
              <w:rFonts w:ascii="Century Gothic" w:hAnsi="Century Gothic"/>
              <w:lang w:val="en-US"/>
            </w:rPr>
            <w:t>’s finances and resources to ensure maximum benefit for students</w:t>
          </w:r>
        </w:p>
        <w:p w14:paraId="36E2AFA1" w14:textId="28DBA0DD" w:rsidR="00AB0E7D" w:rsidRPr="006664A1" w:rsidRDefault="00AB0E7D" w:rsidP="00DC3515">
          <w:pPr>
            <w:pStyle w:val="Bulletlist"/>
            <w:rPr>
              <w:rFonts w:ascii="Century Gothic" w:hAnsi="Century Gothic"/>
              <w:lang w:val="en-US"/>
            </w:rPr>
          </w:pPr>
          <w:r w:rsidRPr="006664A1">
            <w:rPr>
              <w:rFonts w:ascii="Century Gothic" w:hAnsi="Century Gothic"/>
              <w:lang w:val="en-US"/>
            </w:rPr>
            <w:t xml:space="preserve">Support with the management of the </w:t>
          </w:r>
          <w:r w:rsidR="000B4A09">
            <w:rPr>
              <w:rFonts w:ascii="Century Gothic" w:hAnsi="Century Gothic"/>
              <w:lang w:val="en-US"/>
            </w:rPr>
            <w:t>academy</w:t>
          </w:r>
          <w:r w:rsidRPr="006664A1">
            <w:rPr>
              <w:rFonts w:ascii="Century Gothic" w:hAnsi="Century Gothic"/>
              <w:lang w:val="en-US"/>
            </w:rPr>
            <w:t xml:space="preserve"> site, its buildings, equipment and grounds</w:t>
          </w:r>
        </w:p>
        <w:p w14:paraId="317887EF" w14:textId="1F831394" w:rsidR="00AB0E7D" w:rsidRPr="006664A1" w:rsidRDefault="00AB0E7D" w:rsidP="00DC3515">
          <w:pPr>
            <w:pStyle w:val="Bulletlist"/>
            <w:rPr>
              <w:rFonts w:ascii="Century Gothic" w:hAnsi="Century Gothic"/>
              <w:lang w:val="en-US"/>
            </w:rPr>
          </w:pPr>
          <w:r w:rsidRPr="006664A1">
            <w:rPr>
              <w:rFonts w:ascii="Century Gothic" w:hAnsi="Century Gothic"/>
              <w:lang w:val="en-US"/>
            </w:rPr>
            <w:t>Provide input to development of the annual and projected yearly budgets for approval by Anthem</w:t>
          </w:r>
        </w:p>
        <w:p w14:paraId="7803AA7F" w14:textId="77777777" w:rsidR="00AB0E7D" w:rsidRPr="006664A1" w:rsidRDefault="00AB0E7D" w:rsidP="00DC3515">
          <w:pPr>
            <w:pStyle w:val="Bulletlist"/>
            <w:rPr>
              <w:rFonts w:ascii="Century Gothic" w:hAnsi="Century Gothic"/>
              <w:lang w:val="en-US"/>
            </w:rPr>
          </w:pPr>
          <w:r w:rsidRPr="006664A1">
            <w:rPr>
              <w:rFonts w:ascii="Century Gothic" w:hAnsi="Century Gothic"/>
              <w:lang w:val="en-US"/>
            </w:rPr>
            <w:t>Assist with setting appropriate priorities for expenditure and allocation of funds</w:t>
          </w:r>
        </w:p>
        <w:p w14:paraId="5BE2C994" w14:textId="77777777" w:rsidR="00AB0E7D" w:rsidRPr="006664A1" w:rsidRDefault="00AB0E7D" w:rsidP="00DC3515">
          <w:pPr>
            <w:pStyle w:val="Bulletlist"/>
            <w:rPr>
              <w:rFonts w:ascii="Century Gothic" w:hAnsi="Century Gothic"/>
            </w:rPr>
          </w:pPr>
          <w:r w:rsidRPr="006664A1">
            <w:rPr>
              <w:rFonts w:ascii="Century Gothic" w:hAnsi="Century Gothic"/>
            </w:rPr>
            <w:t xml:space="preserve">Ensure full compliance with Anthem policies and procedures, regulatory frameworks and statutory duties </w:t>
          </w:r>
        </w:p>
        <w:p w14:paraId="2743E497" w14:textId="77777777" w:rsidR="00DC3515" w:rsidRPr="006664A1" w:rsidRDefault="00DC3515" w:rsidP="00AB0E7D">
          <w:pPr>
            <w:rPr>
              <w:rFonts w:ascii="Century Gothic" w:hAnsi="Century Gothic" w:cs="Calibri"/>
              <w:color w:val="231F20"/>
              <w:spacing w:val="-4"/>
            </w:rPr>
          </w:pPr>
        </w:p>
        <w:p w14:paraId="32CA50ED" w14:textId="387983BA" w:rsidR="00AB0E7D" w:rsidRPr="006664A1" w:rsidRDefault="00AB0E7D" w:rsidP="00AB0E7D">
          <w:pPr>
            <w:rPr>
              <w:rFonts w:ascii="Century Gothic" w:hAnsi="Century Gothic" w:cs="Calibri"/>
            </w:rPr>
          </w:pPr>
          <w:r w:rsidRPr="006664A1">
            <w:rPr>
              <w:rFonts w:ascii="Century Gothic" w:hAnsi="Century Gothic" w:cs="Calibri"/>
              <w:b/>
              <w:bCs/>
              <w:i/>
              <w:iCs/>
              <w:color w:val="231F20"/>
              <w:spacing w:val="-4"/>
            </w:rPr>
            <w:t>The</w:t>
          </w:r>
          <w:r w:rsidRPr="006664A1">
            <w:rPr>
              <w:rFonts w:ascii="Century Gothic" w:hAnsi="Century Gothic" w:cs="Calibri"/>
              <w:b/>
              <w:bCs/>
              <w:i/>
              <w:iCs/>
              <w:color w:val="231F20"/>
              <w:spacing w:val="-9"/>
            </w:rPr>
            <w:t xml:space="preserve"> </w:t>
          </w:r>
          <w:r w:rsidR="00DC3515" w:rsidRPr="006664A1">
            <w:rPr>
              <w:rFonts w:ascii="Century Gothic" w:hAnsi="Century Gothic" w:cs="Calibri"/>
              <w:b/>
              <w:bCs/>
              <w:i/>
              <w:iCs/>
              <w:color w:val="231F20"/>
              <w:spacing w:val="-9"/>
            </w:rPr>
            <w:t xml:space="preserve">Senior Vice </w:t>
          </w:r>
          <w:r w:rsidR="00DC3515" w:rsidRPr="006664A1">
            <w:rPr>
              <w:rFonts w:ascii="Century Gothic" w:hAnsi="Century Gothic" w:cs="Calibri"/>
              <w:b/>
              <w:bCs/>
              <w:i/>
              <w:iCs/>
              <w:color w:val="231F20"/>
              <w:spacing w:val="-5"/>
            </w:rPr>
            <w:t xml:space="preserve">Principal </w:t>
          </w:r>
          <w:r w:rsidRPr="006664A1">
            <w:rPr>
              <w:rFonts w:ascii="Century Gothic" w:hAnsi="Century Gothic" w:cs="Calibri"/>
              <w:b/>
              <w:bCs/>
              <w:i/>
              <w:iCs/>
              <w:color w:val="231F20"/>
              <w:spacing w:val="-3"/>
            </w:rPr>
            <w:t>will</w:t>
          </w:r>
          <w:r w:rsidRPr="006664A1">
            <w:rPr>
              <w:rFonts w:ascii="Century Gothic" w:hAnsi="Century Gothic" w:cs="Calibri"/>
              <w:b/>
              <w:bCs/>
              <w:i/>
              <w:iCs/>
              <w:color w:val="231F20"/>
              <w:spacing w:val="-8"/>
            </w:rPr>
            <w:t xml:space="preserve"> </w:t>
          </w:r>
          <w:r w:rsidRPr="006664A1">
            <w:rPr>
              <w:rFonts w:ascii="Century Gothic" w:hAnsi="Century Gothic" w:cs="Calibri"/>
              <w:b/>
              <w:bCs/>
              <w:i/>
              <w:iCs/>
              <w:color w:val="231F20"/>
              <w:spacing w:val="-4"/>
            </w:rPr>
            <w:t>carry</w:t>
          </w:r>
          <w:r w:rsidRPr="006664A1">
            <w:rPr>
              <w:rFonts w:ascii="Century Gothic" w:hAnsi="Century Gothic" w:cs="Calibri"/>
              <w:b/>
              <w:bCs/>
              <w:i/>
              <w:iCs/>
              <w:color w:val="231F20"/>
              <w:spacing w:val="-8"/>
            </w:rPr>
            <w:t xml:space="preserve"> </w:t>
          </w:r>
          <w:r w:rsidRPr="006664A1">
            <w:rPr>
              <w:rFonts w:ascii="Century Gothic" w:hAnsi="Century Gothic" w:cs="Calibri"/>
              <w:b/>
              <w:bCs/>
              <w:i/>
              <w:iCs/>
              <w:color w:val="231F20"/>
              <w:spacing w:val="-4"/>
            </w:rPr>
            <w:t>out</w:t>
          </w:r>
          <w:r w:rsidRPr="006664A1">
            <w:rPr>
              <w:rFonts w:ascii="Century Gothic" w:hAnsi="Century Gothic" w:cs="Calibri"/>
              <w:b/>
              <w:bCs/>
              <w:i/>
              <w:iCs/>
              <w:color w:val="231F20"/>
              <w:spacing w:val="-9"/>
            </w:rPr>
            <w:t xml:space="preserve"> </w:t>
          </w:r>
          <w:r w:rsidRPr="006664A1">
            <w:rPr>
              <w:rFonts w:ascii="Century Gothic" w:hAnsi="Century Gothic" w:cs="Calibri"/>
              <w:b/>
              <w:bCs/>
              <w:i/>
              <w:iCs/>
              <w:color w:val="231F20"/>
              <w:spacing w:val="-4"/>
            </w:rPr>
            <w:t>any</w:t>
          </w:r>
          <w:r w:rsidRPr="006664A1">
            <w:rPr>
              <w:rFonts w:ascii="Century Gothic" w:hAnsi="Century Gothic" w:cs="Calibri"/>
              <w:b/>
              <w:bCs/>
              <w:i/>
              <w:iCs/>
              <w:color w:val="231F20"/>
              <w:spacing w:val="-8"/>
            </w:rPr>
            <w:t xml:space="preserve"> </w:t>
          </w:r>
          <w:r w:rsidRPr="006664A1">
            <w:rPr>
              <w:rFonts w:ascii="Century Gothic" w:hAnsi="Century Gothic" w:cs="Calibri"/>
              <w:b/>
              <w:bCs/>
              <w:i/>
              <w:iCs/>
              <w:color w:val="231F20"/>
              <w:spacing w:val="-4"/>
            </w:rPr>
            <w:t>reasonable</w:t>
          </w:r>
          <w:r w:rsidRPr="006664A1">
            <w:rPr>
              <w:rFonts w:ascii="Century Gothic" w:hAnsi="Century Gothic" w:cs="Calibri"/>
              <w:b/>
              <w:bCs/>
              <w:i/>
              <w:iCs/>
              <w:color w:val="231F20"/>
              <w:spacing w:val="-9"/>
            </w:rPr>
            <w:t xml:space="preserve"> </w:t>
          </w:r>
          <w:r w:rsidRPr="006664A1">
            <w:rPr>
              <w:rFonts w:ascii="Century Gothic" w:hAnsi="Century Gothic" w:cs="Calibri"/>
              <w:b/>
              <w:bCs/>
              <w:i/>
              <w:iCs/>
              <w:color w:val="231F20"/>
              <w:spacing w:val="-4"/>
            </w:rPr>
            <w:t>task</w:t>
          </w:r>
          <w:r w:rsidRPr="006664A1">
            <w:rPr>
              <w:rFonts w:ascii="Century Gothic" w:hAnsi="Century Gothic" w:cs="Calibri"/>
              <w:b/>
              <w:bCs/>
              <w:i/>
              <w:iCs/>
              <w:color w:val="231F20"/>
              <w:spacing w:val="-9"/>
            </w:rPr>
            <w:t xml:space="preserve"> </w:t>
          </w:r>
          <w:r w:rsidRPr="006664A1">
            <w:rPr>
              <w:rFonts w:ascii="Century Gothic" w:hAnsi="Century Gothic" w:cs="Calibri"/>
              <w:b/>
              <w:bCs/>
              <w:i/>
              <w:iCs/>
              <w:color w:val="231F20"/>
            </w:rPr>
            <w:t>as</w:t>
          </w:r>
          <w:r w:rsidRPr="006664A1">
            <w:rPr>
              <w:rFonts w:ascii="Century Gothic" w:hAnsi="Century Gothic" w:cs="Calibri"/>
              <w:b/>
              <w:bCs/>
              <w:i/>
              <w:iCs/>
              <w:color w:val="231F20"/>
              <w:spacing w:val="-9"/>
            </w:rPr>
            <w:t xml:space="preserve"> </w:t>
          </w:r>
          <w:r w:rsidRPr="006664A1">
            <w:rPr>
              <w:rFonts w:ascii="Century Gothic" w:hAnsi="Century Gothic" w:cs="Calibri"/>
              <w:b/>
              <w:bCs/>
              <w:i/>
              <w:iCs/>
              <w:color w:val="231F20"/>
              <w:spacing w:val="-5"/>
            </w:rPr>
            <w:t>directed</w:t>
          </w:r>
          <w:r w:rsidRPr="006664A1">
            <w:rPr>
              <w:rFonts w:ascii="Century Gothic" w:hAnsi="Century Gothic" w:cs="Calibri"/>
              <w:b/>
              <w:bCs/>
              <w:i/>
              <w:iCs/>
              <w:color w:val="231F20"/>
              <w:spacing w:val="-8"/>
            </w:rPr>
            <w:t xml:space="preserve"> </w:t>
          </w:r>
          <w:r w:rsidRPr="006664A1">
            <w:rPr>
              <w:rFonts w:ascii="Century Gothic" w:hAnsi="Century Gothic" w:cs="Calibri"/>
              <w:b/>
              <w:bCs/>
              <w:i/>
              <w:iCs/>
              <w:color w:val="231F20"/>
              <w:spacing w:val="-3"/>
            </w:rPr>
            <w:t>by</w:t>
          </w:r>
          <w:r w:rsidRPr="006664A1">
            <w:rPr>
              <w:rFonts w:ascii="Century Gothic" w:hAnsi="Century Gothic" w:cs="Calibri"/>
              <w:b/>
              <w:bCs/>
              <w:i/>
              <w:iCs/>
              <w:color w:val="231F20"/>
              <w:spacing w:val="-8"/>
            </w:rPr>
            <w:t xml:space="preserve"> </w:t>
          </w:r>
          <w:r w:rsidRPr="006664A1">
            <w:rPr>
              <w:rFonts w:ascii="Century Gothic" w:hAnsi="Century Gothic" w:cs="Calibri"/>
              <w:b/>
              <w:bCs/>
              <w:i/>
              <w:iCs/>
              <w:color w:val="231F20"/>
              <w:spacing w:val="-3"/>
            </w:rPr>
            <w:t>the</w:t>
          </w:r>
          <w:r w:rsidRPr="006664A1">
            <w:rPr>
              <w:rFonts w:ascii="Century Gothic" w:hAnsi="Century Gothic" w:cs="Calibri"/>
              <w:b/>
              <w:bCs/>
              <w:i/>
              <w:iCs/>
              <w:color w:val="231F20"/>
              <w:spacing w:val="-9"/>
            </w:rPr>
            <w:t xml:space="preserve"> </w:t>
          </w:r>
          <w:r w:rsidR="00DC3515" w:rsidRPr="006664A1">
            <w:rPr>
              <w:rFonts w:ascii="Century Gothic" w:hAnsi="Century Gothic" w:cs="Calibri"/>
              <w:b/>
              <w:bCs/>
              <w:i/>
              <w:iCs/>
              <w:color w:val="231F20"/>
              <w:spacing w:val="-9"/>
            </w:rPr>
            <w:t>Principal</w:t>
          </w:r>
          <w:r w:rsidR="00DC3515" w:rsidRPr="006664A1">
            <w:rPr>
              <w:rFonts w:ascii="Century Gothic" w:hAnsi="Century Gothic" w:cs="Calibri"/>
              <w:color w:val="231F20"/>
              <w:spacing w:val="-9"/>
            </w:rPr>
            <w:t>.</w:t>
          </w:r>
        </w:p>
        <w:p w14:paraId="385B487D" w14:textId="7CCCCB1E" w:rsidR="00B42403" w:rsidRPr="006664A1" w:rsidRDefault="00BB61D6" w:rsidP="00B42403">
          <w:pPr>
            <w:rPr>
              <w:rFonts w:ascii="Century Gothic" w:hAnsi="Century Gothic" w:cs="Calibri"/>
            </w:rPr>
          </w:pPr>
        </w:p>
      </w:sdtContent>
    </w:sdt>
    <w:p w14:paraId="1C0F840E" w14:textId="77777777" w:rsidR="00B42403" w:rsidRPr="006664A1" w:rsidRDefault="00B42403" w:rsidP="00B42403">
      <w:pPr>
        <w:rPr>
          <w:rFonts w:ascii="Century Gothic" w:hAnsi="Century Gothic" w:cs="Calibri"/>
          <w:b/>
          <w:bCs/>
          <w:i/>
        </w:rPr>
      </w:pPr>
      <w:r w:rsidRPr="006664A1">
        <w:rPr>
          <w:rFonts w:ascii="Century Gothic" w:hAnsi="Century Gothic" w:cs="Calibri"/>
          <w:b/>
          <w:bCs/>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1A49BDF1" w14:textId="77777777" w:rsidR="00B42403" w:rsidRPr="006664A1" w:rsidRDefault="00B42403" w:rsidP="00B42403">
      <w:pPr>
        <w:rPr>
          <w:rFonts w:ascii="Century Gothic" w:hAnsi="Century Gothic" w:cs="Calibri"/>
          <w:b/>
          <w:bCs/>
          <w:i/>
        </w:rPr>
      </w:pPr>
      <w:r w:rsidRPr="006664A1">
        <w:rPr>
          <w:rFonts w:ascii="Century Gothic" w:hAnsi="Century Gothic" w:cs="Calibri"/>
          <w:b/>
          <w:bCs/>
          <w:i/>
        </w:rPr>
        <w:t>The Trust is committed to safeguarding and promoting the welfare of children and young people and expects all staff to share this commitment.</w:t>
      </w:r>
    </w:p>
    <w:p w14:paraId="1A088A83" w14:textId="77777777" w:rsidR="00B42403" w:rsidRPr="006664A1" w:rsidRDefault="00B42403" w:rsidP="00B42403">
      <w:pPr>
        <w:rPr>
          <w:rFonts w:ascii="Century Gothic" w:hAnsi="Century Gothic" w:cs="Calibri"/>
          <w:i/>
        </w:rPr>
      </w:pPr>
    </w:p>
    <w:sectPr w:rsidR="00B42403" w:rsidRPr="006664A1" w:rsidSect="00B42403">
      <w:headerReference w:type="default" r:id="rId11"/>
      <w:footerReference w:type="even" r:id="rId12"/>
      <w:footerReference w:type="default" r:id="rId13"/>
      <w:footerReference w:type="first" r:id="rId14"/>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C33E" w14:textId="77777777" w:rsidR="00F736AF" w:rsidRDefault="00F736AF" w:rsidP="003C56A0">
      <w:pPr>
        <w:spacing w:line="240" w:lineRule="auto"/>
      </w:pPr>
      <w:r>
        <w:separator/>
      </w:r>
    </w:p>
  </w:endnote>
  <w:endnote w:type="continuationSeparator" w:id="0">
    <w:p w14:paraId="6D7FF91D" w14:textId="77777777" w:rsidR="00F736AF" w:rsidRDefault="00F736AF"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Arial"/>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8498143"/>
      <w:docPartObj>
        <w:docPartGallery w:val="Page Numbers (Bottom of Page)"/>
        <w:docPartUnique/>
      </w:docPartObj>
    </w:sdtPr>
    <w:sdtEndPr>
      <w:rPr>
        <w:rStyle w:val="PageNumber"/>
      </w:rPr>
    </w:sdtEndPr>
    <w:sdtContent>
      <w:p w14:paraId="68F1D497"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7590E8"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319944"/>
      <w:docPartObj>
        <w:docPartGallery w:val="Page Numbers (Bottom of Page)"/>
        <w:docPartUnique/>
      </w:docPartObj>
    </w:sdtPr>
    <w:sdtEndPr>
      <w:rPr>
        <w:rStyle w:val="PageNumber"/>
      </w:rPr>
    </w:sdtEndPr>
    <w:sdtContent>
      <w:p w14:paraId="3E42F410" w14:textId="4F76AB1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61D6">
          <w:rPr>
            <w:rStyle w:val="PageNumber"/>
            <w:noProof/>
          </w:rPr>
          <w:t>1</w:t>
        </w:r>
        <w:r>
          <w:rPr>
            <w:rStyle w:val="PageNumber"/>
          </w:rPr>
          <w:fldChar w:fldCharType="end"/>
        </w:r>
      </w:p>
    </w:sdtContent>
  </w:sdt>
  <w:p w14:paraId="2999E65A"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A7A0F"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96D29" w14:textId="77777777" w:rsidR="00F736AF" w:rsidRDefault="00F736AF" w:rsidP="003C56A0">
      <w:pPr>
        <w:spacing w:line="240" w:lineRule="auto"/>
      </w:pPr>
      <w:r>
        <w:separator/>
      </w:r>
    </w:p>
  </w:footnote>
  <w:footnote w:type="continuationSeparator" w:id="0">
    <w:p w14:paraId="608DA452" w14:textId="77777777" w:rsidR="00F736AF" w:rsidRDefault="00F736AF"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8750" w14:textId="77777777" w:rsidR="003C56A0" w:rsidRDefault="003C56A0">
    <w:r>
      <w:rPr>
        <w:noProof/>
        <w:lang w:eastAsia="en-GB"/>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FE87937"/>
    <w:multiLevelType w:val="hybridMultilevel"/>
    <w:tmpl w:val="1116B920"/>
    <w:lvl w:ilvl="0" w:tplc="D32E05B0">
      <w:start w:val="1"/>
      <w:numFmt w:val="decimal"/>
      <w:lvlText w:val="%1."/>
      <w:lvlJc w:val="left"/>
      <w:pPr>
        <w:ind w:left="890" w:hanging="200"/>
      </w:pPr>
      <w:rPr>
        <w:rFonts w:ascii="Calibri" w:eastAsia="Calibri" w:hAnsi="Calibri" w:cs="Calibri" w:hint="default"/>
        <w:color w:val="231F20"/>
        <w:spacing w:val="-4"/>
        <w:w w:val="100"/>
        <w:sz w:val="20"/>
        <w:szCs w:val="20"/>
        <w:lang w:val="en-GB" w:eastAsia="en-GB" w:bidi="en-GB"/>
      </w:rPr>
    </w:lvl>
    <w:lvl w:ilvl="1" w:tplc="795421D2">
      <w:start w:val="1"/>
      <w:numFmt w:val="lowerRoman"/>
      <w:lvlText w:val="%2."/>
      <w:lvlJc w:val="left"/>
      <w:pPr>
        <w:ind w:left="1240" w:hanging="350"/>
      </w:pPr>
      <w:rPr>
        <w:rFonts w:ascii="Calibri" w:eastAsia="Calibri" w:hAnsi="Calibri" w:cs="Calibri" w:hint="default"/>
        <w:color w:val="231F20"/>
        <w:spacing w:val="-19"/>
        <w:w w:val="100"/>
        <w:sz w:val="20"/>
        <w:szCs w:val="20"/>
        <w:lang w:val="en-GB" w:eastAsia="en-GB" w:bidi="en-GB"/>
      </w:rPr>
    </w:lvl>
    <w:lvl w:ilvl="2" w:tplc="F9886F5C">
      <w:numFmt w:val="bullet"/>
      <w:lvlText w:val="•"/>
      <w:lvlJc w:val="left"/>
      <w:pPr>
        <w:ind w:left="2425" w:hanging="350"/>
      </w:pPr>
      <w:rPr>
        <w:lang w:val="en-GB" w:eastAsia="en-GB" w:bidi="en-GB"/>
      </w:rPr>
    </w:lvl>
    <w:lvl w:ilvl="3" w:tplc="77A69542">
      <w:numFmt w:val="bullet"/>
      <w:lvlText w:val="•"/>
      <w:lvlJc w:val="left"/>
      <w:pPr>
        <w:ind w:left="3610" w:hanging="350"/>
      </w:pPr>
      <w:rPr>
        <w:lang w:val="en-GB" w:eastAsia="en-GB" w:bidi="en-GB"/>
      </w:rPr>
    </w:lvl>
    <w:lvl w:ilvl="4" w:tplc="93D01342">
      <w:numFmt w:val="bullet"/>
      <w:lvlText w:val="•"/>
      <w:lvlJc w:val="left"/>
      <w:pPr>
        <w:ind w:left="4795" w:hanging="350"/>
      </w:pPr>
      <w:rPr>
        <w:lang w:val="en-GB" w:eastAsia="en-GB" w:bidi="en-GB"/>
      </w:rPr>
    </w:lvl>
    <w:lvl w:ilvl="5" w:tplc="40C0758E">
      <w:numFmt w:val="bullet"/>
      <w:lvlText w:val="•"/>
      <w:lvlJc w:val="left"/>
      <w:pPr>
        <w:ind w:left="5980" w:hanging="350"/>
      </w:pPr>
      <w:rPr>
        <w:lang w:val="en-GB" w:eastAsia="en-GB" w:bidi="en-GB"/>
      </w:rPr>
    </w:lvl>
    <w:lvl w:ilvl="6" w:tplc="47CA8AE8">
      <w:numFmt w:val="bullet"/>
      <w:lvlText w:val="•"/>
      <w:lvlJc w:val="left"/>
      <w:pPr>
        <w:ind w:left="7165" w:hanging="350"/>
      </w:pPr>
      <w:rPr>
        <w:lang w:val="en-GB" w:eastAsia="en-GB" w:bidi="en-GB"/>
      </w:rPr>
    </w:lvl>
    <w:lvl w:ilvl="7" w:tplc="7752150A">
      <w:numFmt w:val="bullet"/>
      <w:lvlText w:val="•"/>
      <w:lvlJc w:val="left"/>
      <w:pPr>
        <w:ind w:left="8350" w:hanging="350"/>
      </w:pPr>
      <w:rPr>
        <w:lang w:val="en-GB" w:eastAsia="en-GB" w:bidi="en-GB"/>
      </w:rPr>
    </w:lvl>
    <w:lvl w:ilvl="8" w:tplc="A366164C">
      <w:numFmt w:val="bullet"/>
      <w:lvlText w:val="•"/>
      <w:lvlJc w:val="left"/>
      <w:pPr>
        <w:ind w:left="9535" w:hanging="350"/>
      </w:pPr>
      <w:rPr>
        <w:lang w:val="en-GB" w:eastAsia="en-GB" w:bidi="en-GB"/>
      </w:rPr>
    </w:lvl>
  </w:abstractNum>
  <w:abstractNum w:abstractNumId="11" w15:restartNumberingAfterBreak="0">
    <w:nsid w:val="152D1402"/>
    <w:multiLevelType w:val="hybridMultilevel"/>
    <w:tmpl w:val="6BD8B914"/>
    <w:lvl w:ilvl="0" w:tplc="2A08C9A6">
      <w:numFmt w:val="bullet"/>
      <w:lvlText w:val="-"/>
      <w:lvlJc w:val="left"/>
      <w:pPr>
        <w:ind w:left="1000" w:hanging="280"/>
      </w:pPr>
      <w:rPr>
        <w:rFonts w:ascii="Tahoma" w:eastAsia="Times New Roman" w:hAnsi="Tahoma" w:cs="Tahoma" w:hint="default"/>
        <w:color w:val="231F20"/>
        <w:spacing w:val="-13"/>
        <w:w w:val="95"/>
        <w:sz w:val="20"/>
        <w:szCs w:val="20"/>
        <w:lang w:val="en-GB" w:eastAsia="en-GB" w:bidi="en-GB"/>
      </w:rPr>
    </w:lvl>
    <w:lvl w:ilvl="1" w:tplc="7E98F1B8">
      <w:numFmt w:val="bullet"/>
      <w:lvlText w:val="•"/>
      <w:lvlJc w:val="left"/>
      <w:pPr>
        <w:ind w:left="2090" w:hanging="280"/>
      </w:pPr>
      <w:rPr>
        <w:lang w:val="en-GB" w:eastAsia="en-GB" w:bidi="en-GB"/>
      </w:rPr>
    </w:lvl>
    <w:lvl w:ilvl="2" w:tplc="E1FCFBCA">
      <w:numFmt w:val="bullet"/>
      <w:lvlText w:val="•"/>
      <w:lvlJc w:val="left"/>
      <w:pPr>
        <w:ind w:left="3181" w:hanging="280"/>
      </w:pPr>
      <w:rPr>
        <w:lang w:val="en-GB" w:eastAsia="en-GB" w:bidi="en-GB"/>
      </w:rPr>
    </w:lvl>
    <w:lvl w:ilvl="3" w:tplc="37C4E6B6">
      <w:numFmt w:val="bullet"/>
      <w:lvlText w:val="•"/>
      <w:lvlJc w:val="left"/>
      <w:pPr>
        <w:ind w:left="4271" w:hanging="280"/>
      </w:pPr>
      <w:rPr>
        <w:lang w:val="en-GB" w:eastAsia="en-GB" w:bidi="en-GB"/>
      </w:rPr>
    </w:lvl>
    <w:lvl w:ilvl="4" w:tplc="58787DA6">
      <w:numFmt w:val="bullet"/>
      <w:lvlText w:val="•"/>
      <w:lvlJc w:val="left"/>
      <w:pPr>
        <w:ind w:left="5362" w:hanging="280"/>
      </w:pPr>
      <w:rPr>
        <w:lang w:val="en-GB" w:eastAsia="en-GB" w:bidi="en-GB"/>
      </w:rPr>
    </w:lvl>
    <w:lvl w:ilvl="5" w:tplc="A8126F66">
      <w:numFmt w:val="bullet"/>
      <w:lvlText w:val="•"/>
      <w:lvlJc w:val="left"/>
      <w:pPr>
        <w:ind w:left="6452" w:hanging="280"/>
      </w:pPr>
      <w:rPr>
        <w:lang w:val="en-GB" w:eastAsia="en-GB" w:bidi="en-GB"/>
      </w:rPr>
    </w:lvl>
    <w:lvl w:ilvl="6" w:tplc="25104470">
      <w:numFmt w:val="bullet"/>
      <w:lvlText w:val="•"/>
      <w:lvlJc w:val="left"/>
      <w:pPr>
        <w:ind w:left="7543" w:hanging="280"/>
      </w:pPr>
      <w:rPr>
        <w:lang w:val="en-GB" w:eastAsia="en-GB" w:bidi="en-GB"/>
      </w:rPr>
    </w:lvl>
    <w:lvl w:ilvl="7" w:tplc="FDB22DE4">
      <w:numFmt w:val="bullet"/>
      <w:lvlText w:val="•"/>
      <w:lvlJc w:val="left"/>
      <w:pPr>
        <w:ind w:left="8633" w:hanging="280"/>
      </w:pPr>
      <w:rPr>
        <w:lang w:val="en-GB" w:eastAsia="en-GB" w:bidi="en-GB"/>
      </w:rPr>
    </w:lvl>
    <w:lvl w:ilvl="8" w:tplc="C84CB7C0">
      <w:numFmt w:val="bullet"/>
      <w:lvlText w:val="•"/>
      <w:lvlJc w:val="left"/>
      <w:pPr>
        <w:ind w:left="9724" w:hanging="280"/>
      </w:pPr>
      <w:rPr>
        <w:lang w:val="en-GB" w:eastAsia="en-GB" w:bidi="en-GB"/>
      </w:rPr>
    </w:lvl>
  </w:abstractNum>
  <w:abstractNum w:abstractNumId="12" w15:restartNumberingAfterBreak="0">
    <w:nsid w:val="17473E5C"/>
    <w:multiLevelType w:val="hybridMultilevel"/>
    <w:tmpl w:val="442E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4C6BF1"/>
    <w:multiLevelType w:val="hybridMultilevel"/>
    <w:tmpl w:val="9F30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31DB0"/>
    <w:multiLevelType w:val="hybridMultilevel"/>
    <w:tmpl w:val="408EF7C0"/>
    <w:lvl w:ilvl="0" w:tplc="4A38DDA4">
      <w:start w:val="1"/>
      <w:numFmt w:val="bullet"/>
      <w:lvlText w:val=""/>
      <w:lvlJc w:val="left"/>
      <w:pPr>
        <w:ind w:left="720" w:hanging="360"/>
      </w:pPr>
      <w:rPr>
        <w:rFonts w:ascii="Symbol" w:hAnsi="Symbol" w:hint="default"/>
        <w:color w:val="99003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CE0526"/>
    <w:multiLevelType w:val="hybridMultilevel"/>
    <w:tmpl w:val="4E903A1A"/>
    <w:lvl w:ilvl="0" w:tplc="2A08C9A6">
      <w:numFmt w:val="bullet"/>
      <w:lvlText w:val="-"/>
      <w:lvlJc w:val="left"/>
      <w:pPr>
        <w:ind w:left="30" w:hanging="360"/>
      </w:pPr>
      <w:rPr>
        <w:rFonts w:ascii="Tahoma" w:eastAsia="Times New Roman" w:hAnsi="Tahoma" w:cs="Tahoma" w:hint="default"/>
      </w:rPr>
    </w:lvl>
    <w:lvl w:ilvl="1" w:tplc="2A08C9A6">
      <w:numFmt w:val="bullet"/>
      <w:lvlText w:val="-"/>
      <w:lvlJc w:val="left"/>
      <w:pPr>
        <w:ind w:left="750" w:hanging="360"/>
      </w:pPr>
      <w:rPr>
        <w:rFonts w:ascii="Tahoma" w:eastAsia="Times New Roman" w:hAnsi="Tahoma" w:cs="Tahoma" w:hint="default"/>
      </w:rPr>
    </w:lvl>
    <w:lvl w:ilvl="2" w:tplc="08090005">
      <w:start w:val="1"/>
      <w:numFmt w:val="bullet"/>
      <w:lvlText w:val=""/>
      <w:lvlJc w:val="left"/>
      <w:pPr>
        <w:ind w:left="1470" w:hanging="360"/>
      </w:pPr>
      <w:rPr>
        <w:rFonts w:ascii="Wingdings" w:hAnsi="Wingdings" w:hint="default"/>
      </w:rPr>
    </w:lvl>
    <w:lvl w:ilvl="3" w:tplc="08090001">
      <w:start w:val="1"/>
      <w:numFmt w:val="bullet"/>
      <w:lvlText w:val=""/>
      <w:lvlJc w:val="left"/>
      <w:pPr>
        <w:ind w:left="2190" w:hanging="360"/>
      </w:pPr>
      <w:rPr>
        <w:rFonts w:ascii="Symbol" w:hAnsi="Symbol" w:hint="default"/>
      </w:rPr>
    </w:lvl>
    <w:lvl w:ilvl="4" w:tplc="08090003">
      <w:start w:val="1"/>
      <w:numFmt w:val="bullet"/>
      <w:lvlText w:val="o"/>
      <w:lvlJc w:val="left"/>
      <w:pPr>
        <w:ind w:left="2910" w:hanging="360"/>
      </w:pPr>
      <w:rPr>
        <w:rFonts w:ascii="Courier New" w:hAnsi="Courier New" w:cs="Courier New" w:hint="default"/>
      </w:rPr>
    </w:lvl>
    <w:lvl w:ilvl="5" w:tplc="08090005">
      <w:start w:val="1"/>
      <w:numFmt w:val="bullet"/>
      <w:lvlText w:val=""/>
      <w:lvlJc w:val="left"/>
      <w:pPr>
        <w:ind w:left="3630" w:hanging="360"/>
      </w:pPr>
      <w:rPr>
        <w:rFonts w:ascii="Wingdings" w:hAnsi="Wingdings" w:hint="default"/>
      </w:rPr>
    </w:lvl>
    <w:lvl w:ilvl="6" w:tplc="08090001">
      <w:start w:val="1"/>
      <w:numFmt w:val="bullet"/>
      <w:lvlText w:val=""/>
      <w:lvlJc w:val="left"/>
      <w:pPr>
        <w:ind w:left="4350" w:hanging="360"/>
      </w:pPr>
      <w:rPr>
        <w:rFonts w:ascii="Symbol" w:hAnsi="Symbol" w:hint="default"/>
      </w:rPr>
    </w:lvl>
    <w:lvl w:ilvl="7" w:tplc="08090003">
      <w:start w:val="1"/>
      <w:numFmt w:val="bullet"/>
      <w:lvlText w:val="o"/>
      <w:lvlJc w:val="left"/>
      <w:pPr>
        <w:ind w:left="5070" w:hanging="360"/>
      </w:pPr>
      <w:rPr>
        <w:rFonts w:ascii="Courier New" w:hAnsi="Courier New" w:cs="Courier New" w:hint="default"/>
      </w:rPr>
    </w:lvl>
    <w:lvl w:ilvl="8" w:tplc="08090005">
      <w:start w:val="1"/>
      <w:numFmt w:val="bullet"/>
      <w:lvlText w:val=""/>
      <w:lvlJc w:val="left"/>
      <w:pPr>
        <w:ind w:left="5790" w:hanging="360"/>
      </w:pPr>
      <w:rPr>
        <w:rFonts w:ascii="Wingdings" w:hAnsi="Wingdings" w:hint="default"/>
      </w:rPr>
    </w:lvl>
  </w:abstractNum>
  <w:abstractNum w:abstractNumId="16"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9E113A1"/>
    <w:multiLevelType w:val="hybridMultilevel"/>
    <w:tmpl w:val="7FEE47F8"/>
    <w:lvl w:ilvl="0" w:tplc="2A08C9A6">
      <w:numFmt w:val="bullet"/>
      <w:lvlText w:val="-"/>
      <w:lvlJc w:val="left"/>
      <w:pPr>
        <w:ind w:left="1240" w:hanging="350"/>
      </w:pPr>
      <w:rPr>
        <w:rFonts w:ascii="Tahoma" w:eastAsia="Times New Roman" w:hAnsi="Tahoma" w:cs="Tahoma" w:hint="default"/>
        <w:color w:val="231F20"/>
        <w:spacing w:val="-10"/>
        <w:w w:val="95"/>
        <w:sz w:val="20"/>
        <w:szCs w:val="20"/>
        <w:lang w:val="en-GB" w:eastAsia="en-GB" w:bidi="en-GB"/>
      </w:rPr>
    </w:lvl>
    <w:lvl w:ilvl="1" w:tplc="997220D4">
      <w:numFmt w:val="bullet"/>
      <w:lvlText w:val="•"/>
      <w:lvlJc w:val="left"/>
      <w:pPr>
        <w:ind w:left="2306" w:hanging="350"/>
      </w:pPr>
      <w:rPr>
        <w:lang w:val="en-GB" w:eastAsia="en-GB" w:bidi="en-GB"/>
      </w:rPr>
    </w:lvl>
    <w:lvl w:ilvl="2" w:tplc="D00E2480">
      <w:numFmt w:val="bullet"/>
      <w:lvlText w:val="•"/>
      <w:lvlJc w:val="left"/>
      <w:pPr>
        <w:ind w:left="3373" w:hanging="350"/>
      </w:pPr>
      <w:rPr>
        <w:lang w:val="en-GB" w:eastAsia="en-GB" w:bidi="en-GB"/>
      </w:rPr>
    </w:lvl>
    <w:lvl w:ilvl="3" w:tplc="AF04ADFC">
      <w:numFmt w:val="bullet"/>
      <w:lvlText w:val="•"/>
      <w:lvlJc w:val="left"/>
      <w:pPr>
        <w:ind w:left="4439" w:hanging="350"/>
      </w:pPr>
      <w:rPr>
        <w:lang w:val="en-GB" w:eastAsia="en-GB" w:bidi="en-GB"/>
      </w:rPr>
    </w:lvl>
    <w:lvl w:ilvl="4" w:tplc="27B23B04">
      <w:numFmt w:val="bullet"/>
      <w:lvlText w:val="•"/>
      <w:lvlJc w:val="left"/>
      <w:pPr>
        <w:ind w:left="5506" w:hanging="350"/>
      </w:pPr>
      <w:rPr>
        <w:lang w:val="en-GB" w:eastAsia="en-GB" w:bidi="en-GB"/>
      </w:rPr>
    </w:lvl>
    <w:lvl w:ilvl="5" w:tplc="845A0312">
      <w:numFmt w:val="bullet"/>
      <w:lvlText w:val="•"/>
      <w:lvlJc w:val="left"/>
      <w:pPr>
        <w:ind w:left="6572" w:hanging="350"/>
      </w:pPr>
      <w:rPr>
        <w:lang w:val="en-GB" w:eastAsia="en-GB" w:bidi="en-GB"/>
      </w:rPr>
    </w:lvl>
    <w:lvl w:ilvl="6" w:tplc="38CAF7A8">
      <w:numFmt w:val="bullet"/>
      <w:lvlText w:val="•"/>
      <w:lvlJc w:val="left"/>
      <w:pPr>
        <w:ind w:left="7639" w:hanging="350"/>
      </w:pPr>
      <w:rPr>
        <w:lang w:val="en-GB" w:eastAsia="en-GB" w:bidi="en-GB"/>
      </w:rPr>
    </w:lvl>
    <w:lvl w:ilvl="7" w:tplc="75D85E8C">
      <w:numFmt w:val="bullet"/>
      <w:lvlText w:val="•"/>
      <w:lvlJc w:val="left"/>
      <w:pPr>
        <w:ind w:left="8705" w:hanging="350"/>
      </w:pPr>
      <w:rPr>
        <w:lang w:val="en-GB" w:eastAsia="en-GB" w:bidi="en-GB"/>
      </w:rPr>
    </w:lvl>
    <w:lvl w:ilvl="8" w:tplc="B98262E4">
      <w:numFmt w:val="bullet"/>
      <w:lvlText w:val="•"/>
      <w:lvlJc w:val="left"/>
      <w:pPr>
        <w:ind w:left="9772" w:hanging="350"/>
      </w:pPr>
      <w:rPr>
        <w:lang w:val="en-GB" w:eastAsia="en-GB" w:bidi="en-GB"/>
      </w:rPr>
    </w:lvl>
  </w:abstractNum>
  <w:abstractNum w:abstractNumId="18" w15:restartNumberingAfterBreak="0">
    <w:nsid w:val="64B37A9F"/>
    <w:multiLevelType w:val="hybridMultilevel"/>
    <w:tmpl w:val="782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6"/>
  </w:num>
  <w:num w:numId="12">
    <w:abstractNumId w:val="13"/>
  </w:num>
  <w:num w:numId="13">
    <w:abstractNumId w:val="18"/>
  </w:num>
  <w:num w:numId="14">
    <w:abstractNumId w:val="12"/>
  </w:num>
  <w:num w:numId="15">
    <w:abstractNumId w:val="14"/>
  </w:num>
  <w:num w:numId="16">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5"/>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131078" w:nlCheck="1" w:checkStyle="0"/>
  <w:activeWritingStyle w:appName="MSWord" w:lang="en-US"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AF"/>
    <w:rsid w:val="00011776"/>
    <w:rsid w:val="00062B06"/>
    <w:rsid w:val="000860A2"/>
    <w:rsid w:val="00091E0B"/>
    <w:rsid w:val="000948BA"/>
    <w:rsid w:val="000A32BC"/>
    <w:rsid w:val="000A6FFC"/>
    <w:rsid w:val="000B4A09"/>
    <w:rsid w:val="000D7BE5"/>
    <w:rsid w:val="00151B35"/>
    <w:rsid w:val="0017630E"/>
    <w:rsid w:val="001D0B70"/>
    <w:rsid w:val="001E7034"/>
    <w:rsid w:val="001F772C"/>
    <w:rsid w:val="002929DB"/>
    <w:rsid w:val="002D0402"/>
    <w:rsid w:val="002D1605"/>
    <w:rsid w:val="003562A2"/>
    <w:rsid w:val="003933A9"/>
    <w:rsid w:val="003C56A0"/>
    <w:rsid w:val="003D4033"/>
    <w:rsid w:val="00434242"/>
    <w:rsid w:val="00503FAE"/>
    <w:rsid w:val="005A2380"/>
    <w:rsid w:val="0064102F"/>
    <w:rsid w:val="006468F0"/>
    <w:rsid w:val="006664A1"/>
    <w:rsid w:val="006A29F5"/>
    <w:rsid w:val="007028CC"/>
    <w:rsid w:val="00714A02"/>
    <w:rsid w:val="00770549"/>
    <w:rsid w:val="00772138"/>
    <w:rsid w:val="0081493D"/>
    <w:rsid w:val="00953627"/>
    <w:rsid w:val="00A5446F"/>
    <w:rsid w:val="00A76C80"/>
    <w:rsid w:val="00AB0E7D"/>
    <w:rsid w:val="00AC5D6B"/>
    <w:rsid w:val="00AF1B59"/>
    <w:rsid w:val="00B42403"/>
    <w:rsid w:val="00BB61D6"/>
    <w:rsid w:val="00C8213B"/>
    <w:rsid w:val="00CA3DF0"/>
    <w:rsid w:val="00D20281"/>
    <w:rsid w:val="00D54EC4"/>
    <w:rsid w:val="00DC3515"/>
    <w:rsid w:val="00E15170"/>
    <w:rsid w:val="00E5316D"/>
    <w:rsid w:val="00E66042"/>
    <w:rsid w:val="00EC762F"/>
    <w:rsid w:val="00F27F78"/>
    <w:rsid w:val="00F62E5C"/>
    <w:rsid w:val="00F62E94"/>
    <w:rsid w:val="00F736AF"/>
    <w:rsid w:val="00FC4BB4"/>
    <w:rsid w:val="00FC6CC1"/>
    <w:rsid w:val="00FC6F18"/>
    <w:rsid w:val="00FD0A22"/>
    <w:rsid w:val="00FD20E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206D1E"/>
  <w14:defaultImageDpi w14:val="32767"/>
  <w15:chartTrackingRefBased/>
  <w15:docId w15:val="{4A870BD3-E111-4EAE-90EB-6C8FB32C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5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 w:type="paragraph" w:styleId="BalloonText">
    <w:name w:val="Balloon Text"/>
    <w:basedOn w:val="Normal"/>
    <w:link w:val="BalloonTextChar"/>
    <w:uiPriority w:val="99"/>
    <w:semiHidden/>
    <w:unhideWhenUsed/>
    <w:rsid w:val="00011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776"/>
    <w:rPr>
      <w:rFonts w:ascii="Segoe UI" w:hAnsi="Segoe UI" w:cs="Segoe UI"/>
      <w:sz w:val="18"/>
      <w:szCs w:val="18"/>
    </w:rPr>
  </w:style>
  <w:style w:type="character" w:styleId="PlaceholderText">
    <w:name w:val="Placeholder Text"/>
    <w:basedOn w:val="DefaultParagraphFont"/>
    <w:uiPriority w:val="99"/>
    <w:semiHidden/>
    <w:rsid w:val="00FC4BB4"/>
    <w:rPr>
      <w:color w:val="808080"/>
    </w:rPr>
  </w:style>
  <w:style w:type="paragraph" w:styleId="BodyText">
    <w:name w:val="Body Text"/>
    <w:basedOn w:val="Normal"/>
    <w:link w:val="BodyTextChar"/>
    <w:uiPriority w:val="1"/>
    <w:semiHidden/>
    <w:unhideWhenUsed/>
    <w:qFormat/>
    <w:rsid w:val="00AB0E7D"/>
    <w:pPr>
      <w:widowControl w:val="0"/>
      <w:autoSpaceDE w:val="0"/>
      <w:autoSpaceDN w:val="0"/>
      <w:spacing w:after="0" w:line="240" w:lineRule="auto"/>
    </w:pPr>
    <w:rPr>
      <w:rFonts w:ascii="Calibri" w:eastAsia="Calibri" w:hAnsi="Calibri" w:cs="Calibri"/>
      <w:sz w:val="20"/>
      <w:szCs w:val="20"/>
      <w:lang w:eastAsia="en-GB" w:bidi="en-GB"/>
    </w:rPr>
  </w:style>
  <w:style w:type="character" w:customStyle="1" w:styleId="BodyTextChar">
    <w:name w:val="Body Text Char"/>
    <w:basedOn w:val="DefaultParagraphFont"/>
    <w:link w:val="BodyText"/>
    <w:uiPriority w:val="1"/>
    <w:semiHidden/>
    <w:rsid w:val="00AB0E7D"/>
    <w:rPr>
      <w:rFonts w:ascii="Calibri" w:eastAsia="Calibri" w:hAnsi="Calibri" w:cs="Calibri"/>
      <w:sz w:val="20"/>
      <w:szCs w:val="20"/>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1ACC5869DD40BB9DD8C3CB49BB6F6F"/>
        <w:category>
          <w:name w:val="General"/>
          <w:gallery w:val="placeholder"/>
        </w:category>
        <w:types>
          <w:type w:val="bbPlcHdr"/>
        </w:types>
        <w:behaviors>
          <w:behavior w:val="content"/>
        </w:behaviors>
        <w:guid w:val="{CED1F696-1C3D-4D6C-B705-FD1E581F7B12}"/>
      </w:docPartPr>
      <w:docPartBody>
        <w:p w:rsidR="00A939B0" w:rsidRDefault="00A939B0">
          <w:pPr>
            <w:pStyle w:val="B81ACC5869DD40BB9DD8C3CB49BB6F6F"/>
          </w:pPr>
          <w:r w:rsidRPr="00265A1F">
            <w:rPr>
              <w:rStyle w:val="PlaceholderText"/>
            </w:rPr>
            <w:t>Click or tap here to enter text.</w:t>
          </w:r>
        </w:p>
      </w:docPartBody>
    </w:docPart>
    <w:docPart>
      <w:docPartPr>
        <w:name w:val="68F068CC902B4AC28BDF88BD977CD017"/>
        <w:category>
          <w:name w:val="General"/>
          <w:gallery w:val="placeholder"/>
        </w:category>
        <w:types>
          <w:type w:val="bbPlcHdr"/>
        </w:types>
        <w:behaviors>
          <w:behavior w:val="content"/>
        </w:behaviors>
        <w:guid w:val="{1C727960-A566-42DE-85FE-7E43BEA72557}"/>
      </w:docPartPr>
      <w:docPartBody>
        <w:p w:rsidR="00A939B0" w:rsidRDefault="00A939B0">
          <w:pPr>
            <w:pStyle w:val="68F068CC902B4AC28BDF88BD977CD017"/>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Arial"/>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9B0"/>
    <w:rsid w:val="00061CC3"/>
    <w:rsid w:val="00A9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39B0"/>
    <w:rPr>
      <w:color w:val="808080"/>
    </w:rPr>
  </w:style>
  <w:style w:type="paragraph" w:customStyle="1" w:styleId="B81ACC5869DD40BB9DD8C3CB49BB6F6F">
    <w:name w:val="B81ACC5869DD40BB9DD8C3CB49BB6F6F"/>
  </w:style>
  <w:style w:type="paragraph" w:customStyle="1" w:styleId="D5AA1608089C48B98DC1CD87E0E745EB">
    <w:name w:val="D5AA1608089C48B98DC1CD87E0E745EB"/>
  </w:style>
  <w:style w:type="paragraph" w:customStyle="1" w:styleId="68F068CC902B4AC28BDF88BD977CD017">
    <w:name w:val="68F068CC902B4AC28BDF88BD977CD017"/>
  </w:style>
  <w:style w:type="paragraph" w:customStyle="1" w:styleId="BD94D2421F734A7AB7D374A096985CF3">
    <w:name w:val="BD94D2421F734A7AB7D374A096985CF3"/>
    <w:rsid w:val="00A93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D140B0FD481243BC60EF4BB1F965BC" ma:contentTypeVersion="6" ma:contentTypeDescription="Create a new document." ma:contentTypeScope="" ma:versionID="d5a34aa57c8e80cc40d5484014ce13bd">
  <xsd:schema xmlns:xsd="http://www.w3.org/2001/XMLSchema" xmlns:xs="http://www.w3.org/2001/XMLSchema" xmlns:p="http://schemas.microsoft.com/office/2006/metadata/properties" xmlns:ns2="87479283-8fd9-4aff-b19f-38b2bc709453" xmlns:ns3="78021d75-3f0d-4c44-9cef-945fa270b41b" targetNamespace="http://schemas.microsoft.com/office/2006/metadata/properties" ma:root="true" ma:fieldsID="eb424cba4f9399911427a706add3b7f5" ns2:_="" ns3:_="">
    <xsd:import namespace="87479283-8fd9-4aff-b19f-38b2bc709453"/>
    <xsd:import namespace="78021d75-3f0d-4c44-9cef-945fa270b4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79283-8fd9-4aff-b19f-38b2bc709453"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21d75-3f0d-4c44-9cef-945fa270b4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6D3EAB6D-636F-4217-84B2-1EB628F8A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79283-8fd9-4aff-b19f-38b2bc709453"/>
    <ds:schemaRef ds:uri="78021d75-3f0d-4c44-9cef-945fa270b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purl.org/dc/terms/"/>
    <ds:schemaRef ds:uri="87479283-8fd9-4aff-b19f-38b2bc709453"/>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78021d75-3f0d-4c44-9cef-945fa270b41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45EE32F-F79A-4EC5-AC71-8D6EF69A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Jaggers</dc:creator>
  <cp:keywords/>
  <dc:description/>
  <cp:lastModifiedBy>Sandra Jaggers (Spires)</cp:lastModifiedBy>
  <cp:revision>3</cp:revision>
  <cp:lastPrinted>2021-09-07T13:19:00Z</cp:lastPrinted>
  <dcterms:created xsi:type="dcterms:W3CDTF">2021-09-07T14:38:00Z</dcterms:created>
  <dcterms:modified xsi:type="dcterms:W3CDTF">2021-09-08T09:26:00Z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0x01010040D140B0FD481243BC60EF4BB1F965BC</vt:lpwstr>
  </property>
</Properties>
</file>